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0A31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Hi 广良，</w:t>
      </w:r>
    </w:p>
    <w:p w14:paraId="6E6EE372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F1890F7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以上是部分临床样本信息清单，另外复旦中山肝癌、北大肺癌两家医院方还有其他更新，暂未包括在附件中，请知悉。</w:t>
      </w:r>
    </w:p>
    <w:p w14:paraId="5C7E13A5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BC47875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祝好，</w:t>
      </w:r>
    </w:p>
    <w:p w14:paraId="6B4E0056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A6FC95F" w14:textId="77777777" w:rsidR="002C577D" w:rsidRPr="002C577D" w:rsidRDefault="002C577D" w:rsidP="002C577D">
      <w:pPr>
        <w:widowControl/>
        <w:shd w:val="clear" w:color="auto" w:fill="FFFFFF"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b/>
          <w:bCs/>
          <w:color w:val="000000"/>
          <w:kern w:val="0"/>
          <w:sz w:val="22"/>
          <w:shd w:val="clear" w:color="auto" w:fill="FFFFFF"/>
        </w:rPr>
        <w:t>彭佳茜</w:t>
      </w:r>
    </w:p>
    <w:p w14:paraId="1D8D0B2B" w14:textId="77777777" w:rsidR="002C577D" w:rsidRPr="002C577D" w:rsidRDefault="002C577D" w:rsidP="002C577D">
      <w:pPr>
        <w:widowControl/>
        <w:shd w:val="clear" w:color="auto" w:fill="FFFFFF"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b/>
          <w:bCs/>
          <w:color w:val="000000"/>
          <w:kern w:val="0"/>
          <w:sz w:val="22"/>
          <w:shd w:val="clear" w:color="auto" w:fill="FFFFFF"/>
        </w:rPr>
        <w:t>研发部·华大数</w:t>
      </w:r>
      <w:proofErr w:type="gramStart"/>
      <w:r w:rsidRPr="002C577D">
        <w:rPr>
          <w:rFonts w:ascii="等线" w:eastAsia="等线" w:hAnsi="等线" w:cs="宋体" w:hint="eastAsia"/>
          <w:b/>
          <w:bCs/>
          <w:color w:val="000000"/>
          <w:kern w:val="0"/>
          <w:sz w:val="22"/>
          <w:shd w:val="clear" w:color="auto" w:fill="FFFFFF"/>
        </w:rPr>
        <w:t>极</w:t>
      </w:r>
      <w:proofErr w:type="gramEnd"/>
      <w:r w:rsidRPr="002C577D">
        <w:rPr>
          <w:rFonts w:ascii="等线" w:eastAsia="等线" w:hAnsi="等线" w:cs="宋体" w:hint="eastAsia"/>
          <w:b/>
          <w:bCs/>
          <w:color w:val="000000"/>
          <w:kern w:val="0"/>
          <w:sz w:val="22"/>
          <w:shd w:val="clear" w:color="auto" w:fill="FFFFFF"/>
        </w:rPr>
        <w:t>生物科技（深圳）有限公司</w:t>
      </w:r>
    </w:p>
    <w:p w14:paraId="46F2394D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  <w:shd w:val="clear" w:color="auto" w:fill="FFFFFF"/>
        </w:rPr>
        <w:t>通讯地址：深圳市盐田区北山工业区11栋二办5楼</w:t>
      </w:r>
      <w:r w:rsidRPr="002C577D">
        <w:rPr>
          <w:rFonts w:ascii="等线" w:eastAsia="等线" w:hAnsi="等线" w:cs="宋体" w:hint="eastAsia"/>
          <w:color w:val="000000"/>
          <w:kern w:val="0"/>
          <w:sz w:val="22"/>
          <w:shd w:val="clear" w:color="auto" w:fill="FFFFFF"/>
          <w:lang w:val="en-GB"/>
        </w:rPr>
        <w:t> (518083)</w:t>
      </w:r>
    </w:p>
    <w:p w14:paraId="558D2027" w14:textId="77777777" w:rsidR="002C577D" w:rsidRPr="002C577D" w:rsidRDefault="002C577D" w:rsidP="002C577D">
      <w:pPr>
        <w:widowControl/>
        <w:shd w:val="clear" w:color="auto" w:fill="FFFFFF"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 w:val="22"/>
          <w:shd w:val="clear" w:color="auto" w:fill="FFFFFF"/>
        </w:rPr>
        <w:t>电话: +86-15120046575  │邮箱: </w:t>
      </w:r>
      <w:hyperlink r:id="rId4" w:history="1">
        <w:r w:rsidRPr="002C577D">
          <w:rPr>
            <w:rFonts w:ascii="等线" w:eastAsia="等线" w:hAnsi="等线" w:cs="宋体" w:hint="eastAsia"/>
            <w:color w:val="0563C1"/>
            <w:kern w:val="0"/>
            <w:sz w:val="22"/>
            <w:u w:val="single"/>
            <w:shd w:val="clear" w:color="auto" w:fill="FFFFFF"/>
          </w:rPr>
          <w:t>pengjiaxi</w:t>
        </w:r>
      </w:hyperlink>
      <w:r w:rsidRPr="002C577D">
        <w:rPr>
          <w:rFonts w:ascii="等线" w:eastAsia="等线" w:hAnsi="等线" w:cs="宋体" w:hint="eastAsia"/>
          <w:color w:val="0000FF"/>
          <w:kern w:val="0"/>
          <w:sz w:val="22"/>
          <w:shd w:val="clear" w:color="auto" w:fill="FFFFFF"/>
        </w:rPr>
        <w:t>@bgi.com</w:t>
      </w:r>
    </w:p>
    <w:p w14:paraId="22176890" w14:textId="77777777" w:rsidR="002C577D" w:rsidRPr="002C577D" w:rsidRDefault="002C577D" w:rsidP="002C577D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2C577D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B687ED3" w14:textId="77777777" w:rsidR="00C52D1A" w:rsidRPr="002C577D" w:rsidRDefault="00C52D1A">
      <w:pPr>
        <w:rPr>
          <w:rFonts w:hint="eastAsia"/>
        </w:rPr>
      </w:pPr>
      <w:bookmarkStart w:id="0" w:name="_GoBack"/>
      <w:bookmarkEnd w:id="0"/>
    </w:p>
    <w:sectPr w:rsidR="00C52D1A" w:rsidRPr="002C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75"/>
    <w:rsid w:val="002C577D"/>
    <w:rsid w:val="00C52D1A"/>
    <w:rsid w:val="00D5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A0623-449A-4E36-9A7D-4D5B062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577D"/>
  </w:style>
  <w:style w:type="character" w:styleId="a3">
    <w:name w:val="Hyperlink"/>
    <w:basedOn w:val="a0"/>
    <w:uiPriority w:val="99"/>
    <w:semiHidden/>
    <w:unhideWhenUsed/>
    <w:rsid w:val="002C5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ngjiax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何广良(Guangliang He)</dc:creator>
  <cp:keywords/>
  <dc:description/>
  <cp:lastModifiedBy>何广良(Guangliang He)</cp:lastModifiedBy>
  <cp:revision>2</cp:revision>
  <dcterms:created xsi:type="dcterms:W3CDTF">2020-04-08T08:08:00Z</dcterms:created>
  <dcterms:modified xsi:type="dcterms:W3CDTF">2020-04-08T08:08:00Z</dcterms:modified>
</cp:coreProperties>
</file>