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.9230769230769" w:lineRule="auto"/>
        <w:contextualSpacing w:val="0"/>
        <w:rPr>
          <w:b w:val="1"/>
          <w:color w:val="080808"/>
          <w:sz w:val="39"/>
          <w:szCs w:val="39"/>
          <w:highlight w:val="white"/>
          <w:u w:val="single"/>
        </w:rPr>
      </w:pPr>
      <w:bookmarkStart w:colFirst="0" w:colLast="0" w:name="_ierzlcwaad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  <w:u w:val="single"/>
          <w:rtl w:val="0"/>
        </w:rPr>
        <w:t xml:space="preserve">‘keepalived’ failover setup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.9230769230769" w:lineRule="auto"/>
        <w:contextualSpacing w:val="0"/>
        <w:rPr>
          <w:rFonts w:ascii="Calibri" w:cs="Calibri" w:eastAsia="Calibri" w:hAnsi="Calibri"/>
          <w:b w:val="1"/>
          <w:color w:val="6bbd00"/>
          <w:sz w:val="39"/>
          <w:szCs w:val="39"/>
          <w:highlight w:val="white"/>
        </w:rPr>
      </w:pPr>
      <w:bookmarkStart w:colFirst="0" w:colLast="0" w:name="_wyf6jrjnp8u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6bbd00"/>
          <w:sz w:val="39"/>
          <w:szCs w:val="39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You'll need the following to get started with keepalived: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2 servers in the same network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I'll be using Ubuntu 16.04 servers in this example. These servers are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192.168.32.0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 network. The virtual IP will be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192.168.33.71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.9230769230769" w:lineRule="auto"/>
        <w:contextualSpacing w:val="0"/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</w:rPr>
      </w:pPr>
      <w:bookmarkStart w:colFirst="0" w:colLast="0" w:name="_kb4r5fh9tctg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  <w:rtl w:val="0"/>
        </w:rPr>
        <w:t xml:space="preserve">Install packages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Use apt to install the required packages: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apt-get install keepalived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.9230769230769" w:lineRule="auto"/>
        <w:contextualSpacing w:val="0"/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</w:rPr>
      </w:pPr>
      <w:bookmarkStart w:colFirst="0" w:colLast="0" w:name="_xxsd0hu3vcqz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  <w:rtl w:val="0"/>
        </w:rPr>
        <w:t xml:space="preserve">Configuring keepalived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Create the config file on the first server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192.168.33.59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vim /etc/keepalived/keepalived.conf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Edit and paste the following config: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br w:type="textWrapping"/>
        <w:t xml:space="preserve">vrrp_instance VI_1 {</w:t>
        <w:br w:type="textWrapping"/>
        <w:t xml:space="preserve">    state MASTER</w:t>
        <w:br w:type="textWrapping"/>
        <w:t xml:space="preserve">    interface eth0</w:t>
        <w:br w:type="textWrapping"/>
        <w:t xml:space="preserve">    virtual_router_id 51</w:t>
        <w:br w:type="textWrapping"/>
        <w:t xml:space="preserve">    priority 150</w:t>
        <w:br w:type="textWrapping"/>
        <w:t xml:space="preserve">    advert_int 1</w:t>
        <w:br w:type="textWrapping"/>
        <w:t xml:space="preserve">    authentication {</w:t>
        <w:br w:type="textWrapping"/>
        <w:t xml:space="preserve">        auth_type PASS</w:t>
        <w:br w:type="textWrapping"/>
        <w:t xml:space="preserve">        auth_pass $ place secure password here.</w:t>
        <w:br w:type="textWrapping"/>
        <w:t xml:space="preserve">    }</w:t>
        <w:br w:type="textWrapping"/>
        <w:t xml:space="preserve">    virtual_ipaddress {</w:t>
        <w:br w:type="textWrapping"/>
        <w:t xml:space="preserve">        192.168.33.71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Create the config file on the second server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192.168.33.69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vim /etc/keepalived/keepalived.conf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Edit and paste the following config: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br w:type="textWrapping"/>
        <w:t xml:space="preserve">vrrp_instance VI_1 {</w:t>
        <w:br w:type="textWrapping"/>
        <w:t xml:space="preserve">    state MASTER</w:t>
        <w:br w:type="textWrapping"/>
        <w:t xml:space="preserve">    interface eth0</w:t>
        <w:br w:type="textWrapping"/>
        <w:t xml:space="preserve">    virtual_router_id 51</w:t>
        <w:br w:type="textWrapping"/>
        <w:t xml:space="preserve">    priority 100</w:t>
        <w:br w:type="textWrapping"/>
        <w:t xml:space="preserve">    advert_int 1</w:t>
        <w:br w:type="textWrapping"/>
        <w:t xml:space="preserve">    authentication {</w:t>
        <w:br w:type="textWrapping"/>
        <w:t xml:space="preserve">        auth_type PASS</w:t>
        <w:br w:type="textWrapping"/>
        <w:t xml:space="preserve">        auth_pass $ place secure password here.</w:t>
        <w:br w:type="textWrapping"/>
        <w:t xml:space="preserve">    }</w:t>
        <w:br w:type="textWrapping"/>
        <w:t xml:space="preserve">    virtual_ipaddress {</w:t>
        <w:br w:type="textWrapping"/>
        <w:t xml:space="preserve">        192.168.33.71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priority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 must be highest on the server you want to be the master/primary. It can be 150 on the master, and 100, 99, 98, 97 on the slaves.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virtual_router_id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 must be the same on all nodes and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auth_pass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 must also be the same. My network configuration is 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eth0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, change it if yours is on another one.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27.27272727272725" w:lineRule="auto"/>
        <w:contextualSpacing w:val="0"/>
        <w:rPr>
          <w:rFonts w:ascii="Calibri" w:cs="Calibri" w:eastAsia="Calibri" w:hAnsi="Calibri"/>
          <w:b w:val="1"/>
          <w:color w:val="75cc00"/>
          <w:sz w:val="29"/>
          <w:szCs w:val="29"/>
          <w:highlight w:val="white"/>
        </w:rPr>
      </w:pPr>
      <w:bookmarkStart w:colFirst="0" w:colLast="0" w:name="_a6rsuxbhelq8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75cc00"/>
          <w:sz w:val="29"/>
          <w:szCs w:val="29"/>
          <w:highlight w:val="white"/>
          <w:rtl w:val="0"/>
        </w:rPr>
        <w:t xml:space="preserve">sysctl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In order to be able to bind on a IP which is not yet defined on the system, we need to enable non local binding at the kernel level.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Temporary: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echo 1 &gt; /proc/sys/net/ipv4/ip_nonlocal_bind</w:t>
        <w:br w:type="textWrapping"/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Permanent: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Add this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/etc/sysctl.conf</w:t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net.ipv4.ip_nonlocal_bind = 1</w:t>
        <w:br w:type="textWrapping"/>
      </w: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Enable with: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sysctl -p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5cc00"/>
          <w:sz w:val="39"/>
          <w:szCs w:val="39"/>
          <w:highlight w:val="white"/>
          <w:rtl w:val="0"/>
        </w:rPr>
        <w:t xml:space="preserve">Start &amp; Failover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When the website is set up we can start both NGINX and Keepalived on both servers: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service keepalived start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Visit the IP you configured as a failover IP in your browser. You should see the page for server 1.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Let's do a test failover. On server 1, stop keepalived: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service keepalived stop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Calibri" w:cs="Calibri" w:eastAsia="Calibri" w:hAnsi="Calibri"/>
          <w:color w:val="555555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55555"/>
          <w:sz w:val="23"/>
          <w:szCs w:val="23"/>
          <w:highlight w:val="white"/>
          <w:rtl w:val="0"/>
        </w:rPr>
        <w:t xml:space="preserve">You can see virtual ip getting assigned to second server.</w:t>
      </w:r>
    </w:p>
    <w:p w:rsidR="00000000" w:rsidDel="00000000" w:rsidP="00000000" w:rsidRDefault="00000000" w:rsidRPr="00000000" w14:paraId="00000024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color w:val="555555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