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Daria Ivans (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Ivanova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+79175621885 @daria.ivans31@gmail.com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Master of Art&amp;Science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ITMO University (2021 – 2023)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Bachelor of Philosophy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HSE University (2016-2020)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Semester abroad – Faculty of Philosophy, Theology and Religious Studies, Radboud University (2019)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EXHIBITION WORK</w:t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Group exhibitions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2023 Roar//Everything is Univocal, Curator Linor Goralik (online at Spatial.io);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The Promise of Multispecies Justice (Cholula, Mexico, 7-10.12);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First International Biennale ‘Art for the Future’ (The Multimedia Art Museum, Moscow);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Xennoverse, Foreign Object (Art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ً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&amp; Philosophy Platform &amp; Research Network);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Fleisch, New Holland Island, Saint Petersburg;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Lines of Freedom, Curator Kate Finkelstein, Tel-Aviv-Yafo, Israel;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home &lt;/body&gt;, public access memory pavilion at the Wrong Biennale;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Caustics, proartcentre, Kaluga (12.03 – 09.04);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The sixth extinction. Plants, Moscow;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Human Friendly Inner Space, Third Place, Curator Natalia Fedorova, Saint Petersburg;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Place Where is No Future, Wall-online gallery, Curator Ekaterina Vasilieva;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Shame Radiant, RedLine Art Center, Denver (USA);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There are no miracles to come, Wall-online gallery, Curator Ekaterina Vasilieva;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MYTH, Escapism project at Ugol art space, Moscow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PUBLICATIONS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2022 ROAR journal, the second issue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F-Stop Magazine, Open Theme (#107) issue, Editor Christy Karpinski, Chicago (USA)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Lose the Film, Self Zine, Editor Joey Aronhal, Akron, Ohio (USA)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2021 “I'm bleeding like a Victorian waterfall in a Congo river..”, syg.ma, (rus)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2020 “From Actuality to Hyperlocality: The New Poetic Wave as a Musical and Ethical Phenomenon”, The New Criticism. Contexts and meanings of Russian pop music, Editor Aleksander Gorbachov, (rus)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2019 “the journey we've been waiting for”, polutona.ru, Editor Eugenia Ritz, (rus)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SCHOLARCHIPS GRANTS AND AWARDS</w:t>
      </w:r>
    </w:p>
    <w:p w:rsidR="00000000" w:rsidDel="00000000" w:rsidP="00000000" w:rsidRDefault="00000000" w:rsidRPr="00000000" w14:paraId="00000029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2020 Silver medalist of Russian Student Olympiad "I am a Professional" (“Я – профессионал”) in Design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2019 Erasmus+ program laureate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2016 Winner of the painting contest from the Russian-Vietnamese Friendship Center, Russia&amp;Vietnam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2015 “Between the Lines” program from International Writing Program, Iowa, USA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Russian (С2)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English (С1)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French (B1)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SKILS</w:t>
      </w:r>
    </w:p>
    <w:p w:rsidR="00000000" w:rsidDel="00000000" w:rsidP="00000000" w:rsidRDefault="00000000" w:rsidRPr="00000000" w14:paraId="00000038">
      <w:pPr>
        <w:jc w:val="cente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1665605" cy="94922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7960" y="3310148"/>
                          <a:ext cx="1656080" cy="939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Photoshop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Premiere 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After Effects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Audicity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1665605" cy="949229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605" cy="9492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Blender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ZBrush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SparkAR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Lens Studio 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Metashape 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Spoke by Mozilla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29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8XmnORSlwuzJwO6hZiaGEOIcAw==">AMUW2mWExINs6co/p4QIKATgtgE/rOuhrrSLHXRAN43hAQdFWfL1SP8EASni2fZ0kWkgXuO1U8tKrJTplqKhF9OES8QSZMBo3b1xswv5vRHNwFdqOSikREw=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2022-04-24T06:04:00Z</dcterms:created>
  <dc:creator>Daria Ivanova</dc:creator>
</cp:coreProperties>
</file>