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CE" w:rsidRDefault="009506CE" w:rsidP="009506CE">
      <w:pPr>
        <w:pStyle w:val="NormalWeb"/>
        <w:spacing w:after="240" w:afterAutospacing="0"/>
        <w:rPr>
          <w:color w:val="1B1C1D"/>
        </w:rPr>
      </w:pPr>
    </w:p>
    <w:p w:rsidR="009506CE" w:rsidRDefault="00FE6DC3" w:rsidP="009506CE">
      <w:pPr>
        <w:spacing w:after="120"/>
        <w:rPr>
          <w:color w:val="1B1C1D"/>
        </w:rPr>
      </w:pPr>
      <w:r>
        <w:rPr>
          <w:noProof/>
          <w:color w:val="1B1C1D"/>
        </w:rPr>
        <w:pict>
          <v:rect id="_x0000_i1026" alt="" style="width:441.9pt;height:.05pt;mso-width-percent:0;mso-height-percent:0;mso-width-percent:0;mso-height-percent:0" o:hralign="center" o:hrstd="t" o:hrnoshade="t" o:hr="t" fillcolor="#1b1c1d" stroked="f"/>
        </w:pict>
      </w:r>
    </w:p>
    <w:p w:rsidR="009506CE" w:rsidRDefault="009506CE" w:rsidP="009506CE">
      <w:pPr>
        <w:pStyle w:val="Ttulo3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>1. Secciones del Backoffice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1.1. Mapa del Sitio - BackOffice (Usuarios Staff)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Dashboard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Propiedades: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Arriendo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Venta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Tipos de propiedad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Solicitudes de publicación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Valoraciones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Contratos: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Contratos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Personas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Documentos (tipos de documento por contrato y persona – PDF o imagen)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Usuarios Staff: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Agentes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Administradores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CMR (Usuarios comunidad – mensajes de contacto)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CMS: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Slider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Sobre nosotros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Blog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Propiedades en Home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Footer</w:t>
      </w:r>
    </w:p>
    <w:p w:rsidR="009506CE" w:rsidRDefault="009506CE" w:rsidP="009506CE">
      <w:pPr>
        <w:pStyle w:val="NormalWeb"/>
        <w:numPr>
          <w:ilvl w:val="1"/>
          <w:numId w:val="2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Identidad (Logo y nombre principal)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Reportes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Auditoría</w:t>
      </w:r>
    </w:p>
    <w:p w:rsidR="009506CE" w:rsidRDefault="009506CE" w:rsidP="009506CE">
      <w:pPr>
        <w:pStyle w:val="NormalWeb"/>
        <w:numPr>
          <w:ilvl w:val="0"/>
          <w:numId w:val="2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Notificaciones</w:t>
      </w:r>
    </w:p>
    <w:p w:rsidR="009506CE" w:rsidRDefault="00FE6DC3" w:rsidP="009506CE">
      <w:pPr>
        <w:spacing w:after="120"/>
        <w:rPr>
          <w:color w:val="1B1C1D"/>
        </w:rPr>
      </w:pPr>
      <w:r>
        <w:rPr>
          <w:noProof/>
          <w:color w:val="1B1C1D"/>
        </w:rPr>
        <w:pict>
          <v:rect id="_x0000_i1025" alt="" style="width:441.9pt;height:.05pt;mso-width-percent:0;mso-height-percent:0;mso-width-percent:0;mso-height-percent:0" o:hralign="center" o:hrstd="t" o:hrnoshade="t" o:hr="t" fillcolor="#1b1c1d" stroked="f"/>
        </w:pict>
      </w:r>
    </w:p>
    <w:p w:rsidR="009506CE" w:rsidRDefault="009506CE" w:rsidP="009506CE">
      <w:pPr>
        <w:pStyle w:val="Ttulo3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>2. Requisitos Funcionales por Sección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2.1. Dashboard (DAS)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RF-BCK-DAS-001:</w:t>
      </w:r>
      <w:r>
        <w:rPr>
          <w:color w:val="1B1C1D"/>
        </w:rPr>
        <w:t xml:space="preserve"> Mostrar una visión general del estado de la plataforma y los principales KPIs.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>RF-BCK-DAS-002:</w:t>
      </w:r>
      <w:r>
        <w:rPr>
          <w:color w:val="1B1C1D"/>
        </w:rPr>
        <w:t xml:space="preserve"> Presentar las ventas totales en dinero y en cantidad, con un icono y porcentaje de comparación respecto al mes anterior.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RF-BCK-DAS-003:</w:t>
      </w:r>
      <w:r>
        <w:rPr>
          <w:color w:val="1B1C1D"/>
        </w:rPr>
        <w:t xml:space="preserve"> Mostrar el número de nuevos miembros de la comunidad, con un icono y porcentaje de comparación respecto al mes anterior.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RF-BCK-DAS-004:</w:t>
      </w:r>
      <w:r>
        <w:rPr>
          <w:color w:val="1B1C1D"/>
        </w:rPr>
        <w:t xml:space="preserve"> Indicar el número de propiedades activas.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RF-BCK-DAS-005:</w:t>
      </w:r>
      <w:r>
        <w:rPr>
          <w:color w:val="1B1C1D"/>
        </w:rPr>
        <w:t xml:space="preserve"> Calcular y mostrar el tiempo promedio de venta o arriendo (desde la publicación hasta el cierre).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RF-BCK-DAS-006:</w:t>
      </w:r>
      <w:r>
        <w:rPr>
          <w:color w:val="1B1C1D"/>
        </w:rPr>
        <w:t xml:space="preserve"> Presentar el </w:t>
      </w:r>
      <w:r>
        <w:rPr>
          <w:i/>
          <w:iCs/>
          <w:color w:val="1B1C1D"/>
          <w:bdr w:val="none" w:sz="0" w:space="0" w:color="auto" w:frame="1"/>
        </w:rPr>
        <w:t>ranking</w:t>
      </w:r>
      <w:r>
        <w:rPr>
          <w:color w:val="1B1C1D"/>
        </w:rPr>
        <w:t xml:space="preserve"> de los top agentes del mes.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RF-BCK-DAS-007:</w:t>
      </w:r>
      <w:r>
        <w:rPr>
          <w:color w:val="1B1C1D"/>
        </w:rPr>
        <w:t xml:space="preserve"> Mostrar un gráfico de distribución por tipo de propiedad, con colores asociados a la sección de definición de tipos de propiedad.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RF-BCK-DAS-008:</w:t>
      </w:r>
      <w:r>
        <w:rPr>
          <w:color w:val="1B1C1D"/>
        </w:rPr>
        <w:t xml:space="preserve"> Visualizar un gráfico de ingresos por mes del último año.</w:t>
      </w:r>
    </w:p>
    <w:p w:rsidR="009506CE" w:rsidRDefault="009506CE" w:rsidP="009506CE">
      <w:pPr>
        <w:pStyle w:val="NormalWeb"/>
        <w:numPr>
          <w:ilvl w:val="0"/>
          <w:numId w:val="3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RF-BCK-DAS-009:</w:t>
      </w:r>
      <w:r>
        <w:rPr>
          <w:color w:val="1B1C1D"/>
        </w:rPr>
        <w:t xml:space="preserve"> Permitir la comparación de ingresos con el año anterior.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2.2. Propiedades (PRO)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RF-BCK-PRO-010:</w:t>
      </w:r>
      <w:r>
        <w:rPr>
          <w:color w:val="1B1C1D"/>
        </w:rPr>
        <w:t xml:space="preserve"> Implementar un CRUD completo de propiedades (crear, ver, editar, eliminar).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RF-BCK-PRO-011:</w:t>
      </w:r>
      <w:r>
        <w:rPr>
          <w:color w:val="1B1C1D"/>
        </w:rPr>
        <w:t xml:space="preserve"> Las propiedades deben tener los siguientes estados: Evaluación, Pre-aprobada, Publicada, Vendida, Inactiva, Arrendada.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RF-BCK-PRO-012:</w:t>
      </w:r>
      <w:r>
        <w:rPr>
          <w:color w:val="1B1C1D"/>
        </w:rPr>
        <w:t xml:space="preserve"> Permitir la asignación de un agente a una propiedad (solo para administradores).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RF-BCK-PRO-013:</w:t>
      </w:r>
      <w:r>
        <w:rPr>
          <w:color w:val="1B1C1D"/>
        </w:rPr>
        <w:t xml:space="preserve"> El agente solo puede ver las propiedades que le han sido asignadas.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RF-BCK-PRO-014:</w:t>
      </w:r>
      <w:r>
        <w:rPr>
          <w:color w:val="1B1C1D"/>
        </w:rPr>
        <w:t xml:space="preserve"> El administrador puede ver todas las propiedades.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RF-BCK-PRO-015:</w:t>
      </w:r>
      <w:r>
        <w:rPr>
          <w:color w:val="1B1C1D"/>
        </w:rPr>
        <w:t xml:space="preserve"> Solo el administrador puede aprobar propiedades. El agente puede cambiarlas a estado "Pre-aprobada".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RF-BCK-PRO-016:</w:t>
      </w:r>
      <w:r>
        <w:rPr>
          <w:color w:val="1B1C1D"/>
        </w:rPr>
        <w:t xml:space="preserve"> Cuando una propiedad cambia a estado "Pre-aprobada", se debe enviar una notificación y un correo a los administradores.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RF-BCK-PRO-017:</w:t>
      </w:r>
      <w:r>
        <w:rPr>
          <w:color w:val="1B1C1D"/>
        </w:rPr>
        <w:t xml:space="preserve"> Las propiedades deben tener campos de latitud y longitud para la geolocalización.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RF-BCK-PRO-018:</w:t>
      </w:r>
      <w:r>
        <w:rPr>
          <w:color w:val="1B1C1D"/>
        </w:rPr>
        <w:t xml:space="preserve"> La gestión multimedia (fotos y videos) debe incluir edición avanzada.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RF-BCK-PRO-019:</w:t>
      </w:r>
      <w:r>
        <w:rPr>
          <w:color w:val="1B1C1D"/>
        </w:rPr>
        <w:t xml:space="preserve"> Permitir definir metadatos SEO para el título y la descripción de la propiedad.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RF-BCK-PRO-020:</w:t>
      </w:r>
      <w:r>
        <w:rPr>
          <w:color w:val="1B1C1D"/>
        </w:rPr>
        <w:t xml:space="preserve"> Permitir definir metadatos SEO para las fotografías.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RF-BCK-PRO-021:</w:t>
      </w:r>
      <w:r>
        <w:rPr>
          <w:color w:val="1B1C1D"/>
        </w:rPr>
        <w:t xml:space="preserve"> Mostrar un historial de cambios de la propiedad, tipo </w:t>
      </w:r>
      <w:r>
        <w:rPr>
          <w:i/>
          <w:iCs/>
          <w:color w:val="1B1C1D"/>
          <w:bdr w:val="none" w:sz="0" w:space="0" w:color="auto" w:frame="1"/>
        </w:rPr>
        <w:t>Trello</w:t>
      </w:r>
      <w:r>
        <w:rPr>
          <w:color w:val="1B1C1D"/>
        </w:rPr>
        <w:t>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RF-BCK-PRO-022:</w:t>
      </w:r>
      <w:r>
        <w:rPr>
          <w:color w:val="1B1C1D"/>
        </w:rPr>
        <w:t xml:space="preserve"> Un agente puede dejar una propiedad en "Pre-aprobada". Si el solicitante es un miembro de la comunidad, se le envía una notificación y un correo. Si no está registrado, el agente debe gestionar la publicación.</w:t>
      </w:r>
    </w:p>
    <w:p w:rsidR="009506CE" w:rsidRDefault="009506CE" w:rsidP="009506CE">
      <w:pPr>
        <w:pStyle w:val="NormalWeb"/>
        <w:numPr>
          <w:ilvl w:val="0"/>
          <w:numId w:val="3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RF-BCK-PRO-023:</w:t>
      </w:r>
      <w:r>
        <w:rPr>
          <w:color w:val="1B1C1D"/>
        </w:rPr>
        <w:t xml:space="preserve"> El valor de la propiedad se puede definir solo en pesos o en UF.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2.3. Gestión de Tipos de Propiedad (TIP)</w:t>
      </w:r>
    </w:p>
    <w:p w:rsidR="009506CE" w:rsidRDefault="009506CE" w:rsidP="009506CE">
      <w:pPr>
        <w:pStyle w:val="NormalWeb"/>
        <w:numPr>
          <w:ilvl w:val="0"/>
          <w:numId w:val="3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RF-BCK-TIP-024:</w:t>
      </w:r>
      <w:r>
        <w:rPr>
          <w:color w:val="1B1C1D"/>
        </w:rPr>
        <w:t xml:space="preserve"> Implementar un CRUD de tipos de propiedad (crear, ver, editar, eliminar).</w:t>
      </w:r>
    </w:p>
    <w:p w:rsidR="009506CE" w:rsidRDefault="009506CE" w:rsidP="009506CE">
      <w:pPr>
        <w:pStyle w:val="NormalWeb"/>
        <w:numPr>
          <w:ilvl w:val="0"/>
          <w:numId w:val="3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RF-BCK-TIP-025:</w:t>
      </w:r>
      <w:r>
        <w:rPr>
          <w:color w:val="1B1C1D"/>
        </w:rPr>
        <w:t xml:space="preserve"> Los campos requeridos para los tipos de propiedad son: Nombre y una descripción breve.</w:t>
      </w:r>
    </w:p>
    <w:p w:rsidR="009506CE" w:rsidRDefault="009506CE" w:rsidP="009506CE">
      <w:pPr>
        <w:pStyle w:val="NormalWeb"/>
        <w:numPr>
          <w:ilvl w:val="0"/>
          <w:numId w:val="3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RF-BCK-TIP-026:</w:t>
      </w:r>
      <w:r>
        <w:rPr>
          <w:color w:val="1B1C1D"/>
        </w:rPr>
        <w:t xml:space="preserve"> Permitir la activación o desactivación de un tipo de propiedad.</w:t>
      </w:r>
    </w:p>
    <w:p w:rsidR="009506CE" w:rsidRDefault="009506CE" w:rsidP="009506CE">
      <w:pPr>
        <w:pStyle w:val="NormalWeb"/>
        <w:numPr>
          <w:ilvl w:val="0"/>
          <w:numId w:val="3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RF-BCK-TIP-027:</w:t>
      </w:r>
      <w:r>
        <w:rPr>
          <w:color w:val="1B1C1D"/>
        </w:rPr>
        <w:t xml:space="preserve"> Si un tipo de propiedad está desactivado, no se debe mostrar en el </w:t>
      </w:r>
      <w:r>
        <w:rPr>
          <w:i/>
          <w:iCs/>
          <w:color w:val="1B1C1D"/>
          <w:bdr w:val="none" w:sz="0" w:space="0" w:color="auto" w:frame="1"/>
        </w:rPr>
        <w:t>stepper</w:t>
      </w:r>
      <w:r>
        <w:rPr>
          <w:color w:val="1B1C1D"/>
        </w:rPr>
        <w:t xml:space="preserve"> del formulario de publicación del portal.</w:t>
      </w:r>
    </w:p>
    <w:p w:rsidR="009506CE" w:rsidRDefault="009506CE" w:rsidP="009506CE">
      <w:pPr>
        <w:pStyle w:val="NormalWeb"/>
        <w:numPr>
          <w:ilvl w:val="0"/>
          <w:numId w:val="3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>RF-BCK-TIP-028:</w:t>
      </w:r>
      <w:r>
        <w:rPr>
          <w:color w:val="1B1C1D"/>
        </w:rPr>
        <w:t xml:space="preserve"> Permitir habilitar o deshabilitar campos como metros cuadrados, baños, metros construidos, estacionamientos y habitaciones, dependiendo del tipo de propiedad.</w:t>
      </w:r>
    </w:p>
    <w:p w:rsidR="009506CE" w:rsidRDefault="009506CE" w:rsidP="009506CE">
      <w:pPr>
        <w:pStyle w:val="NormalWeb"/>
        <w:numPr>
          <w:ilvl w:val="0"/>
          <w:numId w:val="3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RF-BCK-TIP-029:</w:t>
      </w:r>
      <w:r>
        <w:rPr>
          <w:color w:val="1B1C1D"/>
        </w:rPr>
        <w:t xml:space="preserve"> Mostrar la visualización de los tipos de propiedad en tarjetas que incluyan: nombre, descripción, estado y número total de propiedades asociadas.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2.4. Solicitudes de Publicación (SOL)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RF-BCK-SOL-030:</w:t>
      </w:r>
      <w:r>
        <w:rPr>
          <w:color w:val="1B1C1D"/>
        </w:rPr>
        <w:t xml:space="preserve"> Visualizar las solicitudes en una grilla con filtros.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RF-BCK-SOL-031:</w:t>
      </w:r>
      <w:r>
        <w:rPr>
          <w:color w:val="1B1C1D"/>
        </w:rPr>
        <w:t xml:space="preserve"> El administrador puede aprobar o rechazar solicitudes.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RF-BCK-SOL-032:</w:t>
      </w:r>
      <w:r>
        <w:rPr>
          <w:color w:val="1B1C1D"/>
        </w:rPr>
        <w:t xml:space="preserve"> Cuando se crea una solicitud, se crea automáticamente una propiedad con el estado "Proceso de publicación".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RF-BCK-SOL-033:</w:t>
      </w:r>
      <w:r>
        <w:rPr>
          <w:color w:val="1B1C1D"/>
        </w:rPr>
        <w:t xml:space="preserve"> Cuando se aprueba una solicitud, el estado de la propiedad cambia a "Publicada".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RF-BCK-SOL-034:</w:t>
      </w:r>
      <w:r>
        <w:rPr>
          <w:color w:val="1B1C1D"/>
        </w:rPr>
        <w:t xml:space="preserve"> Al aprobar una solicitud, se envía un correo y una notificación al solicitante.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RF-BCK-SOL-035:</w:t>
      </w:r>
      <w:r>
        <w:rPr>
          <w:color w:val="1B1C1D"/>
        </w:rPr>
        <w:t xml:space="preserve"> Si el solicitante no es un usuario de la comunidad, solo se le envía un correo invitándolo a registrarse con un enlace al formulario.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RF-BCK-SOL-036:</w:t>
      </w:r>
      <w:r>
        <w:rPr>
          <w:color w:val="1B1C1D"/>
        </w:rPr>
        <w:t xml:space="preserve"> Mostrar el tipo de solicitud en la grilla (independiente o derivada de una valoración).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RF-BCK-SOL-037:</w:t>
      </w:r>
      <w:r>
        <w:rPr>
          <w:color w:val="1B1C1D"/>
        </w:rPr>
        <w:t xml:space="preserve"> Una solicitud puede ser asignada a un agente o a un administrador para su gestión.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RF-BCK-SOL-038:</w:t>
      </w:r>
      <w:r>
        <w:rPr>
          <w:color w:val="1B1C1D"/>
        </w:rPr>
        <w:t xml:space="preserve"> La solicitud debe tener al menos una foto subida.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RF-BCK-SOL-039:</w:t>
      </w:r>
      <w:r>
        <w:rPr>
          <w:color w:val="1B1C1D"/>
        </w:rPr>
        <w:t xml:space="preserve"> Restringir el tamaño de los videos y fotos subidos.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RF-BCK-SOL-040:</w:t>
      </w:r>
      <w:r>
        <w:rPr>
          <w:color w:val="1B1C1D"/>
        </w:rPr>
        <w:t xml:space="preserve"> El administrador puede definir la propiedad como destacada.</w:t>
      </w:r>
    </w:p>
    <w:p w:rsidR="009506CE" w:rsidRDefault="009506CE" w:rsidP="009506CE">
      <w:pPr>
        <w:pStyle w:val="NormalWeb"/>
        <w:numPr>
          <w:ilvl w:val="0"/>
          <w:numId w:val="3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RF-BCK-SOL-041:</w:t>
      </w:r>
      <w:r>
        <w:rPr>
          <w:color w:val="1B1C1D"/>
        </w:rPr>
        <w:t xml:space="preserve"> El administrador puede definir la propiedad como visible en la página de inicio del portal.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2.5. Valoraciones (VAL)</w:t>
      </w:r>
    </w:p>
    <w:p w:rsidR="009506CE" w:rsidRDefault="009506CE" w:rsidP="009506CE">
      <w:pPr>
        <w:pStyle w:val="NormalWeb"/>
        <w:numPr>
          <w:ilvl w:val="0"/>
          <w:numId w:val="3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RF-BCK-VAL-042:</w:t>
      </w:r>
      <w:r>
        <w:rPr>
          <w:color w:val="1B1C1D"/>
        </w:rPr>
        <w:t xml:space="preserve"> Mostrar un </w:t>
      </w:r>
      <w:r>
        <w:rPr>
          <w:i/>
          <w:iCs/>
          <w:color w:val="1B1C1D"/>
          <w:bdr w:val="none" w:sz="0" w:space="0" w:color="auto" w:frame="1"/>
        </w:rPr>
        <w:t>dashboard</w:t>
      </w:r>
      <w:r>
        <w:rPr>
          <w:color w:val="1B1C1D"/>
        </w:rPr>
        <w:t xml:space="preserve"> para valoraciones con métricas como: Solicitudes totales, promedio de valoración y comparación.</w:t>
      </w:r>
    </w:p>
    <w:p w:rsidR="009506CE" w:rsidRDefault="009506CE" w:rsidP="009506CE">
      <w:pPr>
        <w:pStyle w:val="NormalWeb"/>
        <w:numPr>
          <w:ilvl w:val="0"/>
          <w:numId w:val="3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RF-BCK-VAL-043:</w:t>
      </w:r>
      <w:r>
        <w:rPr>
          <w:color w:val="1B1C1D"/>
        </w:rPr>
        <w:t xml:space="preserve"> Listar las valoraciones en una grilla que muestre el correo del solicitante y si también solicitó la publicación.</w:t>
      </w:r>
    </w:p>
    <w:p w:rsidR="009506CE" w:rsidRDefault="009506CE" w:rsidP="009506CE">
      <w:pPr>
        <w:pStyle w:val="NormalWeb"/>
        <w:numPr>
          <w:ilvl w:val="0"/>
          <w:numId w:val="3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RF-BCK-VAL-044:</w:t>
      </w:r>
      <w:r>
        <w:rPr>
          <w:color w:val="1B1C1D"/>
        </w:rPr>
        <w:t xml:space="preserve"> Permitir la gestión de solicitudes de valorización de propiedades.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2.6. Contratos (CON)</w:t>
      </w:r>
    </w:p>
    <w:p w:rsidR="009506CE" w:rsidRDefault="009506CE" w:rsidP="009506CE">
      <w:pPr>
        <w:pStyle w:val="NormalWeb"/>
        <w:numPr>
          <w:ilvl w:val="0"/>
          <w:numId w:val="3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RF-BCK-CON-045:</w:t>
      </w:r>
      <w:r>
        <w:rPr>
          <w:color w:val="1B1C1D"/>
        </w:rPr>
        <w:t xml:space="preserve"> Implementar un CRUD de contratos de arriendo y venta.</w:t>
      </w:r>
    </w:p>
    <w:p w:rsidR="009506CE" w:rsidRDefault="009506CE" w:rsidP="009506CE">
      <w:pPr>
        <w:pStyle w:val="NormalWeb"/>
        <w:numPr>
          <w:ilvl w:val="0"/>
          <w:numId w:val="3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RF-BCK-CON-046:</w:t>
      </w:r>
      <w:r>
        <w:rPr>
          <w:color w:val="1B1C1D"/>
        </w:rPr>
        <w:t xml:space="preserve"> Listar los contratos en una grilla.</w:t>
      </w:r>
    </w:p>
    <w:p w:rsidR="009506CE" w:rsidRDefault="009506CE" w:rsidP="009506CE">
      <w:pPr>
        <w:pStyle w:val="NormalWeb"/>
        <w:numPr>
          <w:ilvl w:val="0"/>
          <w:numId w:val="3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RF-BCK-CON-047:</w:t>
      </w:r>
      <w:r>
        <w:rPr>
          <w:color w:val="1B1C1D"/>
        </w:rPr>
        <w:t xml:space="preserve"> Gestionar documentos asociados al contrato, permitiendo definir tipos de documento por contrato y por persona.</w:t>
      </w:r>
    </w:p>
    <w:p w:rsidR="009506CE" w:rsidRDefault="009506CE" w:rsidP="009506CE">
      <w:pPr>
        <w:pStyle w:val="NormalWeb"/>
        <w:numPr>
          <w:ilvl w:val="0"/>
          <w:numId w:val="3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RF-BCK-CON-048:</w:t>
      </w:r>
      <w:r>
        <w:rPr>
          <w:color w:val="1B1C1D"/>
        </w:rPr>
        <w:t xml:space="preserve"> Permitir la subida de documentos en formato PDF o imagen.</w:t>
      </w:r>
    </w:p>
    <w:p w:rsidR="009506CE" w:rsidRDefault="009506CE" w:rsidP="009506CE">
      <w:pPr>
        <w:pStyle w:val="NormalWeb"/>
        <w:numPr>
          <w:ilvl w:val="0"/>
          <w:numId w:val="3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RF-BCK-CON-049:</w:t>
      </w:r>
      <w:r>
        <w:rPr>
          <w:color w:val="1B1C1D"/>
        </w:rPr>
        <w:t xml:space="preserve"> Gestionar las personas relacionadas al contrato.</w:t>
      </w:r>
    </w:p>
    <w:p w:rsidR="009506CE" w:rsidRDefault="009506CE" w:rsidP="009506CE">
      <w:pPr>
        <w:pStyle w:val="NormalWeb"/>
        <w:numPr>
          <w:ilvl w:val="0"/>
          <w:numId w:val="3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RF-BCK-CON-050:</w:t>
      </w:r>
      <w:r>
        <w:rPr>
          <w:color w:val="1B1C1D"/>
        </w:rPr>
        <w:t xml:space="preserve"> Gestionar los pagos de arriendo. Cuando se cierra un contrato de arriendo, se deben generar automáticamente los meses a pagar según la duración.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lastRenderedPageBreak/>
        <w:t>2.7. Usuarios Staff - Administradores (ADM)</w:t>
      </w:r>
    </w:p>
    <w:p w:rsidR="009506CE" w:rsidRDefault="009506CE" w:rsidP="009506CE">
      <w:pPr>
        <w:pStyle w:val="NormalWeb"/>
        <w:numPr>
          <w:ilvl w:val="0"/>
          <w:numId w:val="3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RF-BCK-ADM-051:</w:t>
      </w:r>
      <w:r>
        <w:rPr>
          <w:color w:val="1B1C1D"/>
        </w:rPr>
        <w:t xml:space="preserve"> Implementar un CRUD de administradores (crear, ver, editar, eliminar).</w:t>
      </w:r>
    </w:p>
    <w:p w:rsidR="009506CE" w:rsidRDefault="009506CE" w:rsidP="009506CE">
      <w:pPr>
        <w:pStyle w:val="NormalWeb"/>
        <w:numPr>
          <w:ilvl w:val="0"/>
          <w:numId w:val="3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RF-BCK-ADM-052:</w:t>
      </w:r>
      <w:r>
        <w:rPr>
          <w:color w:val="1B1C1D"/>
        </w:rPr>
        <w:t xml:space="preserve"> Los administradores también actúan como agentes, por lo que se les pueden asignar propiedades y solicitudes.</w:t>
      </w:r>
    </w:p>
    <w:p w:rsidR="009506CE" w:rsidRDefault="009506CE" w:rsidP="009506CE">
      <w:pPr>
        <w:pStyle w:val="NormalWeb"/>
        <w:numPr>
          <w:ilvl w:val="0"/>
          <w:numId w:val="3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RF-BCK-ADM-053:</w:t>
      </w:r>
      <w:r>
        <w:rPr>
          <w:color w:val="1B1C1D"/>
        </w:rPr>
        <w:t xml:space="preserve"> Visualizar los administradores en tarjetas con: foto de perfil, datos de contacto (correo, teléfono) y estado (activo, vacaciones, inactivo, licencia).</w:t>
      </w:r>
    </w:p>
    <w:p w:rsidR="009506CE" w:rsidRDefault="009506CE" w:rsidP="009506CE">
      <w:pPr>
        <w:pStyle w:val="NormalWeb"/>
        <w:numPr>
          <w:ilvl w:val="0"/>
          <w:numId w:val="3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RF-BCK-ADM-054:</w:t>
      </w:r>
      <w:r>
        <w:rPr>
          <w:color w:val="1B1C1D"/>
        </w:rPr>
        <w:t xml:space="preserve"> Gestionar roles y permisos en el </w:t>
      </w:r>
      <w:r>
        <w:rPr>
          <w:i/>
          <w:iCs/>
          <w:color w:val="1B1C1D"/>
          <w:bdr w:val="none" w:sz="0" w:space="0" w:color="auto" w:frame="1"/>
        </w:rPr>
        <w:t>Backoffice</w:t>
      </w:r>
      <w:r>
        <w:rPr>
          <w:color w:val="1B1C1D"/>
        </w:rPr>
        <w:t>.</w:t>
      </w:r>
    </w:p>
    <w:p w:rsidR="009506CE" w:rsidRDefault="009506CE" w:rsidP="009506CE">
      <w:pPr>
        <w:pStyle w:val="NormalWeb"/>
        <w:numPr>
          <w:ilvl w:val="0"/>
          <w:numId w:val="3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RF-BCK-ADM-055:</w:t>
      </w:r>
      <w:r>
        <w:rPr>
          <w:color w:val="1B1C1D"/>
        </w:rPr>
        <w:t xml:space="preserve"> Asignar propiedades y solicitudes a agentes.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2.8. Usuarios Staff - Agentes (AGE)</w:t>
      </w:r>
    </w:p>
    <w:p w:rsidR="009506CE" w:rsidRDefault="009506CE" w:rsidP="009506CE">
      <w:pPr>
        <w:pStyle w:val="NormalWeb"/>
        <w:numPr>
          <w:ilvl w:val="0"/>
          <w:numId w:val="3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RF-BCK-AGE-056:</w:t>
      </w:r>
      <w:r>
        <w:rPr>
          <w:color w:val="1B1C1D"/>
        </w:rPr>
        <w:t xml:space="preserve"> Implementar un CRUD de agentes (crear, ver, editar, eliminar).</w:t>
      </w:r>
    </w:p>
    <w:p w:rsidR="009506CE" w:rsidRDefault="009506CE" w:rsidP="009506CE">
      <w:pPr>
        <w:pStyle w:val="NormalWeb"/>
        <w:numPr>
          <w:ilvl w:val="0"/>
          <w:numId w:val="3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RF-BCK-AGE-057:</w:t>
      </w:r>
      <w:r>
        <w:rPr>
          <w:color w:val="1B1C1D"/>
        </w:rPr>
        <w:t xml:space="preserve"> Visualizar los agentes en tarjetas con: foto de perfil, datos de contacto (correo, teléfono), experiencia profesional y estado (activo, vacaciones, inactivo, licencia).</w:t>
      </w:r>
    </w:p>
    <w:p w:rsidR="009506CE" w:rsidRDefault="009506CE" w:rsidP="009506CE">
      <w:pPr>
        <w:pStyle w:val="NormalWeb"/>
        <w:numPr>
          <w:ilvl w:val="0"/>
          <w:numId w:val="3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RF-BCK-AGE-058:</w:t>
      </w:r>
      <w:r>
        <w:rPr>
          <w:color w:val="1B1C1D"/>
        </w:rPr>
        <w:t xml:space="preserve"> Mostrar indicadores de rendimiento como: propiedades asignadas vs. propiedades vendidas o arrendadas y tasa de cierre de operaciones.</w:t>
      </w:r>
    </w:p>
    <w:p w:rsidR="009506CE" w:rsidRDefault="009506CE" w:rsidP="009506CE">
      <w:pPr>
        <w:pStyle w:val="NormalWeb"/>
        <w:numPr>
          <w:ilvl w:val="0"/>
          <w:numId w:val="3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RF-BCK-AGE-059:</w:t>
      </w:r>
      <w:r>
        <w:rPr>
          <w:color w:val="1B1C1D"/>
        </w:rPr>
        <w:t xml:space="preserve"> Los agentes tienen acceso a las propiedades que les han sido asignadas y a los clientes interesados en ellas.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2.9. CMR - Mensajes de Contacto (CMR)</w:t>
      </w:r>
    </w:p>
    <w:p w:rsidR="009506CE" w:rsidRDefault="009506CE" w:rsidP="009506CE">
      <w:pPr>
        <w:pStyle w:val="NormalWeb"/>
        <w:numPr>
          <w:ilvl w:val="0"/>
          <w:numId w:val="3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RF-BCK-CMR-060:</w:t>
      </w:r>
      <w:r>
        <w:rPr>
          <w:color w:val="1B1C1D"/>
        </w:rPr>
        <w:t xml:space="preserve"> Implementar un CRUD de mensajes de contacto.</w:t>
      </w:r>
    </w:p>
    <w:p w:rsidR="009506CE" w:rsidRDefault="009506CE" w:rsidP="009506CE">
      <w:pPr>
        <w:pStyle w:val="NormalWeb"/>
        <w:numPr>
          <w:ilvl w:val="0"/>
          <w:numId w:val="3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RF-BCK-CMR-061:</w:t>
      </w:r>
      <w:r>
        <w:rPr>
          <w:color w:val="1B1C1D"/>
        </w:rPr>
        <w:t xml:space="preserve"> Listar los mensajes en una grilla.</w:t>
      </w:r>
    </w:p>
    <w:p w:rsidR="009506CE" w:rsidRDefault="009506CE" w:rsidP="009506CE">
      <w:pPr>
        <w:pStyle w:val="NormalWeb"/>
        <w:numPr>
          <w:ilvl w:val="0"/>
          <w:numId w:val="3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RF-BCK-CMR-062:</w:t>
      </w:r>
      <w:r>
        <w:rPr>
          <w:color w:val="1B1C1D"/>
        </w:rPr>
        <w:t xml:space="preserve"> Los mensajes deben tener estados como: pendiente, leído y respondido.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2.10. CMS - Slider (SLI)</w:t>
      </w:r>
    </w:p>
    <w:p w:rsidR="009506CE" w:rsidRDefault="009506CE" w:rsidP="009506CE">
      <w:pPr>
        <w:pStyle w:val="NormalWeb"/>
        <w:numPr>
          <w:ilvl w:val="0"/>
          <w:numId w:val="3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RF-BCK-SLI-063:</w:t>
      </w:r>
      <w:r>
        <w:rPr>
          <w:color w:val="1B1C1D"/>
        </w:rPr>
        <w:t xml:space="preserve"> Implementar un CRUD para sliders (imagen/video).</w:t>
      </w:r>
    </w:p>
    <w:p w:rsidR="009506CE" w:rsidRDefault="009506CE" w:rsidP="009506CE">
      <w:pPr>
        <w:pStyle w:val="NormalWeb"/>
        <w:numPr>
          <w:ilvl w:val="0"/>
          <w:numId w:val="3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RF-BCK-SLI-064:</w:t>
      </w:r>
      <w:r>
        <w:rPr>
          <w:color w:val="1B1C1D"/>
        </w:rPr>
        <w:t xml:space="preserve"> Programar la duración de cada imagen o video.</w:t>
      </w:r>
    </w:p>
    <w:p w:rsidR="009506CE" w:rsidRDefault="009506CE" w:rsidP="009506CE">
      <w:pPr>
        <w:pStyle w:val="NormalWeb"/>
        <w:numPr>
          <w:ilvl w:val="0"/>
          <w:numId w:val="3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RF-BCK-SLI-065:</w:t>
      </w:r>
      <w:r>
        <w:rPr>
          <w:color w:val="1B1C1D"/>
        </w:rPr>
        <w:t xml:space="preserve"> Definir fechas de inicio y fin para la actividad de cada slider.</w:t>
      </w:r>
    </w:p>
    <w:p w:rsidR="009506CE" w:rsidRDefault="009506CE" w:rsidP="009506CE">
      <w:pPr>
        <w:pStyle w:val="NormalWeb"/>
        <w:numPr>
          <w:ilvl w:val="0"/>
          <w:numId w:val="3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RF-BCK-SLI-066:</w:t>
      </w:r>
      <w:r>
        <w:rPr>
          <w:color w:val="1B1C1D"/>
        </w:rPr>
        <w:t xml:space="preserve"> Permitir definir SEO y visualizar métricas de clics.</w:t>
      </w:r>
    </w:p>
    <w:p w:rsidR="009506CE" w:rsidRDefault="009506CE" w:rsidP="009506CE">
      <w:pPr>
        <w:pStyle w:val="NormalWeb"/>
        <w:numPr>
          <w:ilvl w:val="0"/>
          <w:numId w:val="3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RF-BCK-SLI-067:</w:t>
      </w:r>
      <w:r>
        <w:rPr>
          <w:color w:val="1B1C1D"/>
        </w:rPr>
        <w:t xml:space="preserve"> Mostrar los sliders en tarjetas.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2.11. CMS - Sobre Nosotros (AU)</w:t>
      </w:r>
    </w:p>
    <w:p w:rsidR="009506CE" w:rsidRDefault="009506CE" w:rsidP="009506CE">
      <w:pPr>
        <w:pStyle w:val="NormalWeb"/>
        <w:numPr>
          <w:ilvl w:val="0"/>
          <w:numId w:val="4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RF-BCK-AU-068:</w:t>
      </w:r>
      <w:r>
        <w:rPr>
          <w:color w:val="1B1C1D"/>
        </w:rPr>
        <w:t xml:space="preserve"> Gestionar la descripción de la empresa a través de un editor de contenido.</w:t>
      </w:r>
    </w:p>
    <w:p w:rsidR="009506CE" w:rsidRDefault="009506CE" w:rsidP="009506CE">
      <w:pPr>
        <w:pStyle w:val="NormalWeb"/>
        <w:numPr>
          <w:ilvl w:val="0"/>
          <w:numId w:val="4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RF-BCK-AU-069:</w:t>
      </w:r>
      <w:r>
        <w:rPr>
          <w:color w:val="1B1C1D"/>
        </w:rPr>
        <w:t xml:space="preserve"> Definir los metadatos SEO para esta sección.</w:t>
      </w:r>
    </w:p>
    <w:p w:rsidR="009506CE" w:rsidRDefault="009506CE" w:rsidP="009506CE">
      <w:pPr>
        <w:pStyle w:val="NormalWeb"/>
        <w:numPr>
          <w:ilvl w:val="0"/>
          <w:numId w:val="4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RF-BCK-AU-070:</w:t>
      </w:r>
      <w:r>
        <w:rPr>
          <w:color w:val="1B1C1D"/>
        </w:rPr>
        <w:t xml:space="preserve"> Gestionar el video corporativo.</w:t>
      </w:r>
    </w:p>
    <w:p w:rsidR="009506CE" w:rsidRDefault="009506CE" w:rsidP="009506CE">
      <w:pPr>
        <w:pStyle w:val="NormalWeb"/>
        <w:numPr>
          <w:ilvl w:val="0"/>
          <w:numId w:val="4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RF-BCK-AU-071:</w:t>
      </w:r>
      <w:r>
        <w:rPr>
          <w:color w:val="1B1C1D"/>
        </w:rPr>
        <w:t xml:space="preserve"> Permitir desactivar el video corporativo.</w:t>
      </w:r>
    </w:p>
    <w:p w:rsidR="009506CE" w:rsidRDefault="009506CE" w:rsidP="009506CE">
      <w:pPr>
        <w:pStyle w:val="NormalWeb"/>
        <w:numPr>
          <w:ilvl w:val="0"/>
          <w:numId w:val="4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RF-BCK-AU-072:</w:t>
      </w:r>
      <w:r>
        <w:rPr>
          <w:color w:val="1B1C1D"/>
        </w:rPr>
        <w:t xml:space="preserve"> Gestionar el equipo humano.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2.12. CMS - Blog (BLG)</w:t>
      </w:r>
    </w:p>
    <w:p w:rsidR="009506CE" w:rsidRDefault="009506CE" w:rsidP="009506CE">
      <w:pPr>
        <w:pStyle w:val="NormalWeb"/>
        <w:numPr>
          <w:ilvl w:val="0"/>
          <w:numId w:val="4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RF-BCK-BLG-073:</w:t>
      </w:r>
      <w:r>
        <w:rPr>
          <w:color w:val="1B1C1D"/>
        </w:rPr>
        <w:t xml:space="preserve"> Implementar un CRUD para los artículos del blog.</w:t>
      </w:r>
    </w:p>
    <w:p w:rsidR="009506CE" w:rsidRDefault="009506CE" w:rsidP="009506CE">
      <w:pPr>
        <w:pStyle w:val="NormalWeb"/>
        <w:numPr>
          <w:ilvl w:val="0"/>
          <w:numId w:val="4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RF-BCK-BLG-074:</w:t>
      </w:r>
      <w:r>
        <w:rPr>
          <w:color w:val="1B1C1D"/>
        </w:rPr>
        <w:t xml:space="preserve"> Permitir definir categorías y estados para los artículos.</w:t>
      </w:r>
    </w:p>
    <w:p w:rsidR="009506CE" w:rsidRDefault="009506CE" w:rsidP="009506CE">
      <w:pPr>
        <w:pStyle w:val="NormalWeb"/>
        <w:numPr>
          <w:ilvl w:val="0"/>
          <w:numId w:val="4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RF-BCK-BLG-075:</w:t>
      </w:r>
      <w:r>
        <w:rPr>
          <w:color w:val="1B1C1D"/>
        </w:rPr>
        <w:t xml:space="preserve"> Mostrar una grilla con el listado de artículos.</w:t>
      </w:r>
    </w:p>
    <w:p w:rsidR="009506CE" w:rsidRDefault="009506CE" w:rsidP="009506CE">
      <w:pPr>
        <w:pStyle w:val="NormalWeb"/>
        <w:numPr>
          <w:ilvl w:val="0"/>
          <w:numId w:val="4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>RF-BCK-BLG-076:</w:t>
      </w:r>
      <w:r>
        <w:rPr>
          <w:color w:val="1B1C1D"/>
        </w:rPr>
        <w:t xml:space="preserve"> Permitir ver el detalle de un artículo.</w:t>
      </w:r>
    </w:p>
    <w:p w:rsidR="009506CE" w:rsidRDefault="009506CE" w:rsidP="009506CE">
      <w:pPr>
        <w:pStyle w:val="NormalWeb"/>
        <w:numPr>
          <w:ilvl w:val="0"/>
          <w:numId w:val="41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RF-BCK-BLG-077:</w:t>
      </w:r>
      <w:r>
        <w:rPr>
          <w:color w:val="1B1C1D"/>
        </w:rPr>
        <w:t xml:space="preserve"> Mostrar un </w:t>
      </w:r>
      <w:r>
        <w:rPr>
          <w:i/>
          <w:iCs/>
          <w:color w:val="1B1C1D"/>
          <w:bdr w:val="none" w:sz="0" w:space="0" w:color="auto" w:frame="1"/>
        </w:rPr>
        <w:t>dashboard</w:t>
      </w:r>
      <w:r>
        <w:rPr>
          <w:color w:val="1B1C1D"/>
        </w:rPr>
        <w:t xml:space="preserve"> con métricas del blog.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2.13. CMS - Otros (CMS)</w:t>
      </w:r>
    </w:p>
    <w:p w:rsidR="009506CE" w:rsidRDefault="009506CE" w:rsidP="009506CE">
      <w:pPr>
        <w:pStyle w:val="NormalWeb"/>
        <w:numPr>
          <w:ilvl w:val="0"/>
          <w:numId w:val="4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RF-BCK-CMS-078:</w:t>
      </w:r>
      <w:r>
        <w:rPr>
          <w:color w:val="1B1C1D"/>
        </w:rPr>
        <w:t xml:space="preserve"> Gestionar las propiedades destacadas que se muestran en la página de inicio.</w:t>
      </w:r>
    </w:p>
    <w:p w:rsidR="009506CE" w:rsidRDefault="009506CE" w:rsidP="009506CE">
      <w:pPr>
        <w:pStyle w:val="NormalWeb"/>
        <w:numPr>
          <w:ilvl w:val="0"/>
          <w:numId w:val="4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RF-BCK-CMS-079:</w:t>
      </w:r>
      <w:r>
        <w:rPr>
          <w:color w:val="1B1C1D"/>
        </w:rPr>
        <w:t xml:space="preserve"> Configurar el pie de página (</w:t>
      </w:r>
      <w:r>
        <w:rPr>
          <w:i/>
          <w:iCs/>
          <w:color w:val="1B1C1D"/>
          <w:bdr w:val="none" w:sz="0" w:space="0" w:color="auto" w:frame="1"/>
        </w:rPr>
        <w:t>footer</w:t>
      </w:r>
      <w:r>
        <w:rPr>
          <w:color w:val="1B1C1D"/>
        </w:rPr>
        <w:t>).</w:t>
      </w:r>
    </w:p>
    <w:p w:rsidR="009506CE" w:rsidRDefault="009506CE" w:rsidP="009506CE">
      <w:pPr>
        <w:pStyle w:val="NormalWeb"/>
        <w:numPr>
          <w:ilvl w:val="0"/>
          <w:numId w:val="42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RF-BCK-CMS-080:</w:t>
      </w:r>
      <w:r>
        <w:rPr>
          <w:color w:val="1B1C1D"/>
        </w:rPr>
        <w:t xml:space="preserve"> Gestionar la identidad del portal (logo y nombre principal).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2.14. Reportes (REP)</w:t>
      </w:r>
    </w:p>
    <w:p w:rsidR="009506CE" w:rsidRDefault="009506CE" w:rsidP="009506CE">
      <w:pPr>
        <w:pStyle w:val="NormalWeb"/>
        <w:numPr>
          <w:ilvl w:val="0"/>
          <w:numId w:val="4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RF-BCK-REP-081:</w:t>
      </w:r>
      <w:r>
        <w:rPr>
          <w:color w:val="1B1C1D"/>
        </w:rPr>
        <w:t xml:space="preserve"> Generar reportes con filtros.</w:t>
      </w:r>
    </w:p>
    <w:p w:rsidR="009506CE" w:rsidRDefault="009506CE" w:rsidP="009506CE">
      <w:pPr>
        <w:pStyle w:val="NormalWeb"/>
        <w:numPr>
          <w:ilvl w:val="0"/>
          <w:numId w:val="4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RF-BCK-REP-082:</w:t>
      </w:r>
      <w:r>
        <w:rPr>
          <w:color w:val="1B1C1D"/>
        </w:rPr>
        <w:t xml:space="preserve"> Permitir la vista previa del reporte.</w:t>
      </w:r>
    </w:p>
    <w:p w:rsidR="009506CE" w:rsidRDefault="009506CE" w:rsidP="009506CE">
      <w:pPr>
        <w:pStyle w:val="NormalWeb"/>
        <w:numPr>
          <w:ilvl w:val="0"/>
          <w:numId w:val="43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RF-BCK-REP-083:</w:t>
      </w:r>
      <w:r>
        <w:rPr>
          <w:color w:val="1B1C1D"/>
        </w:rPr>
        <w:t xml:space="preserve"> Permitir la impresión y descarga de los reportes.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2.15. Auditoría (AUD)</w:t>
      </w:r>
    </w:p>
    <w:p w:rsidR="009506CE" w:rsidRDefault="009506CE" w:rsidP="009506CE">
      <w:pPr>
        <w:pStyle w:val="NormalWeb"/>
        <w:numPr>
          <w:ilvl w:val="0"/>
          <w:numId w:val="4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RF-BCK-AUD-084:</w:t>
      </w:r>
      <w:r>
        <w:rPr>
          <w:color w:val="1B1C1D"/>
        </w:rPr>
        <w:t xml:space="preserve"> Registrar la actividad y los </w:t>
      </w:r>
      <w:r>
        <w:rPr>
          <w:i/>
          <w:iCs/>
          <w:color w:val="1B1C1D"/>
          <w:bdr w:val="none" w:sz="0" w:space="0" w:color="auto" w:frame="1"/>
        </w:rPr>
        <w:t>logs</w:t>
      </w:r>
      <w:r>
        <w:rPr>
          <w:color w:val="1B1C1D"/>
        </w:rPr>
        <w:t xml:space="preserve"> de las acciones de los usuarios.</w:t>
      </w:r>
    </w:p>
    <w:p w:rsidR="009506CE" w:rsidRDefault="009506CE" w:rsidP="009506CE">
      <w:pPr>
        <w:pStyle w:val="NormalWeb"/>
        <w:numPr>
          <w:ilvl w:val="0"/>
          <w:numId w:val="4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RF-BCK-AUD-085:</w:t>
      </w:r>
      <w:r>
        <w:rPr>
          <w:color w:val="1B1C1D"/>
        </w:rPr>
        <w:t xml:space="preserve"> Visualizar los </w:t>
      </w:r>
      <w:r>
        <w:rPr>
          <w:i/>
          <w:iCs/>
          <w:color w:val="1B1C1D"/>
          <w:bdr w:val="none" w:sz="0" w:space="0" w:color="auto" w:frame="1"/>
        </w:rPr>
        <w:t>logs</w:t>
      </w:r>
      <w:r>
        <w:rPr>
          <w:color w:val="1B1C1D"/>
        </w:rPr>
        <w:t xml:space="preserve"> en una grilla y permitir ver el detalle de cada acción.</w:t>
      </w: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2.16. Notificaciones (NOT)</w:t>
      </w:r>
    </w:p>
    <w:p w:rsidR="009506CE" w:rsidRDefault="009506CE" w:rsidP="009506CE">
      <w:pPr>
        <w:pStyle w:val="NormalWeb"/>
        <w:numPr>
          <w:ilvl w:val="0"/>
          <w:numId w:val="45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RF-BCK-NOT-086:</w:t>
      </w:r>
      <w:r>
        <w:rPr>
          <w:color w:val="1B1C1D"/>
        </w:rPr>
        <w:t xml:space="preserve"> Gestionar los correos automatizados y las notificaciones.</w:t>
      </w:r>
    </w:p>
    <w:p w:rsidR="00793095" w:rsidRDefault="00793095" w:rsidP="009506CE">
      <w:pPr>
        <w:pStyle w:val="NormalWeb"/>
        <w:numPr>
          <w:ilvl w:val="0"/>
          <w:numId w:val="45"/>
        </w:numPr>
        <w:spacing w:after="0" w:afterAutospacing="0"/>
        <w:ind w:left="0"/>
        <w:rPr>
          <w:color w:val="1B1C1D"/>
        </w:rPr>
      </w:pPr>
    </w:p>
    <w:p w:rsidR="009506CE" w:rsidRDefault="009506CE" w:rsidP="009506CE">
      <w:pPr>
        <w:pStyle w:val="Ttulo4"/>
        <w:rPr>
          <w:color w:val="1B1C1D"/>
        </w:rPr>
      </w:pPr>
      <w:r>
        <w:rPr>
          <w:color w:val="1B1C1D"/>
          <w:bdr w:val="none" w:sz="0" w:space="0" w:color="auto" w:frame="1"/>
        </w:rPr>
        <w:t>2.17. Requisitos Generales y Otros (GEN)</w:t>
      </w:r>
      <w:bookmarkStart w:id="0" w:name="_GoBack"/>
      <w:bookmarkEnd w:id="0"/>
    </w:p>
    <w:p w:rsidR="009506CE" w:rsidRDefault="009506CE" w:rsidP="009506CE">
      <w:pPr>
        <w:pStyle w:val="NormalWeb"/>
        <w:numPr>
          <w:ilvl w:val="0"/>
          <w:numId w:val="4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RF-BCK-GEN-089:</w:t>
      </w:r>
      <w:r>
        <w:rPr>
          <w:color w:val="1B1C1D"/>
        </w:rPr>
        <w:t xml:space="preserve"> Estandarizar las grillas con: filtro de búsqueda global, paginación, filtro por columna, exportación a Excel y botones de funciones por fila.</w:t>
      </w:r>
    </w:p>
    <w:p w:rsidR="009506CE" w:rsidRDefault="009506CE" w:rsidP="009506CE">
      <w:pPr>
        <w:pStyle w:val="NormalWeb"/>
        <w:numPr>
          <w:ilvl w:val="0"/>
          <w:numId w:val="4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RF-BCK-GEN-090:</w:t>
      </w:r>
      <w:r>
        <w:rPr>
          <w:color w:val="1B1C1D"/>
        </w:rPr>
        <w:t xml:space="preserve"> Implementar un sistema de gestión de imágenes que registre el nombre del archivo en el repositorio y la URL en la base de datos respectiva.</w:t>
      </w:r>
    </w:p>
    <w:p w:rsidR="009506CE" w:rsidRDefault="009506CE" w:rsidP="009506CE">
      <w:pPr>
        <w:pStyle w:val="NormalWeb"/>
        <w:numPr>
          <w:ilvl w:val="0"/>
          <w:numId w:val="4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RF-BCK-GEN-091:</w:t>
      </w:r>
      <w:r>
        <w:rPr>
          <w:color w:val="1B1C1D"/>
        </w:rPr>
        <w:t xml:space="preserve"> Generar un </w:t>
      </w:r>
      <w:r>
        <w:rPr>
          <w:i/>
          <w:iCs/>
          <w:color w:val="1B1C1D"/>
          <w:bdr w:val="none" w:sz="0" w:space="0" w:color="auto" w:frame="1"/>
        </w:rPr>
        <w:t>sitemap</w:t>
      </w:r>
      <w:r>
        <w:rPr>
          <w:color w:val="1B1C1D"/>
        </w:rPr>
        <w:t xml:space="preserve"> para el portal para fines de SEO.</w:t>
      </w:r>
    </w:p>
    <w:p w:rsidR="009506CE" w:rsidRDefault="009506CE" w:rsidP="009506CE">
      <w:pPr>
        <w:pStyle w:val="NormalWeb"/>
        <w:numPr>
          <w:ilvl w:val="0"/>
          <w:numId w:val="4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RF-BCK-GEN-092:</w:t>
      </w:r>
      <w:r>
        <w:rPr>
          <w:color w:val="1B1C1D"/>
        </w:rPr>
        <w:t xml:space="preserve"> Crear un archivo </w:t>
      </w:r>
      <w:r>
        <w:rPr>
          <w:rStyle w:val="CdigoHTML"/>
          <w:color w:val="575B5F"/>
          <w:bdr w:val="none" w:sz="0" w:space="0" w:color="auto" w:frame="1"/>
        </w:rPr>
        <w:t>robots.txt</w:t>
      </w:r>
      <w:r>
        <w:rPr>
          <w:color w:val="1B1C1D"/>
        </w:rPr>
        <w:t xml:space="preserve"> que excluya el </w:t>
      </w:r>
      <w:r>
        <w:rPr>
          <w:i/>
          <w:iCs/>
          <w:color w:val="1B1C1D"/>
          <w:bdr w:val="none" w:sz="0" w:space="0" w:color="auto" w:frame="1"/>
        </w:rPr>
        <w:t>Backoffice</w:t>
      </w:r>
      <w:r>
        <w:rPr>
          <w:color w:val="1B1C1D"/>
        </w:rPr>
        <w:t xml:space="preserve"> de los motores de búsqueda.</w:t>
      </w:r>
    </w:p>
    <w:p w:rsidR="00260569" w:rsidRPr="009506CE" w:rsidRDefault="00260569"/>
    <w:sectPr w:rsidR="00260569" w:rsidRPr="009506CE" w:rsidSect="00D44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94C"/>
    <w:multiLevelType w:val="multilevel"/>
    <w:tmpl w:val="B6E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04A0"/>
    <w:multiLevelType w:val="multilevel"/>
    <w:tmpl w:val="1AE8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72EE"/>
    <w:multiLevelType w:val="multilevel"/>
    <w:tmpl w:val="C068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37BCE"/>
    <w:multiLevelType w:val="multilevel"/>
    <w:tmpl w:val="C1BC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2150A"/>
    <w:multiLevelType w:val="multilevel"/>
    <w:tmpl w:val="9C24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87B3B"/>
    <w:multiLevelType w:val="multilevel"/>
    <w:tmpl w:val="9644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3159A"/>
    <w:multiLevelType w:val="multilevel"/>
    <w:tmpl w:val="D6B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F23C2"/>
    <w:multiLevelType w:val="multilevel"/>
    <w:tmpl w:val="E09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03AE4"/>
    <w:multiLevelType w:val="multilevel"/>
    <w:tmpl w:val="1E3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12425"/>
    <w:multiLevelType w:val="multilevel"/>
    <w:tmpl w:val="A700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34D9D"/>
    <w:multiLevelType w:val="multilevel"/>
    <w:tmpl w:val="73B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45769"/>
    <w:multiLevelType w:val="multilevel"/>
    <w:tmpl w:val="2928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C26B8"/>
    <w:multiLevelType w:val="multilevel"/>
    <w:tmpl w:val="28D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641C0"/>
    <w:multiLevelType w:val="multilevel"/>
    <w:tmpl w:val="59F8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A362F"/>
    <w:multiLevelType w:val="multilevel"/>
    <w:tmpl w:val="D66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107EB"/>
    <w:multiLevelType w:val="multilevel"/>
    <w:tmpl w:val="C60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C4959"/>
    <w:multiLevelType w:val="multilevel"/>
    <w:tmpl w:val="36D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93728"/>
    <w:multiLevelType w:val="multilevel"/>
    <w:tmpl w:val="542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26374"/>
    <w:multiLevelType w:val="multilevel"/>
    <w:tmpl w:val="60D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E789E"/>
    <w:multiLevelType w:val="multilevel"/>
    <w:tmpl w:val="0F2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1478C8"/>
    <w:multiLevelType w:val="hybridMultilevel"/>
    <w:tmpl w:val="DA2E8F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F03C4"/>
    <w:multiLevelType w:val="multilevel"/>
    <w:tmpl w:val="55DC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61EDC"/>
    <w:multiLevelType w:val="multilevel"/>
    <w:tmpl w:val="198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65D17"/>
    <w:multiLevelType w:val="multilevel"/>
    <w:tmpl w:val="ECD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911300"/>
    <w:multiLevelType w:val="multilevel"/>
    <w:tmpl w:val="574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850F2"/>
    <w:multiLevelType w:val="multilevel"/>
    <w:tmpl w:val="40B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F6127"/>
    <w:multiLevelType w:val="multilevel"/>
    <w:tmpl w:val="DE68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B407EF"/>
    <w:multiLevelType w:val="multilevel"/>
    <w:tmpl w:val="02E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83DF2"/>
    <w:multiLevelType w:val="multilevel"/>
    <w:tmpl w:val="3C1E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764B8A"/>
    <w:multiLevelType w:val="multilevel"/>
    <w:tmpl w:val="89BC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432F2"/>
    <w:multiLevelType w:val="multilevel"/>
    <w:tmpl w:val="4DE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338B4"/>
    <w:multiLevelType w:val="multilevel"/>
    <w:tmpl w:val="129C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103DB7"/>
    <w:multiLevelType w:val="multilevel"/>
    <w:tmpl w:val="CF5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A1DB5"/>
    <w:multiLevelType w:val="multilevel"/>
    <w:tmpl w:val="ACAE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A26210"/>
    <w:multiLevelType w:val="multilevel"/>
    <w:tmpl w:val="889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C5652"/>
    <w:multiLevelType w:val="multilevel"/>
    <w:tmpl w:val="A08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B181C"/>
    <w:multiLevelType w:val="multilevel"/>
    <w:tmpl w:val="627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24A04"/>
    <w:multiLevelType w:val="multilevel"/>
    <w:tmpl w:val="9D7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97DD3"/>
    <w:multiLevelType w:val="multilevel"/>
    <w:tmpl w:val="91B4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6564FE"/>
    <w:multiLevelType w:val="multilevel"/>
    <w:tmpl w:val="4C88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146C96"/>
    <w:multiLevelType w:val="multilevel"/>
    <w:tmpl w:val="FA3E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83CFE"/>
    <w:multiLevelType w:val="multilevel"/>
    <w:tmpl w:val="3F4E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83C8B"/>
    <w:multiLevelType w:val="multilevel"/>
    <w:tmpl w:val="BFA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0F3737"/>
    <w:multiLevelType w:val="multilevel"/>
    <w:tmpl w:val="151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9F56B8"/>
    <w:multiLevelType w:val="multilevel"/>
    <w:tmpl w:val="4C9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5B32F8"/>
    <w:multiLevelType w:val="multilevel"/>
    <w:tmpl w:val="243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1"/>
  </w:num>
  <w:num w:numId="3">
    <w:abstractNumId w:val="0"/>
  </w:num>
  <w:num w:numId="4">
    <w:abstractNumId w:val="29"/>
  </w:num>
  <w:num w:numId="5">
    <w:abstractNumId w:val="41"/>
  </w:num>
  <w:num w:numId="6">
    <w:abstractNumId w:val="5"/>
  </w:num>
  <w:num w:numId="7">
    <w:abstractNumId w:val="2"/>
  </w:num>
  <w:num w:numId="8">
    <w:abstractNumId w:val="15"/>
  </w:num>
  <w:num w:numId="9">
    <w:abstractNumId w:val="31"/>
  </w:num>
  <w:num w:numId="10">
    <w:abstractNumId w:val="45"/>
  </w:num>
  <w:num w:numId="11">
    <w:abstractNumId w:val="23"/>
  </w:num>
  <w:num w:numId="12">
    <w:abstractNumId w:val="26"/>
  </w:num>
  <w:num w:numId="13">
    <w:abstractNumId w:val="13"/>
  </w:num>
  <w:num w:numId="14">
    <w:abstractNumId w:val="35"/>
  </w:num>
  <w:num w:numId="15">
    <w:abstractNumId w:val="21"/>
  </w:num>
  <w:num w:numId="16">
    <w:abstractNumId w:val="19"/>
  </w:num>
  <w:num w:numId="17">
    <w:abstractNumId w:val="43"/>
  </w:num>
  <w:num w:numId="18">
    <w:abstractNumId w:val="8"/>
  </w:num>
  <w:num w:numId="19">
    <w:abstractNumId w:val="18"/>
  </w:num>
  <w:num w:numId="20">
    <w:abstractNumId w:val="33"/>
  </w:num>
  <w:num w:numId="21">
    <w:abstractNumId w:val="7"/>
  </w:num>
  <w:num w:numId="22">
    <w:abstractNumId w:val="24"/>
  </w:num>
  <w:num w:numId="23">
    <w:abstractNumId w:val="44"/>
  </w:num>
  <w:num w:numId="24">
    <w:abstractNumId w:val="34"/>
  </w:num>
  <w:num w:numId="25">
    <w:abstractNumId w:val="36"/>
  </w:num>
  <w:num w:numId="26">
    <w:abstractNumId w:val="32"/>
  </w:num>
  <w:num w:numId="27">
    <w:abstractNumId w:val="20"/>
  </w:num>
  <w:num w:numId="28">
    <w:abstractNumId w:val="4"/>
  </w:num>
  <w:num w:numId="29">
    <w:abstractNumId w:val="28"/>
  </w:num>
  <w:num w:numId="30">
    <w:abstractNumId w:val="3"/>
  </w:num>
  <w:num w:numId="31">
    <w:abstractNumId w:val="12"/>
  </w:num>
  <w:num w:numId="32">
    <w:abstractNumId w:val="10"/>
  </w:num>
  <w:num w:numId="33">
    <w:abstractNumId w:val="14"/>
  </w:num>
  <w:num w:numId="34">
    <w:abstractNumId w:val="27"/>
  </w:num>
  <w:num w:numId="35">
    <w:abstractNumId w:val="16"/>
  </w:num>
  <w:num w:numId="36">
    <w:abstractNumId w:val="6"/>
  </w:num>
  <w:num w:numId="37">
    <w:abstractNumId w:val="37"/>
  </w:num>
  <w:num w:numId="38">
    <w:abstractNumId w:val="42"/>
  </w:num>
  <w:num w:numId="39">
    <w:abstractNumId w:val="22"/>
  </w:num>
  <w:num w:numId="40">
    <w:abstractNumId w:val="1"/>
  </w:num>
  <w:num w:numId="41">
    <w:abstractNumId w:val="17"/>
  </w:num>
  <w:num w:numId="42">
    <w:abstractNumId w:val="25"/>
  </w:num>
  <w:num w:numId="43">
    <w:abstractNumId w:val="30"/>
  </w:num>
  <w:num w:numId="44">
    <w:abstractNumId w:val="38"/>
  </w:num>
  <w:num w:numId="45">
    <w:abstractNumId w:val="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B"/>
    <w:rsid w:val="00002813"/>
    <w:rsid w:val="000103E5"/>
    <w:rsid w:val="00042C7E"/>
    <w:rsid w:val="000F74DE"/>
    <w:rsid w:val="00260569"/>
    <w:rsid w:val="00423308"/>
    <w:rsid w:val="005515A8"/>
    <w:rsid w:val="006661BC"/>
    <w:rsid w:val="00705DB7"/>
    <w:rsid w:val="00793095"/>
    <w:rsid w:val="0083207C"/>
    <w:rsid w:val="008E412B"/>
    <w:rsid w:val="009506CE"/>
    <w:rsid w:val="00AA5F8C"/>
    <w:rsid w:val="00AD1E3F"/>
    <w:rsid w:val="00B16007"/>
    <w:rsid w:val="00BF57F4"/>
    <w:rsid w:val="00D36F60"/>
    <w:rsid w:val="00D44E05"/>
    <w:rsid w:val="00DA4E95"/>
    <w:rsid w:val="00F5263B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BD8E3"/>
  <w15:chartTrackingRefBased/>
  <w15:docId w15:val="{8AE06CF6-1701-A747-9A0C-A648D859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E41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8E41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E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412B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8E412B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8E41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8E412B"/>
    <w:rPr>
      <w:b/>
      <w:bCs/>
    </w:rPr>
  </w:style>
  <w:style w:type="character" w:styleId="nfasis">
    <w:name w:val="Emphasis"/>
    <w:basedOn w:val="Fuentedeprrafopredeter"/>
    <w:uiPriority w:val="20"/>
    <w:qFormat/>
    <w:rsid w:val="008E412B"/>
    <w:rPr>
      <w:i/>
      <w:iCs/>
    </w:rPr>
  </w:style>
  <w:style w:type="paragraph" w:styleId="Prrafodelista">
    <w:name w:val="List Paragraph"/>
    <w:basedOn w:val="Normal"/>
    <w:uiPriority w:val="34"/>
    <w:qFormat/>
    <w:rsid w:val="0026056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A4E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950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1456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2025-08-12T03:28:00Z</dcterms:created>
  <dcterms:modified xsi:type="dcterms:W3CDTF">2025-08-12T08:48:00Z</dcterms:modified>
</cp:coreProperties>
</file>