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r>
        <w:rPr>
          <w:rFonts w:ascii="ZapfEllipt BT" w:hAnsi="ZapfEllipt BT"/>
        </w:rPr>
        <w:tab/>
        <w:t xml:space="preserve">Teléfono: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r>
        <w:rPr>
          <w:rFonts w:ascii="ZapfEllipt BT" w:hAnsi="ZapfEllipt BT"/>
        </w:rPr>
        <w:tab/>
        <w:t xml:space="preserve">e-mail: </w:t>
      </w: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Cabecera: </w:t>
      </w:r>
      <w:r>
        <w:rPr>
          <w:rFonts w:ascii="ZapfEllipt BT" w:hAnsi="ZapfEllipt BT"/>
        </w:rPr>
        <w:tab/>
        <w:t xml:space="preserve">Fecha: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r>
        <w:rPr>
          <w:rFonts w:ascii="ZapfEllipt BT" w:hAnsi="ZapfEllipt BT"/>
        </w:rPr>
        <w:tab/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86073">
      <w:pPr>
        <w:tabs>
          <w:tab w:val="left" w:pos="5220"/>
        </w:tabs>
        <w:ind w:left="5220" w:hanging="5220"/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  <w:r w:rsidR="00786073">
        <w:rPr>
          <w:rFonts w:ascii="ZapfEllipt BT" w:hAnsi="ZapfEllipt BT"/>
        </w:rPr>
        <w:t xml:space="preserve"> </w:t>
      </w:r>
      <w:bookmarkStart w:id="0" w:name="_GoBack"/>
      <w:bookmarkEnd w:id="0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F5AF6"/>
    <w:rsid w:val="003C49D3"/>
    <w:rsid w:val="005D27F3"/>
    <w:rsid w:val="00786073"/>
    <w:rsid w:val="007A39BA"/>
    <w:rsid w:val="008D1185"/>
    <w:rsid w:val="009C03CC"/>
    <w:rsid w:val="00C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4673"/>
  <w15:docId w15:val="{17CD9A16-3D2C-45EA-B0CE-A704F747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0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2013-05-04T12:04:00Z</dcterms:created>
  <dcterms:modified xsi:type="dcterms:W3CDTF">2016-03-24T17:51:00Z</dcterms:modified>
</cp:coreProperties>
</file>