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CE" w:rsidRDefault="00340DCE" w:rsidP="00B652EE">
      <w:pPr>
        <w:pStyle w:val="Ttulo1"/>
        <w:numPr>
          <w:ilvl w:val="0"/>
          <w:numId w:val="1"/>
        </w:numPr>
      </w:pPr>
      <w:bookmarkStart w:id="0" w:name="_GoBack"/>
      <w:bookmarkEnd w:id="0"/>
      <w:r>
        <w:t>Cuentos de redacción</w:t>
      </w:r>
    </w:p>
    <w:p w:rsidR="00340DCE" w:rsidRDefault="00340DCE" w:rsidP="00B652EE">
      <w:pPr>
        <w:pStyle w:val="Ttulo2"/>
        <w:ind w:left="720"/>
      </w:pPr>
      <w:r>
        <w:t>Comenzando por el principio</w:t>
      </w:r>
    </w:p>
    <w:p w:rsidR="00340DCE" w:rsidRDefault="00340DCE" w:rsidP="00B652EE">
      <w:pPr>
        <w:pStyle w:val="Ttulo2"/>
        <w:ind w:left="720"/>
      </w:pPr>
      <w:r>
        <w:t>Páginas, secciones y párrafos</w:t>
      </w:r>
    </w:p>
    <w:p w:rsidR="00340DCE" w:rsidRDefault="00340DCE" w:rsidP="00B652EE">
      <w:pPr>
        <w:pStyle w:val="Ttulo2"/>
        <w:ind w:left="720"/>
      </w:pPr>
      <w:r>
        <w:t>Moverse por el documento</w:t>
      </w:r>
    </w:p>
    <w:p w:rsidR="00340DCE" w:rsidRDefault="00340DCE" w:rsidP="00B652EE">
      <w:pPr>
        <w:pStyle w:val="Ttulo2"/>
        <w:ind w:left="720"/>
      </w:pPr>
      <w:r>
        <w:t>Edición del texto</w:t>
      </w:r>
    </w:p>
    <w:p w:rsidR="00340DCE" w:rsidRDefault="00340DCE" w:rsidP="007E4565">
      <w:pPr>
        <w:sectPr w:rsidR="00340DCE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27AD" w:rsidRDefault="003427AD"/>
    <w:sectPr w:rsidR="0034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CE"/>
    <w:rsid w:val="00197F08"/>
    <w:rsid w:val="00340DCE"/>
    <w:rsid w:val="003427AD"/>
    <w:rsid w:val="00EA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2755F-C6C2-419D-921E-CF4E689F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2013-05-05T10:51:00Z</dcterms:created>
  <dcterms:modified xsi:type="dcterms:W3CDTF">2013-05-05T10:51:00Z</dcterms:modified>
</cp:coreProperties>
</file>