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54283F8" w:rsidP="2738BB1C" w:rsidRDefault="354283F8" w14:paraId="3E740AF6" w14:textId="54C2E1F3">
      <w:pPr>
        <w:jc w:val="center"/>
        <w:rPr>
          <w:rFonts w:ascii="Calibri" w:hAnsi="Calibri" w:eastAsia="Calibri" w:cs="Calibri"/>
          <w:b w:val="1"/>
          <w:bCs w:val="1"/>
          <w:sz w:val="40"/>
          <w:szCs w:val="40"/>
        </w:rPr>
      </w:pPr>
      <w:r w:rsidRPr="2738BB1C" w:rsidR="354283F8">
        <w:rPr>
          <w:rFonts w:ascii="Calibri" w:hAnsi="Calibri" w:eastAsia="Calibri" w:cs="Calibri"/>
          <w:b w:val="1"/>
          <w:bCs w:val="1"/>
          <w:sz w:val="40"/>
          <w:szCs w:val="40"/>
        </w:rPr>
        <w:t>Bitácora</w:t>
      </w:r>
      <w:r w:rsidRPr="2738BB1C" w:rsidR="354283F8">
        <w:rPr>
          <w:rFonts w:ascii="Calibri" w:hAnsi="Calibri" w:eastAsia="Calibri" w:cs="Calibri"/>
          <w:b w:val="1"/>
          <w:bCs w:val="1"/>
          <w:sz w:val="40"/>
          <w:szCs w:val="40"/>
        </w:rPr>
        <w:t xml:space="preserve"> Proyecto de Grado </w:t>
      </w:r>
      <w:r w:rsidRPr="2738BB1C" w:rsidR="354283F8">
        <w:rPr>
          <w:rFonts w:ascii="Calibri" w:hAnsi="Calibri" w:eastAsia="Calibri" w:cs="Calibri"/>
          <w:b w:val="1"/>
          <w:bCs w:val="1"/>
          <w:sz w:val="40"/>
          <w:szCs w:val="40"/>
        </w:rPr>
        <w:t>AinWater</w:t>
      </w:r>
    </w:p>
    <w:p w:rsidR="354283F8" w:rsidP="2738BB1C" w:rsidRDefault="354283F8" w14:paraId="44A938AD" w14:textId="70C31B12">
      <w:pPr>
        <w:jc w:val="left"/>
        <w:rPr>
          <w:rFonts w:ascii="Calibri" w:hAnsi="Calibri" w:eastAsia="Calibri" w:cs="Calibri"/>
          <w:b w:val="1"/>
          <w:bCs w:val="1"/>
          <w:sz w:val="32"/>
          <w:szCs w:val="32"/>
        </w:rPr>
      </w:pPr>
      <w:r w:rsidRPr="2738BB1C" w:rsidR="354283F8">
        <w:rPr>
          <w:rFonts w:ascii="Calibri" w:hAnsi="Calibri" w:eastAsia="Calibri" w:cs="Calibri"/>
          <w:b w:val="1"/>
          <w:bCs w:val="1"/>
          <w:sz w:val="32"/>
          <w:szCs w:val="32"/>
        </w:rPr>
        <w:t>18-08</w:t>
      </w:r>
    </w:p>
    <w:p w:rsidR="354283F8" w:rsidP="2738BB1C" w:rsidRDefault="354283F8" w14:paraId="3296AEDE" w14:textId="27DA1E5A">
      <w:pPr>
        <w:jc w:val="left"/>
        <w:rPr>
          <w:rFonts w:ascii="Calibri" w:hAnsi="Calibri" w:eastAsia="Calibri" w:cs="Calibri"/>
          <w:sz w:val="24"/>
          <w:szCs w:val="24"/>
        </w:rPr>
      </w:pPr>
      <w:r w:rsidRPr="2738BB1C" w:rsidR="354283F8">
        <w:rPr>
          <w:rFonts w:ascii="Calibri" w:hAnsi="Calibri" w:eastAsia="Calibri" w:cs="Calibri"/>
          <w:sz w:val="24"/>
          <w:szCs w:val="24"/>
        </w:rPr>
        <w:t>Enfoque en el funcionamiento de las plantas de tratamiento de aguas residuales.</w:t>
      </w:r>
    </w:p>
    <w:p w:rsidR="354283F8" w:rsidP="2738BB1C" w:rsidRDefault="354283F8" w14:paraId="198EDEE1" w14:textId="578AD6EB">
      <w:pPr>
        <w:pStyle w:val="Normal"/>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profundizó</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el</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tratamiento</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ambas </w:t>
      </w:r>
      <w:r w:rsidRPr="2738BB1C" w:rsidR="354283F8">
        <w:rPr>
          <w:rFonts w:ascii="Calibri" w:hAnsi="Calibri" w:eastAsia="Calibri" w:cs="Calibri"/>
          <w:sz w:val="24"/>
          <w:szCs w:val="24"/>
        </w:rPr>
        <w:t>plantas</w:t>
      </w:r>
      <w:r w:rsidRPr="2738BB1C" w:rsidR="354283F8">
        <w:rPr>
          <w:rFonts w:ascii="Calibri" w:hAnsi="Calibri" w:eastAsia="Calibri" w:cs="Calibri"/>
          <w:sz w:val="24"/>
          <w:szCs w:val="24"/>
        </w:rPr>
        <w:t xml:space="preserve"> para </w:t>
      </w:r>
      <w:r w:rsidRPr="2738BB1C" w:rsidR="354283F8">
        <w:rPr>
          <w:rFonts w:ascii="Calibri" w:hAnsi="Calibri" w:eastAsia="Calibri" w:cs="Calibri"/>
          <w:sz w:val="24"/>
          <w:szCs w:val="24"/>
        </w:rPr>
        <w:t>entender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mejor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procesos</w:t>
      </w:r>
      <w:r w:rsidRPr="2738BB1C" w:rsidR="354283F8">
        <w:rPr>
          <w:rFonts w:ascii="Calibri" w:hAnsi="Calibri" w:eastAsia="Calibri" w:cs="Calibri"/>
          <w:sz w:val="24"/>
          <w:szCs w:val="24"/>
        </w:rPr>
        <w:t xml:space="preserve"> y </w:t>
      </w:r>
      <w:r w:rsidRPr="2738BB1C" w:rsidR="354283F8">
        <w:rPr>
          <w:rFonts w:ascii="Calibri" w:hAnsi="Calibri" w:eastAsia="Calibri" w:cs="Calibri"/>
          <w:sz w:val="24"/>
          <w:szCs w:val="24"/>
        </w:rPr>
        <w:t>su</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funcionamiento</w:t>
      </w:r>
      <w:r w:rsidRPr="2738BB1C" w:rsidR="354283F8">
        <w:rPr>
          <w:rFonts w:ascii="Calibri" w:hAnsi="Calibri" w:eastAsia="Calibri" w:cs="Calibri"/>
          <w:sz w:val="24"/>
          <w:szCs w:val="24"/>
        </w:rPr>
        <w:t>.</w:t>
      </w:r>
    </w:p>
    <w:p w:rsidR="354283F8" w:rsidP="2738BB1C" w:rsidRDefault="354283F8" w14:paraId="4BC6F8A2" w14:textId="7840F199">
      <w:pPr>
        <w:pStyle w:val="Normal"/>
        <w:jc w:val="left"/>
        <w:rPr>
          <w:rFonts w:ascii="Calibri" w:hAnsi="Calibri" w:eastAsia="Calibri" w:cs="Calibri"/>
          <w:b w:val="1"/>
          <w:bCs w:val="1"/>
          <w:sz w:val="24"/>
          <w:szCs w:val="24"/>
        </w:rPr>
      </w:pPr>
      <w:r w:rsidRPr="2738BB1C" w:rsidR="354283F8">
        <w:rPr>
          <w:rFonts w:ascii="Calibri" w:hAnsi="Calibri" w:eastAsia="Calibri" w:cs="Calibri"/>
          <w:b w:val="1"/>
          <w:bCs w:val="1"/>
          <w:sz w:val="24"/>
          <w:szCs w:val="24"/>
        </w:rPr>
        <w:t>Revisión</w:t>
      </w:r>
      <w:r w:rsidRPr="2738BB1C" w:rsidR="354283F8">
        <w:rPr>
          <w:rFonts w:ascii="Calibri" w:hAnsi="Calibri" w:eastAsia="Calibri" w:cs="Calibri"/>
          <w:b w:val="1"/>
          <w:bCs w:val="1"/>
          <w:sz w:val="24"/>
          <w:szCs w:val="24"/>
        </w:rPr>
        <w:t xml:space="preserve"> de </w:t>
      </w:r>
      <w:r w:rsidRPr="2738BB1C" w:rsidR="354283F8">
        <w:rPr>
          <w:rFonts w:ascii="Calibri" w:hAnsi="Calibri" w:eastAsia="Calibri" w:cs="Calibri"/>
          <w:b w:val="1"/>
          <w:bCs w:val="1"/>
          <w:sz w:val="24"/>
          <w:szCs w:val="24"/>
        </w:rPr>
        <w:t>avances</w:t>
      </w:r>
      <w:r w:rsidRPr="2738BB1C" w:rsidR="354283F8">
        <w:rPr>
          <w:rFonts w:ascii="Calibri" w:hAnsi="Calibri" w:eastAsia="Calibri" w:cs="Calibri"/>
          <w:b w:val="1"/>
          <w:bCs w:val="1"/>
          <w:sz w:val="24"/>
          <w:szCs w:val="24"/>
        </w:rPr>
        <w:t>:</w:t>
      </w:r>
    </w:p>
    <w:p w:rsidR="354283F8" w:rsidP="2738BB1C" w:rsidRDefault="354283F8" w14:paraId="73CAD01E" w14:textId="7884CDF0">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presentó</w:t>
      </w:r>
      <w:r w:rsidRPr="2738BB1C" w:rsidR="354283F8">
        <w:rPr>
          <w:rFonts w:ascii="Calibri" w:hAnsi="Calibri" w:eastAsia="Calibri" w:cs="Calibri"/>
          <w:sz w:val="24"/>
          <w:szCs w:val="24"/>
        </w:rPr>
        <w:t xml:space="preserve"> lo </w:t>
      </w:r>
      <w:r w:rsidRPr="2738BB1C" w:rsidR="354283F8">
        <w:rPr>
          <w:rFonts w:ascii="Calibri" w:hAnsi="Calibri" w:eastAsia="Calibri" w:cs="Calibri"/>
          <w:sz w:val="24"/>
          <w:szCs w:val="24"/>
        </w:rPr>
        <w:t>trabajado</w:t>
      </w:r>
      <w:r w:rsidRPr="2738BB1C" w:rsidR="354283F8">
        <w:rPr>
          <w:rFonts w:ascii="Calibri" w:hAnsi="Calibri" w:eastAsia="Calibri" w:cs="Calibri"/>
          <w:sz w:val="24"/>
          <w:szCs w:val="24"/>
        </w:rPr>
        <w:t xml:space="preserve"> hasta </w:t>
      </w:r>
      <w:r w:rsidRPr="2738BB1C" w:rsidR="354283F8">
        <w:rPr>
          <w:rFonts w:ascii="Calibri" w:hAnsi="Calibri" w:eastAsia="Calibri" w:cs="Calibri"/>
          <w:sz w:val="24"/>
          <w:szCs w:val="24"/>
        </w:rPr>
        <w:t>el</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momento</w:t>
      </w:r>
      <w:r w:rsidRPr="2738BB1C" w:rsidR="354283F8">
        <w:rPr>
          <w:rFonts w:ascii="Calibri" w:hAnsi="Calibri" w:eastAsia="Calibri" w:cs="Calibri"/>
          <w:sz w:val="24"/>
          <w:szCs w:val="24"/>
        </w:rPr>
        <w:t>.</w:t>
      </w:r>
    </w:p>
    <w:p w:rsidR="354283F8" w:rsidP="2738BB1C" w:rsidRDefault="354283F8" w14:paraId="634A998B" w14:textId="5F117A3B">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recibieron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diferentes</w:t>
      </w:r>
      <w:r w:rsidRPr="2738BB1C" w:rsidR="354283F8">
        <w:rPr>
          <w:rFonts w:ascii="Calibri" w:hAnsi="Calibri" w:eastAsia="Calibri" w:cs="Calibri"/>
          <w:sz w:val="24"/>
          <w:szCs w:val="24"/>
        </w:rPr>
        <w:t xml:space="preserve"> puntos de vista y </w:t>
      </w:r>
      <w:r w:rsidRPr="2738BB1C" w:rsidR="354283F8">
        <w:rPr>
          <w:rFonts w:ascii="Calibri" w:hAnsi="Calibri" w:eastAsia="Calibri" w:cs="Calibri"/>
          <w:sz w:val="24"/>
          <w:szCs w:val="24"/>
        </w:rPr>
        <w:t>sugerencias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especialmente</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sobre</w:t>
      </w:r>
      <w:r w:rsidRPr="2738BB1C" w:rsidR="354283F8">
        <w:rPr>
          <w:rFonts w:ascii="Calibri" w:hAnsi="Calibri" w:eastAsia="Calibri" w:cs="Calibri"/>
          <w:sz w:val="24"/>
          <w:szCs w:val="24"/>
        </w:rPr>
        <w:t xml:space="preserve"> la </w:t>
      </w:r>
      <w:r w:rsidRPr="2738BB1C" w:rsidR="354283F8">
        <w:rPr>
          <w:rFonts w:ascii="Calibri" w:hAnsi="Calibri" w:eastAsia="Calibri" w:cs="Calibri"/>
          <w:sz w:val="24"/>
          <w:szCs w:val="24"/>
        </w:rPr>
        <w:t>interpretación</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datos</w:t>
      </w:r>
      <w:r w:rsidRPr="2738BB1C" w:rsidR="354283F8">
        <w:rPr>
          <w:rFonts w:ascii="Calibri" w:hAnsi="Calibri" w:eastAsia="Calibri" w:cs="Calibri"/>
          <w:sz w:val="24"/>
          <w:szCs w:val="24"/>
        </w:rPr>
        <w:t>.</w:t>
      </w:r>
    </w:p>
    <w:p w:rsidR="354283F8" w:rsidP="2738BB1C" w:rsidRDefault="354283F8" w14:paraId="504F4A66" w14:textId="5781CF81">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brindó</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una</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explicación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más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detallada</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sobre</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cómo</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funcionan</w:t>
      </w:r>
      <w:r w:rsidRPr="2738BB1C" w:rsidR="354283F8">
        <w:rPr>
          <w:rFonts w:ascii="Calibri" w:hAnsi="Calibri" w:eastAsia="Calibri" w:cs="Calibri"/>
          <w:sz w:val="24"/>
          <w:szCs w:val="24"/>
        </w:rPr>
        <w:t xml:space="preserve"> las </w:t>
      </w:r>
      <w:r w:rsidRPr="2738BB1C" w:rsidR="354283F8">
        <w:rPr>
          <w:rFonts w:ascii="Calibri" w:hAnsi="Calibri" w:eastAsia="Calibri" w:cs="Calibri"/>
          <w:sz w:val="24"/>
          <w:szCs w:val="24"/>
        </w:rPr>
        <w:t>plantas</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tratamiento</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aguas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residuales</w:t>
      </w:r>
      <w:r w:rsidRPr="2738BB1C" w:rsidR="354283F8">
        <w:rPr>
          <w:rFonts w:ascii="Calibri" w:hAnsi="Calibri" w:eastAsia="Calibri" w:cs="Calibri"/>
          <w:sz w:val="24"/>
          <w:szCs w:val="24"/>
        </w:rPr>
        <w:t xml:space="preserve">, para </w:t>
      </w:r>
      <w:r w:rsidRPr="2738BB1C" w:rsidR="354283F8">
        <w:rPr>
          <w:rFonts w:ascii="Calibri" w:hAnsi="Calibri" w:eastAsia="Calibri" w:cs="Calibri"/>
          <w:sz w:val="24"/>
          <w:szCs w:val="24"/>
        </w:rPr>
        <w:t>contextualizar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mejor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datos</w:t>
      </w:r>
      <w:r w:rsidRPr="2738BB1C" w:rsidR="354283F8">
        <w:rPr>
          <w:rFonts w:ascii="Calibri" w:hAnsi="Calibri" w:eastAsia="Calibri" w:cs="Calibri"/>
          <w:sz w:val="24"/>
          <w:szCs w:val="24"/>
        </w:rPr>
        <w:t xml:space="preserve"> y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estudio</w:t>
      </w:r>
      <w:r w:rsidRPr="2738BB1C" w:rsidR="354283F8">
        <w:rPr>
          <w:rFonts w:ascii="Calibri" w:hAnsi="Calibri" w:eastAsia="Calibri" w:cs="Calibri"/>
          <w:sz w:val="24"/>
          <w:szCs w:val="24"/>
        </w:rPr>
        <w:t>.</w:t>
      </w:r>
    </w:p>
    <w:p w:rsidR="354283F8" w:rsidP="2738BB1C" w:rsidRDefault="354283F8" w14:paraId="0071348B" w14:textId="509E4EDD">
      <w:pPr>
        <w:pStyle w:val="Normal"/>
        <w:jc w:val="left"/>
        <w:rPr>
          <w:rFonts w:ascii="Calibri" w:hAnsi="Calibri" w:eastAsia="Calibri" w:cs="Calibri"/>
          <w:b w:val="1"/>
          <w:bCs w:val="1"/>
          <w:sz w:val="24"/>
          <w:szCs w:val="24"/>
        </w:rPr>
      </w:pPr>
      <w:r w:rsidRPr="2738BB1C" w:rsidR="354283F8">
        <w:rPr>
          <w:rFonts w:ascii="Calibri" w:hAnsi="Calibri" w:eastAsia="Calibri" w:cs="Calibri"/>
          <w:b w:val="1"/>
          <w:bCs w:val="1"/>
          <w:sz w:val="24"/>
          <w:szCs w:val="24"/>
        </w:rPr>
        <w:t>Próxima</w:t>
      </w:r>
      <w:r w:rsidRPr="2738BB1C" w:rsidR="354283F8">
        <w:rPr>
          <w:rFonts w:ascii="Calibri" w:hAnsi="Calibri" w:eastAsia="Calibri" w:cs="Calibri"/>
          <w:b w:val="1"/>
          <w:bCs w:val="1"/>
          <w:sz w:val="24"/>
          <w:szCs w:val="24"/>
        </w:rPr>
        <w:t xml:space="preserve"> </w:t>
      </w:r>
      <w:r w:rsidRPr="2738BB1C" w:rsidR="354283F8">
        <w:rPr>
          <w:rFonts w:ascii="Calibri" w:hAnsi="Calibri" w:eastAsia="Calibri" w:cs="Calibri"/>
          <w:b w:val="1"/>
          <w:bCs w:val="1"/>
          <w:sz w:val="24"/>
          <w:szCs w:val="24"/>
        </w:rPr>
        <w:t>reunión</w:t>
      </w:r>
      <w:r w:rsidRPr="2738BB1C" w:rsidR="354283F8">
        <w:rPr>
          <w:rFonts w:ascii="Calibri" w:hAnsi="Calibri" w:eastAsia="Calibri" w:cs="Calibri"/>
          <w:b w:val="1"/>
          <w:bCs w:val="1"/>
          <w:sz w:val="24"/>
          <w:szCs w:val="24"/>
        </w:rPr>
        <w:t>:</w:t>
      </w:r>
    </w:p>
    <w:p w:rsidR="354283F8" w:rsidP="2738BB1C" w:rsidRDefault="354283F8" w14:paraId="05DAFF27" w14:textId="3F473AAE">
      <w:pPr>
        <w:pStyle w:val="Normal"/>
        <w:jc w:val="left"/>
        <w:rPr>
          <w:rFonts w:ascii="Calibri" w:hAnsi="Calibri" w:eastAsia="Calibri" w:cs="Calibri"/>
          <w:sz w:val="24"/>
          <w:szCs w:val="24"/>
        </w:rPr>
      </w:pPr>
      <w:r w:rsidRPr="70915331" w:rsidR="70915331">
        <w:rPr>
          <w:rFonts w:ascii="Calibri" w:hAnsi="Calibri" w:eastAsia="Calibri" w:cs="Calibri"/>
          <w:sz w:val="24"/>
          <w:szCs w:val="24"/>
        </w:rPr>
        <w:t xml:space="preserve">En la </w:t>
      </w:r>
      <w:r w:rsidRPr="70915331" w:rsidR="70915331">
        <w:rPr>
          <w:rFonts w:ascii="Calibri" w:hAnsi="Calibri" w:eastAsia="Calibri" w:cs="Calibri"/>
          <w:sz w:val="24"/>
          <w:szCs w:val="24"/>
        </w:rPr>
        <w:t>siguiente</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reunión</w:t>
      </w:r>
      <w:r w:rsidRPr="70915331" w:rsidR="70915331">
        <w:rPr>
          <w:rFonts w:ascii="Calibri" w:hAnsi="Calibri" w:eastAsia="Calibri" w:cs="Calibri"/>
          <w:sz w:val="24"/>
          <w:szCs w:val="24"/>
        </w:rPr>
        <w:t xml:space="preserve"> se </w:t>
      </w:r>
      <w:r w:rsidRPr="70915331" w:rsidR="70915331">
        <w:rPr>
          <w:rFonts w:ascii="Calibri" w:hAnsi="Calibri" w:eastAsia="Calibri" w:cs="Calibri"/>
          <w:sz w:val="24"/>
          <w:szCs w:val="24"/>
        </w:rPr>
        <w:t>presentará</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funcionamiento</w:t>
      </w:r>
      <w:r w:rsidRPr="70915331" w:rsidR="70915331">
        <w:rPr>
          <w:rFonts w:ascii="Calibri" w:hAnsi="Calibri" w:eastAsia="Calibri" w:cs="Calibri"/>
          <w:sz w:val="24"/>
          <w:szCs w:val="24"/>
        </w:rPr>
        <w:t xml:space="preserve"> de la planta 3, con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objetivo</w:t>
      </w:r>
      <w:r w:rsidRPr="70915331" w:rsidR="70915331">
        <w:rPr>
          <w:rFonts w:ascii="Calibri" w:hAnsi="Calibri" w:eastAsia="Calibri" w:cs="Calibri"/>
          <w:sz w:val="24"/>
          <w:szCs w:val="24"/>
        </w:rPr>
        <w:t xml:space="preserve"> de </w:t>
      </w:r>
      <w:r w:rsidRPr="70915331" w:rsidR="70915331">
        <w:rPr>
          <w:rFonts w:ascii="Calibri" w:hAnsi="Calibri" w:eastAsia="Calibri" w:cs="Calibri"/>
          <w:sz w:val="24"/>
          <w:szCs w:val="24"/>
        </w:rPr>
        <w:t>comprenderla</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mejor</w:t>
      </w:r>
      <w:r w:rsidRPr="70915331" w:rsidR="70915331">
        <w:rPr>
          <w:rFonts w:ascii="Calibri" w:hAnsi="Calibri" w:eastAsia="Calibri" w:cs="Calibri"/>
          <w:sz w:val="24"/>
          <w:szCs w:val="24"/>
        </w:rPr>
        <w:t xml:space="preserve"> y </w:t>
      </w:r>
      <w:r w:rsidRPr="70915331" w:rsidR="70915331">
        <w:rPr>
          <w:rFonts w:ascii="Calibri" w:hAnsi="Calibri" w:eastAsia="Calibri" w:cs="Calibri"/>
          <w:sz w:val="24"/>
          <w:szCs w:val="24"/>
        </w:rPr>
        <w:t>poder</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integrarla</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en</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análisis</w:t>
      </w:r>
      <w:r w:rsidRPr="70915331" w:rsidR="70915331">
        <w:rPr>
          <w:rFonts w:ascii="Calibri" w:hAnsi="Calibri" w:eastAsia="Calibri" w:cs="Calibri"/>
          <w:sz w:val="24"/>
          <w:szCs w:val="24"/>
        </w:rPr>
        <w:t xml:space="preserve"> general.</w:t>
      </w:r>
    </w:p>
    <w:p w:rsidR="70915331" w:rsidP="70915331" w:rsidRDefault="70915331" w14:paraId="761D0DEB" w14:textId="6E22F18F">
      <w:pPr>
        <w:pStyle w:val="Normal"/>
        <w:jc w:val="left"/>
        <w:rPr>
          <w:rFonts w:ascii="Calibri" w:hAnsi="Calibri" w:eastAsia="Calibri" w:cs="Calibri"/>
          <w:sz w:val="24"/>
          <w:szCs w:val="24"/>
        </w:rPr>
      </w:pPr>
    </w:p>
    <w:p w:rsidR="70915331" w:rsidP="70915331" w:rsidRDefault="70915331" w14:paraId="19647E18" w14:textId="154A978B">
      <w:pPr>
        <w:jc w:val="left"/>
        <w:rPr>
          <w:rFonts w:ascii="Calibri" w:hAnsi="Calibri" w:eastAsia="Calibri" w:cs="Calibri"/>
          <w:b w:val="1"/>
          <w:bCs w:val="1"/>
          <w:sz w:val="32"/>
          <w:szCs w:val="32"/>
        </w:rPr>
      </w:pPr>
      <w:r w:rsidRPr="70915331" w:rsidR="70915331">
        <w:rPr>
          <w:rFonts w:ascii="Calibri" w:hAnsi="Calibri" w:eastAsia="Calibri" w:cs="Calibri"/>
          <w:b w:val="1"/>
          <w:bCs w:val="1"/>
          <w:sz w:val="32"/>
          <w:szCs w:val="32"/>
        </w:rPr>
        <w:t>25-08</w:t>
      </w:r>
    </w:p>
    <w:p w:rsidR="70915331" w:rsidP="70915331" w:rsidRDefault="70915331" w14:paraId="2DDFF253" w14:textId="4B6EE1AF">
      <w:pPr>
        <w:spacing w:before="240" w:beforeAutospacing="off" w:after="240" w:afterAutospacing="off"/>
        <w:jc w:val="left"/>
      </w:pPr>
      <w:r w:rsidRPr="70915331" w:rsidR="70915331">
        <w:rPr>
          <w:rFonts w:ascii="Calibri" w:hAnsi="Calibri" w:eastAsia="Calibri" w:cs="Calibri"/>
          <w:noProof w:val="0"/>
          <w:sz w:val="24"/>
          <w:szCs w:val="24"/>
          <w:lang w:val="es-CL"/>
        </w:rPr>
        <w:t>Se revisó el avance general del informe Hito 1, enfocándose en la transición desde una revisión inicial hacia una etapa de exploración más detallada, incorporando métodos estadísticos y técnicas avanzadas.</w:t>
      </w:r>
    </w:p>
    <w:p w:rsidR="70915331" w:rsidP="70915331" w:rsidRDefault="70915331" w14:paraId="0B1FBF87" w14:textId="4215C1D6">
      <w:pPr>
        <w:pStyle w:val="Normal"/>
        <w:jc w:val="left"/>
        <w:rPr>
          <w:rFonts w:ascii="Calibri" w:hAnsi="Calibri" w:eastAsia="Calibri" w:cs="Calibri"/>
          <w:b w:val="1"/>
          <w:bCs w:val="1"/>
          <w:sz w:val="24"/>
          <w:szCs w:val="24"/>
        </w:rPr>
      </w:pPr>
      <w:r w:rsidRPr="70915331" w:rsidR="70915331">
        <w:rPr>
          <w:rFonts w:ascii="Calibri" w:hAnsi="Calibri" w:eastAsia="Calibri" w:cs="Calibri"/>
          <w:b w:val="1"/>
          <w:bCs w:val="1"/>
          <w:sz w:val="24"/>
          <w:szCs w:val="24"/>
        </w:rPr>
        <w:t>Revisión de avances:</w:t>
      </w:r>
    </w:p>
    <w:p w:rsidR="70915331" w:rsidP="70915331" w:rsidRDefault="70915331" w14:paraId="4EF06335" w14:textId="2AB6047C">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Analizar las lagunas de datos en distintos periodos de tiempo, utilizando métodos estadísticos para una mejor caracterización.</w:t>
      </w:r>
    </w:p>
    <w:p w:rsidR="70915331" w:rsidP="70915331" w:rsidRDefault="70915331" w14:paraId="3284A073" w14:textId="670F12F0">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Presentar los métodos ya implementados para la detección de valores atípicos (z-score robusto), junto con sus visualizaciones y el etiquetado en estados operativos.</w:t>
      </w:r>
    </w:p>
    <w:p w:rsidR="70915331" w:rsidP="70915331" w:rsidRDefault="70915331" w14:paraId="18CE5EE4" w14:textId="4E00D028">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 xml:space="preserve">Revisar los métodos aplicados para la detección de </w:t>
      </w:r>
      <w:r w:rsidRPr="70915331" w:rsidR="70915331">
        <w:rPr>
          <w:rFonts w:ascii="Calibri" w:hAnsi="Calibri" w:eastAsia="Calibri" w:cs="Calibri"/>
          <w:noProof w:val="0"/>
          <w:sz w:val="24"/>
          <w:szCs w:val="24"/>
          <w:lang w:val="es-CL"/>
        </w:rPr>
        <w:t>drift</w:t>
      </w:r>
      <w:r w:rsidRPr="70915331" w:rsidR="70915331">
        <w:rPr>
          <w:rFonts w:ascii="Calibri" w:hAnsi="Calibri" w:eastAsia="Calibri" w:cs="Calibri"/>
          <w:noProof w:val="0"/>
          <w:sz w:val="24"/>
          <w:szCs w:val="24"/>
          <w:lang w:val="es-CL"/>
        </w:rPr>
        <w:t xml:space="preserve"> (KS test, PSI, Chi-cuadrado) y proponer su complementación con enfoques más avanzados, como modelos predictivos y análisis de correlaciones rodantes.</w:t>
      </w:r>
    </w:p>
    <w:p w:rsidR="70915331" w:rsidP="70915331" w:rsidRDefault="70915331" w14:paraId="2681CF10" w14:textId="0A4E5BA8">
      <w:pPr>
        <w:pStyle w:val="Normal"/>
        <w:spacing w:before="240" w:beforeAutospacing="off" w:after="240" w:afterAutospacing="off"/>
        <w:ind w:left="0"/>
        <w:jc w:val="left"/>
        <w:rPr>
          <w:rFonts w:ascii="Calibri" w:hAnsi="Calibri" w:eastAsia="Calibri" w:cs="Calibri"/>
          <w:b w:val="1"/>
          <w:bCs w:val="1"/>
          <w:noProof w:val="0"/>
          <w:sz w:val="24"/>
          <w:szCs w:val="24"/>
          <w:lang w:val="es-CL"/>
        </w:rPr>
      </w:pPr>
      <w:r w:rsidRPr="70915331" w:rsidR="70915331">
        <w:rPr>
          <w:rFonts w:ascii="Calibri" w:hAnsi="Calibri" w:eastAsia="Calibri" w:cs="Calibri"/>
          <w:b w:val="1"/>
          <w:bCs w:val="1"/>
          <w:noProof w:val="0"/>
          <w:sz w:val="24"/>
          <w:szCs w:val="24"/>
          <w:lang w:val="es-CL"/>
        </w:rPr>
        <w:t>Objetivos reunión anterior:</w:t>
      </w:r>
    </w:p>
    <w:p w:rsidR="70915331" w:rsidP="70915331" w:rsidRDefault="70915331" w14:paraId="50B575F6" w14:textId="3F11BCFC">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Revisar el funcionamiento de la Planta 3 mediante un esquema simplificado de sensores y variables, con el fin de vincular el análisis de datos con la operación real.</w:t>
      </w:r>
    </w:p>
    <w:p w:rsidR="70915331" w:rsidP="70915331" w:rsidRDefault="70915331" w14:paraId="463DA5FC" w14:textId="53586ED2">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Presentar un ejemplo de forecasting aplicado a niveles de pozo, mostrando su utilidad para anticipar comportamientos críticos y detectar posibles fallos de sensores mediante la comparación entre pronósticos y valores reales.</w:t>
      </w:r>
    </w:p>
    <w:p w:rsidR="70915331" w:rsidP="70915331" w:rsidRDefault="70915331" w14:paraId="032F3B2C" w14:textId="48B7DD83">
      <w:pPr>
        <w:spacing w:before="240" w:beforeAutospacing="off" w:after="240" w:afterAutospacing="off"/>
        <w:jc w:val="left"/>
      </w:pPr>
      <w:r w:rsidRPr="70915331" w:rsidR="70915331">
        <w:rPr>
          <w:rFonts w:ascii="Calibri" w:hAnsi="Calibri" w:eastAsia="Calibri" w:cs="Calibri"/>
          <w:b w:val="1"/>
          <w:bCs w:val="1"/>
          <w:noProof w:val="0"/>
          <w:sz w:val="24"/>
          <w:szCs w:val="24"/>
          <w:lang w:val="es-CL"/>
        </w:rPr>
        <w:t>Próxima reunión:</w:t>
      </w:r>
      <w:r>
        <w:br/>
      </w:r>
      <w:r w:rsidRPr="70915331" w:rsidR="70915331">
        <w:rPr>
          <w:rFonts w:ascii="Calibri" w:hAnsi="Calibri" w:eastAsia="Calibri" w:cs="Calibri"/>
          <w:noProof w:val="0"/>
          <w:sz w:val="24"/>
          <w:szCs w:val="24"/>
          <w:lang w:val="es-CL"/>
        </w:rPr>
        <w:t xml:space="preserve"> Revisar el informe final del Hito 1 y profundizar en el trabajo de detección de drift, outliers y lagunas de datos, considerando los posibles riesgos de error en las plantas.</w:t>
      </w:r>
    </w:p>
    <w:p w:rsidR="70915331" w:rsidP="70915331" w:rsidRDefault="70915331" w14:paraId="288A56BD" w14:textId="75D2948C">
      <w:pPr>
        <w:spacing w:before="240" w:beforeAutospacing="off" w:after="240" w:afterAutospacing="off"/>
        <w:jc w:val="left"/>
        <w:rPr>
          <w:rFonts w:ascii="Calibri" w:hAnsi="Calibri" w:eastAsia="Calibri" w:cs="Calibri"/>
          <w:noProof w:val="0"/>
          <w:sz w:val="24"/>
          <w:szCs w:val="24"/>
          <w:lang w:val="es-CL"/>
        </w:rPr>
      </w:pPr>
    </w:p>
    <w:p w:rsidR="70915331" w:rsidP="2D57E70C" w:rsidRDefault="70915331" w14:paraId="6B6D0282" w14:textId="2EEDD79C">
      <w:pPr>
        <w:jc w:val="left"/>
        <w:rPr>
          <w:rFonts w:ascii="Calibri" w:hAnsi="Calibri" w:eastAsia="Calibri" w:cs="Calibri"/>
          <w:b w:val="1"/>
          <w:bCs w:val="1"/>
          <w:sz w:val="32"/>
          <w:szCs w:val="32"/>
        </w:rPr>
      </w:pPr>
      <w:r w:rsidRPr="2D57E70C" w:rsidR="391861D0">
        <w:rPr>
          <w:rFonts w:ascii="Calibri" w:hAnsi="Calibri" w:eastAsia="Calibri" w:cs="Calibri"/>
          <w:b w:val="1"/>
          <w:bCs w:val="1"/>
          <w:sz w:val="32"/>
          <w:szCs w:val="32"/>
        </w:rPr>
        <w:t>03-09</w:t>
      </w:r>
    </w:p>
    <w:p w:rsidR="70915331" w:rsidP="2D57E70C" w:rsidRDefault="70915331" w14:paraId="5A58B9A8" w14:textId="06B3216E">
      <w:pPr>
        <w:pStyle w:val="Normal"/>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 xml:space="preserve">Se revisó el avance del informe del Hito 1, dando continuidad a los objetivos definidos en la reunión anterior. El </w:t>
      </w:r>
      <w:r w:rsidRPr="2D57E70C" w:rsidR="391861D0">
        <w:rPr>
          <w:rFonts w:ascii="Calibri" w:hAnsi="Calibri" w:eastAsia="Calibri" w:cs="Calibri"/>
          <w:noProof w:val="0"/>
          <w:sz w:val="24"/>
          <w:szCs w:val="24"/>
          <w:lang w:val="es-CL"/>
        </w:rPr>
        <w:t>feedback</w:t>
      </w:r>
      <w:r w:rsidRPr="2D57E70C" w:rsidR="391861D0">
        <w:rPr>
          <w:rFonts w:ascii="Calibri" w:hAnsi="Calibri" w:eastAsia="Calibri" w:cs="Calibri"/>
          <w:noProof w:val="0"/>
          <w:sz w:val="24"/>
          <w:szCs w:val="24"/>
          <w:lang w:val="es-CL"/>
        </w:rPr>
        <w:t xml:space="preserve"> recibido destacó que el método de procesamiento estadístico actual es una buena aproximación inicial, pero se señaló que no se debería sacrificar la fidelidad de los datos reales al simplificar demasiado el análisis.</w:t>
      </w:r>
    </w:p>
    <w:p w:rsidR="70915331" w:rsidP="2D57E70C" w:rsidRDefault="70915331" w14:paraId="53BAF1E6" w14:textId="50EBF9BB">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Considerar que se trabaja con distintas plantas y variables, por lo que es necesario analizarlas de manera diferenciada y con criterios específicos.</w:t>
      </w:r>
    </w:p>
    <w:p w:rsidR="70915331" w:rsidP="2D57E70C" w:rsidRDefault="70915331" w14:paraId="41F612AE" w14:textId="6F45B9EA">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Presentar el script que permite generar etiquetas visuales sobre el dataset, a partir de las cuales es posible entrenar un modelo supervisado.</w:t>
      </w:r>
    </w:p>
    <w:p w:rsidR="70915331" w:rsidP="2D57E70C" w:rsidRDefault="70915331" w14:paraId="570E78C1" w14:textId="735B41E3">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Evaluar la incorporación de técnicas de aprendizaje supervisado para mejorar la detección de eventos y anomalías.</w:t>
      </w:r>
    </w:p>
    <w:p w:rsidR="70915331" w:rsidP="2D57E70C" w:rsidRDefault="70915331" w14:paraId="2FA8678C" w14:textId="13FA6F8A">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 xml:space="preserve">Actualizar el informe con definiciones claras de </w:t>
      </w:r>
      <w:r w:rsidRPr="2D57E70C" w:rsidR="391861D0">
        <w:rPr>
          <w:rFonts w:ascii="Calibri" w:hAnsi="Calibri" w:eastAsia="Calibri" w:cs="Calibri"/>
          <w:i w:val="1"/>
          <w:iCs w:val="1"/>
          <w:noProof w:val="0"/>
          <w:sz w:val="24"/>
          <w:szCs w:val="24"/>
          <w:lang w:val="es-CL"/>
        </w:rPr>
        <w:t>drift</w:t>
      </w:r>
      <w:r w:rsidRPr="2D57E70C" w:rsidR="391861D0">
        <w:rPr>
          <w:rFonts w:ascii="Calibri" w:hAnsi="Calibri" w:eastAsia="Calibri" w:cs="Calibri"/>
          <w:noProof w:val="0"/>
          <w:sz w:val="24"/>
          <w:szCs w:val="24"/>
          <w:lang w:val="es-CL"/>
        </w:rPr>
        <w:t xml:space="preserve">, </w:t>
      </w:r>
      <w:r w:rsidRPr="2D57E70C" w:rsidR="391861D0">
        <w:rPr>
          <w:rFonts w:ascii="Calibri" w:hAnsi="Calibri" w:eastAsia="Calibri" w:cs="Calibri"/>
          <w:i w:val="1"/>
          <w:iCs w:val="1"/>
          <w:noProof w:val="0"/>
          <w:sz w:val="24"/>
          <w:szCs w:val="24"/>
          <w:lang w:val="es-CL"/>
        </w:rPr>
        <w:t>outlier</w:t>
      </w:r>
      <w:r w:rsidRPr="2D57E70C" w:rsidR="391861D0">
        <w:rPr>
          <w:rFonts w:ascii="Calibri" w:hAnsi="Calibri" w:eastAsia="Calibri" w:cs="Calibri"/>
          <w:noProof w:val="0"/>
          <w:sz w:val="24"/>
          <w:szCs w:val="24"/>
          <w:lang w:val="es-CL"/>
        </w:rPr>
        <w:t xml:space="preserve"> y </w:t>
      </w:r>
      <w:r w:rsidRPr="2D57E70C" w:rsidR="391861D0">
        <w:rPr>
          <w:rFonts w:ascii="Calibri" w:hAnsi="Calibri" w:eastAsia="Calibri" w:cs="Calibri"/>
          <w:i w:val="1"/>
          <w:iCs w:val="1"/>
          <w:noProof w:val="0"/>
          <w:sz w:val="24"/>
          <w:szCs w:val="24"/>
          <w:lang w:val="es-CL"/>
        </w:rPr>
        <w:t>laguna de datos</w:t>
      </w:r>
      <w:r w:rsidRPr="2D57E70C" w:rsidR="391861D0">
        <w:rPr>
          <w:rFonts w:ascii="Calibri" w:hAnsi="Calibri" w:eastAsia="Calibri" w:cs="Calibri"/>
          <w:noProof w:val="0"/>
          <w:sz w:val="24"/>
          <w:szCs w:val="24"/>
          <w:lang w:val="es-CL"/>
        </w:rPr>
        <w:t>.</w:t>
      </w:r>
    </w:p>
    <w:p w:rsidR="70915331" w:rsidP="2D57E70C" w:rsidRDefault="70915331" w14:paraId="1FBB3C26" w14:textId="6739509D">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Mantener un repositorio con etiquetado manual de datos, que sirva de base para pruebas y entrenamiento de modelos.</w:t>
      </w:r>
    </w:p>
    <w:p w:rsidR="70915331" w:rsidP="2D57E70C" w:rsidRDefault="70915331" w14:paraId="427A904D" w14:textId="5A936F3B">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Avanzar en el trabajo pendiente sobre las tres entregas del curso, incluyendo la modificación del informe y la incorporación de estos avances en el documento final.</w:t>
      </w:r>
    </w:p>
    <w:p w:rsidR="167EA94C" w:rsidP="2D57E70C" w:rsidRDefault="167EA94C" w14:paraId="15D12F34" w14:textId="0B3D2E8C">
      <w:pPr>
        <w:spacing w:before="240" w:beforeAutospacing="off" w:after="240" w:afterAutospacing="off"/>
        <w:ind w:left="0"/>
        <w:jc w:val="left"/>
      </w:pPr>
      <w:r w:rsidRPr="2D57E70C" w:rsidR="167EA94C">
        <w:rPr>
          <w:rFonts w:ascii="Calibri" w:hAnsi="Calibri" w:eastAsia="Calibri" w:cs="Calibri"/>
          <w:b w:val="1"/>
          <w:bCs w:val="1"/>
          <w:noProof w:val="0"/>
          <w:sz w:val="24"/>
          <w:szCs w:val="24"/>
          <w:lang w:val="es-CL"/>
        </w:rPr>
        <w:t>Próxima reunión:</w:t>
      </w:r>
      <w:r>
        <w:br/>
      </w:r>
      <w:r w:rsidRPr="2D57E70C" w:rsidR="167EA94C">
        <w:rPr>
          <w:rFonts w:ascii="Calibri" w:hAnsi="Calibri" w:eastAsia="Calibri" w:cs="Calibri"/>
          <w:noProof w:val="0"/>
          <w:sz w:val="24"/>
          <w:szCs w:val="24"/>
          <w:lang w:val="es-CL"/>
        </w:rPr>
        <w:t xml:space="preserve"> Probar la herramienta de detección manual de outliers y evaluar el desempeño de los métodos actuales, además de comenzar con la investigación y pruebas de distintos modelos.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461c17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195c7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cafd2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98fd8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71628E"/>
    <w:rsid w:val="06B93EFD"/>
    <w:rsid w:val="0B704D8D"/>
    <w:rsid w:val="126D5FE1"/>
    <w:rsid w:val="167EA94C"/>
    <w:rsid w:val="2738BB1C"/>
    <w:rsid w:val="2C1564A2"/>
    <w:rsid w:val="2D57E70C"/>
    <w:rsid w:val="354283F8"/>
    <w:rsid w:val="391861D0"/>
    <w:rsid w:val="6610A6C3"/>
    <w:rsid w:val="67ECAC41"/>
    <w:rsid w:val="694B7B83"/>
    <w:rsid w:val="70915331"/>
    <w:rsid w:val="7E71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738BB1C"/>
    <w:rPr>
      <w:noProof w:val="0"/>
      <w:lang w:val="es-C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738BB1C"/>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8678e7ee170432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2025-08-18T22:20:50.6405404Z</dcterms:created>
  <dcterms:modified xsi:type="dcterms:W3CDTF">2025-09-04T23:33:56.3034103Z</dcterms:modified>
  <dc:creator>Franco Andrés Chiappe Donoso</dc:creator>
  <lastModifiedBy>Franco Andrés Chiappe Donoso</lastModifiedBy>
</coreProperties>
</file>