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634BBE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1.10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634BBE">
        <w:rPr>
          <w:lang w:val="pt-BR"/>
        </w:rPr>
        <w:t>7</w:t>
      </w:r>
      <w:r w:rsidRPr="00813383">
        <w:rPr>
          <w:lang w:val="pt-BR"/>
        </w:rPr>
        <w:t>/0</w:t>
      </w:r>
      <w:r w:rsidR="00634BBE">
        <w:rPr>
          <w:lang w:val="pt-BR"/>
        </w:rPr>
        <w:t>6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29123395"/>
      <w:bookmarkStart w:id="10" w:name="_Toc230283566"/>
      <w:bookmarkStart w:id="11" w:name="_Toc230529867"/>
      <w:bookmarkStart w:id="12" w:name="_Toc230531601"/>
      <w:bookmarkStart w:id="13" w:name="_Toc230535248"/>
      <w:r w:rsidRPr="0081338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634BBE" w:rsidRDefault="00634BBE" w:rsidP="00E77DCC">
      <w:pPr>
        <w:rPr>
          <w:lang w:val="pt-BR"/>
        </w:rPr>
      </w:pPr>
    </w:p>
    <w:p w:rsidR="00634BBE" w:rsidRPr="00813383" w:rsidRDefault="00634BBE" w:rsidP="00634BBE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1.1</w:t>
      </w:r>
      <w:r w:rsidRPr="00813383">
        <w:rPr>
          <w:rStyle w:val="Forte"/>
          <w:u w:val="single"/>
          <w:lang w:val="pt-BR"/>
        </w:rPr>
        <w:t>0 – 1</w:t>
      </w:r>
      <w:r>
        <w:rPr>
          <w:rStyle w:val="Forte"/>
          <w:u w:val="single"/>
          <w:lang w:val="pt-BR"/>
        </w:rPr>
        <w:t>7</w:t>
      </w:r>
      <w:r w:rsidRPr="00813383">
        <w:rPr>
          <w:rStyle w:val="Forte"/>
          <w:u w:val="single"/>
          <w:lang w:val="pt-BR"/>
        </w:rPr>
        <w:t>/0</w:t>
      </w:r>
      <w:r>
        <w:rPr>
          <w:rStyle w:val="Forte"/>
          <w:u w:val="single"/>
          <w:lang w:val="pt-BR"/>
        </w:rPr>
        <w:t>6</w:t>
      </w:r>
      <w:r w:rsidRPr="00813383">
        <w:rPr>
          <w:rStyle w:val="Forte"/>
          <w:u w:val="single"/>
          <w:lang w:val="pt-BR"/>
        </w:rPr>
        <w:t>/2009</w:t>
      </w:r>
    </w:p>
    <w:p w:rsidR="00634BBE" w:rsidRPr="00C7061E" w:rsidRDefault="00AD0B1F" w:rsidP="00634BBE">
      <w:pPr>
        <w:rPr>
          <w:lang w:val="pt-BR"/>
        </w:rPr>
      </w:pPr>
      <w:r>
        <w:rPr>
          <w:lang w:val="pt-BR"/>
        </w:rPr>
        <w:t xml:space="preserve">Inclusão da Definição dos Termos </w:t>
      </w:r>
      <w:r w:rsidRPr="00AD0B1F">
        <w:rPr>
          <w:i/>
          <w:lang w:val="pt-BR"/>
        </w:rPr>
        <w:t>A</w:t>
      </w:r>
      <w:r>
        <w:rPr>
          <w:i/>
          <w:lang w:val="pt-BR"/>
        </w:rPr>
        <w:t>resta</w:t>
      </w:r>
      <w:r>
        <w:rPr>
          <w:lang w:val="pt-BR"/>
        </w:rPr>
        <w:t xml:space="preserve"> e </w:t>
      </w:r>
      <w:r>
        <w:rPr>
          <w:i/>
          <w:lang w:val="pt-BR"/>
        </w:rPr>
        <w:t>N</w:t>
      </w:r>
      <w:r w:rsidR="00C7061E">
        <w:rPr>
          <w:i/>
          <w:lang w:val="pt-BR"/>
        </w:rPr>
        <w:t>ó</w:t>
      </w:r>
      <w:r w:rsidR="00C7061E">
        <w:rPr>
          <w:lang w:val="pt-BR"/>
        </w:rPr>
        <w:t xml:space="preserve"> na Seção </w:t>
      </w:r>
      <w:r w:rsidR="00203899">
        <w:rPr>
          <w:lang w:val="pt-BR"/>
        </w:rPr>
        <w:fldChar w:fldCharType="begin"/>
      </w:r>
      <w:r w:rsidR="00C7061E">
        <w:rPr>
          <w:lang w:val="pt-BR"/>
        </w:rPr>
        <w:instrText xml:space="preserve"> REF _Ref232967519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50298E">
        <w:rPr>
          <w:lang w:val="pt-BR"/>
        </w:rPr>
        <w:t>1.3</w:t>
      </w:r>
      <w:r w:rsidR="00203899">
        <w:rPr>
          <w:lang w:val="pt-BR"/>
        </w:rPr>
        <w:fldChar w:fldCharType="end"/>
      </w:r>
    </w:p>
    <w:p w:rsidR="00C7061E" w:rsidRPr="00C7061E" w:rsidRDefault="00C7061E" w:rsidP="00634BBE">
      <w:pPr>
        <w:rPr>
          <w:lang w:val="pt-BR"/>
        </w:rPr>
      </w:pPr>
      <w:r>
        <w:rPr>
          <w:lang w:val="pt-BR"/>
        </w:rPr>
        <w:t xml:space="preserve">Inclusão da Referência ao Modelo do Simulador em Desenvolvimento nas Seções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_Ref232967543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50298E">
        <w:rPr>
          <w:lang w:val="pt-BR"/>
        </w:rPr>
        <w:t>1.4</w:t>
      </w:r>
      <w:r w:rsidR="00203899">
        <w:rPr>
          <w:lang w:val="pt-BR"/>
        </w:rPr>
        <w:fldChar w:fldCharType="end"/>
      </w:r>
      <w:r>
        <w:rPr>
          <w:lang w:val="pt-BR"/>
        </w:rPr>
        <w:t xml:space="preserve"> e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_Ref232967552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50298E">
        <w:rPr>
          <w:lang w:val="pt-BR"/>
        </w:rPr>
        <w:t>2.2</w:t>
      </w:r>
      <w:r w:rsidR="00203899">
        <w:rPr>
          <w:lang w:val="pt-BR"/>
        </w:rPr>
        <w:fldChar w:fldCharType="end"/>
      </w:r>
    </w:p>
    <w:p w:rsidR="002052C5" w:rsidRDefault="002052C5" w:rsidP="002052C5">
      <w:pPr>
        <w:jc w:val="both"/>
        <w:rPr>
          <w:lang w:val="pt-BR"/>
        </w:rPr>
      </w:pPr>
      <w:r>
        <w:rPr>
          <w:lang w:val="pt-BR"/>
        </w:rPr>
        <w:t>Atualização do Diagrama de Classes (Inclusão da Especialização entre MapNode e FlowNode</w:t>
      </w:r>
      <w:r w:rsidR="00E30C9E">
        <w:rPr>
          <w:lang w:val="pt-BR"/>
        </w:rPr>
        <w:t xml:space="preserve"> e Remoção de Atributos Compostos</w:t>
      </w:r>
      <w:r>
        <w:rPr>
          <w:lang w:val="pt-BR"/>
        </w:rPr>
        <w:t>)</w:t>
      </w:r>
      <w:r w:rsidR="00C7061E">
        <w:rPr>
          <w:lang w:val="pt-BR"/>
        </w:rPr>
        <w:t xml:space="preserve"> na Seção </w:t>
      </w:r>
      <w:r w:rsidR="00203899">
        <w:rPr>
          <w:lang w:val="pt-BR"/>
        </w:rPr>
        <w:fldChar w:fldCharType="begin"/>
      </w:r>
      <w:r w:rsidR="00C7061E">
        <w:rPr>
          <w:lang w:val="pt-BR"/>
        </w:rPr>
        <w:instrText xml:space="preserve"> REF _Ref232967579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50298E">
        <w:rPr>
          <w:lang w:val="pt-BR"/>
        </w:rPr>
        <w:t>3.2.5</w:t>
      </w:r>
      <w:r w:rsidR="00203899">
        <w:rPr>
          <w:lang w:val="pt-BR"/>
        </w:rPr>
        <w:fldChar w:fldCharType="end"/>
      </w:r>
    </w:p>
    <w:p w:rsidR="00E30C9E" w:rsidRPr="002052C5" w:rsidRDefault="00E30C9E" w:rsidP="002052C5">
      <w:pPr>
        <w:jc w:val="both"/>
        <w:rPr>
          <w:lang w:val="pt-BR"/>
        </w:rPr>
      </w:pPr>
      <w:r>
        <w:rPr>
          <w:lang w:val="pt-BR"/>
        </w:rPr>
        <w:t xml:space="preserve">Remoção de Atributos Compostos do Dicionário de Dados na Seção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_Ref232968309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50298E">
        <w:rPr>
          <w:lang w:val="pt-BR"/>
        </w:rPr>
        <w:t>3.2.6</w:t>
      </w:r>
      <w:r w:rsidR="00203899">
        <w:rPr>
          <w:lang w:val="pt-BR"/>
        </w:rPr>
        <w:fldChar w:fldCharType="end"/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0283567" w:displacedByCustomXml="prev"/>
        <w:bookmarkStart w:id="15" w:name="_Toc225762289" w:displacedByCustomXml="prev"/>
        <w:bookmarkStart w:id="16" w:name="_Toc226113723" w:displacedByCustomXml="prev"/>
        <w:bookmarkStart w:id="17" w:name="_Toc229123396" w:displacedByCustomXml="prev"/>
        <w:bookmarkStart w:id="18" w:name="_Toc230529868" w:displacedByCustomXml="prev"/>
        <w:bookmarkStart w:id="19" w:name="_Toc230531602" w:displacedByCustomXml="prev"/>
        <w:bookmarkStart w:id="20" w:name="_Toc230535249" w:displacedByCustomXml="prev"/>
        <w:p w:rsidR="00A92A87" w:rsidRPr="00634BBE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81338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203899" w:rsidRPr="00203899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203899" w:rsidRPr="00203899">
            <w:rPr>
              <w:lang w:val="pt-BR"/>
            </w:rPr>
            <w:fldChar w:fldCharType="separate"/>
          </w:r>
        </w:p>
        <w:p w:rsidR="00A92A87" w:rsidRDefault="002038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0" w:history="1">
            <w:r w:rsidR="00A92A87" w:rsidRPr="00362DE6">
              <w:rPr>
                <w:rStyle w:val="Hyperlink"/>
                <w:noProof/>
                <w:lang w:val="pt-BR"/>
              </w:rPr>
              <w:t>1.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Introdução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1" w:history="1">
            <w:r w:rsidR="00A92A87" w:rsidRPr="00362DE6">
              <w:rPr>
                <w:rStyle w:val="Hyperlink"/>
                <w:noProof/>
                <w:lang w:val="pt-BR"/>
              </w:rPr>
              <w:t>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Finalidade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2" w:history="1">
            <w:r w:rsidR="00A92A87" w:rsidRPr="00362DE6">
              <w:rPr>
                <w:rStyle w:val="Hyperlink"/>
                <w:noProof/>
                <w:lang w:val="pt-BR"/>
              </w:rPr>
              <w:t>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Escopo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3" w:history="1">
            <w:r w:rsidR="00A92A87" w:rsidRPr="00362DE6">
              <w:rPr>
                <w:rStyle w:val="Hyperlink"/>
                <w:noProof/>
                <w:lang w:val="pt-BR"/>
              </w:rPr>
              <w:t>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Definições, Acrônimos e Abreviaturas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4" w:history="1">
            <w:r w:rsidR="00A92A87" w:rsidRPr="00362DE6">
              <w:rPr>
                <w:rStyle w:val="Hyperlink"/>
                <w:noProof/>
                <w:lang w:val="pt-BR"/>
              </w:rPr>
              <w:t>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Referências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5" w:history="1">
            <w:r w:rsidR="00A92A87" w:rsidRPr="00362DE6">
              <w:rPr>
                <w:rStyle w:val="Hyperlink"/>
                <w:noProof/>
                <w:lang w:val="pt-BR"/>
              </w:rPr>
              <w:t xml:space="preserve">1.5 </w:t>
            </w:r>
            <w:r w:rsidR="00A92A87">
              <w:rPr>
                <w:rStyle w:val="Hyperlink"/>
                <w:noProof/>
                <w:lang w:val="pt-BR"/>
              </w:rPr>
              <w:t xml:space="preserve">  </w:t>
            </w:r>
            <w:r w:rsidR="009C34D4">
              <w:rPr>
                <w:rStyle w:val="Hyperlink"/>
                <w:noProof/>
                <w:lang w:val="pt-BR"/>
              </w:rPr>
              <w:t xml:space="preserve"> </w:t>
            </w:r>
            <w:r w:rsidR="00A92A87">
              <w:rPr>
                <w:rStyle w:val="Hyperlink"/>
                <w:noProof/>
                <w:lang w:val="pt-BR"/>
              </w:rPr>
              <w:t xml:space="preserve"> </w:t>
            </w:r>
            <w:r w:rsidR="00A92A87" w:rsidRPr="00362DE6">
              <w:rPr>
                <w:rStyle w:val="Hyperlink"/>
                <w:noProof/>
                <w:lang w:val="pt-BR"/>
              </w:rPr>
              <w:t>Resumo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6" w:history="1">
            <w:r w:rsidR="00A92A87" w:rsidRPr="00362DE6">
              <w:rPr>
                <w:rStyle w:val="Hyperlink"/>
                <w:noProof/>
                <w:lang w:val="pt-BR"/>
              </w:rPr>
              <w:t>2.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Descrição Geral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7" w:history="1">
            <w:r w:rsidR="00A92A87" w:rsidRPr="00362DE6">
              <w:rPr>
                <w:rStyle w:val="Hyperlink"/>
                <w:noProof/>
                <w:lang w:val="pt-BR"/>
              </w:rPr>
              <w:t>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Perspectiva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8" w:history="1">
            <w:r w:rsidR="00A92A87" w:rsidRPr="00362DE6">
              <w:rPr>
                <w:rStyle w:val="Hyperlink"/>
                <w:noProof/>
                <w:lang w:val="pt-BR"/>
              </w:rPr>
              <w:t>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Funções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9" w:history="1">
            <w:r w:rsidR="00A92A87" w:rsidRPr="00362DE6">
              <w:rPr>
                <w:rStyle w:val="Hyperlink"/>
                <w:noProof/>
                <w:lang w:val="pt-BR"/>
              </w:rPr>
              <w:t>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Características do Usuário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0" w:history="1">
            <w:r w:rsidR="00A92A87" w:rsidRPr="00362DE6">
              <w:rPr>
                <w:rStyle w:val="Hyperlink"/>
                <w:noProof/>
                <w:lang w:val="pt-BR"/>
              </w:rPr>
              <w:t>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Restrições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1" w:history="1">
            <w:r w:rsidR="00A92A87" w:rsidRPr="00362DE6">
              <w:rPr>
                <w:rStyle w:val="Hyperlink"/>
                <w:noProof/>
                <w:lang w:val="pt-BR"/>
              </w:rPr>
              <w:t>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Pressupostos e Dependências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2" w:history="1">
            <w:r w:rsidR="00A92A87" w:rsidRPr="00362DE6">
              <w:rPr>
                <w:rStyle w:val="Hyperlink"/>
                <w:noProof/>
                <w:lang w:val="pt-BR"/>
              </w:rPr>
              <w:t>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Postergar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3" w:history="1">
            <w:r w:rsidR="00A92A87" w:rsidRPr="00362DE6">
              <w:rPr>
                <w:rStyle w:val="Hyperlink"/>
                <w:noProof/>
                <w:lang w:val="pt-BR"/>
              </w:rPr>
              <w:t>3.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Específicos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4" w:history="1">
            <w:r w:rsidR="00A92A87" w:rsidRPr="00362DE6">
              <w:rPr>
                <w:rStyle w:val="Hyperlink"/>
                <w:noProof/>
                <w:lang w:val="pt-BR"/>
              </w:rPr>
              <w:t>3.1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Externas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5" w:history="1">
            <w:r w:rsidR="00A92A87" w:rsidRPr="00362DE6">
              <w:rPr>
                <w:rStyle w:val="Hyperlink"/>
                <w:noProof/>
                <w:lang w:val="pt-BR"/>
              </w:rPr>
              <w:t>3.1.1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dos Usuários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6" w:history="1">
            <w:r w:rsidR="00A92A87" w:rsidRPr="00362DE6">
              <w:rPr>
                <w:rStyle w:val="Hyperlink"/>
                <w:noProof/>
                <w:lang w:val="pt-BR"/>
              </w:rPr>
              <w:t>3.1.2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Hardware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7" w:history="1">
            <w:r w:rsidR="00A92A87" w:rsidRPr="00362DE6">
              <w:rPr>
                <w:rStyle w:val="Hyperlink"/>
                <w:noProof/>
                <w:lang w:val="pt-BR"/>
              </w:rPr>
              <w:t>3.1.3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Software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8" w:history="1">
            <w:r w:rsidR="00A92A87" w:rsidRPr="00362DE6">
              <w:rPr>
                <w:rStyle w:val="Hyperlink"/>
                <w:noProof/>
                <w:lang w:val="pt-BR"/>
              </w:rPr>
              <w:t>3.1.4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Comunicação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9" w:history="1">
            <w:r w:rsidR="00A92A87" w:rsidRPr="00362DE6">
              <w:rPr>
                <w:rStyle w:val="Hyperlink"/>
                <w:noProof/>
                <w:lang w:val="pt-BR"/>
              </w:rPr>
              <w:t>3.2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Funcionais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0" w:history="1">
            <w:r w:rsidR="00A92A87" w:rsidRPr="00362DE6">
              <w:rPr>
                <w:rStyle w:val="Hyperlink"/>
                <w:noProof/>
                <w:lang w:val="pt-BR"/>
              </w:rPr>
              <w:t>3.2.1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Atores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1" w:history="1">
            <w:r w:rsidR="00A92A87" w:rsidRPr="00362DE6">
              <w:rPr>
                <w:rStyle w:val="Hyperlink"/>
                <w:noProof/>
                <w:lang w:val="pt-BR"/>
              </w:rPr>
              <w:t>3.2.2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Lista de Eventos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2" w:history="1">
            <w:r w:rsidR="00A92A87" w:rsidRPr="00362DE6">
              <w:rPr>
                <w:rStyle w:val="Hyperlink"/>
                <w:noProof/>
                <w:lang w:val="pt-BR"/>
              </w:rPr>
              <w:t>3.2.3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3" w:history="1">
            <w:r w:rsidR="00A92A87" w:rsidRPr="00362DE6">
              <w:rPr>
                <w:rStyle w:val="Hyperlink"/>
                <w:noProof/>
                <w:lang w:val="pt-BR"/>
              </w:rPr>
              <w:t>3.2.4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Especificação dos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4" w:history="1">
            <w:r w:rsidR="00A92A87" w:rsidRPr="00362DE6">
              <w:rPr>
                <w:rStyle w:val="Hyperlink"/>
                <w:noProof/>
                <w:lang w:val="pt-BR"/>
              </w:rPr>
              <w:t>3.2.5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Classes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5" w:history="1">
            <w:r w:rsidR="00A92A87" w:rsidRPr="00362DE6">
              <w:rPr>
                <w:rStyle w:val="Hyperlink"/>
                <w:noProof/>
                <w:lang w:val="pt-BR"/>
              </w:rPr>
              <w:t>3.2.6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Dicionário de Dados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6" w:history="1">
            <w:r w:rsidR="00A92A87" w:rsidRPr="00362DE6">
              <w:rPr>
                <w:rStyle w:val="Hyperlink"/>
                <w:noProof/>
                <w:lang w:val="pt-BR"/>
              </w:rPr>
              <w:t>3.2.7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Diagramas de Seqüência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7" w:history="1">
            <w:r w:rsidR="00A92A87" w:rsidRPr="00362DE6">
              <w:rPr>
                <w:rStyle w:val="Hyperlink"/>
                <w:noProof/>
                <w:lang w:val="pt-BR"/>
              </w:rPr>
              <w:t>3.3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Desempenho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8" w:history="1">
            <w:r w:rsidR="00A92A87" w:rsidRPr="00362DE6">
              <w:rPr>
                <w:rStyle w:val="Hyperlink"/>
                <w:noProof/>
                <w:lang w:val="pt-BR"/>
              </w:rPr>
              <w:t>3.4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Projeto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9" w:history="1">
            <w:r w:rsidR="00A92A87" w:rsidRPr="00362DE6">
              <w:rPr>
                <w:rStyle w:val="Hyperlink"/>
                <w:noProof/>
                <w:lang w:val="pt-BR"/>
              </w:rPr>
              <w:t>3.5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Atributos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80" w:history="1">
            <w:r w:rsidR="00A92A87" w:rsidRPr="00362DE6">
              <w:rPr>
                <w:rStyle w:val="Hyperlink"/>
                <w:noProof/>
                <w:lang w:val="pt-BR"/>
              </w:rPr>
              <w:t>3.6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Outros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9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203899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1" w:name="_Toc230535250"/>
      <w:r w:rsidRPr="00813383">
        <w:rPr>
          <w:lang w:val="pt-BR"/>
        </w:rPr>
        <w:lastRenderedPageBreak/>
        <w:t>Introdução</w:t>
      </w:r>
      <w:bookmarkEnd w:id="21"/>
    </w:p>
    <w:p w:rsidR="000C7ECE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2" w:name="_Toc230535251"/>
      <w:r w:rsidRPr="00813383">
        <w:rPr>
          <w:lang w:val="pt-BR"/>
        </w:rPr>
        <w:t>Finalidade</w:t>
      </w:r>
      <w:bookmarkEnd w:id="22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3" w:name="_Toc230535252"/>
      <w:r w:rsidRPr="00813383">
        <w:rPr>
          <w:lang w:val="pt-BR"/>
        </w:rPr>
        <w:t>Escopo</w:t>
      </w:r>
      <w:bookmarkEnd w:id="23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 xml:space="preserve">como também métodos para que a simulação seja realizada, podendo o usuário definir alguns parâmetros, como </w:t>
      </w:r>
      <w:r w:rsidR="006D1000">
        <w:rPr>
          <w:lang w:val="pt-BR"/>
        </w:rPr>
        <w:t>o passo</w:t>
      </w:r>
      <w:r w:rsidR="00813383" w:rsidRPr="00813383">
        <w:rPr>
          <w:lang w:val="pt-BR"/>
        </w:rPr>
        <w:t xml:space="preserve"> de simulação e fluxo médio de entrada e saída.</w:t>
      </w:r>
    </w:p>
    <w:p w:rsidR="00B513B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4" w:name="_Toc230535253"/>
      <w:bookmarkStart w:id="25" w:name="_Ref232967519"/>
      <w:r w:rsidRPr="00813383">
        <w:rPr>
          <w:lang w:val="pt-BR"/>
        </w:rPr>
        <w:t>Definições, Acrônimos e Abreviaturas</w:t>
      </w:r>
      <w:bookmarkEnd w:id="24"/>
      <w:bookmarkEnd w:id="25"/>
    </w:p>
    <w:p w:rsidR="00414FD3" w:rsidRDefault="00414FD3" w:rsidP="00414FD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1F664D">
        <w:rPr>
          <w:i/>
          <w:lang w:val="pt-BR"/>
        </w:rPr>
        <w:t>Nó</w:t>
      </w:r>
      <w:r>
        <w:rPr>
          <w:lang w:val="pt-BR"/>
        </w:rPr>
        <w:t xml:space="preserve">: </w:t>
      </w:r>
      <w:r w:rsidR="001F664D">
        <w:rPr>
          <w:lang w:val="pt-BR"/>
        </w:rPr>
        <w:t>P</w:t>
      </w:r>
      <w:r w:rsidR="00BA5F8D">
        <w:rPr>
          <w:lang w:val="pt-BR"/>
        </w:rPr>
        <w:t>onto que define uma posição na área delimitada para a confecção de um mapa</w:t>
      </w:r>
      <w:r w:rsidR="001F664D">
        <w:rPr>
          <w:lang w:val="pt-BR"/>
        </w:rPr>
        <w:t xml:space="preserve">. </w:t>
      </w:r>
      <w:r w:rsidR="009D6B7B">
        <w:rPr>
          <w:lang w:val="pt-BR"/>
        </w:rPr>
        <w:t>E</w:t>
      </w:r>
      <w:r w:rsidR="004D4473">
        <w:rPr>
          <w:lang w:val="pt-BR"/>
        </w:rPr>
        <w:t>le corresponde</w:t>
      </w:r>
      <w:r w:rsidR="001F664D">
        <w:rPr>
          <w:lang w:val="pt-BR"/>
        </w:rPr>
        <w:t xml:space="preserve"> </w:t>
      </w:r>
      <w:r w:rsidR="004D4473">
        <w:rPr>
          <w:lang w:val="pt-BR"/>
        </w:rPr>
        <w:t>a uma extremidade</w:t>
      </w:r>
      <w:r w:rsidR="001F664D">
        <w:rPr>
          <w:lang w:val="pt-BR"/>
        </w:rPr>
        <w:t xml:space="preserve"> de uma rua.</w:t>
      </w:r>
    </w:p>
    <w:p w:rsidR="00B513B3" w:rsidRDefault="00414FD3" w:rsidP="00414FD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1F664D">
        <w:rPr>
          <w:i/>
          <w:lang w:val="pt-BR"/>
        </w:rPr>
        <w:t>Aresta</w:t>
      </w:r>
      <w:r>
        <w:rPr>
          <w:lang w:val="pt-BR"/>
        </w:rPr>
        <w:t xml:space="preserve">: </w:t>
      </w:r>
      <w:r w:rsidR="001F664D">
        <w:rPr>
          <w:lang w:val="pt-BR"/>
        </w:rPr>
        <w:t>Conexão entre dois nós que representa uma rua do mapa.</w:t>
      </w:r>
    </w:p>
    <w:p w:rsidR="00B513B3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6" w:name="_Toc230535254"/>
      <w:bookmarkStart w:id="27" w:name="_Ref232967466"/>
      <w:bookmarkStart w:id="28" w:name="_Ref232967543"/>
      <w:r w:rsidRPr="00813383">
        <w:rPr>
          <w:lang w:val="pt-BR"/>
        </w:rPr>
        <w:t>Referências</w:t>
      </w:r>
      <w:bookmarkEnd w:id="26"/>
      <w:bookmarkEnd w:id="27"/>
      <w:bookmarkEnd w:id="28"/>
    </w:p>
    <w:p w:rsidR="0012300F" w:rsidRPr="00405561" w:rsidRDefault="00405561" w:rsidP="004D33C6">
      <w:pPr>
        <w:pStyle w:val="PargrafodaLista"/>
        <w:numPr>
          <w:ilvl w:val="0"/>
          <w:numId w:val="18"/>
        </w:numPr>
        <w:jc w:val="both"/>
        <w:rPr>
          <w:i/>
          <w:lang w:val="pt-BR"/>
        </w:rPr>
      </w:pPr>
      <w:r w:rsidRPr="00405561">
        <w:rPr>
          <w:i/>
          <w:lang w:val="pt-BR"/>
        </w:rPr>
        <w:t>Plano de Gerenciamento de Projeto de Software</w:t>
      </w:r>
      <w:r w:rsidR="004A42D3">
        <w:rPr>
          <w:i/>
          <w:lang w:val="pt-BR"/>
        </w:rPr>
        <w:t xml:space="preserve"> –</w:t>
      </w:r>
      <w:r w:rsidRPr="00405561">
        <w:rPr>
          <w:i/>
          <w:lang w:val="pt-BR"/>
        </w:rPr>
        <w:t xml:space="preserve"> PGPS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Versão: 1.00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Data: 01/04/2009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Responsável: Equipe de desenvolvimento do projeto</w:t>
      </w:r>
    </w:p>
    <w:p w:rsidR="00852E85" w:rsidRPr="00852E85" w:rsidRDefault="00852E85" w:rsidP="00852E85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i/>
          <w:lang w:val="pt-BR"/>
        </w:rPr>
        <w:t>Implementando um Simulador de Tráfego Urbano para uma Interseção com Semáforos</w:t>
      </w:r>
    </w:p>
    <w:p w:rsid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>Glleddson Fryttys Menezes Leite, Antônio César Baleeiro Alves</w:t>
      </w:r>
    </w:p>
    <w:p w:rsid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>Departamento de Computação – Universidade Católica de Goiás – UCG</w:t>
      </w:r>
    </w:p>
    <w:p w:rsidR="00852E85" w:rsidRP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 xml:space="preserve">Site da referência: </w:t>
      </w:r>
      <w:r w:rsidRPr="00852E85">
        <w:rPr>
          <w:i/>
          <w:lang w:val="pt-BR"/>
        </w:rPr>
        <w:t>http://wsmartins.net/ermacs/trabalho_18.pdf</w:t>
      </w:r>
      <w:r>
        <w:rPr>
          <w:lang w:val="pt-BR"/>
        </w:rPr>
        <w:t xml:space="preserve"> </w:t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29" w:name="_Toc230535255"/>
      <w:r w:rsidRPr="00813383">
        <w:rPr>
          <w:lang w:val="pt-BR"/>
        </w:rPr>
        <w:t>1.5 Resumo</w:t>
      </w:r>
      <w:bookmarkEnd w:id="29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janela</w:t>
      </w:r>
      <w:r w:rsidR="006D1000">
        <w:rPr>
          <w:lang w:val="pt-BR"/>
        </w:rPr>
        <w:t>s</w:t>
      </w:r>
      <w:r w:rsidR="00E83DA7">
        <w:rPr>
          <w:lang w:val="pt-BR"/>
        </w:rPr>
        <w:t xml:space="preserve">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0" w:name="_Toc230535256"/>
      <w:r w:rsidRPr="00813383">
        <w:rPr>
          <w:lang w:val="pt-BR"/>
        </w:rPr>
        <w:lastRenderedPageBreak/>
        <w:t>Descrição Geral</w:t>
      </w:r>
      <w:bookmarkEnd w:id="30"/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0535257"/>
      <w:r w:rsidRPr="00813383">
        <w:rPr>
          <w:lang w:val="pt-BR"/>
        </w:rPr>
        <w:t>Perspectiva do Produto</w:t>
      </w:r>
      <w:bookmarkEnd w:id="31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2" w:name="_Toc230535258"/>
      <w:bookmarkStart w:id="33" w:name="_Ref232967552"/>
      <w:r w:rsidRPr="00813383">
        <w:rPr>
          <w:lang w:val="pt-BR"/>
        </w:rPr>
        <w:t>Funções do Produto</w:t>
      </w:r>
      <w:bookmarkEnd w:id="32"/>
      <w:bookmarkEnd w:id="33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Default="001C4C2A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C7061E" w:rsidRPr="00C7061E" w:rsidRDefault="00C7061E" w:rsidP="00C7061E">
      <w:pPr>
        <w:jc w:val="both"/>
        <w:rPr>
          <w:lang w:val="pt-BR"/>
        </w:rPr>
      </w:pPr>
      <w:r>
        <w:rPr>
          <w:lang w:val="pt-BR"/>
        </w:rPr>
        <w:t xml:space="preserve">O simulador desenvolvido é baseado em um modelo já existente. Ele encontra-se melhor explicado no arquivo </w:t>
      </w:r>
      <w:r>
        <w:rPr>
          <w:i/>
          <w:lang w:val="pt-BR"/>
        </w:rPr>
        <w:t>Implementando um Simulador de Tráfego Urbano para uma Interseção com Semáforos</w:t>
      </w:r>
      <w:r>
        <w:rPr>
          <w:lang w:val="pt-BR"/>
        </w:rPr>
        <w:t xml:space="preserve">, o qual se encontra referenciado na seção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_Ref232967466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50298E">
        <w:rPr>
          <w:lang w:val="pt-BR"/>
        </w:rPr>
        <w:t>1.4</w:t>
      </w:r>
      <w:r w:rsidR="00203899">
        <w:rPr>
          <w:lang w:val="pt-BR"/>
        </w:rPr>
        <w:fldChar w:fldCharType="end"/>
      </w:r>
      <w:r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4" w:name="_Toc230535259"/>
      <w:r w:rsidRPr="00813383">
        <w:rPr>
          <w:lang w:val="pt-BR"/>
        </w:rPr>
        <w:t>Características do Usuário</w:t>
      </w:r>
      <w:bookmarkEnd w:id="34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5" w:name="_Ref229134516"/>
      <w:bookmarkStart w:id="36" w:name="_Toc230535260"/>
      <w:r w:rsidRPr="00813383">
        <w:rPr>
          <w:lang w:val="pt-BR"/>
        </w:rPr>
        <w:t>Restrições</w:t>
      </w:r>
      <w:bookmarkEnd w:id="35"/>
      <w:bookmarkEnd w:id="36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7" w:name="_Toc230535261"/>
      <w:r w:rsidRPr="00813383">
        <w:rPr>
          <w:lang w:val="pt-BR"/>
        </w:rPr>
        <w:t>Pressupostos e Dependências</w:t>
      </w:r>
      <w:bookmarkEnd w:id="37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8" w:name="_Toc230535262"/>
      <w:r w:rsidRPr="00813383">
        <w:rPr>
          <w:lang w:val="pt-BR"/>
        </w:rPr>
        <w:t>Postergar Requisitos</w:t>
      </w:r>
      <w:bookmarkEnd w:id="38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9" w:name="_Toc230535263"/>
      <w:r w:rsidRPr="00813383">
        <w:rPr>
          <w:lang w:val="pt-BR"/>
        </w:rPr>
        <w:lastRenderedPageBreak/>
        <w:t>Requisitos Específicos</w:t>
      </w:r>
      <w:bookmarkEnd w:id="39"/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0" w:name="_Toc230535264"/>
      <w:r w:rsidRPr="00813383">
        <w:rPr>
          <w:lang w:val="pt-BR"/>
        </w:rPr>
        <w:t>Interfaces Externas</w:t>
      </w:r>
      <w:bookmarkEnd w:id="40"/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1" w:name="_Toc230535265"/>
      <w:r w:rsidRPr="00813383">
        <w:rPr>
          <w:lang w:val="pt-BR"/>
        </w:rPr>
        <w:t>Interfaces dos Usuários</w:t>
      </w:r>
      <w:bookmarkEnd w:id="41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Desenho e </w:t>
      </w:r>
      <w:r w:rsidR="00D3657F">
        <w:rPr>
          <w:lang w:val="pt-BR"/>
        </w:rPr>
        <w:t>S</w:t>
      </w:r>
      <w:r>
        <w:rPr>
          <w:lang w:val="pt-BR"/>
        </w:rPr>
        <w:t xml:space="preserve">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2" w:name="_Toc230535266"/>
      <w:r w:rsidRPr="00813383">
        <w:rPr>
          <w:lang w:val="pt-BR"/>
        </w:rPr>
        <w:t>Interfaces de Hardware</w:t>
      </w:r>
      <w:bookmarkEnd w:id="42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3" w:name="_Toc230535267"/>
      <w:r w:rsidRPr="00813383">
        <w:rPr>
          <w:lang w:val="pt-BR"/>
        </w:rPr>
        <w:t>Interfaces de Software</w:t>
      </w:r>
      <w:bookmarkEnd w:id="43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4" w:name="_Toc230535268"/>
      <w:r w:rsidRPr="00813383">
        <w:rPr>
          <w:lang w:val="pt-BR"/>
        </w:rPr>
        <w:t>Interfaces de Comunicação</w:t>
      </w:r>
      <w:bookmarkEnd w:id="44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0535269"/>
      <w:r w:rsidRPr="00813383">
        <w:rPr>
          <w:lang w:val="pt-BR"/>
        </w:rPr>
        <w:t>Requisitos Funcionais</w:t>
      </w:r>
      <w:bookmarkEnd w:id="45"/>
    </w:p>
    <w:p w:rsidR="00C50BD6" w:rsidRP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6" w:name="_Toc230535270"/>
      <w:r w:rsidRPr="00C50BD6">
        <w:rPr>
          <w:lang w:val="pt-BR"/>
        </w:rPr>
        <w:t>Atores</w:t>
      </w:r>
      <w:bookmarkEnd w:id="46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7" w:name="_Toc230535271"/>
      <w:r>
        <w:rPr>
          <w:lang w:val="pt-BR"/>
        </w:rPr>
        <w:t>Lista de Eventos</w:t>
      </w:r>
      <w:bookmarkEnd w:id="47"/>
    </w:p>
    <w:p w:rsidR="00013851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Construir </w:t>
      </w:r>
      <w:r w:rsidR="00E119E2">
        <w:rPr>
          <w:lang w:val="pt-BR"/>
        </w:rPr>
        <w:t>uma rua</w:t>
      </w:r>
      <w:r>
        <w:rPr>
          <w:lang w:val="pt-BR"/>
        </w:rPr>
        <w:t xml:space="preserve"> do mapa;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Remover </w:t>
      </w:r>
      <w:r w:rsidR="00E119E2">
        <w:rPr>
          <w:lang w:val="pt-BR"/>
        </w:rPr>
        <w:t>uma rua já construída</w:t>
      </w:r>
      <w:r>
        <w:rPr>
          <w:lang w:val="pt-BR"/>
        </w:rPr>
        <w:t>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</w:t>
      </w:r>
      <w:r w:rsidR="00E119E2">
        <w:rPr>
          <w:lang w:val="pt-BR"/>
        </w:rPr>
        <w:t>efinir parâmetros específicos de uma</w:t>
      </w:r>
      <w:r>
        <w:rPr>
          <w:lang w:val="pt-BR"/>
        </w:rPr>
        <w:t xml:space="preserve"> rua;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Aumentar zoom do mapa;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Diminuir zoom do mapa;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velocidade máxima de uma rua;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</w:t>
      </w:r>
      <w:r w:rsidR="00E119E2">
        <w:rPr>
          <w:lang w:val="pt-BR"/>
        </w:rPr>
        <w:t xml:space="preserve">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semaforizado</w:t>
      </w:r>
      <w:r>
        <w:rPr>
          <w:lang w:val="pt-BR"/>
        </w:rPr>
        <w:t>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Excluir</w:t>
      </w:r>
      <w:r w:rsidR="00E119E2">
        <w:rPr>
          <w:lang w:val="pt-BR"/>
        </w:rPr>
        <w:t xml:space="preserve"> um semáforo</w:t>
      </w:r>
      <w:r>
        <w:rPr>
          <w:lang w:val="pt-BR"/>
        </w:rPr>
        <w:t>;</w:t>
      </w:r>
    </w:p>
    <w:p w:rsidR="00645BAE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temporização de um semáforo</w:t>
      </w:r>
      <w:r w:rsidR="00645BAE">
        <w:rPr>
          <w:lang w:val="pt-BR"/>
        </w:rPr>
        <w:t>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temporização de um semáforo;</w:t>
      </w:r>
    </w:p>
    <w:p w:rsidR="00697276" w:rsidRDefault="00697276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Criar novo mapa;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Pausar a simulação;</w:t>
      </w:r>
    </w:p>
    <w:p w:rsidR="004A42D3" w:rsidRDefault="004A42D3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Retomar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Reiniciar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</w:t>
      </w:r>
      <w:r w:rsidR="00E119E2">
        <w:rPr>
          <w:lang w:val="pt-BR"/>
        </w:rPr>
        <w:t>r relatório contendo os dados de todas as simulações realizadas;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Gerar relatório contendo os dados da simulação mais recente.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8" w:name="_Toc230535272"/>
      <w:r w:rsidRPr="00981257">
        <w:rPr>
          <w:lang w:val="pt-BR"/>
        </w:rPr>
        <w:t>Diagrama de Casos de Uso</w:t>
      </w:r>
      <w:bookmarkEnd w:id="48"/>
    </w:p>
    <w:p w:rsidR="00090DF8" w:rsidRPr="00090DF8" w:rsidRDefault="00090DF8" w:rsidP="00090DF8">
      <w:pPr>
        <w:rPr>
          <w:lang w:val="pt-BR"/>
        </w:rPr>
      </w:pPr>
    </w:p>
    <w:p w:rsidR="00013851" w:rsidRDefault="00F91C29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4576445"/>
            <wp:effectExtent l="19050" t="0" r="0" b="0"/>
            <wp:docPr id="6" name="Imagem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29" w:rsidRPr="00981257" w:rsidRDefault="00F91C29" w:rsidP="00C225FB">
      <w:pPr>
        <w:ind w:firstLine="0"/>
        <w:jc w:val="center"/>
        <w:rPr>
          <w:lang w:val="pt-BR"/>
        </w:rPr>
      </w:pP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9" w:name="_Toc230535273"/>
      <w:r w:rsidRPr="00981257">
        <w:rPr>
          <w:lang w:val="pt-BR"/>
        </w:rPr>
        <w:t>Especificação dos Casos de Uso</w:t>
      </w:r>
      <w:bookmarkEnd w:id="49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</w:t>
      </w:r>
      <w:r w:rsidR="003830FC">
        <w:rPr>
          <w:lang w:val="pt-BR"/>
        </w:rPr>
        <w:t>riar</w:t>
      </w:r>
      <w:r w:rsidR="002547AB">
        <w:rPr>
          <w:lang w:val="pt-BR"/>
        </w:rPr>
        <w:t xml:space="preserve">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51705">
        <w:rPr>
          <w:lang w:val="pt-BR"/>
        </w:rPr>
        <w:t>clica no botão para adicionar uma rua</w:t>
      </w:r>
    </w:p>
    <w:p w:rsidR="00F51705" w:rsidRDefault="00F51705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constrói uma rua</w:t>
      </w:r>
    </w:p>
    <w:p w:rsidR="00571193" w:rsidRDefault="005711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Uma janela</w:t>
      </w:r>
      <w:r w:rsidR="00E119E2">
        <w:rPr>
          <w:lang w:val="pt-BR"/>
        </w:rPr>
        <w:t xml:space="preserve"> de configuração é aberta pelo S</w:t>
      </w:r>
      <w:r>
        <w:rPr>
          <w:lang w:val="pt-BR"/>
        </w:rPr>
        <w:t>istema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Usuário define a velocidade máxima da rua</w:t>
      </w:r>
    </w:p>
    <w:p w:rsidR="004A42D3" w:rsidRDefault="004A42D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Sistema desenha a rua com os parâmetros determinados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  <w:r w:rsidR="00645BAE">
        <w:rPr>
          <w:lang w:val="pt-BR"/>
        </w:rPr>
        <w:t xml:space="preserve"> a rua</w:t>
      </w:r>
    </w:p>
    <w:p w:rsidR="00645BAE" w:rsidRDefault="00645BAE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Sistema remove a rua do mapa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Aumentar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aumenta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Usuário clica no botão de aumentar zoom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Sistema aumenta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Diminuir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diminui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Usuário clica no botão de diminuir zoom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Sistema diminui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119E2" w:rsidRDefault="009E731D" w:rsidP="00E119E2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Velocidade Máxima da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velocidade máxima de uma determinada rua</w:t>
      </w:r>
    </w:p>
    <w:p w:rsidR="00E119E2" w:rsidRPr="00E974CC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terá sua velocidade máxima alterada já deve estar criada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clica duas vezes na rua desejada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uma nova velocidade máxima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altera a velocidade máxima da rua</w:t>
      </w:r>
    </w:p>
    <w:p w:rsidR="00E119E2" w:rsidRDefault="00E119E2" w:rsidP="00E119E2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9E731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3830FC" w:rsidRDefault="003830FC" w:rsidP="002547AB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645BAE" w:rsidRDefault="00645BAE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Sistema armazena os parâmetros determinados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</w:t>
      </w:r>
      <w:r w:rsidR="009E731D">
        <w:rPr>
          <w:lang w:val="pt-BR"/>
        </w:rPr>
        <w:t>so de Uso 7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 w:rsidR="00E119E2">
        <w:rPr>
          <w:lang w:val="pt-BR"/>
        </w:rPr>
        <w:t xml:space="preserve"> Semaforizar um Ponto</w:t>
      </w:r>
    </w:p>
    <w:p w:rsidR="003830FC" w:rsidRDefault="003830FC" w:rsidP="00571193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 w:rsidR="00E119E2">
        <w:rPr>
          <w:lang w:val="pt-BR"/>
        </w:rPr>
        <w:t xml:space="preserve"> O usuário define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do mapa em que será colocado um</w:t>
      </w:r>
      <w:r>
        <w:rPr>
          <w:lang w:val="pt-BR"/>
        </w:rPr>
        <w:t xml:space="preserve"> semáforo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 rua na</w:t>
      </w:r>
      <w:r w:rsidR="00E119E2">
        <w:rPr>
          <w:lang w:val="pt-BR"/>
        </w:rPr>
        <w:t xml:space="preserve"> qual</w:t>
      </w:r>
      <w:r w:rsidR="00645BAE">
        <w:rPr>
          <w:lang w:val="pt-BR"/>
        </w:rPr>
        <w:t xml:space="preserve"> o</w:t>
      </w:r>
      <w:r w:rsidR="00E119E2">
        <w:rPr>
          <w:lang w:val="pt-BR"/>
        </w:rPr>
        <w:t xml:space="preserve"> semáforo será</w:t>
      </w:r>
      <w:r>
        <w:rPr>
          <w:lang w:val="pt-BR"/>
        </w:rPr>
        <w:t xml:space="preserve"> definido já deve</w:t>
      </w:r>
      <w:r w:rsidR="00E119E2">
        <w:rPr>
          <w:lang w:val="pt-BR"/>
        </w:rPr>
        <w:t xml:space="preserve"> estar criada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61588" w:rsidRDefault="00571193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Uma janela de configuração é aberta pelo </w:t>
      </w:r>
      <w:r w:rsidR="005C2171">
        <w:rPr>
          <w:lang w:val="pt-BR"/>
        </w:rPr>
        <w:t>S</w:t>
      </w:r>
      <w:r>
        <w:rPr>
          <w:lang w:val="pt-BR"/>
        </w:rPr>
        <w:t>istema</w:t>
      </w:r>
    </w:p>
    <w:p w:rsidR="00E974CC" w:rsidRDefault="007F3996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645BAE" w:rsidRDefault="00645BAE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Sistema cria o semáforo no mapa com a temporização determinada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9E731D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3830FC" w:rsidRDefault="003830FC" w:rsidP="00B70C5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645BAE" w:rsidRDefault="00645BAE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lastRenderedPageBreak/>
        <w:t>Sistema remove semáforo do mapa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C2171" w:rsidRDefault="009E731D" w:rsidP="005C2171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9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Temporização do Semáforo</w:t>
      </w:r>
    </w:p>
    <w:p w:rsidR="003830FC" w:rsidRDefault="003830FC" w:rsidP="005C2171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temporização do semáforo desejado</w:t>
      </w:r>
    </w:p>
    <w:p w:rsidR="005C2171" w:rsidRPr="00E974CC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O semáforo que terá sua temporização alterada já deve estar criado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clica duas vezes no semáforo desejado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define uma nova temporização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Sistema altera a temporização do semáforo</w:t>
      </w:r>
    </w:p>
    <w:p w:rsidR="005C2171" w:rsidRDefault="005C2171" w:rsidP="005C2171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697276" w:rsidRDefault="00697276" w:rsidP="0069727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Criar Novo Mapa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cria um novo mapa, removendo o anterior</w:t>
      </w:r>
    </w:p>
    <w:p w:rsidR="00697276" w:rsidRPr="00E974CC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Usuário clica na opção de criar um novo mapa</w:t>
      </w:r>
    </w:p>
    <w:p w:rsidR="00697276" w:rsidRP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Sistema remove o mapa anterior, caso haja</w:t>
      </w:r>
    </w:p>
    <w:p w:rsidR="00697276" w:rsidRPr="00CE3594" w:rsidRDefault="00697276" w:rsidP="00697276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697276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3830FC" w:rsidRDefault="003830FC" w:rsidP="00CE359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</w:t>
      </w:r>
      <w:r w:rsidR="00645BAE">
        <w:rPr>
          <w:lang w:val="pt-BR"/>
        </w:rPr>
        <w:t>, como pelo menos uma rua,</w:t>
      </w:r>
      <w:r w:rsidR="005A0FCC">
        <w:rPr>
          <w:lang w:val="pt-BR"/>
        </w:rPr>
        <w:t xml:space="preserve">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645BAE">
        <w:rPr>
          <w:lang w:val="pt-BR"/>
        </w:rPr>
        <w:t xml:space="preserve"> pelo</w:t>
      </w:r>
      <w:r w:rsidR="005A0FCC">
        <w:rPr>
          <w:lang w:val="pt-BR"/>
        </w:rPr>
        <w:t xml:space="preserve">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697276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12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3830FC" w:rsidRDefault="003830FC" w:rsidP="005A0FCC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lastRenderedPageBreak/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697276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13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830FC" w:rsidRDefault="003830FC" w:rsidP="0032775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697276">
        <w:rPr>
          <w:lang w:val="pt-BR"/>
        </w:rPr>
        <w:t>14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3830FC" w:rsidRDefault="003830FC" w:rsidP="00F16B18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Pr="005C2171" w:rsidRDefault="00F16B18" w:rsidP="00F16B18">
      <w:pPr>
        <w:jc w:val="both"/>
        <w:rPr>
          <w:u w:val="single"/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697276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15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3830FC" w:rsidRDefault="003830FC" w:rsidP="00E4527A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697276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16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3830FC" w:rsidRDefault="003830FC" w:rsidP="001515D9">
      <w:pPr>
        <w:jc w:val="both"/>
        <w:rPr>
          <w:lang w:val="pt-BR"/>
        </w:rPr>
      </w:pPr>
      <w:r>
        <w:rPr>
          <w:b/>
          <w:lang w:val="pt-BR"/>
        </w:rPr>
        <w:lastRenderedPageBreak/>
        <w:t>Atores:</w:t>
      </w:r>
      <w:r>
        <w:rPr>
          <w:lang w:val="pt-BR"/>
        </w:rPr>
        <w:t xml:space="preserve"> Usuário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2, 14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4D33C6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Usuário escolhe gerar relatório com os dados da simulação</w:t>
      </w:r>
      <w:r w:rsidR="00E119E2">
        <w:rPr>
          <w:lang w:val="pt-BR"/>
        </w:rPr>
        <w:t xml:space="preserve"> mais recente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0" w:name="_Toc230535274"/>
      <w:bookmarkStart w:id="51" w:name="_Ref232967579"/>
      <w:r>
        <w:rPr>
          <w:lang w:val="pt-BR"/>
        </w:rPr>
        <w:t>Diagrama de Classes</w:t>
      </w:r>
      <w:bookmarkEnd w:id="50"/>
      <w:bookmarkEnd w:id="51"/>
    </w:p>
    <w:p w:rsidR="00C225FB" w:rsidRPr="00C225FB" w:rsidRDefault="00C225FB" w:rsidP="00C225FB">
      <w:pPr>
        <w:rPr>
          <w:lang w:val="pt-BR"/>
        </w:rPr>
      </w:pPr>
    </w:p>
    <w:p w:rsidR="00013851" w:rsidRDefault="00805159" w:rsidP="00C225FB">
      <w:pPr>
        <w:ind w:firstLine="0"/>
        <w:jc w:val="center"/>
        <w:rPr>
          <w:lang w:val="pt-BR"/>
        </w:rPr>
      </w:pPr>
      <w:r>
        <w:object w:dxaOrig="9539" w:dyaOrig="1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451.5pt" o:ole="">
            <v:imagedata r:id="rId10" o:title=""/>
          </v:shape>
          <o:OLEObject Type="Embed" ProgID="Visio.Drawing.11" ShapeID="_x0000_i1025" DrawAspect="Content" ObjectID="_1306714479" r:id="rId11"/>
        </w:objec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2" w:name="_Toc230535275"/>
      <w:bookmarkStart w:id="53" w:name="_Ref232968309"/>
      <w:r>
        <w:rPr>
          <w:lang w:val="pt-BR"/>
        </w:rPr>
        <w:lastRenderedPageBreak/>
        <w:t>Dicionário de Dados</w:t>
      </w:r>
      <w:bookmarkEnd w:id="52"/>
      <w:bookmarkEnd w:id="53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317A49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TrafficSimulator</w:t>
            </w:r>
          </w:p>
        </w:tc>
      </w:tr>
      <w:tr w:rsidR="00C225FB" w:rsidRPr="00D35354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sistema lógico da simulação.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>Tempo de espera entre duas iteraç</w:t>
            </w:r>
            <w:r>
              <w:rPr>
                <w:lang w:val="pt-BR"/>
              </w:rPr>
              <w:t>ões da simulação.</w:t>
            </w:r>
          </w:p>
        </w:tc>
      </w:tr>
      <w:tr w:rsidR="00C225FB" w:rsidRPr="00D35354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>Distância de segurança padrão entre dois ve</w:t>
            </w:r>
            <w:r>
              <w:rPr>
                <w:lang w:val="pt-BR"/>
              </w:rPr>
              <w:t>ículos.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TenApp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</w:t>
            </w:r>
            <w:r w:rsidR="00317A49">
              <w:rPr>
                <w:b w:val="0"/>
                <w:i/>
                <w:lang w:val="pt-BR"/>
              </w:rPr>
              <w:t>lasse base</w:t>
            </w:r>
            <w:r>
              <w:rPr>
                <w:b w:val="0"/>
                <w:i/>
                <w:lang w:val="pt-BR"/>
              </w:rPr>
              <w:t xml:space="preserve"> do aplicativo, </w:t>
            </w:r>
            <w:r w:rsidR="00317A49">
              <w:rPr>
                <w:b w:val="0"/>
                <w:i/>
                <w:lang w:val="pt-BR"/>
              </w:rPr>
              <w:t>que comporta os principais objetos do programa.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Referência ao objeto TrafficSimulator usado.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317A49">
              <w:rPr>
                <w:lang w:val="pt-BR"/>
              </w:rPr>
              <w:t>Referência ao objeto FrmMain usado.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Referencia ao objeto Refresher usado.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gerenciamento da interface gráfica.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Objeto MapDrawer</w:t>
            </w:r>
            <w:r>
              <w:rPr>
                <w:lang w:val="pt-BR"/>
              </w:rPr>
              <w:t xml:space="preserve"> contido na interface.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MapDrawer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317A49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 xml:space="preserve">Classe </w:t>
            </w:r>
            <w:r w:rsidR="00583C3A">
              <w:rPr>
                <w:b w:val="0"/>
                <w:i/>
                <w:lang w:val="pt-BR"/>
              </w:rPr>
              <w:t>responsável pelo</w:t>
            </w:r>
            <w:r>
              <w:rPr>
                <w:b w:val="0"/>
                <w:i/>
                <w:lang w:val="pt-BR"/>
              </w:rPr>
              <w:t xml:space="preserve"> desenh</w:t>
            </w:r>
            <w:r w:rsidR="00583C3A">
              <w:rPr>
                <w:b w:val="0"/>
                <w:i/>
                <w:lang w:val="pt-BR"/>
              </w:rPr>
              <w:t>o</w:t>
            </w:r>
            <w:r>
              <w:rPr>
                <w:b w:val="0"/>
                <w:i/>
                <w:lang w:val="pt-BR"/>
              </w:rPr>
              <w:t xml:space="preserve">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 xml:space="preserve">o mapa e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>a simulação realizada pelo aplicativo.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Refresher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chamar o método de redesenho do objeto MapDrawer da interface gráfica a cada período de tempo estipulado.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  <w:rPr>
                <w:lang w:val="pt-BR"/>
              </w:rPr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Intervalo de tempo entre dois redesenhos forçados do objeto MapDrawer.</w:t>
            </w:r>
          </w:p>
        </w:tc>
      </w:tr>
    </w:tbl>
    <w:p w:rsidR="00F863F5" w:rsidRDefault="00F863F5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p w:rsidR="00805159" w:rsidRDefault="00805159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p w:rsidR="00805159" w:rsidRDefault="00805159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p w:rsidR="00805159" w:rsidRPr="00F863F5" w:rsidRDefault="00805159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lastRenderedPageBreak/>
              <w:t>FlowNode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especializada de MapNode, referente aos nós a partir dos quais veículos serão criados na simulação.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 xml:space="preserve">Valor-base </w:t>
            </w:r>
            <w:r>
              <w:rPr>
                <w:lang w:val="pt-BR"/>
              </w:rPr>
              <w:t>de fluxo de entrada</w:t>
            </w:r>
            <w:r w:rsidRPr="00317A49">
              <w:rPr>
                <w:lang w:val="pt-BR"/>
              </w:rPr>
              <w:t xml:space="preserve"> de ve</w:t>
            </w:r>
            <w:r>
              <w:rPr>
                <w:lang w:val="pt-BR"/>
              </w:rPr>
              <w:t>ículos durante a simulação.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representar</w:t>
            </w:r>
            <w:r w:rsidR="00583C3A">
              <w:rPr>
                <w:b w:val="0"/>
                <w:i/>
                <w:lang w:val="pt-BR"/>
              </w:rPr>
              <w:t xml:space="preserve"> </w:t>
            </w:r>
            <w:r>
              <w:rPr>
                <w:b w:val="0"/>
                <w:i/>
                <w:lang w:val="pt-BR"/>
              </w:rPr>
              <w:t>semáforo</w:t>
            </w:r>
            <w:r w:rsidR="00583C3A">
              <w:rPr>
                <w:b w:val="0"/>
                <w:i/>
                <w:lang w:val="pt-BR"/>
              </w:rPr>
              <w:t>s</w:t>
            </w:r>
            <w:r>
              <w:rPr>
                <w:b w:val="0"/>
                <w:i/>
                <w:lang w:val="pt-BR"/>
              </w:rPr>
              <w:t>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Temporization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Tempos de transição entre os estados do sem</w:t>
            </w:r>
            <w:r>
              <w:rPr>
                <w:lang w:val="pt-BR"/>
              </w:rPr>
              <w:t>áforo.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583C3A" w:rsidP="006F3A8E">
            <w:pPr>
              <w:pStyle w:val="Ttulo5"/>
              <w:spacing w:before="80"/>
              <w:outlineLvl w:val="4"/>
              <w:cnfStyle w:val="000000100000"/>
            </w:pPr>
            <w:r>
              <w:t>Estado atual do semáforo.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arestas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 xml:space="preserve">Referência ao objeto MapNode </w:t>
            </w:r>
            <w:r w:rsidRPr="00583C3A">
              <w:rPr>
                <w:lang w:val="pt-BR"/>
              </w:rPr>
              <w:t>a partir do qual a aresta</w:t>
            </w:r>
            <w:r>
              <w:rPr>
                <w:lang w:val="pt-BR"/>
              </w:rPr>
              <w:t xml:space="preserve"> parte</w:t>
            </w:r>
            <w:r w:rsidRPr="00583C3A">
              <w:rPr>
                <w:lang w:val="pt-BR"/>
              </w:rPr>
              <w:t>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Referência ao objeto MapNode em que a aresta chega.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Lane que comp</w:t>
            </w:r>
            <w:r>
              <w:rPr>
                <w:lang w:val="pt-BR"/>
              </w:rPr>
              <w:t>õem a aresta representada por este objeto.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F91C29" w:rsidRPr="00F91C29" w:rsidRDefault="00583C3A" w:rsidP="00F91C29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Velocidade m</w:t>
            </w:r>
            <w:r>
              <w:rPr>
                <w:lang w:val="pt-BR"/>
              </w:rPr>
              <w:t>á</w:t>
            </w:r>
            <w:r w:rsidRPr="00583C3A">
              <w:rPr>
                <w:lang w:val="pt-BR"/>
              </w:rPr>
              <w:t>xima permitida nesta aresta durante a simulaç</w:t>
            </w:r>
            <w:r>
              <w:rPr>
                <w:lang w:val="pt-BR"/>
              </w:rPr>
              <w:t>ão.</w:t>
            </w:r>
          </w:p>
        </w:tc>
      </w:tr>
      <w:tr w:rsidR="00F91C29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carsEntered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Número de veículos que entraram nesta aresta – valor usado nos relatórios.</w:t>
            </w:r>
          </w:p>
        </w:tc>
      </w:tr>
      <w:tr w:rsidR="00F91C29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meanSpeed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Velocidade média dos carros que trafegam nesta aresta – valor usado nos relatórios.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MapNode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os nós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Coordenada X do mapa em que o objeto está localizado.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Coordenada Y do mapa em que o objeto est</w:t>
            </w:r>
            <w:r>
              <w:rPr>
                <w:lang w:val="pt-BR"/>
              </w:rPr>
              <w:t>á localizado.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lastRenderedPageBreak/>
              <w:t>Lane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pistas de uma aresta.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 xml:space="preserve">objetos Vehicle </w:t>
            </w:r>
            <w:r w:rsidRPr="00583C3A">
              <w:rPr>
                <w:lang w:val="pt-BR"/>
              </w:rPr>
              <w:t>contidos neste objeto.</w:t>
            </w:r>
          </w:p>
        </w:tc>
      </w:tr>
    </w:tbl>
    <w:p w:rsidR="00F863F5" w:rsidRDefault="00F863F5" w:rsidP="00F863F5">
      <w:pPr>
        <w:rPr>
          <w:lang w:val="pt-BR"/>
        </w:rPr>
      </w:pPr>
    </w:p>
    <w:p w:rsidR="00F863F5" w:rsidRPr="00F863F5" w:rsidRDefault="00F863F5" w:rsidP="00F863F5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um veículo da simulação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Comprimento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Pr="004E4C40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4E4C40">
              <w:rPr>
                <w:lang w:val="pt-BR"/>
              </w:rPr>
              <w:t>Velocidade atual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Aceleração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4E4C40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Deceleration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Frena</w:t>
            </w:r>
            <w:r>
              <w:rPr>
                <w:lang w:val="pt-BR"/>
              </w:rPr>
              <w:t xml:space="preserve">gem </w:t>
            </w:r>
            <w:r w:rsidRPr="00583C3A">
              <w:rPr>
                <w:lang w:val="pt-BR"/>
              </w:rPr>
              <w:t>d</w:t>
            </w:r>
            <w:r>
              <w:rPr>
                <w:lang w:val="pt-BR"/>
              </w:rPr>
              <w:t>o</w:t>
            </w:r>
            <w:r w:rsidRPr="00583C3A">
              <w:rPr>
                <w:lang w:val="pt-BR"/>
              </w:rPr>
              <w:t xml:space="preserve"> veículo.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Cor do veículo exibida durante a simulação.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lane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Referência ao objeto Lane que possui este objeto.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Posição relativa na Lane em que este objeto se encontra.</w:t>
            </w:r>
          </w:p>
        </w:tc>
      </w:tr>
    </w:tbl>
    <w:p w:rsidR="002731A8" w:rsidRDefault="002731A8" w:rsidP="002731A8">
      <w:pPr>
        <w:rPr>
          <w:lang w:val="pt-BR"/>
        </w:rPr>
      </w:pPr>
      <w:bookmarkStart w:id="54" w:name="_Toc230535276"/>
    </w:p>
    <w:p w:rsidR="003956EE" w:rsidRDefault="003956EE" w:rsidP="004D33C6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Diagrama</w:t>
      </w:r>
      <w:r w:rsidR="00926E63">
        <w:rPr>
          <w:lang w:val="pt-BR"/>
        </w:rPr>
        <w:t>s</w:t>
      </w:r>
      <w:r>
        <w:rPr>
          <w:lang w:val="pt-BR"/>
        </w:rPr>
        <w:t xml:space="preserve"> de Seqüência</w:t>
      </w:r>
      <w:bookmarkEnd w:id="54"/>
    </w:p>
    <w:p w:rsidR="003C23C9" w:rsidRDefault="003956EE" w:rsidP="00926E63">
      <w:pPr>
        <w:jc w:val="both"/>
        <w:rPr>
          <w:lang w:val="pt-BR"/>
        </w:rPr>
      </w:pPr>
      <w:r>
        <w:rPr>
          <w:lang w:val="pt-BR"/>
        </w:rPr>
        <w:t xml:space="preserve">Foram criados os diagramas de seqüência relativos a três casos de uso: </w:t>
      </w:r>
      <w:r w:rsidRPr="00926E63">
        <w:rPr>
          <w:b/>
          <w:lang w:val="pt-BR"/>
        </w:rPr>
        <w:t>Criar Rua</w:t>
      </w:r>
      <w:r>
        <w:rPr>
          <w:lang w:val="pt-BR"/>
        </w:rPr>
        <w:t xml:space="preserve"> (Caso de Uso 1), </w:t>
      </w:r>
      <w:r w:rsidRPr="00926E63">
        <w:rPr>
          <w:b/>
          <w:lang w:val="pt-BR"/>
        </w:rPr>
        <w:t>Semaforizar um Ponto</w:t>
      </w:r>
      <w:r>
        <w:rPr>
          <w:lang w:val="pt-BR"/>
        </w:rPr>
        <w:t xml:space="preserve"> (Caso de Uso 7) e </w:t>
      </w:r>
      <w:r w:rsidRPr="00926E63">
        <w:rPr>
          <w:b/>
          <w:lang w:val="pt-BR"/>
        </w:rPr>
        <w:t>Iniciar Simulação</w:t>
      </w:r>
      <w:r>
        <w:rPr>
          <w:lang w:val="pt-BR"/>
        </w:rPr>
        <w:t xml:space="preserve"> (Caso de Uso 11).</w:t>
      </w:r>
    </w:p>
    <w:p w:rsidR="003C23C9" w:rsidRDefault="003C23C9">
      <w:pPr>
        <w:rPr>
          <w:lang w:val="pt-BR"/>
        </w:rPr>
      </w:pPr>
      <w:r>
        <w:rPr>
          <w:lang w:val="pt-BR"/>
        </w:rP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</w:t>
      </w:r>
    </w:p>
    <w:p w:rsidR="003C23C9" w:rsidRPr="003C23C9" w:rsidRDefault="003C23C9" w:rsidP="003C23C9">
      <w:pPr>
        <w:rPr>
          <w:lang w:val="pt-BR"/>
        </w:rPr>
      </w:pPr>
    </w:p>
    <w:p w:rsidR="003C23C9" w:rsidRPr="003C23C9" w:rsidRDefault="003C23C9" w:rsidP="003C23C9">
      <w:pPr>
        <w:ind w:firstLine="0"/>
        <w:jc w:val="center"/>
        <w:rPr>
          <w:lang w:val="pt-BR"/>
        </w:rPr>
      </w:pPr>
      <w:r>
        <w:object w:dxaOrig="9074" w:dyaOrig="6338">
          <v:shape id="_x0000_i1026" type="#_x0000_t75" style="width:425.25pt;height:297pt" o:ole="">
            <v:imagedata r:id="rId12" o:title=""/>
          </v:shape>
          <o:OLEObject Type="Embed" ProgID="Visio.Drawing.11" ShapeID="_x0000_i1026" DrawAspect="Content" ObjectID="_1306714480" r:id="rId13"/>
        </w:object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5801">
          <v:shape id="_x0000_i1027" type="#_x0000_t75" style="width:425.25pt;height:271.5pt" o:ole="">
            <v:imagedata r:id="rId14" o:title=""/>
          </v:shape>
          <o:OLEObject Type="Embed" ProgID="Visio.Drawing.11" ShapeID="_x0000_i1027" DrawAspect="Content" ObjectID="_1306714481" r:id="rId15"/>
        </w:object>
      </w:r>
    </w:p>
    <w:p w:rsidR="003C23C9" w:rsidRDefault="003C23C9">
      <w: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6206">
          <v:shape id="_x0000_i1028" type="#_x0000_t75" style="width:425.25pt;height:291pt" o:ole="">
            <v:imagedata r:id="rId16" o:title=""/>
          </v:shape>
          <o:OLEObject Type="Embed" ProgID="Visio.Drawing.11" ShapeID="_x0000_i1028" DrawAspect="Content" ObjectID="_1306714482" r:id="rId17"/>
        </w:object>
      </w:r>
    </w:p>
    <w:p w:rsidR="003C23C9" w:rsidRPr="003C23C9" w:rsidRDefault="003C23C9" w:rsidP="003C23C9">
      <w:pPr>
        <w:ind w:firstLine="0"/>
        <w:jc w:val="center"/>
        <w:rPr>
          <w:lang w:val="pt-BR"/>
        </w:rPr>
      </w:pP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5" w:name="_Toc230535277"/>
      <w:r w:rsidRPr="00813383">
        <w:rPr>
          <w:lang w:val="pt-BR"/>
        </w:rPr>
        <w:t>Requisitos de Desempenho</w:t>
      </w:r>
      <w:bookmarkEnd w:id="55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6" w:name="_Toc230535278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56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50298E">
        <w:rPr>
          <w:lang w:val="pt-BR"/>
        </w:rPr>
        <w:t>2.4</w:t>
      </w:r>
      <w:r w:rsidR="00203899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7" w:name="_Toc230535279"/>
      <w:r w:rsidRPr="00813383">
        <w:rPr>
          <w:lang w:val="pt-BR"/>
        </w:rPr>
        <w:t>Atributos</w:t>
      </w:r>
      <w:bookmarkEnd w:id="57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8" w:name="_Toc230535280"/>
      <w:r w:rsidRPr="00813383">
        <w:rPr>
          <w:lang w:val="pt-BR"/>
        </w:rPr>
        <w:t>Outros Requisitos</w:t>
      </w:r>
      <w:bookmarkEnd w:id="58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874" w:rsidRDefault="00C62874" w:rsidP="002635B6">
      <w:r>
        <w:separator/>
      </w:r>
    </w:p>
  </w:endnote>
  <w:endnote w:type="continuationSeparator" w:id="0">
    <w:p w:rsidR="00C62874" w:rsidRDefault="00C62874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35354" w:rsidRDefault="00D35354">
        <w:pPr>
          <w:pStyle w:val="Rodap"/>
        </w:pPr>
        <w:r w:rsidRPr="00203899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35354" w:rsidRDefault="00D3535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50298E" w:rsidRPr="0050298E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35354" w:rsidRDefault="00D35354">
        <w:pPr>
          <w:pStyle w:val="Rodap"/>
        </w:pPr>
        <w:r w:rsidRPr="00203899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35354" w:rsidRDefault="00D3535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50298E" w:rsidRPr="0050298E">
                        <w:rPr>
                          <w:noProof/>
                          <w:color w:val="8C8C8C" w:themeColor="background1" w:themeShade="8C"/>
                        </w:rPr>
                        <w:t>12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874" w:rsidRDefault="00C62874" w:rsidP="002635B6">
      <w:r>
        <w:separator/>
      </w:r>
    </w:p>
  </w:footnote>
  <w:footnote w:type="continuationSeparator" w:id="0">
    <w:p w:rsidR="00C62874" w:rsidRDefault="00C62874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3914B2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4D7449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2867A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D7F9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3B1801"/>
    <w:multiLevelType w:val="hybridMultilevel"/>
    <w:tmpl w:val="05EEDD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9F2C3F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441163"/>
    <w:multiLevelType w:val="hybridMultilevel"/>
    <w:tmpl w:val="93A6E7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69B065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6"/>
  </w:num>
  <w:num w:numId="10">
    <w:abstractNumId w:val="24"/>
  </w:num>
  <w:num w:numId="11">
    <w:abstractNumId w:val="15"/>
  </w:num>
  <w:num w:numId="12">
    <w:abstractNumId w:val="16"/>
  </w:num>
  <w:num w:numId="13">
    <w:abstractNumId w:val="21"/>
  </w:num>
  <w:num w:numId="14">
    <w:abstractNumId w:val="10"/>
  </w:num>
  <w:num w:numId="15">
    <w:abstractNumId w:val="17"/>
  </w:num>
  <w:num w:numId="16">
    <w:abstractNumId w:val="19"/>
  </w:num>
  <w:num w:numId="17">
    <w:abstractNumId w:val="14"/>
  </w:num>
  <w:num w:numId="18">
    <w:abstractNumId w:val="20"/>
  </w:num>
  <w:num w:numId="19">
    <w:abstractNumId w:val="4"/>
  </w:num>
  <w:num w:numId="20">
    <w:abstractNumId w:val="18"/>
  </w:num>
  <w:num w:numId="21">
    <w:abstractNumId w:val="3"/>
  </w:num>
  <w:num w:numId="22">
    <w:abstractNumId w:val="23"/>
  </w:num>
  <w:num w:numId="23">
    <w:abstractNumId w:val="1"/>
  </w:num>
  <w:num w:numId="24">
    <w:abstractNumId w:val="8"/>
  </w:num>
  <w:num w:numId="25">
    <w:abstractNumId w:val="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32B7A"/>
    <w:rsid w:val="00041C0B"/>
    <w:rsid w:val="00055A98"/>
    <w:rsid w:val="0007339C"/>
    <w:rsid w:val="000813A1"/>
    <w:rsid w:val="00086CDD"/>
    <w:rsid w:val="00090DF8"/>
    <w:rsid w:val="0009471F"/>
    <w:rsid w:val="000A551F"/>
    <w:rsid w:val="000A57BB"/>
    <w:rsid w:val="000A5E99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2153"/>
    <w:rsid w:val="00154861"/>
    <w:rsid w:val="00161699"/>
    <w:rsid w:val="00161EBB"/>
    <w:rsid w:val="00164D90"/>
    <w:rsid w:val="00173956"/>
    <w:rsid w:val="00173F70"/>
    <w:rsid w:val="0017454D"/>
    <w:rsid w:val="00175ADA"/>
    <w:rsid w:val="001822C0"/>
    <w:rsid w:val="001A5460"/>
    <w:rsid w:val="001B310F"/>
    <w:rsid w:val="001C4C2A"/>
    <w:rsid w:val="001C5C95"/>
    <w:rsid w:val="001E3A75"/>
    <w:rsid w:val="001F09FA"/>
    <w:rsid w:val="001F664D"/>
    <w:rsid w:val="00203899"/>
    <w:rsid w:val="002052C5"/>
    <w:rsid w:val="00207AA8"/>
    <w:rsid w:val="00210F0F"/>
    <w:rsid w:val="002162B0"/>
    <w:rsid w:val="00217DCD"/>
    <w:rsid w:val="00235A21"/>
    <w:rsid w:val="00240100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31A8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6E30"/>
    <w:rsid w:val="003D7291"/>
    <w:rsid w:val="003E052D"/>
    <w:rsid w:val="003E5F82"/>
    <w:rsid w:val="003E6046"/>
    <w:rsid w:val="00402ED9"/>
    <w:rsid w:val="00405561"/>
    <w:rsid w:val="00406CC0"/>
    <w:rsid w:val="00414FD3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D4473"/>
    <w:rsid w:val="004D6B50"/>
    <w:rsid w:val="004E4C40"/>
    <w:rsid w:val="004E5B99"/>
    <w:rsid w:val="004E5DBB"/>
    <w:rsid w:val="004F5793"/>
    <w:rsid w:val="004F62B8"/>
    <w:rsid w:val="0050298E"/>
    <w:rsid w:val="00531DFE"/>
    <w:rsid w:val="0053643D"/>
    <w:rsid w:val="00540405"/>
    <w:rsid w:val="005572CA"/>
    <w:rsid w:val="00561431"/>
    <w:rsid w:val="00563F1B"/>
    <w:rsid w:val="005643C9"/>
    <w:rsid w:val="00570BF6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1362"/>
    <w:rsid w:val="005C2171"/>
    <w:rsid w:val="005C6B67"/>
    <w:rsid w:val="00607FD5"/>
    <w:rsid w:val="00621721"/>
    <w:rsid w:val="00623D43"/>
    <w:rsid w:val="00626212"/>
    <w:rsid w:val="00630E75"/>
    <w:rsid w:val="00634BBE"/>
    <w:rsid w:val="006428A1"/>
    <w:rsid w:val="00645BAE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C4102"/>
    <w:rsid w:val="006C5AE1"/>
    <w:rsid w:val="006D09B4"/>
    <w:rsid w:val="006D1000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381B"/>
    <w:rsid w:val="007D703A"/>
    <w:rsid w:val="007D758C"/>
    <w:rsid w:val="007E2A02"/>
    <w:rsid w:val="007E4AFB"/>
    <w:rsid w:val="007E7CBB"/>
    <w:rsid w:val="007F3996"/>
    <w:rsid w:val="007F7E35"/>
    <w:rsid w:val="00802388"/>
    <w:rsid w:val="00805159"/>
    <w:rsid w:val="00813383"/>
    <w:rsid w:val="00815301"/>
    <w:rsid w:val="00817245"/>
    <w:rsid w:val="00822692"/>
    <w:rsid w:val="00825C23"/>
    <w:rsid w:val="00832F46"/>
    <w:rsid w:val="00835FFD"/>
    <w:rsid w:val="00852E85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26E63"/>
    <w:rsid w:val="00935956"/>
    <w:rsid w:val="00942B8D"/>
    <w:rsid w:val="00947A08"/>
    <w:rsid w:val="009505F5"/>
    <w:rsid w:val="00972151"/>
    <w:rsid w:val="009763C8"/>
    <w:rsid w:val="00981257"/>
    <w:rsid w:val="009902D1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D6B7B"/>
    <w:rsid w:val="009E16A4"/>
    <w:rsid w:val="009E5D8D"/>
    <w:rsid w:val="009E731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D0B1F"/>
    <w:rsid w:val="00AE7770"/>
    <w:rsid w:val="00B26FB0"/>
    <w:rsid w:val="00B2729B"/>
    <w:rsid w:val="00B308A7"/>
    <w:rsid w:val="00B31129"/>
    <w:rsid w:val="00B322A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A5F8D"/>
    <w:rsid w:val="00BB3477"/>
    <w:rsid w:val="00BC6A6D"/>
    <w:rsid w:val="00BD7276"/>
    <w:rsid w:val="00BE6446"/>
    <w:rsid w:val="00BF6FE8"/>
    <w:rsid w:val="00C01640"/>
    <w:rsid w:val="00C225FB"/>
    <w:rsid w:val="00C250EB"/>
    <w:rsid w:val="00C3020F"/>
    <w:rsid w:val="00C303B2"/>
    <w:rsid w:val="00C35019"/>
    <w:rsid w:val="00C35254"/>
    <w:rsid w:val="00C36857"/>
    <w:rsid w:val="00C37384"/>
    <w:rsid w:val="00C418F8"/>
    <w:rsid w:val="00C459CA"/>
    <w:rsid w:val="00C50BD6"/>
    <w:rsid w:val="00C5579F"/>
    <w:rsid w:val="00C62874"/>
    <w:rsid w:val="00C7061E"/>
    <w:rsid w:val="00C7206A"/>
    <w:rsid w:val="00C77BFB"/>
    <w:rsid w:val="00C84DC5"/>
    <w:rsid w:val="00C8641F"/>
    <w:rsid w:val="00CA08AD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35354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64D"/>
    <w:rsid w:val="00D65BB6"/>
    <w:rsid w:val="00D67917"/>
    <w:rsid w:val="00D74E62"/>
    <w:rsid w:val="00D91BCB"/>
    <w:rsid w:val="00D9228B"/>
    <w:rsid w:val="00D94950"/>
    <w:rsid w:val="00DA3A1C"/>
    <w:rsid w:val="00DB19A1"/>
    <w:rsid w:val="00DB2A14"/>
    <w:rsid w:val="00DB5883"/>
    <w:rsid w:val="00DC5BA8"/>
    <w:rsid w:val="00DD1C57"/>
    <w:rsid w:val="00DD3F50"/>
    <w:rsid w:val="00DD4E64"/>
    <w:rsid w:val="00DD5D8A"/>
    <w:rsid w:val="00DE07E6"/>
    <w:rsid w:val="00DE58C5"/>
    <w:rsid w:val="00DF1F36"/>
    <w:rsid w:val="00E119E2"/>
    <w:rsid w:val="00E12568"/>
    <w:rsid w:val="00E23128"/>
    <w:rsid w:val="00E30C9E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A7E1F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1705"/>
    <w:rsid w:val="00F53C3D"/>
    <w:rsid w:val="00F61588"/>
    <w:rsid w:val="00F80B38"/>
    <w:rsid w:val="00F82A0A"/>
    <w:rsid w:val="00F84726"/>
    <w:rsid w:val="00F84D96"/>
    <w:rsid w:val="00F863F5"/>
    <w:rsid w:val="00F91C29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165A-4544-467E-821E-72D86142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3283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23</cp:revision>
  <cp:lastPrinted>2009-06-17T06:20:00Z</cp:lastPrinted>
  <dcterms:created xsi:type="dcterms:W3CDTF">2009-06-16T22:46:00Z</dcterms:created>
  <dcterms:modified xsi:type="dcterms:W3CDTF">2009-06-17T06:28:00Z</dcterms:modified>
</cp:coreProperties>
</file>