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235"/>
        <w:gridCol w:w="6378"/>
      </w:tblGrid>
      <w:tr w:rsidR="00B71425" w:rsidTr="004B70A0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rPr>
                <w:rStyle w:val="Forte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50192" cy="1228725"/>
                  <wp:effectExtent l="19050" t="0" r="0" b="0"/>
                  <wp:docPr id="1" name="Imagem 1" descr="http://www.olharvirtual.ufrj.br/2006/imagens/logos/miner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lharvirtual.ufrj.br/2006/imagens/logos/miner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000" cy="123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spacing w:line="360" w:lineRule="auto"/>
            </w:pPr>
            <w:r w:rsidRPr="009228F5">
              <w:rPr>
                <w:rStyle w:val="Forte"/>
              </w:rPr>
              <w:t>UFRJ</w:t>
            </w:r>
            <w:r>
              <w:t xml:space="preserve"> – Universidade Federal do Rio de Janeiro</w:t>
            </w:r>
          </w:p>
          <w:p w:rsidR="00B71425" w:rsidRPr="00DA3E3D" w:rsidRDefault="00B71425" w:rsidP="004B70A0">
            <w:pPr>
              <w:spacing w:line="360" w:lineRule="auto"/>
              <w:rPr>
                <w:rStyle w:val="Forte"/>
              </w:rPr>
            </w:pPr>
            <w:r w:rsidRPr="00DA3E3D">
              <w:rPr>
                <w:rStyle w:val="Forte"/>
              </w:rPr>
              <w:t>Engenharia de Software</w:t>
            </w:r>
            <w:r w:rsidRPr="00047507">
              <w:rPr>
                <w:rStyle w:val="Forte"/>
              </w:rPr>
              <w:t xml:space="preserve"> – EEL873</w:t>
            </w:r>
          </w:p>
          <w:p w:rsidR="00B71425" w:rsidRPr="00C73FF5" w:rsidRDefault="00B71425" w:rsidP="004B70A0">
            <w:pPr>
              <w:spacing w:line="360" w:lineRule="auto"/>
              <w:rPr>
                <w:rStyle w:val="Forte"/>
                <w:b w:val="0"/>
                <w:bCs w:val="0"/>
              </w:rPr>
            </w:pPr>
            <w:r>
              <w:t xml:space="preserve">Prof. Antônio Cláudio </w:t>
            </w:r>
            <w:proofErr w:type="spellStart"/>
            <w:r>
              <w:t>Goméz</w:t>
            </w:r>
            <w:proofErr w:type="spellEnd"/>
            <w:r>
              <w:t xml:space="preserve"> de Sousa</w:t>
            </w:r>
          </w:p>
        </w:tc>
      </w:tr>
    </w:tbl>
    <w:p w:rsidR="00B71425" w:rsidRDefault="00B71425" w:rsidP="00B71425">
      <w:pPr>
        <w:pStyle w:val="Ttulo"/>
      </w:pPr>
    </w:p>
    <w:p w:rsidR="00B71425" w:rsidRPr="0094366C" w:rsidRDefault="00B71425" w:rsidP="00B71425">
      <w:pPr>
        <w:pStyle w:val="Ttulo"/>
        <w:rPr>
          <w:rStyle w:val="Forte"/>
          <w:b w:val="0"/>
          <w:bCs w:val="0"/>
          <w:lang w:val="en-US"/>
        </w:rPr>
      </w:pPr>
      <w:r w:rsidRPr="0094366C">
        <w:rPr>
          <w:lang w:val="en-US"/>
        </w:rPr>
        <w:t>ROTA</w:t>
      </w:r>
      <w:r>
        <w:rPr>
          <w:lang w:val="en-US"/>
        </w:rPr>
        <w:t xml:space="preserve"> </w:t>
      </w:r>
      <w:r w:rsidRPr="0094366C">
        <w:rPr>
          <w:position w:val="6"/>
          <w:sz w:val="36"/>
          <w:lang w:val="en-US"/>
        </w:rPr>
        <w:t>|</w:t>
      </w:r>
      <w:r w:rsidRPr="0094366C">
        <w:rPr>
          <w:sz w:val="36"/>
          <w:lang w:val="en-US"/>
        </w:rPr>
        <w:t xml:space="preserve"> </w:t>
      </w:r>
      <w:r w:rsidRPr="00AD3512">
        <w:rPr>
          <w:b/>
          <w:smallCaps/>
          <w:sz w:val="40"/>
          <w:lang w:val="en-US"/>
        </w:rPr>
        <w:t>R</w:t>
      </w:r>
      <w:r w:rsidRPr="00AD3512">
        <w:rPr>
          <w:smallCaps/>
          <w:sz w:val="40"/>
          <w:lang w:val="en-US"/>
        </w:rPr>
        <w:t xml:space="preserve">eal-time </w:t>
      </w:r>
      <w:r w:rsidRPr="00AD3512">
        <w:rPr>
          <w:b/>
          <w:smallCaps/>
          <w:sz w:val="40"/>
          <w:lang w:val="en-US"/>
        </w:rPr>
        <w:t>O</w:t>
      </w:r>
      <w:r w:rsidRPr="00AD3512">
        <w:rPr>
          <w:smallCaps/>
          <w:sz w:val="40"/>
          <w:lang w:val="en-US"/>
        </w:rPr>
        <w:t xml:space="preserve">ptimum </w:t>
      </w:r>
      <w:r w:rsidRPr="00AD3512">
        <w:rPr>
          <w:b/>
          <w:smallCaps/>
          <w:sz w:val="40"/>
          <w:lang w:val="en-US"/>
        </w:rPr>
        <w:t>T</w:t>
      </w:r>
      <w:r w:rsidRPr="00AD3512">
        <w:rPr>
          <w:smallCaps/>
          <w:sz w:val="40"/>
          <w:lang w:val="en-US"/>
        </w:rPr>
        <w:t xml:space="preserve">raffic </w:t>
      </w:r>
      <w:r w:rsidRPr="00AD3512">
        <w:rPr>
          <w:b/>
          <w:smallCaps/>
          <w:sz w:val="40"/>
          <w:lang w:val="en-US"/>
        </w:rPr>
        <w:t>A</w:t>
      </w:r>
      <w:r w:rsidRPr="00AD3512">
        <w:rPr>
          <w:smallCaps/>
          <w:sz w:val="40"/>
          <w:lang w:val="en-US"/>
        </w:rPr>
        <w:t>nalyzer</w:t>
      </w:r>
    </w:p>
    <w:p w:rsidR="00B71425" w:rsidRPr="00047507" w:rsidRDefault="00B71425" w:rsidP="00B71425">
      <w:pPr>
        <w:pStyle w:val="Ttulo1"/>
      </w:pPr>
      <w:r w:rsidRPr="00047507">
        <w:t>Con</w:t>
      </w:r>
      <w:r>
        <w:t>venções</w:t>
      </w:r>
    </w:p>
    <w:p w:rsidR="00B71425" w:rsidRDefault="00B71425" w:rsidP="00B71425">
      <w:pPr>
        <w:rPr>
          <w:rStyle w:val="Ttulo2Char"/>
        </w:rPr>
      </w:pPr>
    </w:p>
    <w:p w:rsidR="00B71425" w:rsidRDefault="00B71425" w:rsidP="00B71425">
      <w:r w:rsidRPr="00B71425">
        <w:rPr>
          <w:rStyle w:val="Ttulo2Char"/>
        </w:rPr>
        <w:t>Código</w:t>
      </w:r>
    </w:p>
    <w:p w:rsidR="00B71425" w:rsidRDefault="00B71425" w:rsidP="00B71425">
      <w:pPr>
        <w:pStyle w:val="PargrafodaLista"/>
        <w:numPr>
          <w:ilvl w:val="0"/>
          <w:numId w:val="2"/>
        </w:numPr>
      </w:pPr>
      <w:r>
        <w:t>Todo o código (inclusive comentários) em inglês.</w:t>
      </w:r>
    </w:p>
    <w:p w:rsidR="00B71425" w:rsidRDefault="00B71425" w:rsidP="00B71425">
      <w:pPr>
        <w:pStyle w:val="PargrafodaLista"/>
        <w:numPr>
          <w:ilvl w:val="0"/>
          <w:numId w:val="2"/>
        </w:numPr>
      </w:pPr>
      <w:r>
        <w:t>Idioma das interfaces e mensagens impressas na interface: inglês.</w:t>
      </w:r>
    </w:p>
    <w:p w:rsidR="00B71425" w:rsidRDefault="00B71425" w:rsidP="00B71425">
      <w:pPr>
        <w:pStyle w:val="PargrafodaLista"/>
        <w:numPr>
          <w:ilvl w:val="0"/>
          <w:numId w:val="2"/>
        </w:numPr>
      </w:pPr>
      <w:r>
        <w:t xml:space="preserve">Nome de classe: </w:t>
      </w:r>
      <w:proofErr w:type="spellStart"/>
      <w:proofErr w:type="gramStart"/>
      <w:r>
        <w:t>PascalCase</w:t>
      </w:r>
      <w:proofErr w:type="spellEnd"/>
      <w:proofErr w:type="gramEnd"/>
    </w:p>
    <w:p w:rsidR="00B71425" w:rsidRDefault="00B71425" w:rsidP="00B71425">
      <w:pPr>
        <w:pStyle w:val="PargrafodaLista"/>
        <w:numPr>
          <w:ilvl w:val="0"/>
          <w:numId w:val="2"/>
        </w:numPr>
      </w:pPr>
      <w:r>
        <w:t xml:space="preserve">Nome de método: </w:t>
      </w:r>
      <w:proofErr w:type="spellStart"/>
      <w:proofErr w:type="gramStart"/>
      <w:r>
        <w:t>PascalCase</w:t>
      </w:r>
      <w:proofErr w:type="spellEnd"/>
      <w:proofErr w:type="gramEnd"/>
      <w:r>
        <w:t>() (verbo na frente)</w:t>
      </w:r>
    </w:p>
    <w:p w:rsidR="00B71425" w:rsidRDefault="00B71425" w:rsidP="00B71425">
      <w:pPr>
        <w:pStyle w:val="PargrafodaLista"/>
        <w:numPr>
          <w:ilvl w:val="0"/>
          <w:numId w:val="2"/>
        </w:numPr>
      </w:pPr>
      <w:r>
        <w:t xml:space="preserve">Nome de atributo: </w:t>
      </w:r>
      <w:proofErr w:type="spellStart"/>
      <w:proofErr w:type="gramStart"/>
      <w:r>
        <w:t>camelCase</w:t>
      </w:r>
      <w:proofErr w:type="spellEnd"/>
      <w:proofErr w:type="gramEnd"/>
    </w:p>
    <w:p w:rsidR="00B71425" w:rsidRDefault="00B71425" w:rsidP="00B71425">
      <w:pPr>
        <w:pStyle w:val="PargrafodaLista"/>
        <w:numPr>
          <w:ilvl w:val="0"/>
          <w:numId w:val="2"/>
        </w:numPr>
      </w:pPr>
      <w:r>
        <w:t xml:space="preserve">Nome de Propriedade: </w:t>
      </w:r>
      <w:proofErr w:type="spellStart"/>
      <w:proofErr w:type="gramStart"/>
      <w:r>
        <w:t>PascalCase</w:t>
      </w:r>
      <w:proofErr w:type="spellEnd"/>
      <w:proofErr w:type="gramEnd"/>
    </w:p>
    <w:p w:rsidR="00B71425" w:rsidRDefault="00B71425" w:rsidP="00B71425">
      <w:pPr>
        <w:pStyle w:val="PargrafodaLista"/>
        <w:numPr>
          <w:ilvl w:val="0"/>
          <w:numId w:val="2"/>
        </w:numPr>
      </w:pPr>
      <w:r>
        <w:t xml:space="preserve">Nome de constante: </w:t>
      </w:r>
      <w:proofErr w:type="spellStart"/>
      <w:proofErr w:type="gramStart"/>
      <w:r>
        <w:t>camelCase</w:t>
      </w:r>
      <w:proofErr w:type="spellEnd"/>
      <w:proofErr w:type="gramEnd"/>
    </w:p>
    <w:p w:rsidR="00B71425" w:rsidRDefault="00B71425" w:rsidP="00B71425">
      <w:pPr>
        <w:pStyle w:val="PargrafodaLista"/>
        <w:numPr>
          <w:ilvl w:val="0"/>
          <w:numId w:val="2"/>
        </w:numPr>
      </w:pPr>
      <w:r>
        <w:t xml:space="preserve">Nome de </w:t>
      </w:r>
      <w:proofErr w:type="spellStart"/>
      <w:r>
        <w:t>enum</w:t>
      </w:r>
      <w:proofErr w:type="spellEnd"/>
      <w:r>
        <w:t xml:space="preserve">: </w:t>
      </w:r>
      <w:proofErr w:type="spellStart"/>
      <w:proofErr w:type="gramStart"/>
      <w:r>
        <w:t>PascalCase</w:t>
      </w:r>
      <w:proofErr w:type="spellEnd"/>
      <w:proofErr w:type="gramEnd"/>
    </w:p>
    <w:p w:rsidR="00B71425" w:rsidRDefault="00B71425" w:rsidP="00B71425"/>
    <w:p w:rsidR="00B71425" w:rsidRDefault="00B71425" w:rsidP="00B71425">
      <w:pPr>
        <w:pStyle w:val="Ttulo2"/>
      </w:pPr>
      <w:r>
        <w:t xml:space="preserve">Ordem dos campos </w:t>
      </w:r>
    </w:p>
    <w:p w:rsidR="00B71425" w:rsidRDefault="00B71425" w:rsidP="00B71425">
      <w:pPr>
        <w:pStyle w:val="PargrafodaLista"/>
        <w:numPr>
          <w:ilvl w:val="0"/>
          <w:numId w:val="3"/>
        </w:numPr>
      </w:pPr>
      <w:proofErr w:type="spellStart"/>
      <w:r>
        <w:t>Constants</w:t>
      </w:r>
      <w:proofErr w:type="spellEnd"/>
    </w:p>
    <w:p w:rsidR="00B71425" w:rsidRDefault="00B71425" w:rsidP="00B71425">
      <w:pPr>
        <w:pStyle w:val="PargrafodaLista"/>
        <w:numPr>
          <w:ilvl w:val="0"/>
          <w:numId w:val="3"/>
        </w:numPr>
      </w:pPr>
      <w:proofErr w:type="spellStart"/>
      <w:r>
        <w:t>Fields</w:t>
      </w:r>
      <w:proofErr w:type="spellEnd"/>
    </w:p>
    <w:p w:rsidR="00B71425" w:rsidRPr="00B71425" w:rsidRDefault="00B71425" w:rsidP="00B71425">
      <w:pPr>
        <w:pStyle w:val="PargrafodaLista"/>
        <w:numPr>
          <w:ilvl w:val="0"/>
          <w:numId w:val="3"/>
        </w:numPr>
        <w:rPr>
          <w:lang w:val="en-US"/>
        </w:rPr>
      </w:pPr>
      <w:r w:rsidRPr="00B71425">
        <w:rPr>
          <w:lang w:val="en-US"/>
        </w:rPr>
        <w:t>Constructors</w:t>
      </w:r>
    </w:p>
    <w:p w:rsidR="00B71425" w:rsidRPr="00B71425" w:rsidRDefault="00B71425" w:rsidP="00B71425">
      <w:pPr>
        <w:pStyle w:val="PargrafodaLista"/>
        <w:numPr>
          <w:ilvl w:val="0"/>
          <w:numId w:val="3"/>
        </w:numPr>
        <w:rPr>
          <w:lang w:val="en-US"/>
        </w:rPr>
      </w:pPr>
      <w:r w:rsidRPr="00B71425">
        <w:rPr>
          <w:lang w:val="en-US"/>
        </w:rPr>
        <w:t>Public Methods</w:t>
      </w:r>
    </w:p>
    <w:p w:rsidR="00B71425" w:rsidRPr="00B71425" w:rsidRDefault="00B71425" w:rsidP="00B71425">
      <w:pPr>
        <w:pStyle w:val="PargrafodaLista"/>
        <w:numPr>
          <w:ilvl w:val="0"/>
          <w:numId w:val="3"/>
        </w:numPr>
        <w:rPr>
          <w:lang w:val="en-US"/>
        </w:rPr>
      </w:pPr>
      <w:r w:rsidRPr="00B71425">
        <w:rPr>
          <w:lang w:val="en-US"/>
        </w:rPr>
        <w:t>Protected Methods</w:t>
      </w:r>
    </w:p>
    <w:p w:rsidR="00B71425" w:rsidRPr="00B71425" w:rsidRDefault="00B71425" w:rsidP="00B71425">
      <w:pPr>
        <w:pStyle w:val="PargrafodaLista"/>
        <w:numPr>
          <w:ilvl w:val="0"/>
          <w:numId w:val="3"/>
        </w:numPr>
        <w:rPr>
          <w:lang w:val="en-US"/>
        </w:rPr>
      </w:pPr>
      <w:r w:rsidRPr="00B71425">
        <w:rPr>
          <w:lang w:val="en-US"/>
        </w:rPr>
        <w:t>Private Methods</w:t>
      </w:r>
    </w:p>
    <w:p w:rsidR="00B71425" w:rsidRDefault="00B71425" w:rsidP="00B71425">
      <w:pPr>
        <w:pStyle w:val="PargrafodaLista"/>
        <w:numPr>
          <w:ilvl w:val="0"/>
          <w:numId w:val="3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</w:p>
    <w:p w:rsidR="00B71425" w:rsidRDefault="00B71425" w:rsidP="00B71425">
      <w:pPr>
        <w:jc w:val="both"/>
      </w:pPr>
      <w:r>
        <w:t>Recomenda-se usar #</w:t>
      </w:r>
      <w:proofErr w:type="spellStart"/>
      <w:r>
        <w:t>Regions</w:t>
      </w:r>
      <w:proofErr w:type="spellEnd"/>
      <w:r>
        <w:t xml:space="preserve"> para separar esses campos, e sub-regiões quando houver muitos itens dentro de um só campo.</w:t>
      </w:r>
    </w:p>
    <w:p w:rsidR="00B71425" w:rsidRDefault="00B71425" w:rsidP="00B71425"/>
    <w:p w:rsidR="00B71425" w:rsidRDefault="00B71425" w:rsidP="00B71425">
      <w:r w:rsidRPr="00B71425">
        <w:rPr>
          <w:rStyle w:val="Ttulo2Char"/>
        </w:rPr>
        <w:t>Largura máxima do código</w:t>
      </w:r>
    </w:p>
    <w:p w:rsidR="00B71425" w:rsidRDefault="00B71425" w:rsidP="00B71425">
      <w:pPr>
        <w:pStyle w:val="PargrafodaLista"/>
        <w:numPr>
          <w:ilvl w:val="0"/>
          <w:numId w:val="4"/>
        </w:numPr>
      </w:pPr>
      <w:r>
        <w:t>120 caracteres por linha</w:t>
      </w:r>
    </w:p>
    <w:p w:rsidR="00B71425" w:rsidRDefault="00B71425" w:rsidP="00B71425"/>
    <w:p w:rsidR="00B71425" w:rsidRDefault="00B71425" w:rsidP="004B70A0">
      <w:pPr>
        <w:pStyle w:val="Ttulo2"/>
      </w:pPr>
      <w:r>
        <w:lastRenderedPageBreak/>
        <w:t>Documentação XML</w:t>
      </w:r>
    </w:p>
    <w:p w:rsidR="00B71425" w:rsidRDefault="00B71425" w:rsidP="0029718B">
      <w:pPr>
        <w:pStyle w:val="PargrafodaLista"/>
        <w:numPr>
          <w:ilvl w:val="0"/>
          <w:numId w:val="4"/>
        </w:numPr>
      </w:pPr>
      <w:r>
        <w:t>Documentar com "///" TODOS os itens (classes, métodos, atributos, propriedades, constantes</w:t>
      </w:r>
      <w:proofErr w:type="gramStart"/>
      <w:r>
        <w:t>, ...</w:t>
      </w:r>
      <w:proofErr w:type="gramEnd"/>
      <w:r>
        <w:t xml:space="preserve">) que forem </w:t>
      </w:r>
      <w:proofErr w:type="spellStart"/>
      <w:r>
        <w:t>public</w:t>
      </w:r>
      <w:proofErr w:type="spellEnd"/>
      <w:r>
        <w:t xml:space="preserve"> ou </w:t>
      </w:r>
      <w:proofErr w:type="spellStart"/>
      <w:r>
        <w:t>protected</w:t>
      </w:r>
      <w:proofErr w:type="spellEnd"/>
      <w:r>
        <w:t>.</w:t>
      </w:r>
    </w:p>
    <w:p w:rsidR="00B71425" w:rsidRDefault="00B71425" w:rsidP="0029718B">
      <w:pPr>
        <w:pStyle w:val="PargrafodaLista"/>
        <w:numPr>
          <w:ilvl w:val="0"/>
          <w:numId w:val="4"/>
        </w:numPr>
      </w:pPr>
      <w:r>
        <w:t>Sugere-se documentar também os privados, para facilitar o trabalho dos colegas de projeto (e o próprio, após um t</w:t>
      </w:r>
      <w:r w:rsidR="0029718B">
        <w:t>empo sem mexer no código).</w:t>
      </w:r>
    </w:p>
    <w:p w:rsidR="00495E88" w:rsidRDefault="00B71425" w:rsidP="0029718B">
      <w:pPr>
        <w:pStyle w:val="PargrafodaLista"/>
        <w:numPr>
          <w:ilvl w:val="0"/>
          <w:numId w:val="4"/>
        </w:numPr>
      </w:pPr>
      <w:r>
        <w:t xml:space="preserve">Convenção para </w:t>
      </w:r>
      <w:proofErr w:type="spellStart"/>
      <w:r>
        <w:t>Fields</w:t>
      </w:r>
      <w:proofErr w:type="spellEnd"/>
      <w:r>
        <w:t xml:space="preserve"> privados com </w:t>
      </w:r>
      <w:proofErr w:type="spellStart"/>
      <w:r>
        <w:t>Properties</w:t>
      </w:r>
      <w:proofErr w:type="spellEnd"/>
      <w:r>
        <w:t xml:space="preserve"> públicos: documentar com /// apenas as </w:t>
      </w:r>
      <w:proofErr w:type="spellStart"/>
      <w:r>
        <w:t>properties</w:t>
      </w:r>
      <w:proofErr w:type="spellEnd"/>
      <w:r>
        <w:t xml:space="preserve"> para evitar duplicação.</w:t>
      </w:r>
    </w:p>
    <w:sectPr w:rsidR="00495E88" w:rsidSect="00495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0E94"/>
    <w:multiLevelType w:val="hybridMultilevel"/>
    <w:tmpl w:val="7074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B36C7"/>
    <w:multiLevelType w:val="hybridMultilevel"/>
    <w:tmpl w:val="533EF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46198"/>
    <w:multiLevelType w:val="hybridMultilevel"/>
    <w:tmpl w:val="892E3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D4864"/>
    <w:multiLevelType w:val="hybridMultilevel"/>
    <w:tmpl w:val="7B70F9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1425"/>
    <w:rsid w:val="0029718B"/>
    <w:rsid w:val="00495E88"/>
    <w:rsid w:val="004B70A0"/>
    <w:rsid w:val="00B7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25"/>
  </w:style>
  <w:style w:type="paragraph" w:styleId="Ttulo1">
    <w:name w:val="heading 1"/>
    <w:basedOn w:val="Normal"/>
    <w:next w:val="Normal"/>
    <w:link w:val="Ttulo1Char"/>
    <w:uiPriority w:val="9"/>
    <w:qFormat/>
    <w:rsid w:val="00B71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7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B71425"/>
    <w:rPr>
      <w:b/>
      <w:bCs/>
    </w:rPr>
  </w:style>
  <w:style w:type="table" w:styleId="Tabelacomgrade">
    <w:name w:val="Table Grid"/>
    <w:basedOn w:val="Tabelanormal"/>
    <w:uiPriority w:val="59"/>
    <w:rsid w:val="00B714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4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142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71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3A3AD-DC9E-43E9-AC1A-17E11DF5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Kikuchi</dc:creator>
  <cp:keywords/>
  <dc:description/>
  <cp:lastModifiedBy>Kikuchi</cp:lastModifiedBy>
  <cp:revision>2</cp:revision>
  <dcterms:created xsi:type="dcterms:W3CDTF">2009-03-15T18:17:00Z</dcterms:created>
  <dcterms:modified xsi:type="dcterms:W3CDTF">2009-03-15T20:57:00Z</dcterms:modified>
</cp:coreProperties>
</file>