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34363" w14:textId="77777777" w:rsidR="00000000" w:rsidRDefault="00F139CE">
      <w:pPr>
        <w:pStyle w:val="Heading1"/>
        <w:rPr>
          <w:sz w:val="28"/>
          <w:szCs w:val="28"/>
        </w:rPr>
      </w:pPr>
      <w:bookmarkStart w:id="0" w:name="_GoBack"/>
      <w:bookmarkEnd w:id="0"/>
      <w:r>
        <w:rPr>
          <w:color w:val="7E0021"/>
          <w:sz w:val="28"/>
          <w:szCs w:val="28"/>
          <w:u w:val="single"/>
        </w:rPr>
        <w:t>Capstone Project Ideas</w:t>
      </w:r>
    </w:p>
    <w:p w14:paraId="0FDCEA09" w14:textId="77777777" w:rsidR="00000000" w:rsidRDefault="00F139CE">
      <w:pPr>
        <w:pStyle w:val="Heading1"/>
        <w:rPr>
          <w:sz w:val="28"/>
          <w:szCs w:val="28"/>
        </w:rPr>
      </w:pPr>
      <w:r>
        <w:rPr>
          <w:sz w:val="28"/>
          <w:szCs w:val="28"/>
        </w:rPr>
        <w:t xml:space="preserve">Subject: </w:t>
      </w:r>
      <w:r>
        <w:rPr>
          <w:sz w:val="28"/>
          <w:szCs w:val="28"/>
        </w:rPr>
        <w:tab/>
        <w:t>Data Science Career Track</w:t>
      </w:r>
    </w:p>
    <w:p w14:paraId="290B102C" w14:textId="77777777" w:rsidR="00000000" w:rsidRDefault="00F139CE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Student: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Franklin Cid</w:t>
      </w:r>
    </w:p>
    <w:p w14:paraId="2878249A" w14:textId="77777777" w:rsidR="00000000" w:rsidRDefault="00F139CE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Capstone Project-1:</w:t>
      </w:r>
      <w:r>
        <w:rPr>
          <w:sz w:val="28"/>
          <w:szCs w:val="28"/>
        </w:rPr>
        <w:tab/>
      </w:r>
      <w:r>
        <w:rPr>
          <w:b w:val="0"/>
          <w:bCs w:val="0"/>
          <w:sz w:val="24"/>
          <w:szCs w:val="24"/>
        </w:rPr>
        <w:t>911 Police Calls for Service (Baltimore, MD) Data EDA</w:t>
      </w:r>
    </w:p>
    <w:p w14:paraId="2420FFC3" w14:textId="77777777" w:rsidR="00000000" w:rsidRDefault="00F139CE">
      <w:pPr>
        <w:pStyle w:val="Heading1"/>
        <w:rPr>
          <w:b w:val="0"/>
          <w:bCs w:val="0"/>
          <w:color w:val="202124"/>
          <w:sz w:val="22"/>
          <w:szCs w:val="22"/>
        </w:rPr>
      </w:pPr>
      <w:r>
        <w:rPr>
          <w:sz w:val="28"/>
          <w:szCs w:val="28"/>
        </w:rPr>
        <w:t xml:space="preserve">Description: </w:t>
      </w:r>
      <w:r>
        <w:rPr>
          <w:b w:val="0"/>
          <w:bCs w:val="0"/>
          <w:color w:val="202124"/>
          <w:sz w:val="22"/>
          <w:szCs w:val="22"/>
        </w:rPr>
        <w:t>911 Public Safety Answering Point (PSAP) service area boundaries in California, accordi</w:t>
      </w:r>
      <w:r>
        <w:rPr>
          <w:b w:val="0"/>
          <w:bCs w:val="0"/>
          <w:color w:val="202124"/>
          <w:sz w:val="22"/>
          <w:szCs w:val="22"/>
        </w:rPr>
        <w:t>ng to the National Emergency Number Association (NENA), is a facility equipped and staffed to receive 9-1-1 calls. The service area is the geographic area within which a 911 call placed using a landline is answered at the associated PSAP. New functionaliti</w:t>
      </w:r>
      <w:r>
        <w:rPr>
          <w:b w:val="0"/>
          <w:bCs w:val="0"/>
          <w:color w:val="202124"/>
          <w:sz w:val="22"/>
          <w:szCs w:val="22"/>
        </w:rPr>
        <w:t>es now include calls from mobile phone and text. This task will only address calls from landlines.</w:t>
      </w:r>
    </w:p>
    <w:p w14:paraId="2100B12F" w14:textId="77777777" w:rsidR="00000000" w:rsidRDefault="00F139CE">
      <w:pPr>
        <w:pStyle w:val="Heading1"/>
        <w:rPr>
          <w:b w:val="0"/>
          <w:bCs w:val="0"/>
          <w:color w:val="202124"/>
          <w:sz w:val="22"/>
          <w:szCs w:val="22"/>
        </w:rPr>
      </w:pPr>
      <w:r>
        <w:rPr>
          <w:b w:val="0"/>
          <w:bCs w:val="0"/>
          <w:color w:val="202124"/>
          <w:sz w:val="22"/>
          <w:szCs w:val="22"/>
        </w:rPr>
        <w:t>Police-Calls-for-Service are either emergency or non-emergency. Based from the target dataset, there are a few columns that are categorical, and several prob</w:t>
      </w:r>
      <w:r>
        <w:rPr>
          <w:b w:val="0"/>
          <w:bCs w:val="0"/>
          <w:color w:val="202124"/>
          <w:sz w:val="22"/>
          <w:szCs w:val="22"/>
        </w:rPr>
        <w:t>lems can be answered including:</w:t>
      </w:r>
    </w:p>
    <w:p w14:paraId="329A2DA5" w14:textId="77777777" w:rsidR="00000000" w:rsidRDefault="00F139CE">
      <w:pPr>
        <w:numPr>
          <w:ilvl w:val="0"/>
          <w:numId w:val="2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What is the percentage of emergencies and non-emergencies are from a dataset?</w:t>
      </w:r>
    </w:p>
    <w:p w14:paraId="5FD5D70D" w14:textId="77777777" w:rsidR="00000000" w:rsidRDefault="00F139CE">
      <w:pPr>
        <w:numPr>
          <w:ilvl w:val="0"/>
          <w:numId w:val="2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What is the percentage are High Priority, Medium, and Low are from the emergency calls?</w:t>
      </w:r>
    </w:p>
    <w:p w14:paraId="29A7EBD6" w14:textId="77777777" w:rsidR="00000000" w:rsidRDefault="00F139CE">
      <w:pPr>
        <w:numPr>
          <w:ilvl w:val="0"/>
          <w:numId w:val="2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What is the type of emergency that's mostly incurred?</w:t>
      </w:r>
    </w:p>
    <w:p w14:paraId="2A0F299D" w14:textId="77777777" w:rsidR="00000000" w:rsidRDefault="00F139CE">
      <w:pPr>
        <w:numPr>
          <w:ilvl w:val="0"/>
          <w:numId w:val="2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Is t</w:t>
      </w:r>
      <w:r>
        <w:rPr>
          <w:rFonts w:ascii="Arial" w:hAnsi="Arial"/>
          <w:color w:val="202124"/>
          <w:sz w:val="22"/>
          <w:szCs w:val="22"/>
        </w:rPr>
        <w:t>here a correlation of the call priority to a district?</w:t>
      </w:r>
    </w:p>
    <w:p w14:paraId="22BC40B5" w14:textId="77777777" w:rsidR="00000000" w:rsidRDefault="00F139CE">
      <w:pPr>
        <w:numPr>
          <w:ilvl w:val="0"/>
          <w:numId w:val="2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Is there a correlation of the call type (description column) to a district?</w:t>
      </w:r>
    </w:p>
    <w:p w14:paraId="2B0B1CF9" w14:textId="77777777" w:rsidR="00000000" w:rsidRDefault="00F139CE">
      <w:pPr>
        <w:pStyle w:val="BodyText"/>
        <w:numPr>
          <w:ilvl w:val="0"/>
          <w:numId w:val="2"/>
        </w:numPr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Is there a correlation of the call type (description column) to a call priority?</w:t>
      </w:r>
    </w:p>
    <w:p w14:paraId="64633F4B" w14:textId="77777777" w:rsidR="00000000" w:rsidRDefault="00F139CE">
      <w:pPr>
        <w:pStyle w:val="BodyText"/>
        <w:rPr>
          <w:rFonts w:ascii="Arial" w:hAnsi="Arial"/>
          <w:color w:val="202124"/>
          <w:sz w:val="22"/>
          <w:szCs w:val="22"/>
        </w:rPr>
      </w:pPr>
    </w:p>
    <w:p w14:paraId="4E7FFAFC" w14:textId="77777777" w:rsidR="00000000" w:rsidRDefault="00F139CE">
      <w:pPr>
        <w:pStyle w:val="BodyText"/>
        <w:rPr>
          <w:rFonts w:ascii="Arial" w:hAnsi="Arial"/>
          <w:color w:val="202124"/>
          <w:sz w:val="22"/>
          <w:szCs w:val="22"/>
        </w:rPr>
      </w:pPr>
      <w:r>
        <w:rPr>
          <w:rFonts w:ascii="Arial" w:hAnsi="Arial"/>
          <w:color w:val="202124"/>
          <w:sz w:val="22"/>
          <w:szCs w:val="22"/>
        </w:rPr>
        <w:t>PSAP = Public-Safety Answering Point</w:t>
      </w:r>
    </w:p>
    <w:p w14:paraId="1ECC6E1D" w14:textId="77777777" w:rsidR="00000000" w:rsidRDefault="00F139CE">
      <w:pPr>
        <w:pStyle w:val="BodyText"/>
        <w:rPr>
          <w:b/>
          <w:bCs/>
          <w:color w:val="202124"/>
          <w:sz w:val="28"/>
          <w:szCs w:val="28"/>
        </w:rPr>
      </w:pPr>
      <w:r>
        <w:rPr>
          <w:rFonts w:ascii="Arial" w:hAnsi="Arial"/>
          <w:color w:val="202124"/>
          <w:sz w:val="22"/>
          <w:szCs w:val="22"/>
        </w:rPr>
        <w:t>NENA =</w:t>
      </w:r>
      <w:r>
        <w:rPr>
          <w:rFonts w:ascii="Arial" w:hAnsi="Arial"/>
          <w:color w:val="202124"/>
          <w:sz w:val="22"/>
          <w:szCs w:val="22"/>
        </w:rPr>
        <w:t xml:space="preserve"> National Emergency Number Association (NENA) </w:t>
      </w:r>
    </w:p>
    <w:p w14:paraId="23A91CD6" w14:textId="77777777" w:rsidR="00000000" w:rsidRDefault="00F139CE">
      <w:pPr>
        <w:pStyle w:val="Heading1"/>
        <w:rPr>
          <w:b w:val="0"/>
          <w:bCs w:val="0"/>
          <w:color w:val="202124"/>
          <w:sz w:val="22"/>
          <w:szCs w:val="22"/>
        </w:rPr>
      </w:pPr>
      <w:r>
        <w:rPr>
          <w:color w:val="202124"/>
          <w:sz w:val="28"/>
          <w:szCs w:val="28"/>
        </w:rPr>
        <w:t>Data Source</w:t>
      </w:r>
      <w:r>
        <w:rPr>
          <w:b w:val="0"/>
          <w:bCs w:val="0"/>
          <w:color w:val="202124"/>
          <w:sz w:val="28"/>
          <w:szCs w:val="28"/>
        </w:rPr>
        <w:t xml:space="preserve">: </w:t>
      </w:r>
      <w:r>
        <w:rPr>
          <w:b w:val="0"/>
          <w:bCs w:val="0"/>
          <w:color w:val="202124"/>
          <w:sz w:val="28"/>
          <w:szCs w:val="28"/>
        </w:rPr>
        <w:br/>
      </w:r>
      <w:hyperlink r:id="rId5" w:history="1">
        <w:r>
          <w:rPr>
            <w:rStyle w:val="Hyperlink"/>
            <w:b w:val="0"/>
            <w:bCs w:val="0"/>
            <w:color w:val="202124"/>
            <w:sz w:val="22"/>
            <w:szCs w:val="22"/>
            <w:u w:val="none"/>
          </w:rPr>
          <w:t>https://data.baltimorecity.gov/Public-Safety/911-Police-Calls-for-Service/xviu-ezkt</w:t>
        </w:r>
      </w:hyperlink>
    </w:p>
    <w:p w14:paraId="29C41077" w14:textId="77777777" w:rsidR="00000000" w:rsidRDefault="00F139CE">
      <w:pPr>
        <w:pStyle w:val="Heading1"/>
        <w:rPr>
          <w:sz w:val="22"/>
          <w:szCs w:val="22"/>
        </w:rPr>
      </w:pPr>
      <w:r>
        <w:rPr>
          <w:b w:val="0"/>
          <w:bCs w:val="0"/>
          <w:color w:val="202124"/>
          <w:sz w:val="22"/>
          <w:szCs w:val="22"/>
        </w:rPr>
        <w:t>Data Column</w:t>
      </w:r>
      <w:r>
        <w:rPr>
          <w:b w:val="0"/>
          <w:bCs w:val="0"/>
          <w:color w:val="202124"/>
          <w:sz w:val="22"/>
          <w:szCs w:val="22"/>
        </w:rPr>
        <w:t>s: 3.86 mil rows, 8 cols, 1 call/row</w:t>
      </w:r>
      <w:r>
        <w:rPr>
          <w:b w:val="0"/>
          <w:bCs w:val="0"/>
          <w:color w:val="202124"/>
          <w:sz w:val="22"/>
          <w:szCs w:val="22"/>
        </w:rPr>
        <w:br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99"/>
        <w:gridCol w:w="2295"/>
        <w:gridCol w:w="1140"/>
        <w:gridCol w:w="4741"/>
      </w:tblGrid>
      <w:tr w:rsidR="00000000" w14:paraId="078D41B5" w14:textId="77777777">
        <w:tc>
          <w:tcPr>
            <w:tcW w:w="179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1B86D16" w14:textId="77777777" w:rsidR="00000000" w:rsidRDefault="00F139CE">
            <w:pPr>
              <w:pStyle w:val="TableHeading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Column</w:t>
            </w:r>
          </w:p>
        </w:tc>
        <w:tc>
          <w:tcPr>
            <w:tcW w:w="22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B3DC63F" w14:textId="77777777" w:rsidR="00000000" w:rsidRDefault="00F139CE">
            <w:pPr>
              <w:pStyle w:val="TableHeading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Description</w:t>
            </w:r>
          </w:p>
        </w:tc>
        <w:tc>
          <w:tcPr>
            <w:tcW w:w="11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BEB5640" w14:textId="77777777" w:rsidR="00000000" w:rsidRDefault="00F139CE">
            <w:pPr>
              <w:pStyle w:val="TableHeading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Type</w:t>
            </w:r>
          </w:p>
        </w:tc>
        <w:tc>
          <w:tcPr>
            <w:tcW w:w="47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E58965C" w14:textId="77777777" w:rsidR="00000000" w:rsidRDefault="00F139CE">
            <w:pPr>
              <w:pStyle w:val="TableHeading"/>
            </w:pPr>
            <w:r>
              <w:rPr>
                <w:rFonts w:ascii="Arial" w:hAnsi="Arial"/>
                <w:sz w:val="22"/>
                <w:szCs w:val="22"/>
              </w:rPr>
              <w:t>Comment</w:t>
            </w:r>
          </w:p>
        </w:tc>
      </w:tr>
      <w:tr w:rsidR="00000000" w14:paraId="12F21E86" w14:textId="77777777">
        <w:tc>
          <w:tcPr>
            <w:tcW w:w="17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11E8103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recordId</w:t>
            </w:r>
          </w:p>
        </w:tc>
        <w:tc>
          <w:tcPr>
            <w:tcW w:w="22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483C24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System generated?</w:t>
            </w:r>
          </w:p>
        </w:tc>
        <w:tc>
          <w:tcPr>
            <w:tcW w:w="11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37E1B4" w14:textId="77777777" w:rsidR="00000000" w:rsidRDefault="00F139CE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number</w:t>
            </w:r>
          </w:p>
        </w:tc>
        <w:tc>
          <w:tcPr>
            <w:tcW w:w="47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ADAB22C" w14:textId="77777777" w:rsidR="00000000" w:rsidRDefault="00F139CE">
            <w:pPr>
              <w:pStyle w:val="BodyText"/>
            </w:pPr>
            <w:r>
              <w:rPr>
                <w:rFonts w:ascii="Arial Narrow" w:hAnsi="Arial Narrow"/>
                <w:sz w:val="22"/>
                <w:szCs w:val="22"/>
              </w:rPr>
              <w:t>2749202</w:t>
            </w:r>
          </w:p>
        </w:tc>
      </w:tr>
      <w:tr w:rsidR="00000000" w14:paraId="26E9859E" w14:textId="77777777">
        <w:tc>
          <w:tcPr>
            <w:tcW w:w="17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D89BAAA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callDateTime</w:t>
            </w:r>
          </w:p>
        </w:tc>
        <w:tc>
          <w:tcPr>
            <w:tcW w:w="22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7CB109B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48E619" w14:textId="77777777" w:rsidR="00000000" w:rsidRDefault="00F139CE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datetime</w:t>
            </w:r>
          </w:p>
        </w:tc>
        <w:tc>
          <w:tcPr>
            <w:tcW w:w="47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B0141E" w14:textId="77777777" w:rsidR="00000000" w:rsidRDefault="00F139CE">
            <w:pPr>
              <w:pStyle w:val="BodyTex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'08/10/2017 03:25:00 PM'</w:t>
            </w:r>
          </w:p>
          <w:p w14:paraId="4D007DDE" w14:textId="77777777" w:rsidR="00000000" w:rsidRDefault="00F139CE">
            <w:pPr>
              <w:pStyle w:val="BodyText"/>
            </w:pPr>
            <w:r>
              <w:rPr>
                <w:rFonts w:ascii="Arial Narrow" w:hAnsi="Arial Narrow"/>
                <w:sz w:val="22"/>
                <w:szCs w:val="22"/>
              </w:rPr>
              <w:t>format: mm/dd/yyyy hh:nn:ss AM/PM</w:t>
            </w:r>
          </w:p>
        </w:tc>
      </w:tr>
      <w:tr w:rsidR="00000000" w14:paraId="2507A711" w14:textId="77777777">
        <w:tc>
          <w:tcPr>
            <w:tcW w:w="17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7B7BB50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priority</w:t>
            </w:r>
          </w:p>
        </w:tc>
        <w:tc>
          <w:tcPr>
            <w:tcW w:w="22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99DFC1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Priority of emergencies</w:t>
            </w:r>
          </w:p>
        </w:tc>
        <w:tc>
          <w:tcPr>
            <w:tcW w:w="11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29B3F9" w14:textId="77777777" w:rsidR="00000000" w:rsidRDefault="00F139CE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text</w:t>
            </w:r>
          </w:p>
        </w:tc>
        <w:tc>
          <w:tcPr>
            <w:tcW w:w="47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EA2E87" w14:textId="77777777" w:rsidR="00000000" w:rsidRDefault="00F139CE">
            <w:pPr>
              <w:pStyle w:val="BodyText"/>
            </w:pPr>
            <w:r>
              <w:rPr>
                <w:rFonts w:ascii="Arial Narrow" w:hAnsi="Arial Narrow"/>
                <w:sz w:val="22"/>
                <w:szCs w:val="22"/>
              </w:rPr>
              <w:t>[Low, Medium, High]</w:t>
            </w:r>
          </w:p>
        </w:tc>
      </w:tr>
      <w:tr w:rsidR="00000000" w14:paraId="773BD2F3" w14:textId="77777777">
        <w:tc>
          <w:tcPr>
            <w:tcW w:w="17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A10F98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district</w:t>
            </w:r>
          </w:p>
        </w:tc>
        <w:tc>
          <w:tcPr>
            <w:tcW w:w="22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DFFA96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District codes</w:t>
            </w:r>
          </w:p>
        </w:tc>
        <w:tc>
          <w:tcPr>
            <w:tcW w:w="11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9D0117" w14:textId="77777777" w:rsidR="00000000" w:rsidRDefault="00F139CE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text</w:t>
            </w:r>
          </w:p>
        </w:tc>
        <w:tc>
          <w:tcPr>
            <w:tcW w:w="47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B3FBCD4" w14:textId="77777777" w:rsidR="00000000" w:rsidRDefault="00F139CE">
            <w:pPr>
              <w:pStyle w:val="BodyText"/>
            </w:pPr>
            <w:r>
              <w:rPr>
                <w:rFonts w:ascii="Arial Narrow" w:hAnsi="Arial Narrow"/>
                <w:sz w:val="22"/>
                <w:szCs w:val="22"/>
              </w:rPr>
              <w:t>[ND, ]</w:t>
            </w:r>
          </w:p>
        </w:tc>
      </w:tr>
      <w:tr w:rsidR="00000000" w14:paraId="480626CC" w14:textId="77777777">
        <w:tc>
          <w:tcPr>
            <w:tcW w:w="17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18AE7C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description</w:t>
            </w:r>
          </w:p>
        </w:tc>
        <w:tc>
          <w:tcPr>
            <w:tcW w:w="22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EAAEC7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District Description</w:t>
            </w:r>
          </w:p>
        </w:tc>
        <w:tc>
          <w:tcPr>
            <w:tcW w:w="11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43FD911" w14:textId="77777777" w:rsidR="00000000" w:rsidRDefault="00F139CE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text</w:t>
            </w:r>
          </w:p>
        </w:tc>
        <w:tc>
          <w:tcPr>
            <w:tcW w:w="47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7733AD" w14:textId="77777777" w:rsidR="00000000" w:rsidRDefault="00F139CE">
            <w:pPr>
              <w:pStyle w:val="BodyText"/>
            </w:pPr>
            <w:r>
              <w:rPr>
                <w:rFonts w:ascii="Arial Narrow" w:hAnsi="Arial Narrow"/>
                <w:sz w:val="22"/>
                <w:szCs w:val="22"/>
              </w:rPr>
              <w:t>LARCENY</w:t>
            </w:r>
          </w:p>
        </w:tc>
      </w:tr>
      <w:tr w:rsidR="00000000" w14:paraId="628D7C7F" w14:textId="77777777">
        <w:tc>
          <w:tcPr>
            <w:tcW w:w="17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F0B4DBB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lastRenderedPageBreak/>
              <w:t>callNumber</w:t>
            </w:r>
          </w:p>
        </w:tc>
        <w:tc>
          <w:tcPr>
            <w:tcW w:w="22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B1CECE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“</w:t>
            </w:r>
            <w:r>
              <w:rPr>
                <w:rFonts w:ascii="Arial" w:hAnsi="Arial"/>
                <w:sz w:val="22"/>
                <w:szCs w:val="22"/>
              </w:rPr>
              <w:t>how is generated?</w:t>
            </w:r>
            <w:r>
              <w:rPr>
                <w:rFonts w:ascii="Arial" w:hAnsi="Arial"/>
                <w:sz w:val="22"/>
                <w:szCs w:val="22"/>
              </w:rPr>
              <w:br/>
              <w:t>Wheres the source?</w:t>
            </w:r>
          </w:p>
        </w:tc>
        <w:tc>
          <w:tcPr>
            <w:tcW w:w="11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57A6CD" w14:textId="77777777" w:rsidR="00000000" w:rsidRDefault="00F139CE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text</w:t>
            </w:r>
          </w:p>
        </w:tc>
        <w:tc>
          <w:tcPr>
            <w:tcW w:w="47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4A6EAE1" w14:textId="77777777" w:rsidR="00000000" w:rsidRDefault="00F139CE">
            <w:pPr>
              <w:pStyle w:val="BodyText"/>
            </w:pPr>
            <w:r>
              <w:rPr>
                <w:rFonts w:ascii="Arial Narrow" w:hAnsi="Arial Narrow"/>
                <w:sz w:val="22"/>
                <w:szCs w:val="22"/>
              </w:rPr>
              <w:t>P172221666</w:t>
            </w:r>
          </w:p>
        </w:tc>
      </w:tr>
      <w:tr w:rsidR="00000000" w14:paraId="5A5DC5E9" w14:textId="77777777">
        <w:tc>
          <w:tcPr>
            <w:tcW w:w="17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8EE0E45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incidentLocation</w:t>
            </w:r>
          </w:p>
        </w:tc>
        <w:tc>
          <w:tcPr>
            <w:tcW w:w="22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A649C2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9683F09" w14:textId="77777777" w:rsidR="00000000" w:rsidRDefault="00F139CE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text</w:t>
            </w:r>
          </w:p>
        </w:tc>
        <w:tc>
          <w:tcPr>
            <w:tcW w:w="47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F4738E0" w14:textId="77777777" w:rsidR="00000000" w:rsidRDefault="00F139CE">
            <w:pPr>
              <w:pStyle w:val="BodyText"/>
            </w:pPr>
            <w:r>
              <w:rPr>
                <w:rFonts w:ascii="Arial Narrow" w:hAnsi="Arial Narrow"/>
                <w:sz w:val="22"/>
                <w:szCs w:val="22"/>
              </w:rPr>
              <w:t>3100 ST PAUL ST</w:t>
            </w:r>
          </w:p>
        </w:tc>
      </w:tr>
      <w:tr w:rsidR="00000000" w14:paraId="36497B8E" w14:textId="77777777">
        <w:tc>
          <w:tcPr>
            <w:tcW w:w="179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A7E61FF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Location</w:t>
            </w:r>
          </w:p>
        </w:tc>
        <w:tc>
          <w:tcPr>
            <w:tcW w:w="229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D82521F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IncidenLocation + lat/long</w:t>
            </w:r>
          </w:p>
        </w:tc>
        <w:tc>
          <w:tcPr>
            <w:tcW w:w="11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954AF9" w14:textId="77777777" w:rsidR="00000000" w:rsidRDefault="00F139CE">
            <w:pPr>
              <w:pStyle w:val="TableContents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Location (lat/long)</w:t>
            </w:r>
          </w:p>
        </w:tc>
        <w:tc>
          <w:tcPr>
            <w:tcW w:w="47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96A18E2" w14:textId="77777777" w:rsidR="00000000" w:rsidRDefault="00F139CE">
            <w:pPr>
              <w:pStyle w:val="BodyText"/>
            </w:pPr>
            <w:r>
              <w:rPr>
                <w:rFonts w:ascii="Arial Narrow" w:hAnsi="Arial Narrow"/>
                <w:sz w:val="22"/>
                <w:szCs w:val="22"/>
              </w:rPr>
              <w:t>"3100 ST P</w:t>
            </w:r>
            <w:r>
              <w:rPr>
                <w:rFonts w:ascii="Arial Narrow" w:hAnsi="Arial Narrow"/>
                <w:sz w:val="22"/>
                <w:szCs w:val="22"/>
              </w:rPr>
              <w:t>AUL ST</w:t>
            </w:r>
            <w:r>
              <w:rPr>
                <w:rFonts w:ascii="Arial Narrow" w:hAnsi="Arial Narrow"/>
                <w:sz w:val="22"/>
                <w:szCs w:val="22"/>
              </w:rPr>
              <w:br/>
              <w:t>BALTIMORE, MD</w:t>
            </w:r>
            <w:r>
              <w:rPr>
                <w:rFonts w:ascii="Arial Narrow" w:hAnsi="Arial Narrow"/>
                <w:sz w:val="22"/>
                <w:szCs w:val="22"/>
              </w:rPr>
              <w:br/>
              <w:t>(39.326142, -76.615959)"</w:t>
            </w:r>
          </w:p>
        </w:tc>
      </w:tr>
    </w:tbl>
    <w:p w14:paraId="3C15CE2D" w14:textId="77777777" w:rsidR="00000000" w:rsidRDefault="00F139CE">
      <w:pPr>
        <w:pStyle w:val="BodyText"/>
        <w:rPr>
          <w:rFonts w:ascii="Arial" w:hAnsi="Arial"/>
          <w:color w:val="202124"/>
          <w:sz w:val="28"/>
          <w:szCs w:val="28"/>
        </w:rPr>
      </w:pPr>
    </w:p>
    <w:p w14:paraId="2B937B27" w14:textId="77777777" w:rsidR="00000000" w:rsidRDefault="00F139CE">
      <w:pPr>
        <w:pStyle w:val="BodyText"/>
        <w:rPr>
          <w:rFonts w:ascii="Arial Narrow" w:hAnsi="Arial Narrow"/>
          <w:sz w:val="22"/>
          <w:szCs w:val="22"/>
        </w:rPr>
      </w:pPr>
      <w:r>
        <w:rPr>
          <w:rFonts w:ascii="Arial" w:hAnsi="Arial"/>
          <w:color w:val="202124"/>
          <w:sz w:val="28"/>
          <w:szCs w:val="28"/>
        </w:rPr>
        <w:t>Sample Data:</w:t>
      </w:r>
    </w:p>
    <w:p w14:paraId="53E842BC" w14:textId="77777777" w:rsidR="00000000" w:rsidRDefault="00F139CE">
      <w:pPr>
        <w:pStyle w:val="BodyText"/>
        <w:rPr>
          <w:sz w:val="28"/>
          <w:szCs w:val="28"/>
        </w:rPr>
      </w:pPr>
      <w:r>
        <w:rPr>
          <w:rFonts w:ascii="Arial Narrow" w:hAnsi="Arial Narrow"/>
          <w:sz w:val="22"/>
          <w:szCs w:val="22"/>
        </w:rPr>
        <w:t>recordId,callDateTime,priority,district,description,callNumber,incidentLocation,location</w:t>
      </w:r>
      <w:r>
        <w:rPr>
          <w:rFonts w:ascii="Arial Narrow" w:hAnsi="Arial Narrow"/>
          <w:sz w:val="22"/>
          <w:szCs w:val="22"/>
        </w:rPr>
        <w:br/>
        <w:t>2749202,08/10/2017 03:25:00 PM,Low,ND,LARCENY,P172221666,3100 ST PAUL ST,"3100 ST PAUL ST</w:t>
      </w:r>
      <w:r>
        <w:rPr>
          <w:rFonts w:ascii="Arial Narrow" w:hAnsi="Arial Narrow"/>
          <w:sz w:val="22"/>
          <w:szCs w:val="22"/>
        </w:rPr>
        <w:br/>
        <w:t>BALTIMORE, MD</w:t>
      </w:r>
      <w:r>
        <w:rPr>
          <w:rFonts w:ascii="Arial Narrow" w:hAnsi="Arial Narrow"/>
          <w:sz w:val="22"/>
          <w:szCs w:val="22"/>
        </w:rPr>
        <w:br/>
        <w:t>(3</w:t>
      </w:r>
      <w:r>
        <w:rPr>
          <w:rFonts w:ascii="Arial Narrow" w:hAnsi="Arial Narrow"/>
          <w:sz w:val="22"/>
          <w:szCs w:val="22"/>
        </w:rPr>
        <w:t>9.326142, -76.615959)"</w:t>
      </w:r>
      <w:r>
        <w:rPr>
          <w:rFonts w:ascii="Arial Narrow" w:hAnsi="Arial Narrow"/>
          <w:sz w:val="22"/>
          <w:szCs w:val="22"/>
        </w:rPr>
        <w:br/>
        <w:t>2785533,08/23/2017 12:53:00 PM,Medium,NE,911/NO  VOICE,P172351302,3300 BELAIR RD,"3300 BELAIR RD</w:t>
      </w:r>
      <w:r>
        <w:rPr>
          <w:rFonts w:ascii="Arial Narrow" w:hAnsi="Arial Narrow"/>
          <w:sz w:val="22"/>
          <w:szCs w:val="22"/>
        </w:rPr>
        <w:br/>
        <w:t>BALTIMORE, MD</w:t>
      </w:r>
      <w:r>
        <w:rPr>
          <w:rFonts w:ascii="Arial Narrow" w:hAnsi="Arial Narrow"/>
          <w:sz w:val="22"/>
          <w:szCs w:val="22"/>
        </w:rPr>
        <w:br/>
        <w:t>(39.321622, -76.573597)"</w:t>
      </w:r>
    </w:p>
    <w:p w14:paraId="10550FA6" w14:textId="77777777" w:rsidR="00000000" w:rsidRDefault="00F139CE">
      <w:pPr>
        <w:pStyle w:val="BodyText"/>
        <w:rPr>
          <w:sz w:val="28"/>
          <w:szCs w:val="28"/>
        </w:rPr>
      </w:pPr>
    </w:p>
    <w:p w14:paraId="2A46159E" w14:textId="77777777" w:rsidR="00000000" w:rsidRDefault="00F139CE">
      <w:pPr>
        <w:pStyle w:val="Heading1"/>
        <w:rPr>
          <w:sz w:val="28"/>
          <w:szCs w:val="28"/>
        </w:rPr>
      </w:pPr>
    </w:p>
    <w:p w14:paraId="5DB81EB8" w14:textId="77777777" w:rsidR="00000000" w:rsidRDefault="00F139CE">
      <w:pPr>
        <w:pStyle w:val="Heading1"/>
        <w:pageBreakBefore/>
        <w:rPr>
          <w:sz w:val="28"/>
          <w:szCs w:val="28"/>
        </w:rPr>
      </w:pPr>
      <w:r>
        <w:rPr>
          <w:sz w:val="28"/>
          <w:szCs w:val="28"/>
        </w:rPr>
        <w:lastRenderedPageBreak/>
        <w:t>Capstone Project-2:</w:t>
      </w:r>
    </w:p>
    <w:p w14:paraId="7B7F6E41" w14:textId="77777777" w:rsidR="00000000" w:rsidRDefault="00F139CE">
      <w:pPr>
        <w:pStyle w:val="BodyText"/>
        <w:rPr>
          <w:sz w:val="28"/>
          <w:szCs w:val="28"/>
        </w:rPr>
      </w:pPr>
      <w:r>
        <w:rPr>
          <w:sz w:val="28"/>
          <w:szCs w:val="28"/>
        </w:rPr>
        <w:tab/>
      </w:r>
      <w:r>
        <w:t>Black Friday Sales EDA</w:t>
      </w:r>
    </w:p>
    <w:p w14:paraId="62B5A5A7" w14:textId="77777777" w:rsidR="00000000" w:rsidRDefault="00F139CE">
      <w:pPr>
        <w:pStyle w:val="Heading1"/>
        <w:rPr>
          <w:b w:val="0"/>
          <w:bCs w:val="0"/>
          <w:sz w:val="22"/>
          <w:szCs w:val="22"/>
        </w:rPr>
      </w:pPr>
      <w:r>
        <w:rPr>
          <w:sz w:val="28"/>
          <w:szCs w:val="28"/>
        </w:rPr>
        <w:t xml:space="preserve">Description: </w:t>
      </w:r>
      <w:r>
        <w:rPr>
          <w:b w:val="0"/>
          <w:bCs w:val="0"/>
          <w:sz w:val="22"/>
          <w:szCs w:val="22"/>
        </w:rPr>
        <w:t>Black Friday is one of the biggest sal</w:t>
      </w:r>
      <w:r>
        <w:rPr>
          <w:b w:val="0"/>
          <w:bCs w:val="0"/>
          <w:sz w:val="22"/>
          <w:szCs w:val="22"/>
        </w:rPr>
        <w:t>es, if not the biggest, in U.S. retail stores as items are placed at a huge, huge discounts. Stores open their doors to waiting customers as early as 6:00 am on the Day after Thanksgiving. Many purchasers line up the store doors hours before the doors open</w:t>
      </w:r>
      <w:r>
        <w:rPr>
          <w:b w:val="0"/>
          <w:bCs w:val="0"/>
          <w:sz w:val="22"/>
          <w:szCs w:val="22"/>
        </w:rPr>
        <w:t>. Some sleep by the doors in their garden chairs. Once the doors open, customers race to the items they want to buy.</w:t>
      </w:r>
    </w:p>
    <w:p w14:paraId="6DA0E330" w14:textId="77777777" w:rsidR="00000000" w:rsidRDefault="00F139CE">
      <w:pPr>
        <w:rPr>
          <w:b/>
          <w:bCs/>
          <w:sz w:val="32"/>
          <w:szCs w:val="32"/>
        </w:rPr>
      </w:pPr>
      <w:r>
        <w:rPr>
          <w:rFonts w:ascii="Arial" w:hAnsi="Arial"/>
          <w:sz w:val="22"/>
          <w:szCs w:val="22"/>
        </w:rPr>
        <w:t>Most of the sales columns are categorical (see the column descriptions), except for the Purchase Price (for the item).</w:t>
      </w:r>
    </w:p>
    <w:p w14:paraId="50389B60" w14:textId="77777777" w:rsidR="00000000" w:rsidRDefault="00F139CE">
      <w:pPr>
        <w:pStyle w:val="Heading1"/>
        <w:rPr>
          <w:b w:val="0"/>
          <w:bCs w:val="0"/>
          <w:color w:val="202124"/>
          <w:sz w:val="22"/>
          <w:szCs w:val="22"/>
        </w:rPr>
      </w:pPr>
      <w:r>
        <w:t>Questions of Interes</w:t>
      </w:r>
      <w:r>
        <w:t xml:space="preserve">t: </w:t>
      </w:r>
    </w:p>
    <w:p w14:paraId="26ADA44B" w14:textId="77777777" w:rsidR="00000000" w:rsidRDefault="00F139CE">
      <w:pPr>
        <w:pStyle w:val="Heading1"/>
        <w:rPr>
          <w:b w:val="0"/>
          <w:bCs w:val="0"/>
          <w:sz w:val="22"/>
          <w:szCs w:val="22"/>
        </w:rPr>
      </w:pPr>
      <w:r>
        <w:rPr>
          <w:b w:val="0"/>
          <w:bCs w:val="0"/>
          <w:color w:val="202124"/>
          <w:sz w:val="22"/>
          <w:szCs w:val="22"/>
        </w:rPr>
        <w:t>The store would want to know customer purchase behaviors better on different product categories. Specifically, the problem is a regression problem where we are trying to predict the dependent variable (the amount of purchase) based on other categorical</w:t>
      </w:r>
      <w:r>
        <w:rPr>
          <w:b w:val="0"/>
          <w:bCs w:val="0"/>
          <w:color w:val="202124"/>
          <w:sz w:val="22"/>
          <w:szCs w:val="22"/>
        </w:rPr>
        <w:t xml:space="preserve"> variables. Other questions that are important to the retailer are:</w:t>
      </w:r>
    </w:p>
    <w:p w14:paraId="6E8492BB" w14:textId="77777777" w:rsidR="00000000" w:rsidRDefault="00F139CE">
      <w:pPr>
        <w:pStyle w:val="BodyText"/>
        <w:numPr>
          <w:ilvl w:val="0"/>
          <w:numId w:val="3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What type of product has the most sales count for men? For women?</w:t>
      </w:r>
    </w:p>
    <w:p w14:paraId="6EFE06B1" w14:textId="77777777" w:rsidR="00000000" w:rsidRDefault="00F139CE">
      <w:pPr>
        <w:pStyle w:val="BodyText"/>
        <w:numPr>
          <w:ilvl w:val="0"/>
          <w:numId w:val="3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What's the correlation of product type count sales on different age ranges for men? For women? </w:t>
      </w:r>
    </w:p>
    <w:p w14:paraId="2253B0C2" w14:textId="77777777" w:rsidR="00000000" w:rsidRDefault="00F139CE">
      <w:pPr>
        <w:pStyle w:val="BodyText"/>
        <w:numPr>
          <w:ilvl w:val="0"/>
          <w:numId w:val="3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What's the correlation of </w:t>
      </w:r>
      <w:r>
        <w:rPr>
          <w:rFonts w:ascii="Arial" w:hAnsi="Arial"/>
          <w:sz w:val="22"/>
          <w:szCs w:val="22"/>
        </w:rPr>
        <w:t xml:space="preserve">product type count sales on different age ranges for married men? For married women? </w:t>
      </w:r>
    </w:p>
    <w:p w14:paraId="7FB0D113" w14:textId="77777777" w:rsidR="00000000" w:rsidRDefault="00F139CE">
      <w:pPr>
        <w:pStyle w:val="BodyText"/>
        <w:numPr>
          <w:ilvl w:val="0"/>
          <w:numId w:val="3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What's the correlation of product type count sales on different age ranges for unmarried men? For unmarried women? </w:t>
      </w:r>
    </w:p>
    <w:p w14:paraId="3D51B47F" w14:textId="77777777" w:rsidR="00000000" w:rsidRDefault="00F139CE">
      <w:pPr>
        <w:pStyle w:val="BodyText"/>
        <w:numPr>
          <w:ilvl w:val="0"/>
          <w:numId w:val="3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What's the correlation of occupation category and diff</w:t>
      </w:r>
      <w:r>
        <w:rPr>
          <w:rFonts w:ascii="Arial" w:hAnsi="Arial"/>
          <w:sz w:val="22"/>
          <w:szCs w:val="22"/>
        </w:rPr>
        <w:t>erent age ranges for men on the count sales? For women?</w:t>
      </w:r>
    </w:p>
    <w:p w14:paraId="028649E0" w14:textId="77777777" w:rsidR="00000000" w:rsidRDefault="00F139CE">
      <w:pPr>
        <w:pStyle w:val="BodyText"/>
        <w:numPr>
          <w:ilvl w:val="0"/>
          <w:numId w:val="3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What's the correlation of city category and different age ranges for men on the count sales? For women? </w:t>
      </w:r>
    </w:p>
    <w:p w14:paraId="74CCD2C4" w14:textId="77777777" w:rsidR="00000000" w:rsidRDefault="00F139CE">
      <w:pPr>
        <w:pStyle w:val="BodyText"/>
        <w:numPr>
          <w:ilvl w:val="0"/>
          <w:numId w:val="3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What's the correlation of occupation category and different age ranges for men on the count sal</w:t>
      </w:r>
      <w:r>
        <w:rPr>
          <w:rFonts w:ascii="Arial" w:hAnsi="Arial"/>
          <w:sz w:val="22"/>
          <w:szCs w:val="22"/>
        </w:rPr>
        <w:t>es? For women?</w:t>
      </w:r>
    </w:p>
    <w:p w14:paraId="70BE927A" w14:textId="77777777" w:rsidR="00000000" w:rsidRDefault="00F139CE">
      <w:pPr>
        <w:pStyle w:val="BodyText"/>
        <w:numPr>
          <w:ilvl w:val="0"/>
          <w:numId w:val="3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What's the correlation of city category and occupation category for men on the count sales? For women? </w:t>
      </w:r>
    </w:p>
    <w:p w14:paraId="5A064B07" w14:textId="77777777" w:rsidR="00000000" w:rsidRDefault="00F139CE">
      <w:pPr>
        <w:pStyle w:val="BodyText"/>
        <w:numPr>
          <w:ilvl w:val="0"/>
          <w:numId w:val="3"/>
        </w:numPr>
        <w:rPr>
          <w:b/>
          <w:bCs/>
          <w:color w:val="202124"/>
          <w:sz w:val="28"/>
          <w:szCs w:val="28"/>
        </w:rPr>
      </w:pPr>
      <w:r>
        <w:rPr>
          <w:rFonts w:ascii="Arial" w:hAnsi="Arial"/>
          <w:sz w:val="22"/>
          <w:szCs w:val="22"/>
        </w:rPr>
        <w:t xml:space="preserve">What's the correlation of years stay and occupation category for men on the count sales? For women? </w:t>
      </w:r>
    </w:p>
    <w:p w14:paraId="3E793D5C" w14:textId="77777777" w:rsidR="00000000" w:rsidRDefault="00F139CE">
      <w:pPr>
        <w:pStyle w:val="Heading1"/>
        <w:rPr>
          <w:color w:val="202124"/>
          <w:sz w:val="28"/>
          <w:szCs w:val="28"/>
        </w:rPr>
      </w:pPr>
    </w:p>
    <w:p w14:paraId="4C33C8E4" w14:textId="77777777" w:rsidR="00000000" w:rsidRDefault="00F139CE">
      <w:pPr>
        <w:pStyle w:val="Heading1"/>
        <w:pageBreakBefore/>
        <w:rPr>
          <w:b w:val="0"/>
          <w:bCs w:val="0"/>
          <w:color w:val="202124"/>
          <w:sz w:val="22"/>
          <w:szCs w:val="22"/>
        </w:rPr>
      </w:pPr>
      <w:r>
        <w:rPr>
          <w:color w:val="202124"/>
          <w:sz w:val="28"/>
          <w:szCs w:val="28"/>
        </w:rPr>
        <w:lastRenderedPageBreak/>
        <w:t>Data Source</w:t>
      </w:r>
      <w:r>
        <w:rPr>
          <w:b w:val="0"/>
          <w:bCs w:val="0"/>
          <w:color w:val="202124"/>
          <w:sz w:val="28"/>
          <w:szCs w:val="28"/>
        </w:rPr>
        <w:t xml:space="preserve">: </w:t>
      </w:r>
      <w:r>
        <w:rPr>
          <w:b w:val="0"/>
          <w:bCs w:val="0"/>
          <w:color w:val="202124"/>
          <w:sz w:val="28"/>
          <w:szCs w:val="28"/>
        </w:rPr>
        <w:br/>
      </w:r>
      <w:hyperlink r:id="rId6" w:history="1">
        <w:r>
          <w:rPr>
            <w:rStyle w:val="Hyperlink"/>
            <w:b w:val="0"/>
            <w:bCs w:val="0"/>
            <w:color w:val="202124"/>
            <w:sz w:val="22"/>
            <w:szCs w:val="22"/>
            <w:u w:val="none"/>
          </w:rPr>
          <w:t>https://www.kaggle.com/aniketg11/black-friday-retail-store-eda/notebook</w:t>
        </w:r>
      </w:hyperlink>
    </w:p>
    <w:p w14:paraId="79AE9DD4" w14:textId="77777777" w:rsidR="00000000" w:rsidRDefault="00F139CE">
      <w:pPr>
        <w:pStyle w:val="Heading1"/>
        <w:rPr>
          <w:b w:val="0"/>
          <w:bCs w:val="0"/>
          <w:color w:val="202124"/>
          <w:sz w:val="22"/>
          <w:szCs w:val="22"/>
        </w:rPr>
      </w:pPr>
      <w:r>
        <w:rPr>
          <w:b w:val="0"/>
          <w:bCs w:val="0"/>
          <w:color w:val="202124"/>
          <w:sz w:val="22"/>
          <w:szCs w:val="22"/>
        </w:rPr>
        <w:t>Data Columns: xx mil rows, 12 cols, 1 call/row</w:t>
      </w:r>
    </w:p>
    <w:p w14:paraId="3AE9C766" w14:textId="77777777" w:rsidR="00000000" w:rsidRDefault="00F139CE">
      <w:pPr>
        <w:pStyle w:val="BodyText"/>
        <w:rPr>
          <w:rFonts w:ascii="Arial" w:hAnsi="Arial"/>
          <w:color w:val="202124"/>
          <w:sz w:val="22"/>
          <w:szCs w:val="22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91"/>
        <w:gridCol w:w="2863"/>
        <w:gridCol w:w="2085"/>
        <w:gridCol w:w="2536"/>
      </w:tblGrid>
      <w:tr w:rsidR="00000000" w14:paraId="40FA163C" w14:textId="77777777">
        <w:tc>
          <w:tcPr>
            <w:tcW w:w="249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9377C9" w14:textId="77777777" w:rsidR="00000000" w:rsidRDefault="00F139CE">
            <w:pPr>
              <w:pStyle w:val="TableHeading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Column</w:t>
            </w:r>
          </w:p>
        </w:tc>
        <w:tc>
          <w:tcPr>
            <w:tcW w:w="28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5672ACA" w14:textId="77777777" w:rsidR="00000000" w:rsidRDefault="00F139CE">
            <w:pPr>
              <w:pStyle w:val="TableHeading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Description</w:t>
            </w:r>
          </w:p>
        </w:tc>
        <w:tc>
          <w:tcPr>
            <w:tcW w:w="208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E1803F" w14:textId="77777777" w:rsidR="00000000" w:rsidRDefault="00F139CE">
            <w:pPr>
              <w:pStyle w:val="TableHeading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Type</w:t>
            </w:r>
          </w:p>
        </w:tc>
        <w:tc>
          <w:tcPr>
            <w:tcW w:w="2536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01A3EA" w14:textId="77777777" w:rsidR="00000000" w:rsidRDefault="00F139CE">
            <w:pPr>
              <w:pStyle w:val="TableHeading"/>
            </w:pPr>
            <w:r>
              <w:rPr>
                <w:rFonts w:ascii="Arial" w:hAnsi="Arial"/>
                <w:sz w:val="22"/>
                <w:szCs w:val="22"/>
              </w:rPr>
              <w:t>Comment</w:t>
            </w:r>
          </w:p>
        </w:tc>
      </w:tr>
      <w:tr w:rsidR="00000000" w14:paraId="7A5C2466" w14:textId="77777777"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533C78C" w14:textId="77777777" w:rsidR="00000000" w:rsidRDefault="00F139C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User_ID</w:t>
            </w:r>
          </w:p>
        </w:tc>
        <w:tc>
          <w:tcPr>
            <w:tcW w:w="28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E7B3833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Id of User, sys-gen</w:t>
            </w:r>
          </w:p>
        </w:tc>
        <w:tc>
          <w:tcPr>
            <w:tcW w:w="20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27DD6A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Text (nu</w:t>
            </w:r>
            <w:r>
              <w:rPr>
                <w:rFonts w:ascii="Arial" w:hAnsi="Arial"/>
                <w:sz w:val="22"/>
                <w:szCs w:val="22"/>
              </w:rPr>
              <w:t>meric)</w:t>
            </w:r>
          </w:p>
        </w:tc>
        <w:tc>
          <w:tcPr>
            <w:tcW w:w="25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65D9AA" w14:textId="77777777" w:rsidR="00000000" w:rsidRDefault="00F139CE">
            <w:r>
              <w:rPr>
                <w:rFonts w:ascii="Arial" w:hAnsi="Arial"/>
                <w:sz w:val="22"/>
                <w:szCs w:val="22"/>
              </w:rPr>
              <w:t>1000001</w:t>
            </w:r>
          </w:p>
        </w:tc>
      </w:tr>
      <w:tr w:rsidR="00000000" w14:paraId="73B5E44B" w14:textId="77777777"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ED4E7F" w14:textId="77777777" w:rsidR="00000000" w:rsidRDefault="00F139C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Product_ID</w:t>
            </w:r>
          </w:p>
        </w:tc>
        <w:tc>
          <w:tcPr>
            <w:tcW w:w="28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E93847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Id of Product, sys-gen</w:t>
            </w:r>
          </w:p>
        </w:tc>
        <w:tc>
          <w:tcPr>
            <w:tcW w:w="20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20C2FA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text</w:t>
            </w:r>
          </w:p>
        </w:tc>
        <w:tc>
          <w:tcPr>
            <w:tcW w:w="25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AE4B9BA" w14:textId="77777777" w:rsidR="00000000" w:rsidRDefault="00F139CE">
            <w:r>
              <w:rPr>
                <w:rFonts w:ascii="Arial" w:hAnsi="Arial"/>
                <w:sz w:val="22"/>
                <w:szCs w:val="22"/>
              </w:rPr>
              <w:t>P00069042</w:t>
            </w:r>
          </w:p>
        </w:tc>
      </w:tr>
      <w:tr w:rsidR="00000000" w14:paraId="219BD00C" w14:textId="77777777"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403F547" w14:textId="77777777" w:rsidR="00000000" w:rsidRDefault="00F139C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Gender</w:t>
            </w:r>
          </w:p>
        </w:tc>
        <w:tc>
          <w:tcPr>
            <w:tcW w:w="28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E56B27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Gender</w:t>
            </w:r>
          </w:p>
        </w:tc>
        <w:tc>
          <w:tcPr>
            <w:tcW w:w="20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A4C8025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Text (code)</w:t>
            </w:r>
          </w:p>
        </w:tc>
        <w:tc>
          <w:tcPr>
            <w:tcW w:w="25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3DD0880" w14:textId="77777777" w:rsidR="00000000" w:rsidRDefault="00F139CE">
            <w:pPr>
              <w:pStyle w:val="TableContents"/>
            </w:pPr>
            <w:r>
              <w:rPr>
                <w:rFonts w:ascii="Arial" w:hAnsi="Arial"/>
                <w:sz w:val="22"/>
                <w:szCs w:val="22"/>
              </w:rPr>
              <w:t>[M, F]</w:t>
            </w:r>
          </w:p>
        </w:tc>
      </w:tr>
      <w:tr w:rsidR="00000000" w14:paraId="69BD88CD" w14:textId="77777777"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892304" w14:textId="77777777" w:rsidR="00000000" w:rsidRDefault="00F139C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Age</w:t>
            </w:r>
          </w:p>
        </w:tc>
        <w:tc>
          <w:tcPr>
            <w:tcW w:w="28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511354F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Age range</w:t>
            </w:r>
          </w:p>
        </w:tc>
        <w:tc>
          <w:tcPr>
            <w:tcW w:w="20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036DE0E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text (numeric)</w:t>
            </w:r>
          </w:p>
        </w:tc>
        <w:tc>
          <w:tcPr>
            <w:tcW w:w="25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3F1AE6F" w14:textId="77777777" w:rsidR="00000000" w:rsidRDefault="00F139CE">
            <w:r>
              <w:rPr>
                <w:rFonts w:ascii="Arial" w:hAnsi="Arial"/>
                <w:sz w:val="22"/>
                <w:szCs w:val="22"/>
              </w:rPr>
              <w:t>0-17</w:t>
            </w:r>
          </w:p>
        </w:tc>
      </w:tr>
      <w:tr w:rsidR="00000000" w14:paraId="36DC7988" w14:textId="77777777"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7360E52" w14:textId="77777777" w:rsidR="00000000" w:rsidRDefault="00F139C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Occupation</w:t>
            </w:r>
          </w:p>
        </w:tc>
        <w:tc>
          <w:tcPr>
            <w:tcW w:w="28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FD01E34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Occupation Code</w:t>
            </w:r>
          </w:p>
        </w:tc>
        <w:tc>
          <w:tcPr>
            <w:tcW w:w="20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E23967E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text (numeric)</w:t>
            </w:r>
          </w:p>
        </w:tc>
        <w:tc>
          <w:tcPr>
            <w:tcW w:w="25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651454D" w14:textId="77777777" w:rsidR="00000000" w:rsidRDefault="00F139CE">
            <w:pPr>
              <w:pStyle w:val="TableContents"/>
            </w:pPr>
            <w:r>
              <w:rPr>
                <w:rFonts w:ascii="Arial" w:hAnsi="Arial"/>
                <w:sz w:val="22"/>
                <w:szCs w:val="22"/>
              </w:rPr>
              <w:t>10</w:t>
            </w:r>
          </w:p>
        </w:tc>
      </w:tr>
      <w:tr w:rsidR="00000000" w14:paraId="13C750D3" w14:textId="77777777"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2F3916" w14:textId="77777777" w:rsidR="00000000" w:rsidRDefault="00F139C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City_Category</w:t>
            </w:r>
          </w:p>
        </w:tc>
        <w:tc>
          <w:tcPr>
            <w:tcW w:w="28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ADE34D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Category of City</w:t>
            </w:r>
          </w:p>
        </w:tc>
        <w:tc>
          <w:tcPr>
            <w:tcW w:w="20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AF5C06F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Text (code)</w:t>
            </w:r>
          </w:p>
        </w:tc>
        <w:tc>
          <w:tcPr>
            <w:tcW w:w="25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0E45CC2" w14:textId="77777777" w:rsidR="00000000" w:rsidRDefault="00F139CE">
            <w:pPr>
              <w:pStyle w:val="TableContents"/>
            </w:pPr>
            <w:r>
              <w:rPr>
                <w:rFonts w:ascii="Arial" w:hAnsi="Arial"/>
                <w:sz w:val="22"/>
                <w:szCs w:val="22"/>
              </w:rPr>
              <w:t>[A, B, C]</w:t>
            </w:r>
          </w:p>
        </w:tc>
      </w:tr>
      <w:tr w:rsidR="00000000" w14:paraId="61E01159" w14:textId="77777777"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747A07" w14:textId="77777777" w:rsidR="00000000" w:rsidRDefault="00F139C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Stay_In_Current_City_</w:t>
            </w:r>
            <w:r>
              <w:rPr>
                <w:rFonts w:ascii="Arial" w:hAnsi="Arial"/>
                <w:sz w:val="22"/>
                <w:szCs w:val="22"/>
              </w:rPr>
              <w:t>Years</w:t>
            </w:r>
          </w:p>
        </w:tc>
        <w:tc>
          <w:tcPr>
            <w:tcW w:w="28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F7A5467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Years of Residency</w:t>
            </w:r>
          </w:p>
        </w:tc>
        <w:tc>
          <w:tcPr>
            <w:tcW w:w="20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04E8E8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Text (numeric)</w:t>
            </w:r>
          </w:p>
        </w:tc>
        <w:tc>
          <w:tcPr>
            <w:tcW w:w="25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E67DEEE" w14:textId="77777777" w:rsidR="00000000" w:rsidRDefault="00F139CE">
            <w:pPr>
              <w:pStyle w:val="TableContents"/>
            </w:pPr>
            <w:r>
              <w:rPr>
                <w:rFonts w:ascii="Arial" w:hAnsi="Arial"/>
                <w:sz w:val="22"/>
                <w:szCs w:val="22"/>
              </w:rPr>
              <w:t>2</w:t>
            </w:r>
          </w:p>
        </w:tc>
      </w:tr>
      <w:tr w:rsidR="00000000" w14:paraId="3944A272" w14:textId="77777777"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0668B5" w14:textId="77777777" w:rsidR="00000000" w:rsidRDefault="00F139C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Marital_Status</w:t>
            </w:r>
          </w:p>
        </w:tc>
        <w:tc>
          <w:tcPr>
            <w:tcW w:w="28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EBDEBD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[0=Unmarried, 1=Married]</w:t>
            </w:r>
          </w:p>
        </w:tc>
        <w:tc>
          <w:tcPr>
            <w:tcW w:w="20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FCCE396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Text (numeric)</w:t>
            </w:r>
          </w:p>
        </w:tc>
        <w:tc>
          <w:tcPr>
            <w:tcW w:w="25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243ACB0" w14:textId="77777777" w:rsidR="00000000" w:rsidRDefault="00F139CE">
            <w:pPr>
              <w:pStyle w:val="TableContents"/>
            </w:pPr>
            <w:r>
              <w:rPr>
                <w:rFonts w:ascii="Arial" w:hAnsi="Arial"/>
                <w:sz w:val="22"/>
                <w:szCs w:val="22"/>
              </w:rPr>
              <w:t>0</w:t>
            </w:r>
          </w:p>
        </w:tc>
      </w:tr>
      <w:tr w:rsidR="00000000" w14:paraId="74A8F472" w14:textId="77777777"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18C655" w14:textId="77777777" w:rsidR="00000000" w:rsidRDefault="00F139C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Product_Category_1</w:t>
            </w:r>
          </w:p>
        </w:tc>
        <w:tc>
          <w:tcPr>
            <w:tcW w:w="28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7D7954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Category of 1</w:t>
            </w:r>
            <w:r>
              <w:rPr>
                <w:rFonts w:ascii="Arial" w:hAnsi="Arial"/>
                <w:sz w:val="22"/>
                <w:szCs w:val="22"/>
                <w:vertAlign w:val="superscript"/>
              </w:rPr>
              <w:t>st</w:t>
            </w:r>
            <w:r>
              <w:rPr>
                <w:rFonts w:ascii="Arial" w:hAnsi="Arial"/>
                <w:sz w:val="22"/>
                <w:szCs w:val="22"/>
              </w:rPr>
              <w:t xml:space="preserve"> product bought</w:t>
            </w:r>
          </w:p>
        </w:tc>
        <w:tc>
          <w:tcPr>
            <w:tcW w:w="20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A46C2C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Text (numeric)</w:t>
            </w:r>
          </w:p>
        </w:tc>
        <w:tc>
          <w:tcPr>
            <w:tcW w:w="25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CD6B9F7" w14:textId="77777777" w:rsidR="00000000" w:rsidRDefault="00F139CE">
            <w:pPr>
              <w:pStyle w:val="TableContents"/>
            </w:pPr>
            <w:r>
              <w:rPr>
                <w:rFonts w:ascii="Arial" w:hAnsi="Arial"/>
                <w:sz w:val="22"/>
                <w:szCs w:val="22"/>
              </w:rPr>
              <w:t>3</w:t>
            </w:r>
          </w:p>
        </w:tc>
      </w:tr>
      <w:tr w:rsidR="00000000" w14:paraId="082C4DC9" w14:textId="77777777"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0B6B0B4" w14:textId="77777777" w:rsidR="00000000" w:rsidRDefault="00F139C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Product_Category_2</w:t>
            </w:r>
          </w:p>
        </w:tc>
        <w:tc>
          <w:tcPr>
            <w:tcW w:w="28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BA5A376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Category of 1</w:t>
            </w:r>
            <w:r>
              <w:rPr>
                <w:rFonts w:ascii="Arial" w:hAnsi="Arial"/>
                <w:sz w:val="22"/>
                <w:szCs w:val="22"/>
                <w:vertAlign w:val="superscript"/>
              </w:rPr>
              <w:t>st</w:t>
            </w:r>
            <w:r>
              <w:rPr>
                <w:rFonts w:ascii="Arial" w:hAnsi="Arial"/>
                <w:sz w:val="22"/>
                <w:szCs w:val="22"/>
              </w:rPr>
              <w:t xml:space="preserve"> product bought, if there is</w:t>
            </w:r>
          </w:p>
        </w:tc>
        <w:tc>
          <w:tcPr>
            <w:tcW w:w="20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C7CB6F1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Text (numeric)</w:t>
            </w:r>
          </w:p>
        </w:tc>
        <w:tc>
          <w:tcPr>
            <w:tcW w:w="25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783038F" w14:textId="77777777" w:rsidR="00000000" w:rsidRDefault="00F139CE">
            <w:pPr>
              <w:pStyle w:val="TableContents"/>
            </w:pPr>
            <w:r>
              <w:rPr>
                <w:rFonts w:ascii="Arial" w:hAnsi="Arial"/>
                <w:sz w:val="22"/>
                <w:szCs w:val="22"/>
              </w:rPr>
              <w:t>6</w:t>
            </w:r>
          </w:p>
        </w:tc>
      </w:tr>
      <w:tr w:rsidR="00000000" w14:paraId="08AABA41" w14:textId="77777777"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6B0BA6A" w14:textId="77777777" w:rsidR="00000000" w:rsidRDefault="00F139C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Produc</w:t>
            </w:r>
            <w:r>
              <w:rPr>
                <w:rFonts w:ascii="Arial" w:hAnsi="Arial"/>
                <w:sz w:val="22"/>
                <w:szCs w:val="22"/>
              </w:rPr>
              <w:t>t_Category_3</w:t>
            </w:r>
          </w:p>
        </w:tc>
        <w:tc>
          <w:tcPr>
            <w:tcW w:w="28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EC364B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Category of 1</w:t>
            </w:r>
            <w:r>
              <w:rPr>
                <w:rFonts w:ascii="Arial" w:hAnsi="Arial"/>
                <w:sz w:val="22"/>
                <w:szCs w:val="22"/>
                <w:vertAlign w:val="superscript"/>
              </w:rPr>
              <w:t>st</w:t>
            </w:r>
            <w:r>
              <w:rPr>
                <w:rFonts w:ascii="Arial" w:hAnsi="Arial"/>
                <w:sz w:val="22"/>
                <w:szCs w:val="22"/>
              </w:rPr>
              <w:t xml:space="preserve"> product bought, if there is</w:t>
            </w:r>
          </w:p>
        </w:tc>
        <w:tc>
          <w:tcPr>
            <w:tcW w:w="20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4EBC784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Text (numeric)</w:t>
            </w:r>
          </w:p>
        </w:tc>
        <w:tc>
          <w:tcPr>
            <w:tcW w:w="25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7451FED9" w14:textId="77777777" w:rsidR="00000000" w:rsidRDefault="00F139CE">
            <w:pPr>
              <w:pStyle w:val="TableContents"/>
            </w:pPr>
            <w:r>
              <w:rPr>
                <w:rFonts w:ascii="Arial" w:hAnsi="Arial"/>
                <w:sz w:val="22"/>
                <w:szCs w:val="22"/>
              </w:rPr>
              <w:t>14</w:t>
            </w:r>
          </w:p>
        </w:tc>
      </w:tr>
      <w:tr w:rsidR="00000000" w14:paraId="46D8D4AA" w14:textId="77777777">
        <w:tc>
          <w:tcPr>
            <w:tcW w:w="249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8B806FD" w14:textId="77777777" w:rsidR="00000000" w:rsidRDefault="00F139CE">
            <w:pPr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Purchase</w:t>
            </w:r>
          </w:p>
        </w:tc>
        <w:tc>
          <w:tcPr>
            <w:tcW w:w="286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F0D44D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08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0D773F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Numeric</w:t>
            </w:r>
          </w:p>
        </w:tc>
        <w:tc>
          <w:tcPr>
            <w:tcW w:w="2536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FA48D97" w14:textId="77777777" w:rsidR="00000000" w:rsidRDefault="00F139CE">
            <w:r>
              <w:rPr>
                <w:rFonts w:ascii="Arial" w:hAnsi="Arial"/>
                <w:sz w:val="22"/>
                <w:szCs w:val="22"/>
              </w:rPr>
              <w:t>15200</w:t>
            </w:r>
          </w:p>
        </w:tc>
      </w:tr>
    </w:tbl>
    <w:p w14:paraId="07634C70" w14:textId="77777777" w:rsidR="00000000" w:rsidRDefault="00F139CE"/>
    <w:p w14:paraId="07780D87" w14:textId="77777777" w:rsidR="00000000" w:rsidRDefault="00F139CE">
      <w:r>
        <w:t>User_ID,Product_ID,Gender,Age,Occupation,City_Category,Stay_In_Current_City_Years,Marital_Status,Product_Category_1,Product_Category_2,Product_Category_3,</w:t>
      </w:r>
      <w:r>
        <w:t>Purchase</w:t>
      </w:r>
    </w:p>
    <w:p w14:paraId="23ABA74C" w14:textId="77777777" w:rsidR="00000000" w:rsidRDefault="00F139CE">
      <w:r>
        <w:t>1000001,P00069042,F,0-17,10,A,2,0,3,,,8370</w:t>
      </w:r>
    </w:p>
    <w:p w14:paraId="0B3DCB61" w14:textId="77777777" w:rsidR="00000000" w:rsidRDefault="00F139CE">
      <w:r>
        <w:t>1000001,P00248942,F,0-17,10,A,2,0,1,6,14,15200</w:t>
      </w:r>
    </w:p>
    <w:p w14:paraId="5CB007A0" w14:textId="77777777" w:rsidR="00000000" w:rsidRDefault="00F139CE">
      <w:pPr>
        <w:pStyle w:val="Heading1"/>
        <w:pageBreakBefore/>
      </w:pPr>
      <w:r>
        <w:lastRenderedPageBreak/>
        <w:t xml:space="preserve">Capstone Project-3: </w:t>
      </w:r>
      <w:r>
        <w:br/>
      </w:r>
      <w:r>
        <w:rPr>
          <w:b w:val="0"/>
          <w:bCs w:val="0"/>
          <w:sz w:val="24"/>
          <w:szCs w:val="24"/>
        </w:rPr>
        <w:t>DJIA Stock Price EDA</w:t>
      </w:r>
    </w:p>
    <w:p w14:paraId="68217896" w14:textId="77777777" w:rsidR="00000000" w:rsidRDefault="00F139CE">
      <w:pPr>
        <w:pStyle w:val="Heading1"/>
        <w:rPr>
          <w:b w:val="0"/>
          <w:bCs w:val="0"/>
          <w:sz w:val="22"/>
          <w:szCs w:val="22"/>
        </w:rPr>
      </w:pPr>
      <w:r>
        <w:t xml:space="preserve">Description: </w:t>
      </w:r>
    </w:p>
    <w:p w14:paraId="671C0F2C" w14:textId="77777777" w:rsidR="00000000" w:rsidRDefault="00F139CE">
      <w:pPr>
        <w:pStyle w:val="BodyText"/>
        <w:rPr>
          <w:b/>
          <w:bCs/>
          <w:sz w:val="32"/>
          <w:szCs w:val="32"/>
        </w:rPr>
      </w:pPr>
      <w:r>
        <w:rPr>
          <w:rFonts w:ascii="Arial" w:hAnsi="Arial"/>
          <w:sz w:val="22"/>
          <w:szCs w:val="22"/>
        </w:rPr>
        <w:t xml:space="preserve">Stock market data can be interesting to analyze and as a further incentive, strong predictive models </w:t>
      </w:r>
      <w:r>
        <w:rPr>
          <w:rFonts w:ascii="Arial" w:hAnsi="Arial"/>
          <w:sz w:val="22"/>
          <w:szCs w:val="22"/>
        </w:rPr>
        <w:t>can have large financial payoff. The amount of financial data on the web is seemingly endless. A large and well structured dataset on a wide array of companies can be hard to come by. The dataset used here shows a historical stock prices (last 12 years) fo</w:t>
      </w:r>
      <w:r>
        <w:rPr>
          <w:rFonts w:ascii="Arial" w:hAnsi="Arial"/>
          <w:sz w:val="22"/>
          <w:szCs w:val="22"/>
        </w:rPr>
        <w:t>r 29 of 30 DJIA companies (excluding 'V' because it does not have the whole 12 years data).</w:t>
      </w:r>
    </w:p>
    <w:p w14:paraId="3A7EEE6A" w14:textId="77777777" w:rsidR="00000000" w:rsidRDefault="00F139CE">
      <w:pPr>
        <w:pStyle w:val="Heading1"/>
        <w:rPr>
          <w:b w:val="0"/>
          <w:bCs w:val="0"/>
          <w:sz w:val="22"/>
          <w:szCs w:val="22"/>
        </w:rPr>
      </w:pPr>
      <w:r>
        <w:t xml:space="preserve">Questions of Interest: </w:t>
      </w:r>
    </w:p>
    <w:p w14:paraId="328D33C6" w14:textId="77777777" w:rsidR="00000000" w:rsidRDefault="00F139CE">
      <w:pPr>
        <w:pStyle w:val="Body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The only categorical column is the Name (tickler). Some problems that can be solved are:</w:t>
      </w:r>
    </w:p>
    <w:p w14:paraId="6E07EF8B" w14:textId="77777777" w:rsidR="00000000" w:rsidRDefault="00F139CE">
      <w:pPr>
        <w:pStyle w:val="BodyText"/>
        <w:numPr>
          <w:ilvl w:val="0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What's the correlation of the High to the Open of e</w:t>
      </w:r>
      <w:r>
        <w:rPr>
          <w:rFonts w:ascii="Arial" w:hAnsi="Arial"/>
          <w:sz w:val="22"/>
          <w:szCs w:val="22"/>
        </w:rPr>
        <w:t>ach stock?</w:t>
      </w:r>
    </w:p>
    <w:p w14:paraId="417DA5AD" w14:textId="77777777" w:rsidR="00000000" w:rsidRDefault="00F139CE">
      <w:pPr>
        <w:pStyle w:val="BodyText"/>
        <w:numPr>
          <w:ilvl w:val="0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What's the correlation of the High to the Low of each stock?</w:t>
      </w:r>
    </w:p>
    <w:p w14:paraId="0C49B332" w14:textId="77777777" w:rsidR="00000000" w:rsidRDefault="00F139CE">
      <w:pPr>
        <w:pStyle w:val="BodyText"/>
        <w:numPr>
          <w:ilvl w:val="0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What's the correlation of the Open to the Low of each stock?</w:t>
      </w:r>
    </w:p>
    <w:p w14:paraId="026C345F" w14:textId="77777777" w:rsidR="00000000" w:rsidRDefault="00F139CE">
      <w:pPr>
        <w:pStyle w:val="BodyText"/>
        <w:numPr>
          <w:ilvl w:val="0"/>
          <w:numId w:val="4"/>
        </w:numPr>
      </w:pPr>
      <w:r>
        <w:rPr>
          <w:rFonts w:ascii="Arial" w:hAnsi="Arial"/>
          <w:sz w:val="22"/>
          <w:szCs w:val="22"/>
        </w:rPr>
        <w:t>What's the correlation of the High and Low to the Volume of each stock?</w:t>
      </w:r>
    </w:p>
    <w:p w14:paraId="0C21E4A0" w14:textId="77777777" w:rsidR="00000000" w:rsidRDefault="00F139CE">
      <w:pPr>
        <w:pStyle w:val="Heading1"/>
      </w:pPr>
      <w:r>
        <w:t xml:space="preserve">Data Source: </w:t>
      </w:r>
      <w:r>
        <w:br/>
        <w:t>--</w:t>
      </w:r>
      <w:hyperlink r:id="rId7" w:history="1">
        <w:r>
          <w:rPr>
            <w:rStyle w:val="Hyperlink"/>
            <w:b w:val="0"/>
            <w:bCs w:val="0"/>
            <w:sz w:val="22"/>
            <w:szCs w:val="22"/>
          </w:rPr>
          <w:t>https://www.kaggle.com/szrlee/stock-time-series-20050101-to-20171231/kernels</w:t>
        </w:r>
      </w:hyperlink>
    </w:p>
    <w:p w14:paraId="0B4C85E1" w14:textId="77777777" w:rsidR="00000000" w:rsidRDefault="00F139CE">
      <w:pPr>
        <w:pStyle w:val="BodyText"/>
        <w:rPr>
          <w:rFonts w:ascii="quot" w:hAnsi="quot"/>
        </w:rPr>
      </w:pPr>
      <w:hyperlink r:id="rId8" w:history="1">
        <w:r>
          <w:rPr>
            <w:rStyle w:val="Hyperlink"/>
            <w:rFonts w:ascii="quot" w:hAnsi="quot"/>
          </w:rPr>
          <w:t>https://github.com/CNuge/ka</w:t>
        </w:r>
        <w:r>
          <w:rPr>
            <w:rStyle w:val="Hyperlink"/>
            <w:rFonts w:ascii="quot" w:hAnsi="quot"/>
          </w:rPr>
          <w:t>ggle-code/blob/master/stock_data/all_stocks_5yr.csv</w:t>
        </w:r>
      </w:hyperlink>
    </w:p>
    <w:p w14:paraId="11B8B23E" w14:textId="77777777" w:rsidR="00000000" w:rsidRDefault="00F139CE">
      <w:pPr>
        <w:pStyle w:val="BodyText"/>
        <w:rPr>
          <w:rFonts w:ascii="quot" w:hAnsi="quot"/>
        </w:rPr>
      </w:pPr>
      <w:r>
        <w:rPr>
          <w:rFonts w:ascii="quot" w:hAnsi="quot"/>
        </w:rPr>
        <w:t xml:space="preserve">This dataset is maintained using Socrata's API and Kaggle's API. </w:t>
      </w:r>
      <w:hyperlink r:id="rId9" w:history="1">
        <w:r>
          <w:rPr>
            <w:rStyle w:val="Hyperlink"/>
            <w:rFonts w:ascii="quot" w:hAnsi="quot"/>
            <w:color w:val="008ABC"/>
          </w:rPr>
          <w:t>Socrata</w:t>
        </w:r>
      </w:hyperlink>
      <w:r>
        <w:rPr>
          <w:rFonts w:ascii="quot" w:hAnsi="quot"/>
        </w:rPr>
        <w:t xml:space="preserve"> has assisted countless organizations with hosting their open data and has been an integral pa</w:t>
      </w:r>
      <w:r>
        <w:rPr>
          <w:rFonts w:ascii="quot" w:hAnsi="quot"/>
        </w:rPr>
        <w:t xml:space="preserve">rt of the process of bringing more data to the public. </w:t>
      </w:r>
    </w:p>
    <w:p w14:paraId="759AB0DE" w14:textId="77777777" w:rsidR="00000000" w:rsidRDefault="00F139CE">
      <w:pPr>
        <w:pStyle w:val="BodyText"/>
        <w:rPr>
          <w:color w:val="202124"/>
          <w:sz w:val="22"/>
          <w:szCs w:val="22"/>
        </w:rPr>
      </w:pPr>
      <w:r>
        <w:rPr>
          <w:rFonts w:ascii="quot" w:hAnsi="quot"/>
        </w:rPr>
        <w:t>This dataset is distributed under the following licenses: Open Data Commons Public Domain Dedication and License</w:t>
      </w:r>
    </w:p>
    <w:p w14:paraId="4A801E5F" w14:textId="77777777" w:rsidR="00000000" w:rsidRDefault="00F139CE">
      <w:pPr>
        <w:pStyle w:val="Heading1"/>
        <w:rPr>
          <w:sz w:val="22"/>
          <w:szCs w:val="22"/>
        </w:rPr>
      </w:pPr>
      <w:r>
        <w:rPr>
          <w:b w:val="0"/>
          <w:bCs w:val="0"/>
          <w:color w:val="202124"/>
          <w:sz w:val="22"/>
          <w:szCs w:val="22"/>
        </w:rPr>
        <w:t>Data Columns: xxx rows, 7 cols, 1 daily record/row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49"/>
        <w:gridCol w:w="5370"/>
        <w:gridCol w:w="1215"/>
        <w:gridCol w:w="2341"/>
      </w:tblGrid>
      <w:tr w:rsidR="00000000" w14:paraId="71D64A21" w14:textId="77777777">
        <w:tc>
          <w:tcPr>
            <w:tcW w:w="104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01A07BE" w14:textId="77777777" w:rsidR="00000000" w:rsidRDefault="00F139CE">
            <w:pPr>
              <w:pStyle w:val="TableHeading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Column</w:t>
            </w:r>
          </w:p>
        </w:tc>
        <w:tc>
          <w:tcPr>
            <w:tcW w:w="53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1A7C6B5" w14:textId="77777777" w:rsidR="00000000" w:rsidRDefault="00F139CE">
            <w:pPr>
              <w:pStyle w:val="TableHeading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Description</w:t>
            </w:r>
          </w:p>
        </w:tc>
        <w:tc>
          <w:tcPr>
            <w:tcW w:w="12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C7F00EB" w14:textId="77777777" w:rsidR="00000000" w:rsidRDefault="00F139CE">
            <w:pPr>
              <w:pStyle w:val="TableHeading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Type</w:t>
            </w:r>
          </w:p>
        </w:tc>
        <w:tc>
          <w:tcPr>
            <w:tcW w:w="234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F531841" w14:textId="77777777" w:rsidR="00000000" w:rsidRDefault="00F139CE">
            <w:pPr>
              <w:pStyle w:val="TableHeading"/>
            </w:pPr>
            <w:r>
              <w:rPr>
                <w:rFonts w:ascii="Arial" w:hAnsi="Arial"/>
                <w:sz w:val="22"/>
                <w:szCs w:val="22"/>
              </w:rPr>
              <w:t>Comment</w:t>
            </w:r>
          </w:p>
        </w:tc>
      </w:tr>
      <w:tr w:rsidR="00000000" w14:paraId="06E47552" w14:textId="77777777">
        <w:tc>
          <w:tcPr>
            <w:tcW w:w="10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4E6CFFF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Dat</w:t>
            </w:r>
            <w:r>
              <w:rPr>
                <w:rFonts w:ascii="Arial" w:hAnsi="Arial"/>
                <w:sz w:val="22"/>
                <w:szCs w:val="22"/>
              </w:rPr>
              <w:t>e</w:t>
            </w:r>
          </w:p>
        </w:tc>
        <w:tc>
          <w:tcPr>
            <w:tcW w:w="53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C634CA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Date of the trading day</w:t>
            </w:r>
          </w:p>
        </w:tc>
        <w:tc>
          <w:tcPr>
            <w:tcW w:w="12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E40A56" w14:textId="77777777" w:rsidR="00000000" w:rsidRDefault="00F139C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z w:val="22"/>
                <w:szCs w:val="22"/>
              </w:rPr>
              <w:t>date</w:t>
            </w:r>
          </w:p>
        </w:tc>
        <w:tc>
          <w:tcPr>
            <w:tcW w:w="23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A6D8717" w14:textId="77777777" w:rsidR="00000000" w:rsidRDefault="00F139CE">
            <w:r>
              <w:rPr>
                <w:rFonts w:ascii="Arial" w:eastAsia="Arial" w:hAnsi="Arial" w:cs="Arial"/>
              </w:rPr>
              <w:t>01/03/17</w:t>
            </w:r>
          </w:p>
        </w:tc>
      </w:tr>
      <w:tr w:rsidR="00000000" w14:paraId="155A76B0" w14:textId="77777777">
        <w:tc>
          <w:tcPr>
            <w:tcW w:w="10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7576DA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Open</w:t>
            </w:r>
          </w:p>
        </w:tc>
        <w:tc>
          <w:tcPr>
            <w:tcW w:w="53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65D352F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Amount the stock price Opened for the day</w:t>
            </w:r>
          </w:p>
        </w:tc>
        <w:tc>
          <w:tcPr>
            <w:tcW w:w="12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CDF117" w14:textId="77777777" w:rsidR="00000000" w:rsidRDefault="00F139C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z w:val="22"/>
                <w:szCs w:val="22"/>
              </w:rPr>
              <w:t>float</w:t>
            </w:r>
          </w:p>
        </w:tc>
        <w:tc>
          <w:tcPr>
            <w:tcW w:w="23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A6CEDB" w14:textId="77777777" w:rsidR="00000000" w:rsidRDefault="00F139CE">
            <w:r>
              <w:rPr>
                <w:rFonts w:ascii="Arial" w:eastAsia="Arial" w:hAnsi="Arial" w:cs="Arial"/>
              </w:rPr>
              <w:t>178.83</w:t>
            </w:r>
          </w:p>
        </w:tc>
      </w:tr>
      <w:tr w:rsidR="00000000" w14:paraId="016148D1" w14:textId="77777777">
        <w:tc>
          <w:tcPr>
            <w:tcW w:w="10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A87EA38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High</w:t>
            </w:r>
          </w:p>
        </w:tc>
        <w:tc>
          <w:tcPr>
            <w:tcW w:w="53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B314D98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The Highest amount of the stock price for the day</w:t>
            </w:r>
          </w:p>
        </w:tc>
        <w:tc>
          <w:tcPr>
            <w:tcW w:w="12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D7AA59A" w14:textId="77777777" w:rsidR="00000000" w:rsidRDefault="00F139C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z w:val="22"/>
                <w:szCs w:val="22"/>
              </w:rPr>
              <w:t>float</w:t>
            </w:r>
          </w:p>
        </w:tc>
        <w:tc>
          <w:tcPr>
            <w:tcW w:w="23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52FAF35" w14:textId="77777777" w:rsidR="00000000" w:rsidRDefault="00F139CE">
            <w:r>
              <w:rPr>
                <w:rFonts w:ascii="Arial" w:eastAsia="Arial" w:hAnsi="Arial" w:cs="Arial"/>
              </w:rPr>
              <w:t>179.14</w:t>
            </w:r>
          </w:p>
        </w:tc>
      </w:tr>
      <w:tr w:rsidR="00000000" w14:paraId="7FAFF61F" w14:textId="77777777">
        <w:tc>
          <w:tcPr>
            <w:tcW w:w="10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C33351F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Low</w:t>
            </w:r>
          </w:p>
        </w:tc>
        <w:tc>
          <w:tcPr>
            <w:tcW w:w="53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389ACC6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The Lowest amount of the stock price for the day</w:t>
            </w:r>
          </w:p>
        </w:tc>
        <w:tc>
          <w:tcPr>
            <w:tcW w:w="12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3B5E3FB" w14:textId="77777777" w:rsidR="00000000" w:rsidRDefault="00F139C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z w:val="22"/>
                <w:szCs w:val="22"/>
              </w:rPr>
              <w:t>float</w:t>
            </w:r>
          </w:p>
        </w:tc>
        <w:tc>
          <w:tcPr>
            <w:tcW w:w="23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3F817A6" w14:textId="77777777" w:rsidR="00000000" w:rsidRDefault="00F139CE">
            <w:r>
              <w:rPr>
                <w:rFonts w:ascii="Arial" w:eastAsia="Arial" w:hAnsi="Arial" w:cs="Arial"/>
              </w:rPr>
              <w:t>176.89</w:t>
            </w:r>
          </w:p>
        </w:tc>
      </w:tr>
      <w:tr w:rsidR="00000000" w14:paraId="11AC80FF" w14:textId="77777777">
        <w:tc>
          <w:tcPr>
            <w:tcW w:w="10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C81F3A8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Close</w:t>
            </w:r>
          </w:p>
        </w:tc>
        <w:tc>
          <w:tcPr>
            <w:tcW w:w="53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06D3931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The Highest </w:t>
            </w:r>
            <w:r>
              <w:rPr>
                <w:rFonts w:ascii="Arial" w:hAnsi="Arial"/>
                <w:sz w:val="22"/>
                <w:szCs w:val="22"/>
              </w:rPr>
              <w:t>amount of the stock price for the day</w:t>
            </w:r>
          </w:p>
        </w:tc>
        <w:tc>
          <w:tcPr>
            <w:tcW w:w="12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37D961" w14:textId="77777777" w:rsidR="00000000" w:rsidRDefault="00F139C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z w:val="22"/>
                <w:szCs w:val="22"/>
              </w:rPr>
              <w:t>float</w:t>
            </w:r>
          </w:p>
        </w:tc>
        <w:tc>
          <w:tcPr>
            <w:tcW w:w="23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E9B2A24" w14:textId="77777777" w:rsidR="00000000" w:rsidRDefault="00F139CE">
            <w:r>
              <w:rPr>
                <w:rFonts w:ascii="Arial" w:eastAsia="Arial" w:hAnsi="Arial" w:cs="Arial"/>
              </w:rPr>
              <w:t>177.71</w:t>
            </w:r>
          </w:p>
        </w:tc>
      </w:tr>
      <w:tr w:rsidR="00000000" w14:paraId="7BDC2577" w14:textId="77777777">
        <w:tc>
          <w:tcPr>
            <w:tcW w:w="10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1DD68EA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Volume</w:t>
            </w:r>
          </w:p>
        </w:tc>
        <w:tc>
          <w:tcPr>
            <w:tcW w:w="53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60EAE47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The Highest amount of the stock price for the day</w:t>
            </w:r>
          </w:p>
        </w:tc>
        <w:tc>
          <w:tcPr>
            <w:tcW w:w="12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C40A865" w14:textId="77777777" w:rsidR="00000000" w:rsidRDefault="00F139C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z w:val="22"/>
                <w:szCs w:val="22"/>
              </w:rPr>
              <w:t>numeric</w:t>
            </w:r>
          </w:p>
        </w:tc>
        <w:tc>
          <w:tcPr>
            <w:tcW w:w="23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788F2ED" w14:textId="77777777" w:rsidR="00000000" w:rsidRDefault="00F139CE">
            <w:r>
              <w:rPr>
                <w:rFonts w:ascii="Arial" w:eastAsia="Arial" w:hAnsi="Arial" w:cs="Arial"/>
              </w:rPr>
              <w:t>1447848</w:t>
            </w:r>
          </w:p>
        </w:tc>
      </w:tr>
      <w:tr w:rsidR="00000000" w14:paraId="111CF574" w14:textId="77777777">
        <w:tc>
          <w:tcPr>
            <w:tcW w:w="10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7964F59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Name</w:t>
            </w:r>
          </w:p>
        </w:tc>
        <w:tc>
          <w:tcPr>
            <w:tcW w:w="53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6EF2C1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Tickler name of the stock</w:t>
            </w:r>
          </w:p>
        </w:tc>
        <w:tc>
          <w:tcPr>
            <w:tcW w:w="12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763C5C1" w14:textId="77777777" w:rsidR="00000000" w:rsidRDefault="00F139CE">
            <w:pPr>
              <w:pStyle w:val="TableContents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sz w:val="22"/>
                <w:szCs w:val="22"/>
              </w:rPr>
              <w:t>text</w:t>
            </w:r>
          </w:p>
        </w:tc>
        <w:tc>
          <w:tcPr>
            <w:tcW w:w="23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9A66FD4" w14:textId="77777777" w:rsidR="00000000" w:rsidRDefault="00F139CE">
            <w:r>
              <w:rPr>
                <w:rFonts w:ascii="Arial" w:eastAsia="Arial" w:hAnsi="Arial" w:cs="Arial"/>
              </w:rPr>
              <w:t>MMM</w:t>
            </w:r>
          </w:p>
        </w:tc>
      </w:tr>
      <w:tr w:rsidR="00000000" w14:paraId="07CB3C44" w14:textId="77777777">
        <w:tc>
          <w:tcPr>
            <w:tcW w:w="104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012A06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537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AB5FB94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215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281169D" w14:textId="77777777" w:rsidR="00000000" w:rsidRDefault="00F139CE">
            <w:pPr>
              <w:pStyle w:val="TableContents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34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D4D4134" w14:textId="77777777" w:rsidR="00000000" w:rsidRDefault="00F139CE">
            <w:pPr>
              <w:pStyle w:val="BodyText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14:paraId="1AD3B50D" w14:textId="77777777" w:rsidR="00F139CE" w:rsidRDefault="00F139CE">
      <w:pPr>
        <w:pStyle w:val="BodyText"/>
        <w:rPr>
          <w:rFonts w:ascii="Arial" w:hAnsi="Arial"/>
          <w:color w:val="202124"/>
          <w:sz w:val="28"/>
          <w:szCs w:val="28"/>
        </w:rPr>
      </w:pPr>
    </w:p>
    <w:sectPr w:rsidR="00F139CE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quot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58E"/>
    <w:rsid w:val="00B4458E"/>
    <w:rsid w:val="00F1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74EB9E3"/>
  <w15:chartTrackingRefBased/>
  <w15:docId w15:val="{5D90E009-4B7D-4C51-BEA1-B43271546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kern w:val="1"/>
      <w:sz w:val="24"/>
      <w:szCs w:val="24"/>
      <w:lang w:eastAsia="hi-I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character" w:styleId="Hyperlink">
    <w:name w:val="Hyperlink"/>
    <w:rPr>
      <w:color w:val="000080"/>
      <w:u w:val="single"/>
      <w:lang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Nuge/kaggle-code/blob/master/stock_data/all_stocks_5yr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szrlee/stock-time-series-20050101-to-20171231/kernel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aniketg11/black-friday-retail-store-eda/notebook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ata.baltimorecity.gov/Public-Safety/911-Police-Calls-for-Service/xviu-ezk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ocrat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Cid</dc:creator>
  <cp:keywords/>
  <cp:lastModifiedBy>Fwb Cid</cp:lastModifiedBy>
  <cp:revision>2</cp:revision>
  <cp:lastPrinted>1601-01-01T00:00:00Z</cp:lastPrinted>
  <dcterms:created xsi:type="dcterms:W3CDTF">2018-11-15T11:33:00Z</dcterms:created>
  <dcterms:modified xsi:type="dcterms:W3CDTF">2018-11-15T11:33:00Z</dcterms:modified>
</cp:coreProperties>
</file>