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D47" w:rsidRDefault="00E51B21" w:rsidP="00E51B21">
      <w:pPr>
        <w:pStyle w:val="Title"/>
      </w:pPr>
      <w:r>
        <w:t>STATS 202A: Statistics Programming</w:t>
      </w:r>
    </w:p>
    <w:p w:rsidR="00E51B21" w:rsidRDefault="00E51B21" w:rsidP="00E51B21">
      <w:r>
        <w:t>Chaojie Feng</w:t>
      </w:r>
    </w:p>
    <w:p w:rsidR="00E51B21" w:rsidRDefault="00E51B21" w:rsidP="00E51B21"/>
    <w:p w:rsidR="00E51B21" w:rsidRDefault="00E51B21" w:rsidP="00E51B21">
      <w:pPr>
        <w:pStyle w:val="ListParagraph"/>
        <w:numPr>
          <w:ilvl w:val="0"/>
          <w:numId w:val="1"/>
        </w:numPr>
      </w:pPr>
      <w:r>
        <w:t xml:space="preserve">Ridge Regression and Linear Spline </w:t>
      </w:r>
    </w:p>
    <w:p w:rsidR="00E51B21" w:rsidRDefault="00E51B21" w:rsidP="00E51B21">
      <w:pPr>
        <w:jc w:val="center"/>
      </w:pPr>
      <w:r>
        <w:rPr>
          <w:noProof/>
        </w:rPr>
        <w:drawing>
          <wp:inline distT="0" distB="0" distL="0" distR="0" wp14:anchorId="2F2EEB58" wp14:editId="36075A33">
            <wp:extent cx="4800600" cy="356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ine_Test.png"/>
                    <pic:cNvPicPr/>
                  </pic:nvPicPr>
                  <pic:blipFill>
                    <a:blip r:embed="rId5">
                      <a:extLst>
                        <a:ext uri="{28A0092B-C50C-407E-A947-70E740481C1C}">
                          <a14:useLocalDpi xmlns:a14="http://schemas.microsoft.com/office/drawing/2010/main" val="0"/>
                        </a:ext>
                      </a:extLst>
                    </a:blip>
                    <a:stretch>
                      <a:fillRect/>
                    </a:stretch>
                  </pic:blipFill>
                  <pic:spPr>
                    <a:xfrm>
                      <a:off x="0" y="0"/>
                      <a:ext cx="4800600" cy="3568700"/>
                    </a:xfrm>
                    <a:prstGeom prst="rect">
                      <a:avLst/>
                    </a:prstGeom>
                  </pic:spPr>
                </pic:pic>
              </a:graphicData>
            </a:graphic>
          </wp:inline>
        </w:drawing>
      </w:r>
    </w:p>
    <w:p w:rsidR="00E51B21" w:rsidRDefault="00E51B21" w:rsidP="00E51B21">
      <w:pPr>
        <w:jc w:val="center"/>
      </w:pPr>
      <w:r>
        <w:rPr>
          <w:noProof/>
        </w:rPr>
        <w:drawing>
          <wp:inline distT="0" distB="0" distL="0" distR="0" wp14:anchorId="76BF3FA8" wp14:editId="21FA0346">
            <wp:extent cx="4800600" cy="356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ne_Error.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568700"/>
                    </a:xfrm>
                    <a:prstGeom prst="rect">
                      <a:avLst/>
                    </a:prstGeom>
                  </pic:spPr>
                </pic:pic>
              </a:graphicData>
            </a:graphic>
          </wp:inline>
        </w:drawing>
      </w:r>
    </w:p>
    <w:p w:rsidR="00E51B21" w:rsidRPr="00E51B21" w:rsidRDefault="00E51B21" w:rsidP="00E51B21">
      <w:pPr>
        <w:ind w:left="720"/>
      </w:pPr>
      <w:r>
        <w:lastRenderedPageBreak/>
        <w:t xml:space="preserve">The 2-dimensional function I used to test is </w:t>
      </w:r>
      <m:oMath>
        <m:r>
          <w:rPr>
            <w:rFonts w:ascii="Cambria Math" w:hAnsi="Cambria Math"/>
          </w:rPr>
          <m:t>y=4</m:t>
        </m:r>
        <m:sSup>
          <m:sSupPr>
            <m:ctrlPr>
              <w:rPr>
                <w:rFonts w:ascii="Cambria Math" w:hAnsi="Cambria Math"/>
                <w:i/>
              </w:rPr>
            </m:ctrlPr>
          </m:sSupPr>
          <m:e>
            <m:d>
              <m:dPr>
                <m:ctrlPr>
                  <w:rPr>
                    <w:rFonts w:ascii="Cambria Math" w:hAnsi="Cambria Math"/>
                    <w:i/>
                  </w:rPr>
                </m:ctrlPr>
              </m:dPr>
              <m:e>
                <m:r>
                  <w:rPr>
                    <w:rFonts w:ascii="Cambria Math" w:hAnsi="Cambria Math"/>
                  </w:rPr>
                  <m:t>x-0.5</m:t>
                </m:r>
              </m:e>
            </m:d>
          </m:e>
          <m:sup>
            <m:r>
              <w:rPr>
                <w:rFonts w:ascii="Cambria Math" w:hAnsi="Cambria Math"/>
              </w:rPr>
              <m:t>2</m:t>
            </m:r>
          </m:sup>
        </m:sSup>
        <m:r>
          <m:rPr>
            <m:scr m:val="script"/>
          </m:rP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oMath>
      <w:r>
        <w:t>. From the spline test, we can clearly see the effect of overfitting and underfitting. As regularization is very small (lambda = 0.001), the spline curve tries to fit as many data points as possible</w:t>
      </w:r>
      <w:r w:rsidR="001B1F03">
        <w:t xml:space="preserve"> to reduce training error</w:t>
      </w:r>
      <w:r>
        <w:t xml:space="preserve"> so that </w:t>
      </w:r>
      <w:r w:rsidR="001B1F03">
        <w:t>it causes overfitting. As regularization term grows very large, the spline curve will not only throw away the noise information, but also throws away the core information from data, which causes underfitting.</w:t>
      </w:r>
    </w:p>
    <w:p w:rsidR="00E51B21" w:rsidRDefault="00E51B21" w:rsidP="00E51B21"/>
    <w:p w:rsidR="00E51B21" w:rsidRDefault="00E51B21" w:rsidP="00E51B21"/>
    <w:p w:rsidR="00E51B21" w:rsidRDefault="00E51B21" w:rsidP="00E51B21"/>
    <w:p w:rsidR="001B1F03" w:rsidRDefault="00E51B21" w:rsidP="001B1F03">
      <w:pPr>
        <w:pStyle w:val="ListParagraph"/>
        <w:numPr>
          <w:ilvl w:val="0"/>
          <w:numId w:val="1"/>
        </w:numPr>
      </w:pPr>
      <w:r>
        <w:t>Comparison between Lasso and epsilon-boosting solution path</w:t>
      </w:r>
    </w:p>
    <w:p w:rsidR="001B1F03" w:rsidRDefault="001B1F03" w:rsidP="001B1F03"/>
    <w:p w:rsidR="00E51B21" w:rsidRDefault="00E51B21" w:rsidP="001B1F03">
      <w:pPr>
        <w:jc w:val="center"/>
      </w:pPr>
      <w:r>
        <w:rPr>
          <w:noProof/>
        </w:rPr>
        <w:drawing>
          <wp:inline distT="0" distB="0" distL="0" distR="0">
            <wp:extent cx="5638731" cy="41917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so.png"/>
                    <pic:cNvPicPr/>
                  </pic:nvPicPr>
                  <pic:blipFill>
                    <a:blip r:embed="rId7">
                      <a:extLst>
                        <a:ext uri="{28A0092B-C50C-407E-A947-70E740481C1C}">
                          <a14:useLocalDpi xmlns:a14="http://schemas.microsoft.com/office/drawing/2010/main" val="0"/>
                        </a:ext>
                      </a:extLst>
                    </a:blip>
                    <a:stretch>
                      <a:fillRect/>
                    </a:stretch>
                  </pic:blipFill>
                  <pic:spPr>
                    <a:xfrm>
                      <a:off x="0" y="0"/>
                      <a:ext cx="5647404" cy="4198202"/>
                    </a:xfrm>
                    <a:prstGeom prst="rect">
                      <a:avLst/>
                    </a:prstGeom>
                  </pic:spPr>
                </pic:pic>
              </a:graphicData>
            </a:graphic>
          </wp:inline>
        </w:drawing>
      </w:r>
      <w:r w:rsidR="001B1F03">
        <w:t xml:space="preserve"> </w:t>
      </w:r>
    </w:p>
    <w:p w:rsidR="00E51B21" w:rsidRDefault="00E51B21" w:rsidP="001B1F03">
      <w:pPr>
        <w:jc w:val="center"/>
      </w:pPr>
      <w:r>
        <w:rPr>
          <w:noProof/>
        </w:rPr>
        <w:lastRenderedPageBreak/>
        <w:drawing>
          <wp:inline distT="0" distB="0" distL="0" distR="0">
            <wp:extent cx="5675266" cy="42189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st.png"/>
                    <pic:cNvPicPr/>
                  </pic:nvPicPr>
                  <pic:blipFill>
                    <a:blip r:embed="rId8">
                      <a:extLst>
                        <a:ext uri="{28A0092B-C50C-407E-A947-70E740481C1C}">
                          <a14:useLocalDpi xmlns:a14="http://schemas.microsoft.com/office/drawing/2010/main" val="0"/>
                        </a:ext>
                      </a:extLst>
                    </a:blip>
                    <a:stretch>
                      <a:fillRect/>
                    </a:stretch>
                  </pic:blipFill>
                  <pic:spPr>
                    <a:xfrm>
                      <a:off x="0" y="0"/>
                      <a:ext cx="5684333" cy="4225655"/>
                    </a:xfrm>
                    <a:prstGeom prst="rect">
                      <a:avLst/>
                    </a:prstGeom>
                  </pic:spPr>
                </pic:pic>
              </a:graphicData>
            </a:graphic>
          </wp:inline>
        </w:drawing>
      </w:r>
    </w:p>
    <w:p w:rsidR="001B1F03" w:rsidRPr="00E51B21" w:rsidRDefault="001B1F03" w:rsidP="001B1F03">
      <w:pPr>
        <w:ind w:left="720"/>
      </w:pPr>
      <w:r>
        <w:t>Since epsilon-boosting can be regarded as a transformation of Lasso, the solution paths are similar. The accuracy of epsilon-boosting depends on number of iteration steps. In practical, more than 1000 steps are required to make both epsilon boosting path similar to Lasso path.</w:t>
      </w:r>
      <w:bookmarkStart w:id="0" w:name="_GoBack"/>
      <w:bookmarkEnd w:id="0"/>
    </w:p>
    <w:sectPr w:rsidR="001B1F03" w:rsidRPr="00E51B21" w:rsidSect="0005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45A"/>
    <w:multiLevelType w:val="hybridMultilevel"/>
    <w:tmpl w:val="B56C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21"/>
    <w:rsid w:val="000512E3"/>
    <w:rsid w:val="001B1F03"/>
    <w:rsid w:val="001E1CD5"/>
    <w:rsid w:val="008C50D9"/>
    <w:rsid w:val="00A377BA"/>
    <w:rsid w:val="00AA7C99"/>
    <w:rsid w:val="00CC18CF"/>
    <w:rsid w:val="00E5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8D0F3B"/>
  <w15:chartTrackingRefBased/>
  <w15:docId w15:val="{E5299106-1C18-824E-9F6C-D57A3378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B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B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B21"/>
    <w:pPr>
      <w:ind w:left="720"/>
      <w:contextualSpacing/>
    </w:pPr>
  </w:style>
  <w:style w:type="character" w:styleId="PlaceholderText">
    <w:name w:val="Placeholder Text"/>
    <w:basedOn w:val="DefaultParagraphFont"/>
    <w:uiPriority w:val="99"/>
    <w:semiHidden/>
    <w:rsid w:val="00E51B21"/>
    <w:rPr>
      <w:color w:val="808080"/>
    </w:rPr>
  </w:style>
  <w:style w:type="paragraph" w:styleId="BalloonText">
    <w:name w:val="Balloon Text"/>
    <w:basedOn w:val="Normal"/>
    <w:link w:val="BalloonTextChar"/>
    <w:uiPriority w:val="99"/>
    <w:semiHidden/>
    <w:unhideWhenUsed/>
    <w:rsid w:val="001B1F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F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Chaojie Feng</dc:creator>
  <cp:keywords/>
  <dc:description/>
  <cp:lastModifiedBy>Chaojie Feng</cp:lastModifiedBy>
  <cp:revision>1</cp:revision>
  <cp:lastPrinted>2018-12-06T20:03:00Z</cp:lastPrinted>
  <dcterms:created xsi:type="dcterms:W3CDTF">2018-12-06T19:43:00Z</dcterms:created>
  <dcterms:modified xsi:type="dcterms:W3CDTF">2018-12-06T20:03:00Z</dcterms:modified>
</cp:coreProperties>
</file>