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7B57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Лекция 5: </w:t>
      </w:r>
      <w:r>
        <w:rPr>
          <w:rFonts w:ascii="Times New Roman" w:hAnsi="Times New Roman"/>
          <w:b/>
          <w:color w:val="000000"/>
          <w:sz w:val="24"/>
          <w:szCs w:val="24"/>
        </w:rPr>
        <w:t>Порядок организации защиты персональных данных. Организационно-распорядительная документация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в Республике Казахстан</w:t>
      </w:r>
    </w:p>
    <w:p w14:paraId="5D0DE7F4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shd w:val="clear" w:color="auto" w:fill="FCF8E4"/>
        </w:rPr>
      </w:pPr>
    </w:p>
    <w:p w14:paraId="2EF48F6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Цель лекции: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раскрыть порядок организации защиты ПД, в том числе определение замысла защиты и оценки обстановки. Изучить перечень основных документов, необходимых для организации защиты персональных данных.</w:t>
      </w:r>
    </w:p>
    <w:p w14:paraId="3660DAF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</w:p>
    <w:p w14:paraId="79951AD0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5.1.Общий порядок организации обеспечения безопасности персональных данных в информационных системах персональных данных</w:t>
      </w:r>
    </w:p>
    <w:p w14:paraId="497B42E6">
      <w:pPr>
        <w:pStyle w:val="2"/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«Положением об обеспечении безопасности персональных данных при их обработке в информационных системах персональных данных»,</w:t>
      </w:r>
    </w:p>
    <w:p w14:paraId="66283976">
      <w:pPr>
        <w:pStyle w:val="2"/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утвержденным Постановлением Правительства Республики Казахстан № 887 от 3 сентября 2013 года.</w:t>
      </w:r>
    </w:p>
    <w:p w14:paraId="51C8BFCB">
      <w:pPr>
        <w:pStyle w:val="2"/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Этот нормативный акт принят в развитие положений Закона РК «О персональных данных и их защите» и устанавливает обязательные меры по защите ПД при их обработке в ИСПДн (информационных системах персональных данных).</w:t>
      </w:r>
    </w:p>
    <w:p w14:paraId="43B6DFE7">
      <w:pPr>
        <w:pStyle w:val="2"/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Основные положения Положения №887:</w:t>
      </w:r>
    </w:p>
    <w:p w14:paraId="6293229B">
      <w:pPr>
        <w:pStyle w:val="2"/>
        <w:numPr>
          <w:ilvl w:val="0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Цель документа — обеспечение конфиденциальности, целостности и доступности персональных данных в процессе их обработки в информационных системах.</w:t>
      </w:r>
    </w:p>
    <w:p w14:paraId="6208D8AD">
      <w:pPr>
        <w:pStyle w:val="2"/>
        <w:numPr>
          <w:ilvl w:val="0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Категории угроз:</w:t>
      </w:r>
    </w:p>
    <w:p w14:paraId="28D90255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Несанкционированный доступ;</w:t>
      </w:r>
    </w:p>
    <w:p w14:paraId="3D783BEE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Утечка данных;</w:t>
      </w:r>
    </w:p>
    <w:p w14:paraId="311EA19E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Нарушение работоспособности системы;</w:t>
      </w:r>
    </w:p>
    <w:p w14:paraId="2D832E9F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Вредоносное воздействие на компоненты ИСПДн.</w:t>
      </w:r>
    </w:p>
    <w:p w14:paraId="770BC6C0">
      <w:pPr>
        <w:pStyle w:val="2"/>
        <w:numPr>
          <w:ilvl w:val="0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Классификация информационных систем:</w:t>
      </w:r>
    </w:p>
    <w:p w14:paraId="7F0F9503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В зависимости от объема и характера обрабатываемых данных (например, наличие чувствительных ПД);</w:t>
      </w:r>
    </w:p>
    <w:p w14:paraId="4643E826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Уровень защищенности выбирается в соответствии с возможными последствиями утечки.</w:t>
      </w:r>
    </w:p>
    <w:p w14:paraId="1E91C32A">
      <w:pPr>
        <w:pStyle w:val="2"/>
        <w:numPr>
          <w:ilvl w:val="0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Меры по обеспечению безопасности ПД включают:</w:t>
      </w:r>
    </w:p>
    <w:p w14:paraId="2ABAC135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Организационные (регламентирующие документы, внутренние политики, инструктаж сотрудников);</w:t>
      </w:r>
    </w:p>
    <w:p w14:paraId="78FF5789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Технические (антивирусы, межсетевые экраны, системы контроля доступа);</w:t>
      </w:r>
    </w:p>
    <w:p w14:paraId="076922CA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Криптографические средства защиты;</w:t>
      </w:r>
    </w:p>
    <w:p w14:paraId="29D50704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Контроль за действиями пользователей;</w:t>
      </w:r>
    </w:p>
    <w:p w14:paraId="6C755E26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Аудит и анализ защищенности.</w:t>
      </w:r>
    </w:p>
    <w:p w14:paraId="7E5C6E8F">
      <w:pPr>
        <w:pStyle w:val="2"/>
        <w:numPr>
          <w:ilvl w:val="0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Ответственность за обеспечение безопасности:</w:t>
      </w:r>
    </w:p>
    <w:p w14:paraId="0704CFF0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Несут владельцы, операторы и третьи лица, осуществляющие обработку ПД;</w:t>
      </w:r>
    </w:p>
    <w:p w14:paraId="2B0972EC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Они обязаны назначить ответственных лиц, обеспечить обучение персонала и контроль за соблюдением режима защиты.</w:t>
      </w:r>
    </w:p>
    <w:p w14:paraId="495E8CF3">
      <w:pPr>
        <w:pStyle w:val="2"/>
        <w:numPr>
          <w:ilvl w:val="0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Оценка защищенности ИСПДн:</w:t>
      </w:r>
    </w:p>
    <w:p w14:paraId="0DCA2D19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Проводится на этапе проектирования и внедрения;</w:t>
      </w:r>
    </w:p>
    <w:p w14:paraId="52E8E5B1">
      <w:pPr>
        <w:pStyle w:val="2"/>
        <w:numPr>
          <w:ilvl w:val="1"/>
          <w:numId w:val="1"/>
        </w:numPr>
        <w:shd w:val="clear" w:color="auto" w:fill="FFFFFF"/>
        <w:tabs>
          <w:tab w:val="left" w:pos="993"/>
          <w:tab w:val="left" w:pos="1276"/>
        </w:tabs>
        <w:spacing w:before="0" w:after="0" w:line="240" w:lineRule="auto"/>
        <w:ind w:left="0" w:firstLine="709"/>
        <w:jc w:val="both"/>
        <w:rPr>
          <w:rFonts w:ascii="Times New Roman" w:hAnsi="Times New Roman"/>
          <w:b w:val="0"/>
          <w:sz w:val="24"/>
          <w:szCs w:val="24"/>
          <w:lang w:eastAsia="ru-RU"/>
        </w:rPr>
      </w:pPr>
      <w:r>
        <w:rPr>
          <w:rFonts w:ascii="Times New Roman" w:hAnsi="Times New Roman"/>
          <w:b w:val="0"/>
          <w:sz w:val="24"/>
          <w:szCs w:val="24"/>
          <w:lang w:eastAsia="ru-RU"/>
        </w:rPr>
        <w:t>Регулярно обновляется в случае изменений в архитектуре системы или законодательстве.</w:t>
      </w:r>
    </w:p>
    <w:p w14:paraId="448080DA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</w:rPr>
        <w:t>5.2. Оценка обстановки и формирование замысла защиты персональных данных</w:t>
      </w:r>
    </w:p>
    <w:p w14:paraId="6BF1F190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Оценка обстановки является этапом, во многом определяющим эффективность решения задач обеспечения безопасности ПД. В ее основе лежит комплексное обследование организации и ИСПД, использующихся для обработки ПД. Прежде всего, определяется </w:t>
      </w:r>
      <w:r>
        <w:rPr>
          <w:rStyle w:val="8"/>
          <w:i/>
          <w:iCs/>
        </w:rPr>
        <w:t>информация</w:t>
      </w:r>
      <w:r>
        <w:t>, которую необходимо защищать, производится ее </w:t>
      </w:r>
      <w:r>
        <w:rPr>
          <w:rStyle w:val="8"/>
          <w:i/>
          <w:iCs/>
        </w:rPr>
        <w:t>категорирование</w:t>
      </w:r>
      <w:r>
        <w:t> и оценивается необходимость защиты от таких угроз, как уничтожение или хищение аппаратных средств или носителей с ПД, утечки информации по техническим каналам, от НСД и прочих рассмотренных ранее угроз.</w:t>
      </w:r>
    </w:p>
    <w:p w14:paraId="65518180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При оценке обстановки учитывается степень ущерба в случае успешной реализации одной из угроз. Рассмотрим основные подэтапы оценки обстановки:</w:t>
      </w:r>
    </w:p>
    <w:p w14:paraId="1F4D650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информационных ресурсов:</w:t>
      </w:r>
    </w:p>
    <w:p w14:paraId="34BF2A9D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состава, содержания и местонахождения ПД, подлежащих защите;</w:t>
      </w:r>
    </w:p>
    <w:p w14:paraId="78426FDB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i/>
          <w:iCs/>
          <w:sz w:val="24"/>
          <w:szCs w:val="24"/>
        </w:rPr>
        <w:t>Категорирование</w:t>
      </w:r>
      <w:r>
        <w:rPr>
          <w:rFonts w:ascii="Times New Roman" w:hAnsi="Times New Roman"/>
          <w:sz w:val="24"/>
          <w:szCs w:val="24"/>
        </w:rPr>
        <w:t> ПД;</w:t>
      </w:r>
    </w:p>
    <w:p w14:paraId="7F3DF77D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выполнения обязанностей по обеспечению безопасности ПД оператором в текущий момент времени.</w:t>
      </w:r>
    </w:p>
    <w:p w14:paraId="0DD8EFF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i/>
          <w:iCs/>
          <w:sz w:val="24"/>
          <w:szCs w:val="24"/>
        </w:rPr>
        <w:t>Анализ уязвимых</w:t>
      </w:r>
      <w:r>
        <w:rPr>
          <w:rFonts w:ascii="Times New Roman" w:hAnsi="Times New Roman"/>
          <w:sz w:val="24"/>
          <w:szCs w:val="24"/>
        </w:rPr>
        <w:t> звеньев и возможных угроз безопасности ПД:</w:t>
      </w:r>
    </w:p>
    <w:p w14:paraId="6CA7B17E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возможности физического доступа к ИСПД;</w:t>
      </w:r>
    </w:p>
    <w:p w14:paraId="1A27BBE8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Выявление технических каналов утечки информации;</w:t>
      </w:r>
    </w:p>
    <w:p w14:paraId="52C4C21F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возможностей программно-математического воздействия на ИСПД;</w:t>
      </w:r>
    </w:p>
    <w:p w14:paraId="69685318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возможностей электромагнитного воздействия на ПД.</w:t>
      </w:r>
    </w:p>
    <w:p w14:paraId="07A4A3C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ущерба от реализации угроз</w:t>
      </w:r>
    </w:p>
    <w:p w14:paraId="0AD6C190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непосредственного ущерба от реализации угроз;</w:t>
      </w:r>
    </w:p>
    <w:p w14:paraId="241796E9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опосредованного ущерба от реализации угроз;</w:t>
      </w:r>
    </w:p>
    <w:p w14:paraId="5D3F195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имеющихся в распоряжении мер и средств защиты ПД:</w:t>
      </w:r>
    </w:p>
    <w:p w14:paraId="5F6043BB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физического доступа;</w:t>
      </w:r>
    </w:p>
    <w:p w14:paraId="50D6FDE6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утечки по техническим каналам утечки информации;</w:t>
      </w:r>
    </w:p>
    <w:p w14:paraId="2AC0956B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НСД;</w:t>
      </w:r>
    </w:p>
    <w:p w14:paraId="01FF72C0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программно-математических воздействий;</w:t>
      </w:r>
    </w:p>
    <w:p w14:paraId="5DCF769A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электромагнитных воздействий.</w:t>
      </w:r>
    </w:p>
    <w:p w14:paraId="3DD0C217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В зависимости от объекта, причинение ущерба которому, в конечном счете, вызывается неправомерными действиями с ПД, рассматриваются два вида ущерба: непосредственный и опосредованный.</w:t>
      </w:r>
    </w:p>
    <w:p w14:paraId="066C33F0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b/>
          <w:bCs/>
        </w:rPr>
        <w:t>Непосредственный ущерб</w:t>
      </w:r>
      <w:r>
        <w:t> связан с причинением физического, материального, финансового или морального вреда непосредственно субъекту ПД. Он возникает за счет незаконного использования (в том числе распространения) ПД или за счет несанкционированной модификации этих данных и может проявляться в виде:</w:t>
      </w:r>
    </w:p>
    <w:p w14:paraId="2A14E8E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нанесения вреда здоровью субъекта ПД;</w:t>
      </w:r>
    </w:p>
    <w:p w14:paraId="29523A1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незапланированных и (или) непроизводительных финансовых или материальных затрат субъекта;</w:t>
      </w:r>
    </w:p>
    <w:p w14:paraId="7072E18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потери субъектом свободы действий вследствие шантажа и угроз, осуществляемых с использованием ПД;</w:t>
      </w:r>
    </w:p>
    <w:p w14:paraId="787D96A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нарушения конституционных прав субъекта вследствие вмешательства в его личную жизнь путем осуществления контактов с ним по различным поводам без его на то согласия (например – рассылка персонифицированных рекламных предложений и т.п.).</w:t>
      </w:r>
    </w:p>
    <w:p w14:paraId="70DB358C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b/>
          <w:bCs/>
        </w:rPr>
        <w:t>Опосредованный ущерб</w:t>
      </w:r>
      <w:r>
        <w:t> связан с причинением вреда обществу и (или) государству вследствие нарушения нормальной деятельности экономических, политических, военных, медицинских, правоохранительных, социальных, кредитно-финансовых и иных государственных органов, органов местного самоуправления, муниципальных органов, организаций различных форм собственности за счет неправомерных действий с ПД.</w:t>
      </w:r>
    </w:p>
    <w:p w14:paraId="17C2CC7D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Разработка замысла защиты является важным этапом построения СЗПД, в ходе которого определяются основные направления </w:t>
      </w:r>
      <w:r>
        <w:rPr>
          <w:rStyle w:val="8"/>
          <w:i/>
          <w:iCs/>
        </w:rPr>
        <w:t>защиты персональных данных</w:t>
      </w:r>
      <w:r>
        <w:t>, и производится выбор способов защиты. К способам защиты относятся как технические средства, так и организационные меры. В качестве технических средств защиты следует использовать сертифицированные средства защиты. Основные этапы формирования замысла защиты показаны на </w:t>
      </w:r>
      <w:r>
        <w:fldChar w:fldCharType="begin"/>
      </w:r>
      <w:r>
        <w:instrText xml:space="preserve"> HYPERLINK "https://www.intuit.ru/studies/courses/697/553/lecture/12448?page=1" \l "image.5.1" </w:instrText>
      </w:r>
      <w:r>
        <w:fldChar w:fldCharType="separate"/>
      </w:r>
      <w:r>
        <w:rPr>
          <w:rStyle w:val="5"/>
        </w:rPr>
        <w:t>рисунке 5.1</w:t>
      </w:r>
      <w:r>
        <w:fldChar w:fldCharType="end"/>
      </w:r>
      <w:r>
        <w:t>.</w:t>
      </w:r>
    </w:p>
    <w:p w14:paraId="249E586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image.5.1"/>
      <w:bookmarkEnd w:id="0"/>
      <w:r>
        <w:rPr>
          <w:rFonts w:ascii="Times New Roman" w:hAnsi="Times New Roman"/>
          <w:sz w:val="24"/>
          <w:szCs w:val="24"/>
          <w:lang w:eastAsia="ru-RU"/>
        </w:rPr>
        <w:drawing>
          <wp:inline distT="0" distB="0" distL="114300" distR="114300">
            <wp:extent cx="5419725" cy="3019425"/>
            <wp:effectExtent l="0" t="0" r="5715" b="13335"/>
            <wp:docPr id="1" name="Изображение 1" descr="Описание: Формирование замысла защиты персональны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Описание: Формирование замысла защиты персональных данны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72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sz w:val="24"/>
          <w:szCs w:val="24"/>
        </w:rPr>
        <w:t>Рис. 5.1. </w:t>
      </w:r>
      <w:r>
        <w:rPr>
          <w:rFonts w:ascii="Times New Roman" w:hAnsi="Times New Roman"/>
          <w:sz w:val="24"/>
          <w:szCs w:val="24"/>
        </w:rPr>
        <w:t>Формирование замысла защиты персональных данных</w:t>
      </w:r>
    </w:p>
    <w:p w14:paraId="781EFE7E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К основным вопросам управления относятся:</w:t>
      </w:r>
    </w:p>
    <w:p w14:paraId="40C8B97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распределение функций управления доступом к данным и их обработкой между должностными лицами;</w:t>
      </w:r>
    </w:p>
    <w:p w14:paraId="0EB053F9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порядка изменения правил доступа к защищаемой информации;</w:t>
      </w:r>
    </w:p>
    <w:p w14:paraId="030D3BD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порядка изменения правил доступа к резервируемым информационным и аппаратным ресурсам;</w:t>
      </w:r>
    </w:p>
    <w:p w14:paraId="221354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порядка действий должностных лиц в случае возникновения нештатных ситуаций;</w:t>
      </w:r>
    </w:p>
    <w:p w14:paraId="0B32F6C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порядка проведения контрольных мероприятий и действий по его результатам.</w:t>
      </w:r>
    </w:p>
    <w:p w14:paraId="6E359518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Для поддержания эффективного уровня </w:t>
      </w:r>
      <w:r>
        <w:rPr>
          <w:rStyle w:val="8"/>
          <w:i/>
          <w:iCs/>
        </w:rPr>
        <w:t>защиты персональных данных</w:t>
      </w:r>
      <w:r>
        <w:t> необходимо своевременно решать вопросы по управлению защитой, а также основные вопросы, такие как подготовка кадров, финансирование и закупка необходимого оборудования. Только </w:t>
      </w:r>
      <w:r>
        <w:rPr>
          <w:rStyle w:val="8"/>
          <w:i/>
          <w:iCs/>
        </w:rPr>
        <w:t>комплексный подход</w:t>
      </w:r>
      <w:r>
        <w:t> может гарантировать достаточность принятых мер </w:t>
      </w:r>
      <w:r>
        <w:rPr>
          <w:rStyle w:val="8"/>
          <w:i/>
          <w:iCs/>
        </w:rPr>
        <w:t>защиты персональных данных</w:t>
      </w:r>
      <w:r>
        <w:t>.</w:t>
      </w:r>
    </w:p>
    <w:p w14:paraId="45038F86">
      <w:pPr>
        <w:spacing w:after="0" w:line="240" w:lineRule="auto"/>
        <w:ind w:firstLine="709"/>
        <w:jc w:val="both"/>
        <w:rPr>
          <w:rFonts w:ascii="Tahoma" w:hAnsi="Tahoma" w:cs="Tahoma"/>
          <w:b/>
          <w:bCs/>
          <w:color w:val="000000"/>
          <w:sz w:val="21"/>
          <w:szCs w:val="21"/>
          <w:shd w:val="clear" w:color="auto" w:fill="FCF8E4"/>
        </w:rPr>
      </w:pPr>
    </w:p>
    <w:p w14:paraId="7DCE1FC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6"/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Вопросы</w:t>
      </w:r>
      <w:r>
        <w:rPr>
          <w:rStyle w:val="6"/>
          <w:rFonts w:ascii="Times New Roman" w:hAnsi="Times New Roman"/>
          <w:sz w:val="24"/>
          <w:szCs w:val="24"/>
        </w:rPr>
        <w:t xml:space="preserve"> для закрепления</w:t>
      </w:r>
      <w:r>
        <w:rPr>
          <w:rStyle w:val="6"/>
          <w:rFonts w:ascii="Times New Roman" w:hAnsi="Times New Roman"/>
          <w:sz w:val="24"/>
          <w:szCs w:val="24"/>
          <w:lang w:val="kk-KZ"/>
        </w:rPr>
        <w:t>:</w:t>
      </w:r>
    </w:p>
    <w:p w14:paraId="7580120C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цели ставятся при организации защиты персональных данных в информационных системах?</w:t>
      </w:r>
    </w:p>
    <w:p w14:paraId="24CC3A5D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основные требования предъявляются к обеспечению безопасности персональных данных?</w:t>
      </w:r>
    </w:p>
    <w:p w14:paraId="78F7DE66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Перечислите этапы организации безопасности ПД в ИСПД.</w:t>
      </w:r>
    </w:p>
    <w:p w14:paraId="0353B777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Что включает в себя этап оценки обстановки при защите персональных данных?</w:t>
      </w:r>
    </w:p>
    <w:p w14:paraId="441D9AFE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чём заключается замысел защиты персональных данных?</w:t>
      </w:r>
    </w:p>
    <w:p w14:paraId="7A5A70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виды ущерба различают при оценке рисков реализации угроз безопасности ПД?</w:t>
      </w:r>
    </w:p>
    <w:p w14:paraId="1505FEE1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Что понимается под непосредственным ущербом при нарушении безопасности персональных данных?</w:t>
      </w:r>
    </w:p>
    <w:p w14:paraId="2792B82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Приведите примеры опосредованного ущерба от несанкционированного доступа к ПД.</w:t>
      </w:r>
    </w:p>
    <w:p w14:paraId="5D813896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организационные мероприятия применяются для физической защиты информации?</w:t>
      </w:r>
    </w:p>
    <w:p w14:paraId="63BBD416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меры предпринимаются для предотвращения несанкционированного доступа к персональным данным?</w:t>
      </w:r>
    </w:p>
    <w:p w14:paraId="3448993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чем заключается анализ уязвимых звеньев и возможных угроз при оценке обстановки?</w:t>
      </w:r>
    </w:p>
    <w:p w14:paraId="1DDE0631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Какую роль играют сертифицированные средства защиты в обеспечении безопасности ПД?</w:t>
      </w:r>
    </w:p>
    <w:p w14:paraId="081FCEF7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Каковы основные функции управления доступом к персональным данным?</w:t>
      </w:r>
    </w:p>
    <w:p w14:paraId="2888C84A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Почему важно планировать мероприятия по защите ПД и вести соответствующую документацию?</w:t>
      </w:r>
    </w:p>
    <w:p w14:paraId="15A1C992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документы необходимы для организации эксплуатации системы защиты персональных данных?</w:t>
      </w:r>
    </w:p>
    <w:p w14:paraId="2EA1AAE2"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F5602"/>
    <w:multiLevelType w:val="multilevel"/>
    <w:tmpl w:val="22EF5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A173E45"/>
    <w:multiLevelType w:val="multilevel"/>
    <w:tmpl w:val="3A173E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F553731"/>
    <w:multiLevelType w:val="multilevel"/>
    <w:tmpl w:val="4F5537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9555E31"/>
    <w:multiLevelType w:val="multilevel"/>
    <w:tmpl w:val="59555E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60651BD"/>
    <w:multiLevelType w:val="multilevel"/>
    <w:tmpl w:val="660651BD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074DF"/>
    <w:rsid w:val="4440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styleId="6">
    <w:name w:val="Strong"/>
    <w:qFormat/>
    <w:uiPriority w:val="22"/>
    <w:rPr>
      <w:b/>
      <w:bCs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8">
    <w:name w:val="keyword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2025-05-04T12:40:00Z</dcterms:created>
  <dc:creator>Promux Legends</dc:creator>
  <cp:lastModifiedBy>Promux Legends</cp:lastModifiedBy>
  <dcterms:modified xsi:type="dcterms:W3CDTF">2025-05-04T12:40:32Z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058E21C74A9645FB9A458663960B3F71_11</vt:lpwstr>
  </property>
</Properties>
</file>