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60" w:type="dxa"/>
      </w:tblPr>
      <w:tblGrid>
        <w:gridCol w:w="550"/>
        <w:gridCol w:w="1986"/>
        <w:gridCol w:w="1513"/>
        <w:gridCol w:w="1212"/>
        <w:gridCol w:w="1817"/>
        <w:gridCol w:w="2426"/>
      </w:tblGrid>
      <w:tr>
        <w:trPr>
          <w:trHeight w:val="892" w:hRule="auto"/>
          <w:jc w:val="left"/>
        </w:trPr>
        <w:tc>
          <w:tcPr>
            <w:tcW w:w="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Задача/Элемент</w:t>
            </w:r>
          </w:p>
        </w:tc>
        <w:tc>
          <w:tcPr>
            <w:tcW w:w="1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1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Приоритет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Статус</w:t>
            </w:r>
          </w:p>
        </w:tc>
        <w:tc>
          <w:tcPr>
            <w:tcW w:w="2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Ответственный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82" w:hRule="auto"/>
          <w:jc w:val="left"/>
        </w:trPr>
        <w:tc>
          <w:tcPr>
            <w:tcW w:w="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Онлайн запись на прием.</w:t>
            </w:r>
          </w:p>
        </w:tc>
        <w:tc>
          <w:tcPr>
            <w:tcW w:w="1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Реализация функции записи через интернет.</w:t>
            </w:r>
          </w:p>
        </w:tc>
        <w:tc>
          <w:tcPr>
            <w:tcW w:w="1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Высокий.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Запланировано.</w:t>
            </w:r>
          </w:p>
        </w:tc>
        <w:tc>
          <w:tcPr>
            <w:tcW w:w="2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Питенко Владислав.</w:t>
            </w:r>
          </w:p>
        </w:tc>
      </w:tr>
      <w:tr>
        <w:trPr>
          <w:trHeight w:val="1155" w:hRule="auto"/>
          <w:jc w:val="left"/>
        </w:trPr>
        <w:tc>
          <w:tcPr>
            <w:tcW w:w="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Система управления пациентами.</w:t>
            </w:r>
          </w:p>
        </w:tc>
        <w:tc>
          <w:tcPr>
            <w:tcW w:w="1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Создание CRM для учета клиентов.</w:t>
            </w:r>
          </w:p>
        </w:tc>
        <w:tc>
          <w:tcPr>
            <w:tcW w:w="1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Средний.</w:t>
              <w:tab/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 процессе.</w:t>
            </w:r>
          </w:p>
        </w:tc>
        <w:tc>
          <w:tcPr>
            <w:tcW w:w="2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Свиридов Александр.</w:t>
            </w:r>
          </w:p>
        </w:tc>
      </w:tr>
      <w:tr>
        <w:trPr>
          <w:trHeight w:val="1182" w:hRule="auto"/>
          <w:jc w:val="left"/>
        </w:trPr>
        <w:tc>
          <w:tcPr>
            <w:tcW w:w="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Рейтинг врачей.</w:t>
            </w:r>
          </w:p>
        </w:tc>
        <w:tc>
          <w:tcPr>
            <w:tcW w:w="1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Внедрение системы отзывов и рейтингов врачей.</w:t>
            </w:r>
          </w:p>
        </w:tc>
        <w:tc>
          <w:tcPr>
            <w:tcW w:w="1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Средний.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Запланировано.</w:t>
            </w:r>
          </w:p>
        </w:tc>
        <w:tc>
          <w:tcPr>
            <w:tcW w:w="2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Константинов Максим.</w:t>
            </w:r>
          </w:p>
        </w:tc>
      </w:tr>
      <w:tr>
        <w:trPr>
          <w:trHeight w:val="1252" w:hRule="auto"/>
          <w:jc w:val="left"/>
        </w:trPr>
        <w:tc>
          <w:tcPr>
            <w:tcW w:w="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Мобильное приложение.</w:t>
            </w:r>
          </w:p>
        </w:tc>
        <w:tc>
          <w:tcPr>
            <w:tcW w:w="1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Разработка приложения для записи на прием.</w:t>
            </w:r>
          </w:p>
        </w:tc>
        <w:tc>
          <w:tcPr>
            <w:tcW w:w="1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Высокий.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Запланировано.</w:t>
            </w:r>
          </w:p>
        </w:tc>
        <w:tc>
          <w:tcPr>
            <w:tcW w:w="2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Кудрявцев Егор.</w:t>
            </w:r>
          </w:p>
        </w:tc>
      </w:tr>
      <w:tr>
        <w:trPr>
          <w:trHeight w:val="1152" w:hRule="auto"/>
          <w:jc w:val="left"/>
        </w:trPr>
        <w:tc>
          <w:tcPr>
            <w:tcW w:w="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Оплата услуг онлайн.</w:t>
            </w:r>
          </w:p>
        </w:tc>
        <w:tc>
          <w:tcPr>
            <w:tcW w:w="1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Внедрение системы онлайн-платежей.</w:t>
            </w:r>
          </w:p>
        </w:tc>
        <w:tc>
          <w:tcPr>
            <w:tcW w:w="1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Высокий.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 процессе.</w:t>
            </w:r>
          </w:p>
        </w:tc>
        <w:tc>
          <w:tcPr>
            <w:tcW w:w="2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Космин Данил.</w:t>
            </w:r>
          </w:p>
        </w:tc>
      </w:tr>
      <w:tr>
        <w:trPr>
          <w:trHeight w:val="1252" w:hRule="auto"/>
          <w:jc w:val="left"/>
        </w:trPr>
        <w:tc>
          <w:tcPr>
            <w:tcW w:w="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Программное обеспечение для врачей.</w:t>
            </w:r>
          </w:p>
        </w:tc>
        <w:tc>
          <w:tcPr>
            <w:tcW w:w="1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Автоматизация работы врачей с пациентами.</w:t>
              <w:tab/>
            </w:r>
          </w:p>
        </w:tc>
        <w:tc>
          <w:tcPr>
            <w:tcW w:w="1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Средний.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Запланировано.</w:t>
            </w:r>
          </w:p>
        </w:tc>
        <w:tc>
          <w:tcPr>
            <w:tcW w:w="2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Кудрявцев Егор.</w:t>
            </w:r>
          </w:p>
        </w:tc>
      </w:tr>
      <w:tr>
        <w:trPr>
          <w:trHeight w:val="1232" w:hRule="auto"/>
          <w:jc w:val="left"/>
        </w:trPr>
        <w:tc>
          <w:tcPr>
            <w:tcW w:w="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Реклама и маркетинг.</w:t>
            </w:r>
          </w:p>
        </w:tc>
        <w:tc>
          <w:tcPr>
            <w:tcW w:w="1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Разработка рекламной кампании.</w:t>
            </w:r>
          </w:p>
        </w:tc>
        <w:tc>
          <w:tcPr>
            <w:tcW w:w="1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Средний.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Запланировано.</w:t>
            </w:r>
          </w:p>
        </w:tc>
        <w:tc>
          <w:tcPr>
            <w:tcW w:w="2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Константинов Максим.</w:t>
            </w:r>
          </w:p>
        </w:tc>
      </w:tr>
      <w:tr>
        <w:trPr>
          <w:trHeight w:val="1262" w:hRule="auto"/>
          <w:jc w:val="left"/>
        </w:trPr>
        <w:tc>
          <w:tcPr>
            <w:tcW w:w="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Обратная связь.</w:t>
            </w:r>
          </w:p>
        </w:tc>
        <w:tc>
          <w:tcPr>
            <w:tcW w:w="1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Создание механизма обратной связи от пациентов.</w:t>
            </w:r>
          </w:p>
        </w:tc>
        <w:tc>
          <w:tcPr>
            <w:tcW w:w="1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Низкий.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Запланировано.</w:t>
            </w:r>
          </w:p>
        </w:tc>
        <w:tc>
          <w:tcPr>
            <w:tcW w:w="2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Космин Данил.</w:t>
            </w:r>
          </w:p>
        </w:tc>
      </w:tr>
      <w:tr>
        <w:trPr>
          <w:trHeight w:val="1335" w:hRule="auto"/>
          <w:jc w:val="left"/>
        </w:trPr>
        <w:tc>
          <w:tcPr>
            <w:tcW w:w="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Обучение персонала.</w:t>
            </w:r>
          </w:p>
        </w:tc>
        <w:tc>
          <w:tcPr>
            <w:tcW w:w="1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Проведение тренингов для сотрудников.</w:t>
            </w:r>
          </w:p>
        </w:tc>
        <w:tc>
          <w:tcPr>
            <w:tcW w:w="1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Низкий.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Запланировано.</w:t>
            </w:r>
          </w:p>
        </w:tc>
        <w:tc>
          <w:tcPr>
            <w:tcW w:w="2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Свиридов Александр.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8"/>
          <w:shd w:fill="auto" w:val="clear"/>
        </w:rPr>
        <w:t xml:space="preserve">Беклог для создание платной поликлиники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