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1BA6" w14:textId="77777777" w:rsidR="007528D9" w:rsidRDefault="00802FF1" w:rsidP="007528D9">
      <w:pPr>
        <w:jc w:val="center"/>
        <w:rPr>
          <w:rFonts w:asciiTheme="minorEastAsia" w:hAnsiTheme="minorEastAsia"/>
          <w:b/>
          <w:sz w:val="36"/>
        </w:rPr>
      </w:pPr>
      <w:r w:rsidRPr="00FF2861">
        <w:rPr>
          <w:rFonts w:asciiTheme="minorEastAsia" w:hAnsiTheme="minorEastAsia" w:hint="eastAsia"/>
          <w:b/>
          <w:sz w:val="36"/>
        </w:rPr>
        <w:t>特许全球金融科技师（CGFT）一级</w:t>
      </w:r>
    </w:p>
    <w:p w14:paraId="31428912" w14:textId="685BCCF3" w:rsidR="00802FF1" w:rsidRPr="00FF2861" w:rsidRDefault="00CE15AE" w:rsidP="007528D9">
      <w:pPr>
        <w:jc w:val="center"/>
        <w:rPr>
          <w:rFonts w:asciiTheme="minorEastAsia" w:hAnsiTheme="minorEastAsia"/>
          <w:b/>
          <w:sz w:val="36"/>
        </w:rPr>
      </w:pPr>
      <w:r>
        <w:rPr>
          <w:rFonts w:asciiTheme="minorEastAsia" w:hAnsiTheme="minorEastAsia" w:hint="eastAsia"/>
          <w:b/>
          <w:sz w:val="36"/>
        </w:rPr>
        <w:t>《</w:t>
      </w:r>
      <w:r w:rsidR="0026214E">
        <w:rPr>
          <w:rFonts w:asciiTheme="minorEastAsia" w:hAnsiTheme="minorEastAsia" w:hint="eastAsia"/>
          <w:b/>
          <w:sz w:val="36"/>
        </w:rPr>
        <w:t>大数据技术原理及应用</w:t>
      </w:r>
      <w:r>
        <w:rPr>
          <w:rFonts w:asciiTheme="minorEastAsia" w:hAnsiTheme="minorEastAsia" w:hint="eastAsia"/>
          <w:b/>
          <w:sz w:val="36"/>
        </w:rPr>
        <w:t>》</w:t>
      </w:r>
      <w:r w:rsidR="00802FF1" w:rsidRPr="00FF2861">
        <w:rPr>
          <w:rFonts w:asciiTheme="minorEastAsia" w:hAnsiTheme="minorEastAsia" w:hint="eastAsia"/>
          <w:b/>
          <w:sz w:val="36"/>
        </w:rPr>
        <w:t>考试大纲</w:t>
      </w:r>
    </w:p>
    <w:p w14:paraId="609155CC" w14:textId="30E2DE0D" w:rsidR="00802FF1" w:rsidRPr="00FF2861" w:rsidRDefault="00F11EDB" w:rsidP="00F11EDB">
      <w:pPr>
        <w:spacing w:line="360" w:lineRule="auto"/>
        <w:jc w:val="center"/>
        <w:rPr>
          <w:rFonts w:asciiTheme="minorEastAsia" w:hAnsiTheme="minorEastAsia"/>
        </w:rPr>
      </w:pPr>
      <w:r w:rsidRPr="00FF2861">
        <w:rPr>
          <w:rFonts w:asciiTheme="minorEastAsia" w:hAnsiTheme="minorEastAsia" w:hint="eastAsia"/>
        </w:rPr>
        <w:t xml:space="preserve">（修订日期： </w:t>
      </w:r>
      <w:r w:rsidRPr="00FF2861">
        <w:rPr>
          <w:rFonts w:asciiTheme="minorEastAsia" w:hAnsiTheme="minorEastAsia"/>
        </w:rPr>
        <w:t>202</w:t>
      </w:r>
      <w:r w:rsidR="004240B7" w:rsidRPr="00FF2861">
        <w:rPr>
          <w:rFonts w:asciiTheme="minorEastAsia" w:hAnsiTheme="minorEastAsia"/>
        </w:rPr>
        <w:t>2</w:t>
      </w:r>
      <w:r w:rsidRPr="00FF2861">
        <w:rPr>
          <w:rFonts w:asciiTheme="minorEastAsia" w:hAnsiTheme="minorEastAsia" w:hint="eastAsia"/>
        </w:rPr>
        <w:t>年</w:t>
      </w:r>
      <w:r w:rsidR="004240B7" w:rsidRPr="00FF2861">
        <w:rPr>
          <w:rFonts w:asciiTheme="minorEastAsia" w:hAnsiTheme="minorEastAsia"/>
        </w:rPr>
        <w:t>09</w:t>
      </w:r>
      <w:r w:rsidRPr="00FF2861">
        <w:rPr>
          <w:rFonts w:asciiTheme="minorEastAsia" w:hAnsiTheme="minorEastAsia" w:hint="eastAsia"/>
        </w:rPr>
        <w:t>月</w:t>
      </w:r>
      <w:r w:rsidR="0026214E">
        <w:rPr>
          <w:rFonts w:asciiTheme="minorEastAsia" w:hAnsiTheme="minorEastAsia" w:hint="eastAsia"/>
        </w:rPr>
        <w:t>21</w:t>
      </w:r>
      <w:r w:rsidRPr="00FF2861">
        <w:rPr>
          <w:rFonts w:asciiTheme="minorEastAsia" w:hAnsiTheme="minorEastAsia" w:hint="eastAsia"/>
        </w:rPr>
        <w:t>日）</w:t>
      </w:r>
    </w:p>
    <w:p w14:paraId="0EA64F52" w14:textId="1D3DB98F" w:rsidR="004240B7" w:rsidRPr="00FF2861" w:rsidRDefault="004240B7" w:rsidP="004A35A9">
      <w:pPr>
        <w:spacing w:line="360" w:lineRule="auto"/>
        <w:rPr>
          <w:rFonts w:asciiTheme="minorEastAsia" w:hAnsiTheme="minorEastAsia"/>
          <w:sz w:val="24"/>
        </w:rPr>
      </w:pPr>
    </w:p>
    <w:p w14:paraId="46720BBA" w14:textId="530479DD" w:rsidR="007E016B" w:rsidRDefault="0036504D">
      <w:pPr>
        <w:pStyle w:val="TOC1"/>
        <w:tabs>
          <w:tab w:val="left" w:pos="630"/>
          <w:tab w:val="right" w:leader="dot" w:pos="9628"/>
        </w:tabs>
        <w:rPr>
          <w:rFonts w:cstheme="minorBidi"/>
          <w:b w:val="0"/>
          <w:bCs w:val="0"/>
          <w:caps w:val="0"/>
          <w:noProof/>
          <w:sz w:val="21"/>
          <w:szCs w:val="22"/>
        </w:rPr>
      </w:pPr>
      <w:r>
        <w:rPr>
          <w:rFonts w:asciiTheme="minorEastAsia" w:hAnsiTheme="minorEastAsia"/>
          <w:sz w:val="24"/>
        </w:rPr>
        <w:fldChar w:fldCharType="begin"/>
      </w:r>
      <w:r>
        <w:rPr>
          <w:rFonts w:asciiTheme="minorEastAsia" w:hAnsiTheme="minorEastAsia"/>
          <w:sz w:val="24"/>
        </w:rPr>
        <w:instrText xml:space="preserve"> TOC \o "1-3" \h \z \u </w:instrText>
      </w:r>
      <w:r>
        <w:rPr>
          <w:rFonts w:asciiTheme="minorEastAsia" w:hAnsiTheme="minorEastAsia"/>
          <w:sz w:val="24"/>
        </w:rPr>
        <w:fldChar w:fldCharType="separate"/>
      </w:r>
      <w:hyperlink w:anchor="_Toc114444094" w:history="1">
        <w:r w:rsidR="007E016B" w:rsidRPr="00F773A8">
          <w:rPr>
            <w:rStyle w:val="a4"/>
            <w:rFonts w:asciiTheme="minorEastAsia" w:hAnsiTheme="minorEastAsia"/>
            <w:noProof/>
          </w:rPr>
          <w:t>一、</w:t>
        </w:r>
        <w:r w:rsidR="007E016B">
          <w:rPr>
            <w:rFonts w:cstheme="minorBidi"/>
            <w:b w:val="0"/>
            <w:bCs w:val="0"/>
            <w:caps w:val="0"/>
            <w:noProof/>
            <w:sz w:val="21"/>
            <w:szCs w:val="22"/>
          </w:rPr>
          <w:tab/>
        </w:r>
        <w:r w:rsidR="007E016B" w:rsidRPr="00F773A8">
          <w:rPr>
            <w:rStyle w:val="a4"/>
            <w:rFonts w:asciiTheme="minorEastAsia" w:hAnsiTheme="minorEastAsia"/>
            <w:noProof/>
          </w:rPr>
          <w:t>考试性质</w:t>
        </w:r>
        <w:r w:rsidR="007E016B">
          <w:rPr>
            <w:noProof/>
            <w:webHidden/>
          </w:rPr>
          <w:tab/>
        </w:r>
        <w:r w:rsidR="007E016B">
          <w:rPr>
            <w:noProof/>
            <w:webHidden/>
          </w:rPr>
          <w:fldChar w:fldCharType="begin"/>
        </w:r>
        <w:r w:rsidR="007E016B">
          <w:rPr>
            <w:noProof/>
            <w:webHidden/>
          </w:rPr>
          <w:instrText xml:space="preserve"> PAGEREF _Toc114444094 \h </w:instrText>
        </w:r>
        <w:r w:rsidR="007E016B">
          <w:rPr>
            <w:noProof/>
            <w:webHidden/>
          </w:rPr>
        </w:r>
        <w:r w:rsidR="007E016B">
          <w:rPr>
            <w:noProof/>
            <w:webHidden/>
          </w:rPr>
          <w:fldChar w:fldCharType="separate"/>
        </w:r>
        <w:r w:rsidR="007E016B">
          <w:rPr>
            <w:noProof/>
            <w:webHidden/>
          </w:rPr>
          <w:t>2</w:t>
        </w:r>
        <w:r w:rsidR="007E016B">
          <w:rPr>
            <w:noProof/>
            <w:webHidden/>
          </w:rPr>
          <w:fldChar w:fldCharType="end"/>
        </w:r>
      </w:hyperlink>
    </w:p>
    <w:p w14:paraId="2038A754" w14:textId="3E4743A9" w:rsidR="007E016B" w:rsidRDefault="00000000">
      <w:pPr>
        <w:pStyle w:val="TOC1"/>
        <w:tabs>
          <w:tab w:val="left" w:pos="630"/>
          <w:tab w:val="right" w:leader="dot" w:pos="9628"/>
        </w:tabs>
        <w:rPr>
          <w:rFonts w:cstheme="minorBidi"/>
          <w:b w:val="0"/>
          <w:bCs w:val="0"/>
          <w:caps w:val="0"/>
          <w:noProof/>
          <w:sz w:val="21"/>
          <w:szCs w:val="22"/>
        </w:rPr>
      </w:pPr>
      <w:hyperlink w:anchor="_Toc114444095" w:history="1">
        <w:r w:rsidR="007E016B" w:rsidRPr="00F773A8">
          <w:rPr>
            <w:rStyle w:val="a4"/>
            <w:rFonts w:asciiTheme="minorEastAsia" w:hAnsiTheme="minorEastAsia"/>
            <w:noProof/>
          </w:rPr>
          <w:t>二、</w:t>
        </w:r>
        <w:r w:rsidR="007E016B">
          <w:rPr>
            <w:rFonts w:cstheme="minorBidi"/>
            <w:b w:val="0"/>
            <w:bCs w:val="0"/>
            <w:caps w:val="0"/>
            <w:noProof/>
            <w:sz w:val="21"/>
            <w:szCs w:val="22"/>
          </w:rPr>
          <w:tab/>
        </w:r>
        <w:r w:rsidR="007E016B" w:rsidRPr="00F773A8">
          <w:rPr>
            <w:rStyle w:val="a4"/>
            <w:rFonts w:asciiTheme="minorEastAsia" w:hAnsiTheme="minorEastAsia"/>
            <w:noProof/>
          </w:rPr>
          <w:t>考查目标</w:t>
        </w:r>
        <w:r w:rsidR="007E016B">
          <w:rPr>
            <w:noProof/>
            <w:webHidden/>
          </w:rPr>
          <w:tab/>
        </w:r>
        <w:r w:rsidR="007E016B">
          <w:rPr>
            <w:noProof/>
            <w:webHidden/>
          </w:rPr>
          <w:fldChar w:fldCharType="begin"/>
        </w:r>
        <w:r w:rsidR="007E016B">
          <w:rPr>
            <w:noProof/>
            <w:webHidden/>
          </w:rPr>
          <w:instrText xml:space="preserve"> PAGEREF _Toc114444095 \h </w:instrText>
        </w:r>
        <w:r w:rsidR="007E016B">
          <w:rPr>
            <w:noProof/>
            <w:webHidden/>
          </w:rPr>
        </w:r>
        <w:r w:rsidR="007E016B">
          <w:rPr>
            <w:noProof/>
            <w:webHidden/>
          </w:rPr>
          <w:fldChar w:fldCharType="separate"/>
        </w:r>
        <w:r w:rsidR="007E016B">
          <w:rPr>
            <w:noProof/>
            <w:webHidden/>
          </w:rPr>
          <w:t>2</w:t>
        </w:r>
        <w:r w:rsidR="007E016B">
          <w:rPr>
            <w:noProof/>
            <w:webHidden/>
          </w:rPr>
          <w:fldChar w:fldCharType="end"/>
        </w:r>
      </w:hyperlink>
    </w:p>
    <w:p w14:paraId="3878034E" w14:textId="4072E923" w:rsidR="007E016B" w:rsidRDefault="00000000">
      <w:pPr>
        <w:pStyle w:val="TOC1"/>
        <w:tabs>
          <w:tab w:val="left" w:pos="630"/>
          <w:tab w:val="right" w:leader="dot" w:pos="9628"/>
        </w:tabs>
        <w:rPr>
          <w:rFonts w:cstheme="minorBidi"/>
          <w:b w:val="0"/>
          <w:bCs w:val="0"/>
          <w:caps w:val="0"/>
          <w:noProof/>
          <w:sz w:val="21"/>
          <w:szCs w:val="22"/>
        </w:rPr>
      </w:pPr>
      <w:hyperlink w:anchor="_Toc114444096" w:history="1">
        <w:r w:rsidR="007E016B" w:rsidRPr="00F773A8">
          <w:rPr>
            <w:rStyle w:val="a4"/>
            <w:rFonts w:asciiTheme="minorEastAsia" w:hAnsiTheme="minorEastAsia"/>
            <w:noProof/>
          </w:rPr>
          <w:t>三、</w:t>
        </w:r>
        <w:r w:rsidR="007E016B">
          <w:rPr>
            <w:rFonts w:cstheme="minorBidi"/>
            <w:b w:val="0"/>
            <w:bCs w:val="0"/>
            <w:caps w:val="0"/>
            <w:noProof/>
            <w:sz w:val="21"/>
            <w:szCs w:val="22"/>
          </w:rPr>
          <w:tab/>
        </w:r>
        <w:r w:rsidR="007E016B" w:rsidRPr="00F773A8">
          <w:rPr>
            <w:rStyle w:val="a4"/>
            <w:rFonts w:asciiTheme="minorEastAsia" w:hAnsiTheme="minorEastAsia"/>
            <w:noProof/>
          </w:rPr>
          <w:t>考试形式和试卷结构</w:t>
        </w:r>
        <w:r w:rsidR="007E016B">
          <w:rPr>
            <w:noProof/>
            <w:webHidden/>
          </w:rPr>
          <w:tab/>
        </w:r>
        <w:r w:rsidR="007E016B">
          <w:rPr>
            <w:noProof/>
            <w:webHidden/>
          </w:rPr>
          <w:fldChar w:fldCharType="begin"/>
        </w:r>
        <w:r w:rsidR="007E016B">
          <w:rPr>
            <w:noProof/>
            <w:webHidden/>
          </w:rPr>
          <w:instrText xml:space="preserve"> PAGEREF _Toc114444096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6F238D3E" w14:textId="3109657D" w:rsidR="007E016B" w:rsidRDefault="00000000">
      <w:pPr>
        <w:pStyle w:val="TOC2"/>
        <w:tabs>
          <w:tab w:val="left" w:pos="630"/>
          <w:tab w:val="right" w:leader="dot" w:pos="9628"/>
        </w:tabs>
        <w:rPr>
          <w:rFonts w:cstheme="minorBidi"/>
          <w:smallCaps w:val="0"/>
          <w:noProof/>
          <w:sz w:val="21"/>
          <w:szCs w:val="22"/>
        </w:rPr>
      </w:pPr>
      <w:hyperlink w:anchor="_Toc114444097" w:history="1">
        <w:r w:rsidR="007E016B" w:rsidRPr="00F773A8">
          <w:rPr>
            <w:rStyle w:val="a4"/>
            <w:rFonts w:asciiTheme="minorEastAsia" w:hAnsiTheme="minorEastAsia"/>
            <w:noProof/>
          </w:rPr>
          <w:t>1.</w:t>
        </w:r>
        <w:r w:rsidR="007E016B">
          <w:rPr>
            <w:rFonts w:cstheme="minorBidi"/>
            <w:smallCaps w:val="0"/>
            <w:noProof/>
            <w:sz w:val="21"/>
            <w:szCs w:val="22"/>
          </w:rPr>
          <w:tab/>
        </w:r>
        <w:r w:rsidR="007E016B" w:rsidRPr="00F773A8">
          <w:rPr>
            <w:rStyle w:val="a4"/>
            <w:rFonts w:asciiTheme="minorEastAsia" w:hAnsiTheme="minorEastAsia"/>
            <w:noProof/>
          </w:rPr>
          <w:t>试卷满分</w:t>
        </w:r>
        <w:r w:rsidR="007E016B">
          <w:rPr>
            <w:noProof/>
            <w:webHidden/>
          </w:rPr>
          <w:tab/>
        </w:r>
        <w:r w:rsidR="007E016B">
          <w:rPr>
            <w:noProof/>
            <w:webHidden/>
          </w:rPr>
          <w:fldChar w:fldCharType="begin"/>
        </w:r>
        <w:r w:rsidR="007E016B">
          <w:rPr>
            <w:noProof/>
            <w:webHidden/>
          </w:rPr>
          <w:instrText xml:space="preserve"> PAGEREF _Toc114444097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41EE6F6C" w14:textId="7C5FC974" w:rsidR="007E016B" w:rsidRDefault="00000000">
      <w:pPr>
        <w:pStyle w:val="TOC2"/>
        <w:tabs>
          <w:tab w:val="left" w:pos="630"/>
          <w:tab w:val="right" w:leader="dot" w:pos="9628"/>
        </w:tabs>
        <w:rPr>
          <w:rFonts w:cstheme="minorBidi"/>
          <w:smallCaps w:val="0"/>
          <w:noProof/>
          <w:sz w:val="21"/>
          <w:szCs w:val="22"/>
        </w:rPr>
      </w:pPr>
      <w:hyperlink w:anchor="_Toc114444098" w:history="1">
        <w:r w:rsidR="007E016B" w:rsidRPr="00F773A8">
          <w:rPr>
            <w:rStyle w:val="a4"/>
            <w:rFonts w:asciiTheme="minorEastAsia" w:hAnsiTheme="minorEastAsia"/>
            <w:noProof/>
          </w:rPr>
          <w:t>2.</w:t>
        </w:r>
        <w:r w:rsidR="007E016B">
          <w:rPr>
            <w:rFonts w:cstheme="minorBidi"/>
            <w:smallCaps w:val="0"/>
            <w:noProof/>
            <w:sz w:val="21"/>
            <w:szCs w:val="22"/>
          </w:rPr>
          <w:tab/>
        </w:r>
        <w:r w:rsidR="007E016B" w:rsidRPr="00F773A8">
          <w:rPr>
            <w:rStyle w:val="a4"/>
            <w:rFonts w:asciiTheme="minorEastAsia" w:hAnsiTheme="minorEastAsia"/>
            <w:noProof/>
          </w:rPr>
          <w:t>答题方式</w:t>
        </w:r>
        <w:r w:rsidR="007E016B">
          <w:rPr>
            <w:noProof/>
            <w:webHidden/>
          </w:rPr>
          <w:tab/>
        </w:r>
        <w:r w:rsidR="007E016B">
          <w:rPr>
            <w:noProof/>
            <w:webHidden/>
          </w:rPr>
          <w:fldChar w:fldCharType="begin"/>
        </w:r>
        <w:r w:rsidR="007E016B">
          <w:rPr>
            <w:noProof/>
            <w:webHidden/>
          </w:rPr>
          <w:instrText xml:space="preserve"> PAGEREF _Toc114444098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73354B49" w14:textId="6ACCD155" w:rsidR="007E016B" w:rsidRDefault="00000000">
      <w:pPr>
        <w:pStyle w:val="TOC2"/>
        <w:tabs>
          <w:tab w:val="left" w:pos="630"/>
          <w:tab w:val="right" w:leader="dot" w:pos="9628"/>
        </w:tabs>
        <w:rPr>
          <w:rFonts w:cstheme="minorBidi"/>
          <w:smallCaps w:val="0"/>
          <w:noProof/>
          <w:sz w:val="21"/>
          <w:szCs w:val="22"/>
        </w:rPr>
      </w:pPr>
      <w:hyperlink w:anchor="_Toc114444099" w:history="1">
        <w:r w:rsidR="007E016B" w:rsidRPr="00F773A8">
          <w:rPr>
            <w:rStyle w:val="a4"/>
            <w:rFonts w:asciiTheme="minorEastAsia" w:hAnsiTheme="minorEastAsia"/>
            <w:noProof/>
          </w:rPr>
          <w:t>3.</w:t>
        </w:r>
        <w:r w:rsidR="007E016B">
          <w:rPr>
            <w:rFonts w:cstheme="minorBidi"/>
            <w:smallCaps w:val="0"/>
            <w:noProof/>
            <w:sz w:val="21"/>
            <w:szCs w:val="22"/>
          </w:rPr>
          <w:tab/>
        </w:r>
        <w:r w:rsidR="007E016B" w:rsidRPr="00F773A8">
          <w:rPr>
            <w:rStyle w:val="a4"/>
            <w:rFonts w:asciiTheme="minorEastAsia" w:hAnsiTheme="minorEastAsia"/>
            <w:noProof/>
          </w:rPr>
          <w:t>试卷内容结构</w:t>
        </w:r>
        <w:r w:rsidR="007E016B">
          <w:rPr>
            <w:noProof/>
            <w:webHidden/>
          </w:rPr>
          <w:tab/>
        </w:r>
        <w:r w:rsidR="007E016B">
          <w:rPr>
            <w:noProof/>
            <w:webHidden/>
          </w:rPr>
          <w:fldChar w:fldCharType="begin"/>
        </w:r>
        <w:r w:rsidR="007E016B">
          <w:rPr>
            <w:noProof/>
            <w:webHidden/>
          </w:rPr>
          <w:instrText xml:space="preserve"> PAGEREF _Toc114444099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5E96338B" w14:textId="0CB79184" w:rsidR="007E016B" w:rsidRDefault="00000000">
      <w:pPr>
        <w:pStyle w:val="TOC2"/>
        <w:tabs>
          <w:tab w:val="left" w:pos="630"/>
          <w:tab w:val="right" w:leader="dot" w:pos="9628"/>
        </w:tabs>
        <w:rPr>
          <w:rFonts w:cstheme="minorBidi"/>
          <w:smallCaps w:val="0"/>
          <w:noProof/>
          <w:sz w:val="21"/>
          <w:szCs w:val="22"/>
        </w:rPr>
      </w:pPr>
      <w:hyperlink w:anchor="_Toc114444100" w:history="1">
        <w:r w:rsidR="007E016B" w:rsidRPr="00F773A8">
          <w:rPr>
            <w:rStyle w:val="a4"/>
            <w:rFonts w:asciiTheme="minorEastAsia" w:hAnsiTheme="minorEastAsia"/>
            <w:noProof/>
          </w:rPr>
          <w:t>4.</w:t>
        </w:r>
        <w:r w:rsidR="007E016B">
          <w:rPr>
            <w:rFonts w:cstheme="minorBidi"/>
            <w:smallCaps w:val="0"/>
            <w:noProof/>
            <w:sz w:val="21"/>
            <w:szCs w:val="22"/>
          </w:rPr>
          <w:tab/>
        </w:r>
        <w:r w:rsidR="007E016B" w:rsidRPr="00F773A8">
          <w:rPr>
            <w:rStyle w:val="a4"/>
            <w:rFonts w:asciiTheme="minorEastAsia" w:hAnsiTheme="minorEastAsia"/>
            <w:noProof/>
          </w:rPr>
          <w:t>试卷题型结构</w:t>
        </w:r>
        <w:r w:rsidR="007E016B">
          <w:rPr>
            <w:noProof/>
            <w:webHidden/>
          </w:rPr>
          <w:tab/>
        </w:r>
        <w:r w:rsidR="007E016B">
          <w:rPr>
            <w:noProof/>
            <w:webHidden/>
          </w:rPr>
          <w:fldChar w:fldCharType="begin"/>
        </w:r>
        <w:r w:rsidR="007E016B">
          <w:rPr>
            <w:noProof/>
            <w:webHidden/>
          </w:rPr>
          <w:instrText xml:space="preserve"> PAGEREF _Toc114444100 \h </w:instrText>
        </w:r>
        <w:r w:rsidR="007E016B">
          <w:rPr>
            <w:noProof/>
            <w:webHidden/>
          </w:rPr>
        </w:r>
        <w:r w:rsidR="007E016B">
          <w:rPr>
            <w:noProof/>
            <w:webHidden/>
          </w:rPr>
          <w:fldChar w:fldCharType="separate"/>
        </w:r>
        <w:r w:rsidR="007E016B">
          <w:rPr>
            <w:noProof/>
            <w:webHidden/>
          </w:rPr>
          <w:t>3</w:t>
        </w:r>
        <w:r w:rsidR="007E016B">
          <w:rPr>
            <w:noProof/>
            <w:webHidden/>
          </w:rPr>
          <w:fldChar w:fldCharType="end"/>
        </w:r>
      </w:hyperlink>
    </w:p>
    <w:p w14:paraId="4344376F" w14:textId="6EE44A76" w:rsidR="007E016B" w:rsidRDefault="00000000">
      <w:pPr>
        <w:pStyle w:val="TOC1"/>
        <w:tabs>
          <w:tab w:val="left" w:pos="630"/>
          <w:tab w:val="right" w:leader="dot" w:pos="9628"/>
        </w:tabs>
        <w:rPr>
          <w:rFonts w:cstheme="minorBidi"/>
          <w:b w:val="0"/>
          <w:bCs w:val="0"/>
          <w:caps w:val="0"/>
          <w:noProof/>
          <w:sz w:val="21"/>
          <w:szCs w:val="22"/>
        </w:rPr>
      </w:pPr>
      <w:hyperlink w:anchor="_Toc114444101" w:history="1">
        <w:r w:rsidR="007E016B" w:rsidRPr="00F773A8">
          <w:rPr>
            <w:rStyle w:val="a4"/>
            <w:rFonts w:asciiTheme="minorEastAsia" w:hAnsiTheme="minorEastAsia"/>
            <w:noProof/>
          </w:rPr>
          <w:t>四、</w:t>
        </w:r>
        <w:r w:rsidR="007E016B">
          <w:rPr>
            <w:rFonts w:cstheme="minorBidi"/>
            <w:b w:val="0"/>
            <w:bCs w:val="0"/>
            <w:caps w:val="0"/>
            <w:noProof/>
            <w:sz w:val="21"/>
            <w:szCs w:val="22"/>
          </w:rPr>
          <w:tab/>
        </w:r>
        <w:r w:rsidR="007E016B" w:rsidRPr="00F773A8">
          <w:rPr>
            <w:rStyle w:val="a4"/>
            <w:rFonts w:asciiTheme="minorEastAsia" w:hAnsiTheme="minorEastAsia"/>
            <w:noProof/>
          </w:rPr>
          <w:t>考察内容与考点解析</w:t>
        </w:r>
        <w:r w:rsidR="007E016B">
          <w:rPr>
            <w:noProof/>
            <w:webHidden/>
          </w:rPr>
          <w:tab/>
        </w:r>
        <w:r w:rsidR="007E016B">
          <w:rPr>
            <w:noProof/>
            <w:webHidden/>
          </w:rPr>
          <w:fldChar w:fldCharType="begin"/>
        </w:r>
        <w:r w:rsidR="007E016B">
          <w:rPr>
            <w:noProof/>
            <w:webHidden/>
          </w:rPr>
          <w:instrText xml:space="preserve"> PAGEREF _Toc114444101 \h </w:instrText>
        </w:r>
        <w:r w:rsidR="007E016B">
          <w:rPr>
            <w:noProof/>
            <w:webHidden/>
          </w:rPr>
        </w:r>
        <w:r w:rsidR="007E016B">
          <w:rPr>
            <w:noProof/>
            <w:webHidden/>
          </w:rPr>
          <w:fldChar w:fldCharType="separate"/>
        </w:r>
        <w:r w:rsidR="007E016B">
          <w:rPr>
            <w:noProof/>
            <w:webHidden/>
          </w:rPr>
          <w:t>4</w:t>
        </w:r>
        <w:r w:rsidR="007E016B">
          <w:rPr>
            <w:noProof/>
            <w:webHidden/>
          </w:rPr>
          <w:fldChar w:fldCharType="end"/>
        </w:r>
      </w:hyperlink>
    </w:p>
    <w:p w14:paraId="2B0F724B" w14:textId="2C65849E" w:rsidR="007E016B" w:rsidRDefault="00000000">
      <w:pPr>
        <w:pStyle w:val="TOC2"/>
        <w:tabs>
          <w:tab w:val="left" w:pos="630"/>
          <w:tab w:val="right" w:leader="dot" w:pos="9628"/>
        </w:tabs>
        <w:rPr>
          <w:rFonts w:cstheme="minorBidi"/>
          <w:smallCaps w:val="0"/>
          <w:noProof/>
          <w:sz w:val="21"/>
          <w:szCs w:val="22"/>
        </w:rPr>
      </w:pPr>
      <w:hyperlink w:anchor="_Toc114444102" w:history="1">
        <w:r w:rsidR="007E016B" w:rsidRPr="00F773A8">
          <w:rPr>
            <w:rStyle w:val="a4"/>
            <w:rFonts w:asciiTheme="minorEastAsia" w:hAnsiTheme="minorEastAsia"/>
            <w:noProof/>
          </w:rPr>
          <w:t>1.</w:t>
        </w:r>
        <w:r w:rsidR="007E016B">
          <w:rPr>
            <w:rFonts w:cstheme="minorBidi"/>
            <w:smallCaps w:val="0"/>
            <w:noProof/>
            <w:sz w:val="21"/>
            <w:szCs w:val="22"/>
          </w:rPr>
          <w:tab/>
        </w:r>
        <w:r w:rsidR="007E016B" w:rsidRPr="00F773A8">
          <w:rPr>
            <w:rStyle w:val="a4"/>
            <w:rFonts w:asciiTheme="minorEastAsia" w:hAnsiTheme="minorEastAsia"/>
            <w:noProof/>
          </w:rPr>
          <w:t>章节内容考点清单</w:t>
        </w:r>
        <w:r w:rsidR="007E016B">
          <w:rPr>
            <w:noProof/>
            <w:webHidden/>
          </w:rPr>
          <w:tab/>
        </w:r>
        <w:r w:rsidR="007E016B">
          <w:rPr>
            <w:noProof/>
            <w:webHidden/>
          </w:rPr>
          <w:fldChar w:fldCharType="begin"/>
        </w:r>
        <w:r w:rsidR="007E016B">
          <w:rPr>
            <w:noProof/>
            <w:webHidden/>
          </w:rPr>
          <w:instrText xml:space="preserve"> PAGEREF _Toc114444102 \h </w:instrText>
        </w:r>
        <w:r w:rsidR="007E016B">
          <w:rPr>
            <w:noProof/>
            <w:webHidden/>
          </w:rPr>
        </w:r>
        <w:r w:rsidR="007E016B">
          <w:rPr>
            <w:noProof/>
            <w:webHidden/>
          </w:rPr>
          <w:fldChar w:fldCharType="separate"/>
        </w:r>
        <w:r w:rsidR="007E016B">
          <w:rPr>
            <w:noProof/>
            <w:webHidden/>
          </w:rPr>
          <w:t>4</w:t>
        </w:r>
        <w:r w:rsidR="007E016B">
          <w:rPr>
            <w:noProof/>
            <w:webHidden/>
          </w:rPr>
          <w:fldChar w:fldCharType="end"/>
        </w:r>
      </w:hyperlink>
    </w:p>
    <w:p w14:paraId="0AA08057" w14:textId="6CB6624E" w:rsidR="007E016B" w:rsidRDefault="00000000">
      <w:pPr>
        <w:pStyle w:val="TOC2"/>
        <w:tabs>
          <w:tab w:val="left" w:pos="630"/>
          <w:tab w:val="right" w:leader="dot" w:pos="9628"/>
        </w:tabs>
        <w:rPr>
          <w:rFonts w:cstheme="minorBidi"/>
          <w:smallCaps w:val="0"/>
          <w:noProof/>
          <w:sz w:val="21"/>
          <w:szCs w:val="22"/>
        </w:rPr>
      </w:pPr>
      <w:hyperlink w:anchor="_Toc114444103" w:history="1">
        <w:r w:rsidR="007E016B" w:rsidRPr="00F773A8">
          <w:rPr>
            <w:rStyle w:val="a4"/>
            <w:rFonts w:asciiTheme="minorEastAsia" w:hAnsiTheme="minorEastAsia"/>
            <w:noProof/>
          </w:rPr>
          <w:t>2.</w:t>
        </w:r>
        <w:r w:rsidR="007E016B">
          <w:rPr>
            <w:rFonts w:cstheme="minorBidi"/>
            <w:smallCaps w:val="0"/>
            <w:noProof/>
            <w:sz w:val="21"/>
            <w:szCs w:val="22"/>
          </w:rPr>
          <w:tab/>
        </w:r>
        <w:r w:rsidR="007E016B" w:rsidRPr="00F773A8">
          <w:rPr>
            <w:rStyle w:val="a4"/>
            <w:rFonts w:asciiTheme="minorEastAsia" w:hAnsiTheme="minorEastAsia"/>
            <w:noProof/>
          </w:rPr>
          <w:t>重要高频考点提示</w:t>
        </w:r>
        <w:r w:rsidR="007E016B">
          <w:rPr>
            <w:noProof/>
            <w:webHidden/>
          </w:rPr>
          <w:tab/>
        </w:r>
        <w:r w:rsidR="007E016B">
          <w:rPr>
            <w:noProof/>
            <w:webHidden/>
          </w:rPr>
          <w:fldChar w:fldCharType="begin"/>
        </w:r>
        <w:r w:rsidR="007E016B">
          <w:rPr>
            <w:noProof/>
            <w:webHidden/>
          </w:rPr>
          <w:instrText xml:space="preserve"> PAGEREF _Toc114444103 \h </w:instrText>
        </w:r>
        <w:r w:rsidR="007E016B">
          <w:rPr>
            <w:noProof/>
            <w:webHidden/>
          </w:rPr>
        </w:r>
        <w:r w:rsidR="007E016B">
          <w:rPr>
            <w:noProof/>
            <w:webHidden/>
          </w:rPr>
          <w:fldChar w:fldCharType="separate"/>
        </w:r>
        <w:r w:rsidR="007E016B">
          <w:rPr>
            <w:noProof/>
            <w:webHidden/>
          </w:rPr>
          <w:t>14</w:t>
        </w:r>
        <w:r w:rsidR="007E016B">
          <w:rPr>
            <w:noProof/>
            <w:webHidden/>
          </w:rPr>
          <w:fldChar w:fldCharType="end"/>
        </w:r>
      </w:hyperlink>
    </w:p>
    <w:p w14:paraId="4A683BF5" w14:textId="65A0E914" w:rsidR="007E016B" w:rsidRDefault="00000000">
      <w:pPr>
        <w:pStyle w:val="TOC1"/>
        <w:tabs>
          <w:tab w:val="left" w:pos="630"/>
          <w:tab w:val="right" w:leader="dot" w:pos="9628"/>
        </w:tabs>
        <w:rPr>
          <w:rFonts w:cstheme="minorBidi"/>
          <w:b w:val="0"/>
          <w:bCs w:val="0"/>
          <w:caps w:val="0"/>
          <w:noProof/>
          <w:sz w:val="21"/>
          <w:szCs w:val="22"/>
        </w:rPr>
      </w:pPr>
      <w:hyperlink w:anchor="_Toc114444104" w:history="1">
        <w:r w:rsidR="007E016B" w:rsidRPr="00F773A8">
          <w:rPr>
            <w:rStyle w:val="a4"/>
            <w:rFonts w:asciiTheme="minorEastAsia" w:hAnsiTheme="minorEastAsia"/>
            <w:noProof/>
          </w:rPr>
          <w:t>五、</w:t>
        </w:r>
        <w:r w:rsidR="007E016B">
          <w:rPr>
            <w:rFonts w:cstheme="minorBidi"/>
            <w:b w:val="0"/>
            <w:bCs w:val="0"/>
            <w:caps w:val="0"/>
            <w:noProof/>
            <w:sz w:val="21"/>
            <w:szCs w:val="22"/>
          </w:rPr>
          <w:tab/>
        </w:r>
        <w:r w:rsidR="007E016B" w:rsidRPr="00F773A8">
          <w:rPr>
            <w:rStyle w:val="a4"/>
            <w:rFonts w:asciiTheme="minorEastAsia" w:hAnsiTheme="minorEastAsia"/>
            <w:noProof/>
          </w:rPr>
          <w:t>历年真题与考试样题</w:t>
        </w:r>
        <w:r w:rsidR="007E016B">
          <w:rPr>
            <w:noProof/>
            <w:webHidden/>
          </w:rPr>
          <w:tab/>
        </w:r>
        <w:r w:rsidR="007E016B">
          <w:rPr>
            <w:noProof/>
            <w:webHidden/>
          </w:rPr>
          <w:fldChar w:fldCharType="begin"/>
        </w:r>
        <w:r w:rsidR="007E016B">
          <w:rPr>
            <w:noProof/>
            <w:webHidden/>
          </w:rPr>
          <w:instrText xml:space="preserve"> PAGEREF _Toc114444104 \h </w:instrText>
        </w:r>
        <w:r w:rsidR="007E016B">
          <w:rPr>
            <w:noProof/>
            <w:webHidden/>
          </w:rPr>
        </w:r>
        <w:r w:rsidR="007E016B">
          <w:rPr>
            <w:noProof/>
            <w:webHidden/>
          </w:rPr>
          <w:fldChar w:fldCharType="separate"/>
        </w:r>
        <w:r w:rsidR="007E016B">
          <w:rPr>
            <w:noProof/>
            <w:webHidden/>
          </w:rPr>
          <w:t>15</w:t>
        </w:r>
        <w:r w:rsidR="007E016B">
          <w:rPr>
            <w:noProof/>
            <w:webHidden/>
          </w:rPr>
          <w:fldChar w:fldCharType="end"/>
        </w:r>
      </w:hyperlink>
    </w:p>
    <w:p w14:paraId="64046256" w14:textId="1BD1023E" w:rsidR="004240B7" w:rsidRPr="00FF2861" w:rsidRDefault="0036504D" w:rsidP="004A35A9">
      <w:pPr>
        <w:spacing w:line="360" w:lineRule="auto"/>
        <w:rPr>
          <w:rFonts w:asciiTheme="minorEastAsia" w:hAnsiTheme="minorEastAsia"/>
          <w:sz w:val="24"/>
        </w:rPr>
      </w:pPr>
      <w:r>
        <w:rPr>
          <w:rFonts w:asciiTheme="minorEastAsia" w:hAnsiTheme="minorEastAsia"/>
          <w:sz w:val="24"/>
        </w:rPr>
        <w:fldChar w:fldCharType="end"/>
      </w:r>
    </w:p>
    <w:p w14:paraId="2B19A613" w14:textId="1204E3F9" w:rsidR="004240B7" w:rsidRPr="00FF2861" w:rsidRDefault="004240B7" w:rsidP="004A35A9">
      <w:pPr>
        <w:spacing w:line="360" w:lineRule="auto"/>
        <w:rPr>
          <w:rFonts w:asciiTheme="minorEastAsia" w:hAnsiTheme="minorEastAsia"/>
          <w:sz w:val="24"/>
        </w:rPr>
      </w:pPr>
    </w:p>
    <w:p w14:paraId="2AFC6173" w14:textId="77777777" w:rsidR="004240B7" w:rsidRPr="00FF2861" w:rsidRDefault="004240B7" w:rsidP="004A35A9">
      <w:pPr>
        <w:spacing w:line="360" w:lineRule="auto"/>
        <w:rPr>
          <w:rFonts w:asciiTheme="minorEastAsia" w:hAnsiTheme="minorEastAsia"/>
          <w:sz w:val="24"/>
        </w:rPr>
        <w:sectPr w:rsidR="004240B7" w:rsidRPr="00FF2861" w:rsidSect="00802FF1">
          <w:footerReference w:type="default" r:id="rId8"/>
          <w:pgSz w:w="11906" w:h="16838"/>
          <w:pgMar w:top="1134" w:right="1134" w:bottom="1134" w:left="1134" w:header="851" w:footer="992" w:gutter="0"/>
          <w:cols w:space="425"/>
          <w:docGrid w:type="lines" w:linePitch="312"/>
        </w:sectPr>
      </w:pPr>
    </w:p>
    <w:p w14:paraId="3D64D0A9" w14:textId="5A53ADE1" w:rsidR="00A3275A" w:rsidRPr="00FF2861" w:rsidRDefault="004240B7">
      <w:pPr>
        <w:pStyle w:val="1"/>
        <w:numPr>
          <w:ilvl w:val="0"/>
          <w:numId w:val="7"/>
        </w:numPr>
        <w:rPr>
          <w:rFonts w:asciiTheme="minorEastAsia" w:hAnsiTheme="minorEastAsia"/>
          <w:sz w:val="32"/>
          <w:szCs w:val="32"/>
        </w:rPr>
      </w:pPr>
      <w:bookmarkStart w:id="0" w:name="_Toc114444094"/>
      <w:r w:rsidRPr="00FF2861">
        <w:rPr>
          <w:rFonts w:asciiTheme="minorEastAsia" w:hAnsiTheme="minorEastAsia" w:hint="eastAsia"/>
          <w:sz w:val="32"/>
          <w:szCs w:val="32"/>
        </w:rPr>
        <w:lastRenderedPageBreak/>
        <w:t>考试性质</w:t>
      </w:r>
      <w:bookmarkEnd w:id="0"/>
    </w:p>
    <w:p w14:paraId="026EBD9E" w14:textId="362D635A" w:rsidR="00FF2861" w:rsidRPr="00FF2861" w:rsidRDefault="00FF2861" w:rsidP="00FF2861">
      <w:pPr>
        <w:spacing w:line="360" w:lineRule="auto"/>
        <w:ind w:firstLine="420"/>
        <w:rPr>
          <w:rFonts w:asciiTheme="minorEastAsia" w:hAnsiTheme="minorEastAsia"/>
        </w:rPr>
      </w:pPr>
      <w:r w:rsidRPr="00FF2861">
        <w:rPr>
          <w:rFonts w:asciiTheme="minorEastAsia" w:hAnsiTheme="minorEastAsia" w:hint="eastAsia"/>
        </w:rPr>
        <w:t>特许全球金融科技师（C</w:t>
      </w:r>
      <w:r w:rsidRPr="00FF2861">
        <w:rPr>
          <w:rFonts w:asciiTheme="minorEastAsia" w:hAnsiTheme="minorEastAsia"/>
        </w:rPr>
        <w:t>GFT</w:t>
      </w:r>
      <w:r w:rsidRPr="00FF2861">
        <w:rPr>
          <w:rFonts w:asciiTheme="minorEastAsia" w:hAnsiTheme="minorEastAsia" w:hint="eastAsia"/>
        </w:rPr>
        <w:t>）一级包含《</w:t>
      </w:r>
      <w:r w:rsidR="009B3189">
        <w:rPr>
          <w:rFonts w:asciiTheme="minorEastAsia" w:hAnsiTheme="minorEastAsia" w:hint="eastAsia"/>
        </w:rPr>
        <w:t>大数据技术原理</w:t>
      </w:r>
      <w:r w:rsidR="005612A4">
        <w:rPr>
          <w:rFonts w:asciiTheme="minorEastAsia" w:hAnsiTheme="minorEastAsia" w:hint="eastAsia"/>
        </w:rPr>
        <w:t>及应用</w:t>
      </w:r>
      <w:r w:rsidRPr="00FF2861">
        <w:rPr>
          <w:rFonts w:asciiTheme="minorEastAsia" w:hAnsiTheme="minorEastAsia" w:hint="eastAsia"/>
        </w:rPr>
        <w:t>》科目</w:t>
      </w:r>
      <w:r w:rsidR="00285730">
        <w:rPr>
          <w:rFonts w:asciiTheme="minorEastAsia" w:hAnsiTheme="minorEastAsia" w:hint="eastAsia"/>
        </w:rPr>
        <w:t>，</w:t>
      </w:r>
      <w:r w:rsidR="005612A4">
        <w:rPr>
          <w:rFonts w:asciiTheme="minorEastAsia" w:hAnsiTheme="minorEastAsia" w:hint="eastAsia"/>
        </w:rPr>
        <w:t>大数据技术原理及应用</w:t>
      </w:r>
      <w:r w:rsidR="00285730" w:rsidRPr="00FF2861">
        <w:rPr>
          <w:rFonts w:asciiTheme="minorEastAsia" w:hAnsiTheme="minorEastAsia" w:hint="eastAsia"/>
        </w:rPr>
        <w:t>是金融科技</w:t>
      </w:r>
      <w:r w:rsidR="00285730">
        <w:rPr>
          <w:rFonts w:asciiTheme="minorEastAsia" w:hAnsiTheme="minorEastAsia" w:hint="eastAsia"/>
        </w:rPr>
        <w:t>从业</w:t>
      </w:r>
      <w:r w:rsidR="00285730" w:rsidRPr="00FF2861">
        <w:rPr>
          <w:rFonts w:asciiTheme="minorEastAsia" w:hAnsiTheme="minorEastAsia" w:hint="eastAsia"/>
        </w:rPr>
        <w:t>基础</w:t>
      </w:r>
      <w:r w:rsidR="005612A4">
        <w:rPr>
          <w:rFonts w:asciiTheme="minorEastAsia" w:hAnsiTheme="minorEastAsia" w:hint="eastAsia"/>
        </w:rPr>
        <w:t>知识</w:t>
      </w:r>
      <w:r w:rsidR="00285730" w:rsidRPr="00FF2861">
        <w:rPr>
          <w:rFonts w:asciiTheme="minorEastAsia" w:hAnsiTheme="minorEastAsia" w:hint="eastAsia"/>
        </w:rPr>
        <w:t>和技能</w:t>
      </w:r>
      <w:r w:rsidR="00285730">
        <w:rPr>
          <w:rFonts w:asciiTheme="minorEastAsia" w:hAnsiTheme="minorEastAsia" w:hint="eastAsia"/>
        </w:rPr>
        <w:t>，</w:t>
      </w:r>
      <w:r w:rsidR="007332AA">
        <w:rPr>
          <w:rFonts w:asciiTheme="minorEastAsia" w:hAnsiTheme="minorEastAsia" w:hint="eastAsia"/>
          <w:kern w:val="0"/>
        </w:rPr>
        <w:t>特许全球金融科技师（CGFT）一级</w:t>
      </w:r>
      <w:r w:rsidR="00285730">
        <w:rPr>
          <w:rFonts w:asciiTheme="minorEastAsia" w:hAnsiTheme="minorEastAsia" w:hint="eastAsia"/>
        </w:rPr>
        <w:t>考试是技能认证</w:t>
      </w:r>
      <w:r w:rsidR="00CC48EB">
        <w:rPr>
          <w:rFonts w:asciiTheme="minorEastAsia" w:hAnsiTheme="minorEastAsia" w:hint="eastAsia"/>
        </w:rPr>
        <w:t>性</w:t>
      </w:r>
      <w:r w:rsidR="00285730">
        <w:rPr>
          <w:rFonts w:asciiTheme="minorEastAsia" w:hAnsiTheme="minorEastAsia" w:hint="eastAsia"/>
        </w:rPr>
        <w:t>考试，按照金融科技人才知识技能能力标准，以</w:t>
      </w:r>
      <w:r w:rsidR="007332AA">
        <w:rPr>
          <w:rFonts w:asciiTheme="minorEastAsia" w:hAnsiTheme="minorEastAsia" w:hint="eastAsia"/>
        </w:rPr>
        <w:t>标准化</w:t>
      </w:r>
      <w:r w:rsidR="00285730">
        <w:rPr>
          <w:rFonts w:asciiTheme="minorEastAsia" w:hAnsiTheme="minorEastAsia" w:hint="eastAsia"/>
        </w:rPr>
        <w:t>考试方式</w:t>
      </w:r>
      <w:r w:rsidR="00CC48EB">
        <w:rPr>
          <w:rFonts w:asciiTheme="minorEastAsia" w:hAnsiTheme="minorEastAsia" w:hint="eastAsia"/>
        </w:rPr>
        <w:t>对</w:t>
      </w:r>
      <w:r w:rsidR="00285730">
        <w:rPr>
          <w:rFonts w:asciiTheme="minorEastAsia" w:hAnsiTheme="minorEastAsia" w:hint="eastAsia"/>
        </w:rPr>
        <w:t>考生</w:t>
      </w:r>
      <w:r w:rsidR="007332AA">
        <w:rPr>
          <w:rFonts w:asciiTheme="minorEastAsia" w:hAnsiTheme="minorEastAsia" w:hint="eastAsia"/>
        </w:rPr>
        <w:t>对于</w:t>
      </w:r>
      <w:r w:rsidR="005612A4">
        <w:rPr>
          <w:rFonts w:asciiTheme="minorEastAsia" w:hAnsiTheme="minorEastAsia" w:hint="eastAsia"/>
        </w:rPr>
        <w:t>大数据知识</w:t>
      </w:r>
      <w:r w:rsidR="00285730">
        <w:rPr>
          <w:rFonts w:asciiTheme="minorEastAsia" w:hAnsiTheme="minorEastAsia" w:hint="eastAsia"/>
        </w:rPr>
        <w:t>技能的掌握程度</w:t>
      </w:r>
      <w:r w:rsidR="00CC48EB">
        <w:rPr>
          <w:rFonts w:asciiTheme="minorEastAsia" w:hAnsiTheme="minorEastAsia" w:hint="eastAsia"/>
        </w:rPr>
        <w:t>进行评价</w:t>
      </w:r>
      <w:r w:rsidR="00285730">
        <w:rPr>
          <w:rFonts w:asciiTheme="minorEastAsia" w:hAnsiTheme="minorEastAsia" w:hint="eastAsia"/>
        </w:rPr>
        <w:t>。</w:t>
      </w:r>
    </w:p>
    <w:p w14:paraId="574275F7" w14:textId="77777777" w:rsidR="00FF2861" w:rsidRPr="00FF2861" w:rsidRDefault="00FF2861" w:rsidP="00FF2861">
      <w:pPr>
        <w:rPr>
          <w:rFonts w:asciiTheme="minorEastAsia" w:hAnsiTheme="minorEastAsia"/>
        </w:rPr>
      </w:pPr>
    </w:p>
    <w:p w14:paraId="05E3058B" w14:textId="0C25F848" w:rsidR="00B101B4" w:rsidRPr="00B101B4" w:rsidRDefault="00377960">
      <w:pPr>
        <w:pStyle w:val="1"/>
        <w:numPr>
          <w:ilvl w:val="0"/>
          <w:numId w:val="7"/>
        </w:numPr>
        <w:rPr>
          <w:rFonts w:asciiTheme="minorEastAsia" w:hAnsiTheme="minorEastAsia"/>
          <w:sz w:val="32"/>
          <w:szCs w:val="32"/>
        </w:rPr>
      </w:pPr>
      <w:bookmarkStart w:id="1" w:name="_Toc114444095"/>
      <w:r w:rsidRPr="00FF2861">
        <w:rPr>
          <w:rFonts w:asciiTheme="minorEastAsia" w:hAnsiTheme="minorEastAsia" w:hint="eastAsia"/>
          <w:sz w:val="32"/>
          <w:szCs w:val="32"/>
        </w:rPr>
        <w:t>考</w:t>
      </w:r>
      <w:r w:rsidR="004240B7" w:rsidRPr="00FF2861">
        <w:rPr>
          <w:rFonts w:asciiTheme="minorEastAsia" w:hAnsiTheme="minorEastAsia" w:hint="eastAsia"/>
          <w:sz w:val="32"/>
          <w:szCs w:val="32"/>
        </w:rPr>
        <w:t>查</w:t>
      </w:r>
      <w:r w:rsidR="00802FF1" w:rsidRPr="00FF2861">
        <w:rPr>
          <w:rFonts w:asciiTheme="minorEastAsia" w:hAnsiTheme="minorEastAsia" w:hint="eastAsia"/>
          <w:sz w:val="32"/>
          <w:szCs w:val="32"/>
        </w:rPr>
        <w:t>目标</w:t>
      </w:r>
      <w:bookmarkEnd w:id="1"/>
    </w:p>
    <w:p w14:paraId="71585765" w14:textId="77777777" w:rsidR="00B101B4" w:rsidRPr="00FF2861"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知识技能要求</w:t>
      </w:r>
    </w:p>
    <w:p w14:paraId="273FF1D8" w14:textId="0C5530CB" w:rsidR="00DC293D" w:rsidRPr="00EE281B" w:rsidRDefault="00DC293D" w:rsidP="00DC293D">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5612A4">
        <w:rPr>
          <w:rFonts w:asciiTheme="minorEastAsia" w:hAnsiTheme="minorEastAsia" w:hint="eastAsia"/>
        </w:rPr>
        <w:t>大数据技术原理及应用</w:t>
      </w:r>
      <w:r>
        <w:rPr>
          <w:rFonts w:asciiTheme="minorEastAsia" w:hAnsiTheme="minorEastAsia" w:hint="eastAsia"/>
        </w:rPr>
        <w:t>相关知识技能</w:t>
      </w:r>
      <w:r w:rsidRPr="00FF2861">
        <w:rPr>
          <w:rFonts w:asciiTheme="minorEastAsia" w:hAnsiTheme="minorEastAsia" w:hint="eastAsia"/>
        </w:rPr>
        <w:t>要求如下：</w:t>
      </w:r>
    </w:p>
    <w:p w14:paraId="6657F7AB" w14:textId="2E75843B" w:rsidR="005612A4" w:rsidRPr="005612A4" w:rsidRDefault="005612A4">
      <w:pPr>
        <w:pStyle w:val="a3"/>
        <w:numPr>
          <w:ilvl w:val="0"/>
          <w:numId w:val="1"/>
        </w:numPr>
        <w:spacing w:line="360" w:lineRule="auto"/>
        <w:ind w:left="0" w:firstLine="420"/>
        <w:rPr>
          <w:rFonts w:asciiTheme="minorEastAsia" w:hAnsiTheme="minorEastAsia"/>
        </w:rPr>
      </w:pPr>
      <w:r w:rsidRPr="005612A4">
        <w:rPr>
          <w:rFonts w:asciiTheme="minorEastAsia" w:hAnsiTheme="minorEastAsia" w:hint="eastAsia"/>
        </w:rPr>
        <w:t>理解数据库和数据仓库基本概念</w:t>
      </w:r>
    </w:p>
    <w:p w14:paraId="57C54764" w14:textId="6D5E8D5E" w:rsidR="005612A4" w:rsidRPr="005612A4" w:rsidRDefault="005612A4">
      <w:pPr>
        <w:pStyle w:val="a3"/>
        <w:numPr>
          <w:ilvl w:val="0"/>
          <w:numId w:val="1"/>
        </w:numPr>
        <w:spacing w:line="360" w:lineRule="auto"/>
        <w:ind w:left="0" w:firstLine="420"/>
        <w:rPr>
          <w:rFonts w:asciiTheme="minorEastAsia" w:hAnsiTheme="minorEastAsia"/>
        </w:rPr>
      </w:pPr>
      <w:r w:rsidRPr="005612A4">
        <w:rPr>
          <w:rFonts w:asciiTheme="minorEastAsia" w:hAnsiTheme="minorEastAsia" w:hint="eastAsia"/>
        </w:rPr>
        <w:t>理解关系数据库原理</w:t>
      </w:r>
    </w:p>
    <w:p w14:paraId="785D7E67" w14:textId="77777777" w:rsid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熟练使用 </w:t>
      </w:r>
      <w:r w:rsidRPr="005612A4">
        <w:rPr>
          <w:rFonts w:asciiTheme="minorEastAsia" w:hAnsiTheme="minorEastAsia"/>
        </w:rPr>
        <w:t xml:space="preserve">SQL </w:t>
      </w:r>
      <w:r w:rsidRPr="005612A4">
        <w:rPr>
          <w:rFonts w:asciiTheme="minorEastAsia" w:hAnsiTheme="minorEastAsia" w:hint="eastAsia"/>
        </w:rPr>
        <w:t>进行数据查询和数据分析</w:t>
      </w:r>
    </w:p>
    <w:p w14:paraId="63B61498"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深入了解数据挖掘基本原理、算法模型和商业应用 </w:t>
      </w:r>
    </w:p>
    <w:p w14:paraId="51F10BFC"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深入了解数据挖掘基本原理、算法模型和商业应用 </w:t>
      </w:r>
    </w:p>
    <w:p w14:paraId="3B04FCE2"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了解自然语言处理基本原理、算法模型和商业应用 </w:t>
      </w:r>
    </w:p>
    <w:p w14:paraId="236D5999"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了解知识图谱基本原理、算法模型和商业应用 </w:t>
      </w:r>
    </w:p>
    <w:p w14:paraId="4D7A9198"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 </w:t>
      </w:r>
      <w:r w:rsidRPr="005612A4">
        <w:rPr>
          <w:rFonts w:asciiTheme="minorEastAsia" w:hAnsiTheme="minorEastAsia"/>
        </w:rPr>
        <w:t xml:space="preserve">MySQL </w:t>
      </w:r>
      <w:r w:rsidRPr="005612A4">
        <w:rPr>
          <w:rFonts w:asciiTheme="minorEastAsia" w:hAnsiTheme="minorEastAsia" w:hint="eastAsia"/>
        </w:rPr>
        <w:t xml:space="preserve">和 </w:t>
      </w:r>
      <w:r w:rsidRPr="005612A4">
        <w:rPr>
          <w:rFonts w:asciiTheme="minorEastAsia" w:hAnsiTheme="minorEastAsia"/>
        </w:rPr>
        <w:t xml:space="preserve">Oracle </w:t>
      </w:r>
      <w:r w:rsidRPr="005612A4">
        <w:rPr>
          <w:rFonts w:asciiTheme="minorEastAsia" w:hAnsiTheme="minorEastAsia" w:hint="eastAsia"/>
        </w:rPr>
        <w:t xml:space="preserve">等数据库产品应用 </w:t>
      </w:r>
    </w:p>
    <w:p w14:paraId="09A7AB3A" w14:textId="77777777" w:rsidR="005612A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深入了解金融大数据场景应用和实践案例 </w:t>
      </w:r>
    </w:p>
    <w:p w14:paraId="0BF5E021" w14:textId="1A284923" w:rsidR="00B101B4" w:rsidRPr="005612A4" w:rsidRDefault="005612A4">
      <w:pPr>
        <w:pStyle w:val="a3"/>
        <w:numPr>
          <w:ilvl w:val="0"/>
          <w:numId w:val="1"/>
        </w:numPr>
        <w:spacing w:line="360" w:lineRule="auto"/>
        <w:ind w:firstLineChars="0"/>
        <w:rPr>
          <w:rFonts w:asciiTheme="minorEastAsia" w:hAnsiTheme="minorEastAsia"/>
        </w:rPr>
      </w:pPr>
      <w:r w:rsidRPr="005612A4">
        <w:rPr>
          <w:rFonts w:asciiTheme="minorEastAsia" w:hAnsiTheme="minorEastAsia" w:hint="eastAsia"/>
        </w:rPr>
        <w:t xml:space="preserve">了解 </w:t>
      </w:r>
      <w:r w:rsidRPr="005612A4">
        <w:rPr>
          <w:rFonts w:asciiTheme="minorEastAsia" w:hAnsiTheme="minorEastAsia"/>
        </w:rPr>
        <w:t xml:space="preserve">Bloomberg </w:t>
      </w:r>
      <w:r w:rsidRPr="005612A4">
        <w:rPr>
          <w:rFonts w:asciiTheme="minorEastAsia" w:hAnsiTheme="minorEastAsia" w:hint="eastAsia"/>
        </w:rPr>
        <w:t xml:space="preserve">和 </w:t>
      </w:r>
      <w:r w:rsidRPr="005612A4">
        <w:rPr>
          <w:rFonts w:asciiTheme="minorEastAsia" w:hAnsiTheme="minorEastAsia"/>
        </w:rPr>
        <w:t xml:space="preserve">Wind </w:t>
      </w:r>
      <w:r w:rsidRPr="005612A4">
        <w:rPr>
          <w:rFonts w:asciiTheme="minorEastAsia" w:hAnsiTheme="minorEastAsia" w:hint="eastAsia"/>
        </w:rPr>
        <w:t>金融数据库终端产品使用</w:t>
      </w:r>
    </w:p>
    <w:p w14:paraId="72A402B0" w14:textId="77777777" w:rsidR="00B101B4" w:rsidRPr="00FF2861" w:rsidRDefault="00B101B4" w:rsidP="00B101B4">
      <w:pPr>
        <w:spacing w:line="360" w:lineRule="auto"/>
        <w:rPr>
          <w:rFonts w:asciiTheme="minorEastAsia" w:hAnsiTheme="minorEastAsia"/>
        </w:rPr>
      </w:pPr>
    </w:p>
    <w:p w14:paraId="614F555D" w14:textId="5BCB7889" w:rsidR="00EE281B" w:rsidRPr="00EE281B" w:rsidRDefault="00B101B4">
      <w:pPr>
        <w:pStyle w:val="a3"/>
        <w:numPr>
          <w:ilvl w:val="0"/>
          <w:numId w:val="2"/>
        </w:numPr>
        <w:spacing w:line="360" w:lineRule="auto"/>
        <w:ind w:firstLineChars="0"/>
        <w:rPr>
          <w:rFonts w:asciiTheme="minorEastAsia" w:hAnsiTheme="minorEastAsia"/>
          <w:b/>
        </w:rPr>
      </w:pPr>
      <w:r w:rsidRPr="00FF2861">
        <w:rPr>
          <w:rFonts w:asciiTheme="minorEastAsia" w:hAnsiTheme="minorEastAsia" w:hint="eastAsia"/>
          <w:b/>
        </w:rPr>
        <w:t>能力素质要求</w:t>
      </w:r>
    </w:p>
    <w:p w14:paraId="25743D6F" w14:textId="264154B5" w:rsidR="00EE281B" w:rsidRPr="00EE281B" w:rsidRDefault="00EE281B" w:rsidP="00EE281B">
      <w:pPr>
        <w:spacing w:line="360" w:lineRule="auto"/>
        <w:ind w:firstLine="420"/>
        <w:rPr>
          <w:rFonts w:asciiTheme="minorEastAsia" w:hAnsiTheme="minorEastAsia"/>
        </w:rPr>
      </w:pPr>
      <w:r>
        <w:rPr>
          <w:rFonts w:asciiTheme="minorEastAsia" w:hAnsiTheme="minorEastAsia" w:hint="eastAsia"/>
        </w:rPr>
        <w:t>CGFT</w:t>
      </w:r>
      <w:r w:rsidRPr="00FF2861">
        <w:rPr>
          <w:rFonts w:asciiTheme="minorEastAsia" w:hAnsiTheme="minorEastAsia" w:hint="eastAsia"/>
        </w:rPr>
        <w:t>一级对考生</w:t>
      </w:r>
      <w:r w:rsidR="00C52F40">
        <w:rPr>
          <w:rFonts w:asciiTheme="minorEastAsia" w:hAnsiTheme="minorEastAsia" w:hint="eastAsia"/>
        </w:rPr>
        <w:t>大数据技术原理及应用</w:t>
      </w:r>
      <w:r w:rsidR="00DC293D">
        <w:rPr>
          <w:rFonts w:asciiTheme="minorEastAsia" w:hAnsiTheme="minorEastAsia" w:hint="eastAsia"/>
        </w:rPr>
        <w:t>相关能力素质</w:t>
      </w:r>
      <w:r w:rsidRPr="00FF2861">
        <w:rPr>
          <w:rFonts w:asciiTheme="minorEastAsia" w:hAnsiTheme="minorEastAsia" w:hint="eastAsia"/>
        </w:rPr>
        <w:t>要求如下：</w:t>
      </w:r>
    </w:p>
    <w:p w14:paraId="7CCCB05C" w14:textId="77777777" w:rsidR="0037713C"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能深刻理解关系数据模型，并进行数据模型设计</w:t>
      </w:r>
    </w:p>
    <w:p w14:paraId="4E7B2966" w14:textId="77777777" w:rsidR="0037713C"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 xml:space="preserve">能灵活应用 </w:t>
      </w:r>
      <w:r w:rsidRPr="0037713C">
        <w:rPr>
          <w:rFonts w:asciiTheme="minorEastAsia" w:hAnsiTheme="minorEastAsia"/>
        </w:rPr>
        <w:t xml:space="preserve">SQL </w:t>
      </w:r>
      <w:r w:rsidRPr="0037713C">
        <w:rPr>
          <w:rFonts w:asciiTheme="minorEastAsia" w:hAnsiTheme="minorEastAsia" w:hint="eastAsia"/>
        </w:rPr>
        <w:t>语言进行数据处理、查询和分析，并解决实际业务问题</w:t>
      </w:r>
    </w:p>
    <w:p w14:paraId="7B14790F" w14:textId="77777777" w:rsid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具备灵活使用数据挖掘、自然语言处理、知识图谱工具解决金融风控、营销、运营等场景问题</w:t>
      </w:r>
    </w:p>
    <w:p w14:paraId="2A6F2B76" w14:textId="7CD13D50" w:rsidR="00B101B4" w:rsidRPr="0037713C" w:rsidRDefault="0037713C">
      <w:pPr>
        <w:pStyle w:val="a3"/>
        <w:numPr>
          <w:ilvl w:val="0"/>
          <w:numId w:val="1"/>
        </w:numPr>
        <w:spacing w:line="360" w:lineRule="auto"/>
        <w:ind w:firstLineChars="0"/>
        <w:rPr>
          <w:rFonts w:asciiTheme="minorEastAsia" w:hAnsiTheme="minorEastAsia"/>
        </w:rPr>
      </w:pPr>
      <w:r w:rsidRPr="0037713C">
        <w:rPr>
          <w:rFonts w:asciiTheme="minorEastAsia" w:hAnsiTheme="minorEastAsia" w:hint="eastAsia"/>
        </w:rPr>
        <w:t>具备一定的大数据应用创新能力和解决方案设计能力</w:t>
      </w:r>
    </w:p>
    <w:p w14:paraId="73EA73DA" w14:textId="046B5C13" w:rsidR="00DD2664" w:rsidRDefault="00DD2664" w:rsidP="00B101B4"/>
    <w:p w14:paraId="1BCC496A" w14:textId="77777777" w:rsidR="00DD2664" w:rsidRDefault="00DD2664" w:rsidP="00B101B4">
      <w:pPr>
        <w:sectPr w:rsidR="00DD2664" w:rsidSect="00802FF1">
          <w:pgSz w:w="11906" w:h="16838"/>
          <w:pgMar w:top="1134" w:right="1134" w:bottom="1134" w:left="1134" w:header="851" w:footer="992" w:gutter="0"/>
          <w:cols w:space="425"/>
          <w:docGrid w:type="lines" w:linePitch="312"/>
        </w:sectPr>
      </w:pPr>
    </w:p>
    <w:p w14:paraId="27234096" w14:textId="7DF42CC4" w:rsidR="004240B7" w:rsidRPr="00FF2861" w:rsidRDefault="004240B7">
      <w:pPr>
        <w:pStyle w:val="1"/>
        <w:numPr>
          <w:ilvl w:val="0"/>
          <w:numId w:val="7"/>
        </w:numPr>
        <w:rPr>
          <w:rFonts w:asciiTheme="minorEastAsia" w:hAnsiTheme="minorEastAsia"/>
          <w:sz w:val="32"/>
          <w:szCs w:val="32"/>
        </w:rPr>
      </w:pPr>
      <w:bookmarkStart w:id="2" w:name="_Toc114444096"/>
      <w:r w:rsidRPr="00FF2861">
        <w:rPr>
          <w:rFonts w:asciiTheme="minorEastAsia" w:hAnsiTheme="minorEastAsia" w:hint="eastAsia"/>
          <w:sz w:val="32"/>
          <w:szCs w:val="32"/>
        </w:rPr>
        <w:lastRenderedPageBreak/>
        <w:t>考试形式和试卷结构</w:t>
      </w:r>
      <w:bookmarkEnd w:id="2"/>
    </w:p>
    <w:p w14:paraId="3D7D7C9B" w14:textId="7172CCE6" w:rsidR="00FF2861" w:rsidRDefault="00FF2861">
      <w:pPr>
        <w:pStyle w:val="2"/>
        <w:numPr>
          <w:ilvl w:val="0"/>
          <w:numId w:val="8"/>
        </w:numPr>
        <w:rPr>
          <w:rFonts w:asciiTheme="minorEastAsia" w:eastAsiaTheme="minorEastAsia" w:hAnsiTheme="minorEastAsia"/>
          <w:sz w:val="28"/>
          <w:szCs w:val="28"/>
        </w:rPr>
      </w:pPr>
      <w:bookmarkStart w:id="3" w:name="_Toc114444097"/>
      <w:r w:rsidRPr="00FF2861">
        <w:rPr>
          <w:rFonts w:asciiTheme="minorEastAsia" w:eastAsiaTheme="minorEastAsia" w:hAnsiTheme="minorEastAsia" w:hint="eastAsia"/>
          <w:sz w:val="28"/>
          <w:szCs w:val="28"/>
        </w:rPr>
        <w:t>试卷满分</w:t>
      </w:r>
      <w:bookmarkEnd w:id="3"/>
    </w:p>
    <w:p w14:paraId="5C2B8B97" w14:textId="407C0761" w:rsidR="00DD2664" w:rsidRPr="00DD2664" w:rsidRDefault="003D7F13" w:rsidP="003D7F13">
      <w:pPr>
        <w:ind w:left="420"/>
      </w:pPr>
      <w:r>
        <w:rPr>
          <w:rFonts w:hint="eastAsia"/>
        </w:rPr>
        <w:t>C</w:t>
      </w:r>
      <w:r>
        <w:t>GFT</w:t>
      </w:r>
      <w:r w:rsidR="003B3A0B">
        <w:rPr>
          <w:rFonts w:hint="eastAsia"/>
        </w:rPr>
        <w:t>一级考试包含七</w:t>
      </w:r>
      <w:r>
        <w:rPr>
          <w:rFonts w:hint="eastAsia"/>
        </w:rPr>
        <w:t>门课程，其中《</w:t>
      </w:r>
      <w:r w:rsidR="00CB7B01">
        <w:rPr>
          <w:rFonts w:asciiTheme="minorEastAsia" w:hAnsiTheme="minorEastAsia" w:hint="eastAsia"/>
        </w:rPr>
        <w:t>大数据技术原理及应用</w:t>
      </w:r>
      <w:r>
        <w:rPr>
          <w:rFonts w:hint="eastAsia"/>
        </w:rPr>
        <w:t>》包含</w:t>
      </w:r>
      <w:r w:rsidR="007332AA">
        <w:t>40</w:t>
      </w:r>
      <w:r>
        <w:rPr>
          <w:rFonts w:hint="eastAsia"/>
        </w:rPr>
        <w:t>题，该部分满分为</w:t>
      </w:r>
      <w:r w:rsidR="003E5F74">
        <w:rPr>
          <w:rFonts w:hint="eastAsia"/>
        </w:rPr>
        <w:t>1</w:t>
      </w:r>
      <w:r w:rsidR="003E5F74">
        <w:t>00</w:t>
      </w:r>
      <w:r w:rsidR="003E5F74">
        <w:rPr>
          <w:rFonts w:hint="eastAsia"/>
        </w:rPr>
        <w:t>分。</w:t>
      </w:r>
    </w:p>
    <w:p w14:paraId="555CBA3C" w14:textId="7284FA3D" w:rsidR="00FF2861" w:rsidRDefault="00FF2861">
      <w:pPr>
        <w:pStyle w:val="2"/>
        <w:numPr>
          <w:ilvl w:val="0"/>
          <w:numId w:val="8"/>
        </w:numPr>
        <w:rPr>
          <w:rFonts w:asciiTheme="minorEastAsia" w:eastAsiaTheme="minorEastAsia" w:hAnsiTheme="minorEastAsia"/>
          <w:sz w:val="28"/>
          <w:szCs w:val="28"/>
        </w:rPr>
      </w:pPr>
      <w:bookmarkStart w:id="4" w:name="_Toc114444098"/>
      <w:r w:rsidRPr="00FF2861">
        <w:rPr>
          <w:rFonts w:asciiTheme="minorEastAsia" w:eastAsiaTheme="minorEastAsia" w:hAnsiTheme="minorEastAsia" w:hint="eastAsia"/>
          <w:sz w:val="28"/>
          <w:szCs w:val="28"/>
        </w:rPr>
        <w:t>答题方式</w:t>
      </w:r>
      <w:bookmarkEnd w:id="4"/>
    </w:p>
    <w:p w14:paraId="7280E74D" w14:textId="4BEC99FF" w:rsidR="00DD2664" w:rsidRPr="00DD2664" w:rsidRDefault="00DD2664" w:rsidP="00DD2664">
      <w:pPr>
        <w:ind w:left="420"/>
      </w:pPr>
      <w:r>
        <w:rPr>
          <w:rFonts w:hint="eastAsia"/>
        </w:rPr>
        <w:t>机考，闭卷</w:t>
      </w:r>
      <w:r w:rsidR="000A51AA">
        <w:rPr>
          <w:rFonts w:hint="eastAsia"/>
        </w:rPr>
        <w:t>，可以跨区答题</w:t>
      </w:r>
    </w:p>
    <w:p w14:paraId="5835DD6E" w14:textId="3C97D2B2" w:rsidR="00FF2861" w:rsidRDefault="00FF2861">
      <w:pPr>
        <w:pStyle w:val="2"/>
        <w:numPr>
          <w:ilvl w:val="0"/>
          <w:numId w:val="8"/>
        </w:numPr>
        <w:rPr>
          <w:rFonts w:asciiTheme="minorEastAsia" w:eastAsiaTheme="minorEastAsia" w:hAnsiTheme="minorEastAsia"/>
          <w:sz w:val="28"/>
          <w:szCs w:val="28"/>
        </w:rPr>
      </w:pPr>
      <w:bookmarkStart w:id="5" w:name="_Toc114444099"/>
      <w:r w:rsidRPr="00FF2861">
        <w:rPr>
          <w:rFonts w:asciiTheme="minorEastAsia" w:eastAsiaTheme="minorEastAsia" w:hAnsiTheme="minorEastAsia" w:hint="eastAsia"/>
          <w:sz w:val="28"/>
          <w:szCs w:val="28"/>
        </w:rPr>
        <w:t>试卷内容结构</w:t>
      </w:r>
      <w:bookmarkEnd w:id="5"/>
    </w:p>
    <w:p w14:paraId="277ADD64" w14:textId="2CFF365C" w:rsidR="00276558" w:rsidRPr="00276558" w:rsidRDefault="00276558" w:rsidP="00276558">
      <w:pPr>
        <w:ind w:left="420"/>
      </w:pPr>
      <w:r>
        <w:rPr>
          <w:rFonts w:hint="eastAsia"/>
        </w:rPr>
        <w:t>不对内容结构分布做明确限定。</w:t>
      </w:r>
    </w:p>
    <w:p w14:paraId="1B66454E" w14:textId="2844A0FB" w:rsidR="00FF2861" w:rsidRDefault="00FF2861">
      <w:pPr>
        <w:pStyle w:val="2"/>
        <w:numPr>
          <w:ilvl w:val="0"/>
          <w:numId w:val="8"/>
        </w:numPr>
        <w:rPr>
          <w:rFonts w:asciiTheme="minorEastAsia" w:eastAsiaTheme="minorEastAsia" w:hAnsiTheme="minorEastAsia"/>
          <w:sz w:val="28"/>
          <w:szCs w:val="28"/>
        </w:rPr>
      </w:pPr>
      <w:bookmarkStart w:id="6" w:name="_Toc114444100"/>
      <w:r w:rsidRPr="00FF2861">
        <w:rPr>
          <w:rFonts w:asciiTheme="minorEastAsia" w:eastAsiaTheme="minorEastAsia" w:hAnsiTheme="minorEastAsia" w:hint="eastAsia"/>
          <w:sz w:val="28"/>
          <w:szCs w:val="28"/>
        </w:rPr>
        <w:t>试卷题型结构</w:t>
      </w:r>
      <w:bookmarkEnd w:id="6"/>
    </w:p>
    <w:p w14:paraId="31378D6D" w14:textId="77777777" w:rsidR="007332AA" w:rsidRDefault="00276558" w:rsidP="00276558">
      <w:pPr>
        <w:ind w:left="420"/>
      </w:pPr>
      <w:r>
        <w:rPr>
          <w:rFonts w:hint="eastAsia"/>
        </w:rPr>
        <w:t>以客观题方式进行考察，题型包括：判断题、单选题、多选题</w:t>
      </w:r>
      <w:r w:rsidR="007332AA">
        <w:rPr>
          <w:rFonts w:hint="eastAsia"/>
        </w:rPr>
        <w:t>。</w:t>
      </w:r>
    </w:p>
    <w:p w14:paraId="6BE0984B" w14:textId="22AAD668" w:rsidR="00234E93" w:rsidRDefault="00276558" w:rsidP="00276558">
      <w:pPr>
        <w:ind w:left="420"/>
      </w:pPr>
      <w:r>
        <w:rPr>
          <w:rFonts w:hint="eastAsia"/>
        </w:rPr>
        <w:t>不对题型结构分布做明确限定。</w:t>
      </w:r>
    </w:p>
    <w:p w14:paraId="76D196CC" w14:textId="61931209" w:rsidR="00234E93" w:rsidRDefault="00234E93" w:rsidP="00234E93"/>
    <w:p w14:paraId="2960AEEA" w14:textId="77777777" w:rsidR="00234E93" w:rsidRDefault="00234E93" w:rsidP="00234E93">
      <w:pPr>
        <w:sectPr w:rsidR="00234E93" w:rsidSect="00802FF1">
          <w:pgSz w:w="11906" w:h="16838"/>
          <w:pgMar w:top="1134" w:right="1134" w:bottom="1134" w:left="1134" w:header="851" w:footer="992" w:gutter="0"/>
          <w:cols w:space="425"/>
          <w:docGrid w:type="lines" w:linePitch="312"/>
        </w:sectPr>
      </w:pPr>
    </w:p>
    <w:p w14:paraId="2F13600E" w14:textId="39D8F22B" w:rsidR="00201D6E" w:rsidRDefault="004240B7">
      <w:pPr>
        <w:pStyle w:val="1"/>
        <w:numPr>
          <w:ilvl w:val="0"/>
          <w:numId w:val="7"/>
        </w:numPr>
        <w:rPr>
          <w:rFonts w:asciiTheme="minorEastAsia" w:hAnsiTheme="minorEastAsia"/>
          <w:sz w:val="32"/>
          <w:szCs w:val="32"/>
        </w:rPr>
      </w:pPr>
      <w:bookmarkStart w:id="7" w:name="_Toc114444101"/>
      <w:r w:rsidRPr="00FF2861">
        <w:rPr>
          <w:rFonts w:asciiTheme="minorEastAsia" w:hAnsiTheme="minorEastAsia" w:hint="eastAsia"/>
          <w:sz w:val="32"/>
          <w:szCs w:val="32"/>
        </w:rPr>
        <w:lastRenderedPageBreak/>
        <w:t>考察内容与考点解析</w:t>
      </w:r>
      <w:bookmarkEnd w:id="7"/>
    </w:p>
    <w:p w14:paraId="07D060BD" w14:textId="1A56A204" w:rsidR="00A818AD" w:rsidRDefault="003E5942">
      <w:pPr>
        <w:pStyle w:val="2"/>
        <w:numPr>
          <w:ilvl w:val="0"/>
          <w:numId w:val="9"/>
        </w:numPr>
        <w:rPr>
          <w:rFonts w:asciiTheme="minorEastAsia" w:eastAsiaTheme="minorEastAsia" w:hAnsiTheme="minorEastAsia"/>
          <w:sz w:val="28"/>
          <w:szCs w:val="28"/>
        </w:rPr>
      </w:pPr>
      <w:bookmarkStart w:id="8" w:name="_Toc114444102"/>
      <w:r>
        <w:rPr>
          <w:rFonts w:asciiTheme="minorEastAsia" w:eastAsiaTheme="minorEastAsia" w:hAnsiTheme="minorEastAsia" w:hint="eastAsia"/>
          <w:sz w:val="28"/>
          <w:szCs w:val="28"/>
        </w:rPr>
        <w:t>章节内容考点</w:t>
      </w:r>
      <w:r w:rsidR="00A237B1">
        <w:rPr>
          <w:rFonts w:asciiTheme="minorEastAsia" w:eastAsiaTheme="minorEastAsia" w:hAnsiTheme="minorEastAsia" w:hint="eastAsia"/>
          <w:sz w:val="28"/>
          <w:szCs w:val="28"/>
        </w:rPr>
        <w:t>清单</w:t>
      </w:r>
      <w:bookmarkEnd w:id="8"/>
    </w:p>
    <w:p w14:paraId="697C2F2D" w14:textId="77777777" w:rsidR="00E65107" w:rsidRDefault="00E65107" w:rsidP="00E65107">
      <w:pPr>
        <w:ind w:left="420"/>
      </w:pPr>
      <w:r>
        <w:rPr>
          <w:rFonts w:hint="eastAsia"/>
        </w:rPr>
        <w:t>本表中考察要求的定义如下</w:t>
      </w:r>
    </w:p>
    <w:p w14:paraId="5C2AB201" w14:textId="77777777" w:rsidR="00E65107" w:rsidRDefault="00E65107" w:rsidP="00E65107">
      <w:pPr>
        <w:pStyle w:val="a3"/>
        <w:numPr>
          <w:ilvl w:val="0"/>
          <w:numId w:val="20"/>
        </w:numPr>
        <w:ind w:firstLineChars="0"/>
      </w:pPr>
      <w:r>
        <w:rPr>
          <w:rFonts w:hint="eastAsia"/>
        </w:rPr>
        <w:t>基础识记：主要是事实知识，考察对事实性知识的记忆，“知道”即可。</w:t>
      </w:r>
      <w:r>
        <w:t xml:space="preserve"> </w:t>
      </w:r>
    </w:p>
    <w:p w14:paraId="6CFBB657" w14:textId="77777777" w:rsidR="00E65107" w:rsidRDefault="00E65107" w:rsidP="00E65107">
      <w:pPr>
        <w:pStyle w:val="a3"/>
        <w:numPr>
          <w:ilvl w:val="0"/>
          <w:numId w:val="20"/>
        </w:numPr>
        <w:ind w:firstLineChars="0"/>
      </w:pPr>
      <w:r>
        <w:rPr>
          <w:rFonts w:hint="eastAsia"/>
        </w:rPr>
        <w:t>一般理解：主要是概念定义，仅</w:t>
      </w:r>
      <w:proofErr w:type="gramStart"/>
      <w:r>
        <w:rPr>
          <w:rFonts w:hint="eastAsia"/>
        </w:rPr>
        <w:t>需一般</w:t>
      </w:r>
      <w:proofErr w:type="gramEnd"/>
      <w:r>
        <w:rPr>
          <w:rFonts w:hint="eastAsia"/>
        </w:rPr>
        <w:t>理解。</w:t>
      </w:r>
    </w:p>
    <w:p w14:paraId="0F8F099D" w14:textId="77777777" w:rsidR="00E65107" w:rsidRDefault="00E65107" w:rsidP="00E65107">
      <w:pPr>
        <w:pStyle w:val="a3"/>
        <w:numPr>
          <w:ilvl w:val="0"/>
          <w:numId w:val="20"/>
        </w:numPr>
        <w:ind w:firstLineChars="0"/>
      </w:pPr>
      <w:r>
        <w:rPr>
          <w:rFonts w:hint="eastAsia"/>
        </w:rPr>
        <w:t>深入理解：主要是核心原理，需要较深入理解并能灵活应用。</w:t>
      </w:r>
    </w:p>
    <w:p w14:paraId="6336EF76" w14:textId="77777777" w:rsidR="00E65107" w:rsidRDefault="00E65107" w:rsidP="00E65107">
      <w:pPr>
        <w:pStyle w:val="a3"/>
        <w:numPr>
          <w:ilvl w:val="0"/>
          <w:numId w:val="20"/>
        </w:numPr>
        <w:ind w:firstLineChars="0"/>
      </w:pPr>
      <w:r>
        <w:rPr>
          <w:rFonts w:hint="eastAsia"/>
        </w:rPr>
        <w:t>不做要求：不作为考试内容，考生可以自主选择阅读。</w:t>
      </w:r>
    </w:p>
    <w:p w14:paraId="08922403" w14:textId="77777777" w:rsidR="00E65107" w:rsidRPr="00E65107" w:rsidRDefault="00E65107" w:rsidP="00E65107"/>
    <w:tbl>
      <w:tblPr>
        <w:tblStyle w:val="a7"/>
        <w:tblW w:w="14560" w:type="dxa"/>
        <w:tblLook w:val="04A0" w:firstRow="1" w:lastRow="0" w:firstColumn="1" w:lastColumn="0" w:noHBand="0" w:noVBand="1"/>
      </w:tblPr>
      <w:tblGrid>
        <w:gridCol w:w="1696"/>
        <w:gridCol w:w="2552"/>
        <w:gridCol w:w="7878"/>
        <w:gridCol w:w="951"/>
        <w:gridCol w:w="805"/>
        <w:gridCol w:w="678"/>
      </w:tblGrid>
      <w:tr w:rsidR="007902C9" w:rsidRPr="00FF2861" w14:paraId="1ACFDDB0" w14:textId="77777777" w:rsidTr="008838DA">
        <w:tc>
          <w:tcPr>
            <w:tcW w:w="1696" w:type="dxa"/>
            <w:shd w:val="clear" w:color="auto" w:fill="BFBFBF" w:themeFill="background1" w:themeFillShade="BF"/>
          </w:tcPr>
          <w:p w14:paraId="1558CF68" w14:textId="6714891A"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章</w:t>
            </w:r>
          </w:p>
        </w:tc>
        <w:tc>
          <w:tcPr>
            <w:tcW w:w="2552" w:type="dxa"/>
            <w:shd w:val="clear" w:color="auto" w:fill="BFBFBF" w:themeFill="background1" w:themeFillShade="BF"/>
          </w:tcPr>
          <w:p w14:paraId="4E556466" w14:textId="5D6AD905" w:rsidR="007902C9" w:rsidRPr="00FF2861" w:rsidRDefault="007902C9" w:rsidP="00280EFB">
            <w:pPr>
              <w:jc w:val="left"/>
              <w:rPr>
                <w:rFonts w:asciiTheme="minorEastAsia" w:hAnsiTheme="minorEastAsia"/>
                <w:sz w:val="18"/>
              </w:rPr>
            </w:pPr>
            <w:r>
              <w:rPr>
                <w:rFonts w:asciiTheme="minorEastAsia" w:hAnsiTheme="minorEastAsia" w:hint="eastAsia"/>
                <w:sz w:val="18"/>
              </w:rPr>
              <w:t>节</w:t>
            </w:r>
          </w:p>
        </w:tc>
        <w:tc>
          <w:tcPr>
            <w:tcW w:w="7878" w:type="dxa"/>
            <w:shd w:val="clear" w:color="auto" w:fill="BFBFBF" w:themeFill="background1" w:themeFillShade="BF"/>
          </w:tcPr>
          <w:p w14:paraId="0B1985DA" w14:textId="736394EE"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考点</w:t>
            </w:r>
          </w:p>
        </w:tc>
        <w:tc>
          <w:tcPr>
            <w:tcW w:w="951" w:type="dxa"/>
            <w:shd w:val="clear" w:color="auto" w:fill="BFBFBF" w:themeFill="background1" w:themeFillShade="BF"/>
          </w:tcPr>
          <w:p w14:paraId="6D30B118" w14:textId="77777777" w:rsidR="007902C9" w:rsidRPr="00FF2861" w:rsidRDefault="007902C9" w:rsidP="00CF0F35">
            <w:pPr>
              <w:jc w:val="left"/>
              <w:rPr>
                <w:rFonts w:asciiTheme="minorEastAsia" w:hAnsiTheme="minorEastAsia"/>
                <w:sz w:val="18"/>
              </w:rPr>
            </w:pPr>
            <w:r w:rsidRPr="00FF2861">
              <w:rPr>
                <w:rFonts w:asciiTheme="minorEastAsia" w:hAnsiTheme="minorEastAsia" w:hint="eastAsia"/>
                <w:sz w:val="18"/>
              </w:rPr>
              <w:t>考查要求</w:t>
            </w:r>
          </w:p>
        </w:tc>
        <w:tc>
          <w:tcPr>
            <w:tcW w:w="805" w:type="dxa"/>
            <w:shd w:val="clear" w:color="auto" w:fill="BFBFBF" w:themeFill="background1" w:themeFillShade="BF"/>
          </w:tcPr>
          <w:p w14:paraId="0006C8B4"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重要性</w:t>
            </w:r>
          </w:p>
        </w:tc>
        <w:tc>
          <w:tcPr>
            <w:tcW w:w="678" w:type="dxa"/>
            <w:shd w:val="clear" w:color="auto" w:fill="BFBFBF" w:themeFill="background1" w:themeFillShade="BF"/>
          </w:tcPr>
          <w:p w14:paraId="1F4E52EC" w14:textId="77777777" w:rsidR="007902C9" w:rsidRPr="00FF2861" w:rsidRDefault="007902C9" w:rsidP="00280EFB">
            <w:pPr>
              <w:jc w:val="left"/>
              <w:rPr>
                <w:rFonts w:asciiTheme="minorEastAsia" w:hAnsiTheme="minorEastAsia"/>
                <w:sz w:val="18"/>
              </w:rPr>
            </w:pPr>
            <w:r w:rsidRPr="00FF2861">
              <w:rPr>
                <w:rFonts w:asciiTheme="minorEastAsia" w:hAnsiTheme="minorEastAsia" w:hint="eastAsia"/>
                <w:sz w:val="18"/>
              </w:rPr>
              <w:t>难度</w:t>
            </w:r>
          </w:p>
        </w:tc>
      </w:tr>
      <w:tr w:rsidR="00CB5DCA" w:rsidRPr="00FF2861" w14:paraId="7AFA08CE" w14:textId="77777777" w:rsidTr="008838DA">
        <w:tc>
          <w:tcPr>
            <w:tcW w:w="1696" w:type="dxa"/>
            <w:vMerge w:val="restart"/>
          </w:tcPr>
          <w:p w14:paraId="17B9EA95" w14:textId="77777777" w:rsidR="00CB5DCA" w:rsidRPr="00CB7B01" w:rsidRDefault="00CB5DCA">
            <w:pPr>
              <w:pStyle w:val="a3"/>
              <w:numPr>
                <w:ilvl w:val="0"/>
                <w:numId w:val="5"/>
              </w:numPr>
              <w:ind w:firstLineChars="0" w:firstLine="0"/>
              <w:rPr>
                <w:rFonts w:asciiTheme="minorEastAsia" w:hAnsiTheme="minorEastAsia"/>
                <w:sz w:val="18"/>
              </w:rPr>
            </w:pPr>
            <w:r w:rsidRPr="00CB7B01">
              <w:rPr>
                <w:rFonts w:asciiTheme="minorEastAsia" w:hAnsiTheme="minorEastAsia" w:hint="eastAsia"/>
                <w:sz w:val="18"/>
              </w:rPr>
              <w:t>数据库基本理论</w:t>
            </w:r>
          </w:p>
          <w:p w14:paraId="337861A9" w14:textId="6C9B2A7D" w:rsidR="00CB5DCA" w:rsidRPr="00FF2861" w:rsidRDefault="00CB5DCA">
            <w:pPr>
              <w:pStyle w:val="a3"/>
              <w:numPr>
                <w:ilvl w:val="0"/>
                <w:numId w:val="5"/>
              </w:numPr>
              <w:ind w:firstLineChars="0"/>
              <w:jc w:val="left"/>
              <w:rPr>
                <w:rFonts w:asciiTheme="minorEastAsia" w:hAnsiTheme="minorEastAsia"/>
                <w:sz w:val="18"/>
              </w:rPr>
            </w:pPr>
          </w:p>
        </w:tc>
        <w:tc>
          <w:tcPr>
            <w:tcW w:w="2552" w:type="dxa"/>
          </w:tcPr>
          <w:p w14:paraId="48C90712" w14:textId="24CAC3CF" w:rsidR="00CB5DCA" w:rsidRPr="00FF2861" w:rsidRDefault="00CB5DCA" w:rsidP="00CB5DCA">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.1 </w:t>
            </w:r>
            <w:r>
              <w:rPr>
                <w:rFonts w:asciiTheme="minorEastAsia" w:hAnsiTheme="minorEastAsia" w:hint="eastAsia"/>
                <w:sz w:val="18"/>
              </w:rPr>
              <w:t>数据库管理系统D</w:t>
            </w:r>
            <w:r>
              <w:rPr>
                <w:rFonts w:asciiTheme="minorEastAsia" w:hAnsiTheme="minorEastAsia"/>
                <w:sz w:val="18"/>
              </w:rPr>
              <w:t>BMS</w:t>
            </w:r>
          </w:p>
        </w:tc>
        <w:tc>
          <w:tcPr>
            <w:tcW w:w="7878" w:type="dxa"/>
          </w:tcPr>
          <w:p w14:paraId="5F6A5DAE" w14:textId="77620FEF"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数据库管理系统（DBMS）是什么</w:t>
            </w:r>
          </w:p>
          <w:p w14:paraId="22F6CD50" w14:textId="3FC0DB3F" w:rsidR="00CB5DCA" w:rsidRPr="00FF2861"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文件系统储存数据的弊端</w:t>
            </w:r>
          </w:p>
          <w:p w14:paraId="45785F12" w14:textId="77777777"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三层抽象：物理层、逻辑层、视图层</w:t>
            </w:r>
          </w:p>
          <w:p w14:paraId="1B3B6069" w14:textId="77777777" w:rsidR="00CB5DCA" w:rsidRPr="00CB5DCA" w:rsidRDefault="00CB5DCA">
            <w:pPr>
              <w:pStyle w:val="a3"/>
              <w:numPr>
                <w:ilvl w:val="0"/>
                <w:numId w:val="4"/>
              </w:numPr>
              <w:ind w:firstLineChars="0"/>
              <w:jc w:val="left"/>
              <w:rPr>
                <w:rFonts w:asciiTheme="minorEastAsia" w:hAnsiTheme="minorEastAsia"/>
                <w:sz w:val="18"/>
              </w:rPr>
            </w:pPr>
            <w:r w:rsidRPr="004B7D79">
              <w:rPr>
                <w:rFonts w:asciiTheme="minorEastAsia" w:hAnsiTheme="minorEastAsia" w:hint="eastAsia"/>
                <w:sz w:val="18"/>
              </w:rPr>
              <w:t>实例与模式，模式分为物理模式和逻辑 模式</w:t>
            </w:r>
          </w:p>
          <w:p w14:paraId="15014B12" w14:textId="0A452AE0" w:rsidR="00CB5DCA" w:rsidRPr="004B7D79" w:rsidRDefault="00CB5DCA">
            <w:pPr>
              <w:pStyle w:val="a3"/>
              <w:numPr>
                <w:ilvl w:val="0"/>
                <w:numId w:val="4"/>
              </w:numPr>
              <w:ind w:firstLineChars="0"/>
              <w:jc w:val="left"/>
              <w:rPr>
                <w:color w:val="000000"/>
                <w:sz w:val="18"/>
                <w:szCs w:val="18"/>
              </w:rPr>
            </w:pPr>
            <w:r w:rsidRPr="004B7D79">
              <w:rPr>
                <w:rFonts w:asciiTheme="minorEastAsia" w:hAnsiTheme="minorEastAsia" w:hint="eastAsia"/>
                <w:sz w:val="18"/>
              </w:rPr>
              <w:t>数据模型的定义</w:t>
            </w:r>
            <w:r w:rsidR="004B7D79" w:rsidRPr="004B7D79">
              <w:rPr>
                <w:rFonts w:asciiTheme="minorEastAsia" w:hAnsiTheme="minorEastAsia" w:hint="eastAsia"/>
                <w:sz w:val="18"/>
              </w:rPr>
              <w:t>和</w:t>
            </w:r>
            <w:r w:rsidRPr="004B7D79">
              <w:rPr>
                <w:rFonts w:asciiTheme="minorEastAsia" w:hAnsiTheme="minorEastAsia" w:hint="eastAsia"/>
                <w:sz w:val="18"/>
              </w:rPr>
              <w:t>分类</w:t>
            </w:r>
            <w:r w:rsidR="004B7D79" w:rsidRPr="004B7D79">
              <w:rPr>
                <w:rFonts w:asciiTheme="minorEastAsia" w:hAnsiTheme="minorEastAsia" w:hint="eastAsia"/>
                <w:sz w:val="18"/>
              </w:rPr>
              <w:t xml:space="preserve">： 关系模型、实体-联系数据模型、基于对象的数据模型、半结构化的数据模型 </w:t>
            </w:r>
            <w:r w:rsidR="004B7D79" w:rsidRPr="004B7D79">
              <w:rPr>
                <w:rFonts w:hint="eastAsia"/>
                <w:b/>
                <w:bCs/>
                <w:color w:val="000000"/>
                <w:sz w:val="18"/>
                <w:szCs w:val="18"/>
              </w:rPr>
              <w:t xml:space="preserve"> </w:t>
            </w:r>
          </w:p>
        </w:tc>
        <w:tc>
          <w:tcPr>
            <w:tcW w:w="951" w:type="dxa"/>
          </w:tcPr>
          <w:p w14:paraId="6DA9A696" w14:textId="15854070" w:rsidR="00CB5DCA" w:rsidRPr="006657F7" w:rsidRDefault="00695AD4" w:rsidP="00CB5DCA">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2068B969" w14:textId="1B2E536B" w:rsidR="00CB5DCA" w:rsidRPr="006657F7" w:rsidRDefault="004B7D79" w:rsidP="00CB5DCA">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C9DC0CA" w14:textId="36C5BE20" w:rsidR="00CB5DCA" w:rsidRPr="006657F7" w:rsidRDefault="00CB5DCA" w:rsidP="00CB5DCA">
            <w:pPr>
              <w:jc w:val="left"/>
              <w:rPr>
                <w:rFonts w:asciiTheme="minorEastAsia" w:hAnsiTheme="minorEastAsia"/>
                <w:sz w:val="18"/>
              </w:rPr>
            </w:pPr>
            <w:r w:rsidRPr="006657F7">
              <w:rPr>
                <w:rFonts w:asciiTheme="minorEastAsia" w:hAnsiTheme="minorEastAsia" w:hint="eastAsia"/>
                <w:sz w:val="18"/>
              </w:rPr>
              <w:t>低</w:t>
            </w:r>
          </w:p>
        </w:tc>
      </w:tr>
      <w:tr w:rsidR="004B7D79" w:rsidRPr="00FF2861" w14:paraId="7DF66AEF" w14:textId="77777777" w:rsidTr="008838DA">
        <w:tc>
          <w:tcPr>
            <w:tcW w:w="1696" w:type="dxa"/>
            <w:vMerge/>
          </w:tcPr>
          <w:p w14:paraId="6530B7C0" w14:textId="77777777" w:rsidR="004B7D79" w:rsidRPr="00FF2861" w:rsidRDefault="004B7D79" w:rsidP="004B7D79">
            <w:pPr>
              <w:jc w:val="left"/>
              <w:rPr>
                <w:rFonts w:asciiTheme="minorEastAsia" w:hAnsiTheme="minorEastAsia"/>
                <w:sz w:val="18"/>
              </w:rPr>
            </w:pPr>
          </w:p>
        </w:tc>
        <w:tc>
          <w:tcPr>
            <w:tcW w:w="2552" w:type="dxa"/>
          </w:tcPr>
          <w:p w14:paraId="085F6C58" w14:textId="01C4E9D1" w:rsidR="004B7D79" w:rsidRPr="00FF2861" w:rsidRDefault="004B7D79" w:rsidP="004B7D79">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.2 </w:t>
            </w:r>
            <w:r>
              <w:rPr>
                <w:rFonts w:asciiTheme="minorEastAsia" w:hAnsiTheme="minorEastAsia" w:hint="eastAsia"/>
                <w:sz w:val="18"/>
              </w:rPr>
              <w:t>关系数据库</w:t>
            </w:r>
          </w:p>
        </w:tc>
        <w:tc>
          <w:tcPr>
            <w:tcW w:w="7878" w:type="dxa"/>
          </w:tcPr>
          <w:p w14:paraId="640EEF4F" w14:textId="756FB55B" w:rsidR="004B7D79" w:rsidRPr="004B7D79" w:rsidRDefault="004B7D79">
            <w:pPr>
              <w:pStyle w:val="a3"/>
              <w:numPr>
                <w:ilvl w:val="0"/>
                <w:numId w:val="3"/>
              </w:numPr>
              <w:ind w:firstLineChars="0"/>
              <w:jc w:val="left"/>
              <w:rPr>
                <w:rFonts w:ascii="Calibri" w:hAnsi="Calibri" w:cs="Calibri"/>
                <w:color w:val="000000"/>
                <w:sz w:val="18"/>
                <w:szCs w:val="18"/>
              </w:rPr>
            </w:pPr>
            <w:r w:rsidRPr="004B7D79">
              <w:rPr>
                <w:rFonts w:ascii="Calibri" w:hAnsi="Calibri" w:cs="Calibri" w:hint="eastAsia"/>
                <w:color w:val="000000"/>
                <w:sz w:val="18"/>
                <w:szCs w:val="18"/>
              </w:rPr>
              <w:t>数据定义语言</w:t>
            </w:r>
            <w:r w:rsidRPr="004B7D79">
              <w:rPr>
                <w:rFonts w:ascii="Calibri" w:hAnsi="Calibri" w:cs="Calibri" w:hint="eastAsia"/>
                <w:color w:val="000000"/>
                <w:sz w:val="18"/>
                <w:szCs w:val="18"/>
              </w:rPr>
              <w:t xml:space="preserve"> </w:t>
            </w:r>
            <w:r>
              <w:rPr>
                <w:rFonts w:ascii="Calibri" w:hAnsi="Calibri" w:cs="Calibri"/>
                <w:color w:val="000000"/>
                <w:sz w:val="18"/>
                <w:szCs w:val="18"/>
              </w:rPr>
              <w:t xml:space="preserve">DDL </w:t>
            </w:r>
            <w:r w:rsidRPr="004B7D79">
              <w:rPr>
                <w:rFonts w:ascii="Calibri" w:hAnsi="Calibri" w:cs="Calibri" w:hint="eastAsia"/>
                <w:color w:val="000000"/>
                <w:sz w:val="18"/>
                <w:szCs w:val="18"/>
              </w:rPr>
              <w:t>基本概念，数据字典</w:t>
            </w:r>
            <w:r w:rsidRPr="004B7D79">
              <w:rPr>
                <w:rFonts w:ascii="Calibri" w:hAnsi="Calibri" w:cs="Calibri" w:hint="eastAsia"/>
                <w:color w:val="000000"/>
                <w:sz w:val="18"/>
                <w:szCs w:val="18"/>
              </w:rPr>
              <w:t xml:space="preserve"> </w:t>
            </w:r>
            <w:r w:rsidRPr="004B7D79">
              <w:rPr>
                <w:rFonts w:ascii="Calibri" w:hAnsi="Calibri" w:cs="Calibri" w:hint="eastAsia"/>
                <w:color w:val="000000"/>
                <w:sz w:val="18"/>
                <w:szCs w:val="18"/>
              </w:rPr>
              <w:t>的基本概念</w:t>
            </w:r>
          </w:p>
          <w:p w14:paraId="4205E98E" w14:textId="0C1D889F" w:rsidR="004B7D79" w:rsidRPr="004B7D79" w:rsidRDefault="004B7D79">
            <w:pPr>
              <w:pStyle w:val="a3"/>
              <w:numPr>
                <w:ilvl w:val="0"/>
                <w:numId w:val="3"/>
              </w:numPr>
              <w:ind w:firstLineChars="0"/>
              <w:jc w:val="left"/>
              <w:rPr>
                <w:rFonts w:ascii="Calibri" w:hAnsi="Calibri" w:cs="Calibri"/>
                <w:color w:val="000000"/>
                <w:sz w:val="18"/>
                <w:szCs w:val="18"/>
              </w:rPr>
            </w:pPr>
            <w:r w:rsidRPr="004B7D79">
              <w:rPr>
                <w:rFonts w:ascii="Calibri" w:hAnsi="Calibri" w:cs="Calibri" w:hint="eastAsia"/>
                <w:color w:val="000000"/>
                <w:sz w:val="18"/>
                <w:szCs w:val="18"/>
              </w:rPr>
              <w:t>数据操纵语言（</w:t>
            </w:r>
            <w:r w:rsidRPr="004B7D79">
              <w:rPr>
                <w:rFonts w:ascii="Calibri" w:hAnsi="Calibri" w:cs="Calibri" w:hint="eastAsia"/>
                <w:color w:val="000000"/>
                <w:sz w:val="18"/>
                <w:szCs w:val="18"/>
              </w:rPr>
              <w:t>DML</w:t>
            </w:r>
            <w:r w:rsidRPr="004B7D79">
              <w:rPr>
                <w:rFonts w:ascii="Calibri" w:hAnsi="Calibri" w:cs="Calibri" w:hint="eastAsia"/>
                <w:color w:val="000000"/>
                <w:sz w:val="18"/>
                <w:szCs w:val="18"/>
              </w:rPr>
              <w:t>）</w:t>
            </w:r>
          </w:p>
          <w:p w14:paraId="3401F7EB" w14:textId="77777777" w:rsidR="004B7D79" w:rsidRPr="004B7D79" w:rsidRDefault="004B7D79">
            <w:pPr>
              <w:pStyle w:val="a3"/>
              <w:numPr>
                <w:ilvl w:val="0"/>
                <w:numId w:val="3"/>
              </w:numPr>
              <w:ind w:firstLine="360"/>
              <w:rPr>
                <w:rFonts w:ascii="Calibri" w:hAnsi="Calibri" w:cs="Calibri"/>
                <w:color w:val="000000"/>
                <w:sz w:val="18"/>
                <w:szCs w:val="18"/>
              </w:rPr>
            </w:pPr>
            <w:r w:rsidRPr="004B7D79">
              <w:rPr>
                <w:rFonts w:ascii="Calibri" w:hAnsi="Calibri" w:cs="Calibri" w:hint="eastAsia"/>
                <w:color w:val="000000"/>
                <w:sz w:val="18"/>
                <w:szCs w:val="18"/>
              </w:rPr>
              <w:t>非过程化的：用户指定需要什么数据而不必指定如何获取这部分数据（比如</w:t>
            </w:r>
            <w:r w:rsidRPr="004B7D79">
              <w:rPr>
                <w:rFonts w:ascii="Calibri" w:hAnsi="Calibri" w:cs="Calibri" w:hint="eastAsia"/>
                <w:color w:val="000000"/>
                <w:sz w:val="18"/>
                <w:szCs w:val="18"/>
              </w:rPr>
              <w:t xml:space="preserve"> SQL</w:t>
            </w:r>
            <w:r w:rsidRPr="004B7D79">
              <w:rPr>
                <w:rFonts w:ascii="Calibri" w:hAnsi="Calibri" w:cs="Calibri" w:hint="eastAsia"/>
                <w:color w:val="000000"/>
                <w:sz w:val="18"/>
                <w:szCs w:val="18"/>
              </w:rPr>
              <w:t>）</w:t>
            </w:r>
          </w:p>
          <w:p w14:paraId="4A90C8C3" w14:textId="77777777" w:rsidR="004B7D79" w:rsidRPr="004B7D79" w:rsidRDefault="004B7D79">
            <w:pPr>
              <w:pStyle w:val="a3"/>
              <w:numPr>
                <w:ilvl w:val="0"/>
                <w:numId w:val="3"/>
              </w:numPr>
              <w:ind w:firstLine="360"/>
              <w:rPr>
                <w:rFonts w:ascii="Calibri" w:hAnsi="Calibri" w:cs="Calibri"/>
                <w:color w:val="000000"/>
                <w:sz w:val="18"/>
                <w:szCs w:val="18"/>
              </w:rPr>
            </w:pPr>
            <w:r w:rsidRPr="004B7D79">
              <w:rPr>
                <w:rFonts w:ascii="Calibri" w:hAnsi="Calibri" w:cs="Calibri" w:hint="eastAsia"/>
                <w:color w:val="000000"/>
                <w:sz w:val="18"/>
                <w:szCs w:val="18"/>
              </w:rPr>
              <w:t>过程化的：用户指定需要什么数据以及如何获取这部分数据（比如</w:t>
            </w:r>
            <w:r w:rsidRPr="004B7D79">
              <w:rPr>
                <w:rFonts w:ascii="Calibri" w:hAnsi="Calibri" w:cs="Calibri" w:hint="eastAsia"/>
                <w:color w:val="000000"/>
                <w:sz w:val="18"/>
                <w:szCs w:val="18"/>
              </w:rPr>
              <w:t xml:space="preserve"> relational algebra, SQL procedural extensions</w:t>
            </w:r>
            <w:r w:rsidRPr="004B7D79">
              <w:rPr>
                <w:rFonts w:ascii="Calibri" w:hAnsi="Calibri" w:cs="Calibri" w:hint="eastAsia"/>
                <w:color w:val="000000"/>
                <w:sz w:val="18"/>
                <w:szCs w:val="18"/>
              </w:rPr>
              <w:t>）</w:t>
            </w:r>
          </w:p>
          <w:p w14:paraId="3E556F52" w14:textId="66C90C4F" w:rsidR="004B7D79" w:rsidRPr="00FF2861" w:rsidRDefault="004B7D79">
            <w:pPr>
              <w:pStyle w:val="a3"/>
              <w:numPr>
                <w:ilvl w:val="0"/>
                <w:numId w:val="3"/>
              </w:numPr>
              <w:ind w:firstLineChars="0"/>
              <w:jc w:val="left"/>
              <w:rPr>
                <w:rFonts w:asciiTheme="minorEastAsia" w:hAnsiTheme="minorEastAsia"/>
                <w:sz w:val="18"/>
              </w:rPr>
            </w:pPr>
            <w:r w:rsidRPr="004B7D79">
              <w:rPr>
                <w:rFonts w:ascii="Calibri" w:hAnsi="Calibri" w:cs="Calibri" w:hint="eastAsia"/>
                <w:color w:val="000000"/>
                <w:sz w:val="18"/>
                <w:szCs w:val="18"/>
              </w:rPr>
              <w:t xml:space="preserve">SQL </w:t>
            </w:r>
            <w:r w:rsidRPr="004B7D79">
              <w:rPr>
                <w:rFonts w:ascii="Calibri" w:hAnsi="Calibri" w:cs="Calibri" w:hint="eastAsia"/>
                <w:color w:val="000000"/>
                <w:sz w:val="18"/>
                <w:szCs w:val="18"/>
              </w:rPr>
              <w:t>是最广泛使用的查询语言</w:t>
            </w:r>
          </w:p>
        </w:tc>
        <w:tc>
          <w:tcPr>
            <w:tcW w:w="951" w:type="dxa"/>
          </w:tcPr>
          <w:p w14:paraId="6E9C84C9" w14:textId="5DD948DB" w:rsidR="004B7D79" w:rsidRPr="006657F7" w:rsidRDefault="00695AD4" w:rsidP="004B7D79">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059F17B9" w14:textId="3AF6A57A"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35DBBB2" w14:textId="108858DB"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低</w:t>
            </w:r>
          </w:p>
        </w:tc>
      </w:tr>
      <w:tr w:rsidR="004B7D79" w:rsidRPr="00FF2861" w14:paraId="73CB8174" w14:textId="77777777" w:rsidTr="008838DA">
        <w:tc>
          <w:tcPr>
            <w:tcW w:w="1696" w:type="dxa"/>
            <w:vMerge/>
          </w:tcPr>
          <w:p w14:paraId="3558FF35" w14:textId="77777777" w:rsidR="004B7D79" w:rsidRPr="00FF2861" w:rsidRDefault="004B7D79" w:rsidP="004B7D79">
            <w:pPr>
              <w:jc w:val="left"/>
              <w:rPr>
                <w:rFonts w:asciiTheme="minorEastAsia" w:hAnsiTheme="minorEastAsia"/>
                <w:sz w:val="18"/>
              </w:rPr>
            </w:pPr>
          </w:p>
        </w:tc>
        <w:tc>
          <w:tcPr>
            <w:tcW w:w="2552" w:type="dxa"/>
          </w:tcPr>
          <w:p w14:paraId="32436780" w14:textId="4DE4F545" w:rsidR="004B7D79" w:rsidRDefault="004B7D79" w:rsidP="004B7D79">
            <w:pPr>
              <w:jc w:val="left"/>
              <w:rPr>
                <w:rFonts w:asciiTheme="minorEastAsia" w:hAnsiTheme="minorEastAsia"/>
                <w:sz w:val="18"/>
              </w:rPr>
            </w:pPr>
            <w:r>
              <w:rPr>
                <w:rFonts w:asciiTheme="minorEastAsia" w:hAnsiTheme="minorEastAsia" w:hint="eastAsia"/>
                <w:sz w:val="18"/>
              </w:rPr>
              <w:t>1.3</w:t>
            </w:r>
            <w:r>
              <w:rPr>
                <w:rFonts w:asciiTheme="minorEastAsia" w:hAnsiTheme="minorEastAsia"/>
                <w:sz w:val="18"/>
              </w:rPr>
              <w:t xml:space="preserve"> </w:t>
            </w:r>
            <w:r>
              <w:rPr>
                <w:rFonts w:asciiTheme="minorEastAsia" w:hAnsiTheme="minorEastAsia" w:hint="eastAsia"/>
                <w:sz w:val="18"/>
              </w:rPr>
              <w:t>数据库设计</w:t>
            </w:r>
          </w:p>
        </w:tc>
        <w:tc>
          <w:tcPr>
            <w:tcW w:w="7878" w:type="dxa"/>
          </w:tcPr>
          <w:p w14:paraId="5EE66BC5" w14:textId="61483F01" w:rsidR="004B7D79" w:rsidRPr="00FF2861" w:rsidRDefault="004B7D79">
            <w:pPr>
              <w:pStyle w:val="a3"/>
              <w:numPr>
                <w:ilvl w:val="0"/>
                <w:numId w:val="3"/>
              </w:numPr>
              <w:ind w:firstLineChars="0"/>
              <w:jc w:val="left"/>
              <w:rPr>
                <w:rFonts w:asciiTheme="minorEastAsia" w:hAnsiTheme="minorEastAsia"/>
                <w:sz w:val="18"/>
              </w:rPr>
            </w:pPr>
            <w:r>
              <w:rPr>
                <w:rFonts w:hint="eastAsia"/>
                <w:color w:val="000000"/>
                <w:sz w:val="18"/>
                <w:szCs w:val="18"/>
              </w:rPr>
              <w:t>数据库设计的过程：概念设计</w:t>
            </w:r>
            <w:r>
              <w:rPr>
                <w:rFonts w:ascii="Wingdings" w:hAnsi="Wingdings" w:hint="eastAsia"/>
                <w:color w:val="000000"/>
                <w:sz w:val="18"/>
                <w:szCs w:val="18"/>
              </w:rPr>
              <w:sym w:font="Wingdings" w:char="F0E0"/>
            </w:r>
            <w:r>
              <w:rPr>
                <w:rFonts w:hint="eastAsia"/>
                <w:color w:val="000000"/>
                <w:sz w:val="18"/>
                <w:szCs w:val="18"/>
              </w:rPr>
              <w:t>逻辑设</w:t>
            </w:r>
            <w:r>
              <w:rPr>
                <w:rFonts w:hint="eastAsia"/>
                <w:color w:val="000000"/>
                <w:sz w:val="18"/>
                <w:szCs w:val="18"/>
              </w:rPr>
              <w:t xml:space="preserve"> </w:t>
            </w:r>
            <w:r>
              <w:rPr>
                <w:rFonts w:hint="eastAsia"/>
                <w:color w:val="000000"/>
                <w:sz w:val="18"/>
                <w:szCs w:val="18"/>
              </w:rPr>
              <w:t>计</w:t>
            </w:r>
            <w:r>
              <w:rPr>
                <w:rFonts w:ascii="Wingdings" w:hAnsi="Wingdings" w:hint="eastAsia"/>
                <w:color w:val="000000"/>
                <w:sz w:val="18"/>
                <w:szCs w:val="18"/>
              </w:rPr>
              <w:sym w:font="Wingdings" w:char="F0E0"/>
            </w:r>
            <w:r>
              <w:rPr>
                <w:rFonts w:hint="eastAsia"/>
                <w:color w:val="000000"/>
                <w:sz w:val="18"/>
                <w:szCs w:val="18"/>
              </w:rPr>
              <w:t>物理设计</w:t>
            </w:r>
          </w:p>
        </w:tc>
        <w:tc>
          <w:tcPr>
            <w:tcW w:w="951" w:type="dxa"/>
          </w:tcPr>
          <w:p w14:paraId="48C14F57" w14:textId="15D66AB6" w:rsidR="004B7D79" w:rsidRPr="006657F7" w:rsidRDefault="00695AD4" w:rsidP="004B7D79">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B0D903A" w14:textId="10EFCB98"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262CFD3" w14:textId="01EEDA1D" w:rsidR="004B7D79" w:rsidRPr="006657F7" w:rsidRDefault="004B7D79" w:rsidP="004B7D79">
            <w:pPr>
              <w:jc w:val="left"/>
              <w:rPr>
                <w:rFonts w:asciiTheme="minorEastAsia" w:hAnsiTheme="minorEastAsia"/>
                <w:sz w:val="18"/>
              </w:rPr>
            </w:pPr>
            <w:r w:rsidRPr="006657F7">
              <w:rPr>
                <w:rFonts w:asciiTheme="minorEastAsia" w:hAnsiTheme="minorEastAsia" w:hint="eastAsia"/>
                <w:sz w:val="18"/>
              </w:rPr>
              <w:t>低</w:t>
            </w:r>
          </w:p>
        </w:tc>
      </w:tr>
      <w:tr w:rsidR="00004F56" w:rsidRPr="00FF2861" w14:paraId="00E03548" w14:textId="77777777" w:rsidTr="008838DA">
        <w:tc>
          <w:tcPr>
            <w:tcW w:w="1696" w:type="dxa"/>
            <w:vMerge/>
          </w:tcPr>
          <w:p w14:paraId="6B9D88C7" w14:textId="77777777" w:rsidR="00004F56" w:rsidRPr="00FF2861" w:rsidRDefault="00004F56" w:rsidP="00004F56">
            <w:pPr>
              <w:jc w:val="left"/>
              <w:rPr>
                <w:rFonts w:asciiTheme="minorEastAsia" w:hAnsiTheme="minorEastAsia"/>
                <w:sz w:val="18"/>
              </w:rPr>
            </w:pPr>
          </w:p>
        </w:tc>
        <w:tc>
          <w:tcPr>
            <w:tcW w:w="2552" w:type="dxa"/>
          </w:tcPr>
          <w:p w14:paraId="15953687" w14:textId="371FBAD4" w:rsidR="00004F56" w:rsidRDefault="00004F56" w:rsidP="00004F56">
            <w:pPr>
              <w:jc w:val="left"/>
              <w:rPr>
                <w:rFonts w:asciiTheme="minorEastAsia" w:hAnsiTheme="minorEastAsia"/>
                <w:sz w:val="18"/>
              </w:rPr>
            </w:pPr>
            <w:r>
              <w:rPr>
                <w:rFonts w:asciiTheme="minorEastAsia" w:hAnsiTheme="minorEastAsia" w:hint="eastAsia"/>
                <w:sz w:val="18"/>
              </w:rPr>
              <w:t>1.4</w:t>
            </w:r>
            <w:r>
              <w:rPr>
                <w:rFonts w:asciiTheme="minorEastAsia" w:hAnsiTheme="minorEastAsia"/>
                <w:sz w:val="18"/>
              </w:rPr>
              <w:t xml:space="preserve"> </w:t>
            </w:r>
            <w:r>
              <w:rPr>
                <w:rFonts w:asciiTheme="minorEastAsia" w:hAnsiTheme="minorEastAsia" w:hint="eastAsia"/>
                <w:sz w:val="18"/>
              </w:rPr>
              <w:t>存储管理</w:t>
            </w:r>
          </w:p>
        </w:tc>
        <w:tc>
          <w:tcPr>
            <w:tcW w:w="7878" w:type="dxa"/>
          </w:tcPr>
          <w:p w14:paraId="7234340C" w14:textId="6BB53BF2" w:rsidR="00004F56" w:rsidRPr="00004F56" w:rsidRDefault="00004F56">
            <w:pPr>
              <w:pStyle w:val="a3"/>
              <w:numPr>
                <w:ilvl w:val="0"/>
                <w:numId w:val="3"/>
              </w:numPr>
              <w:ind w:firstLineChars="0"/>
              <w:jc w:val="left"/>
              <w:rPr>
                <w:rFonts w:ascii="Calibri" w:hAnsi="Calibri" w:cs="Calibri"/>
                <w:color w:val="000000"/>
                <w:sz w:val="18"/>
                <w:szCs w:val="18"/>
              </w:rPr>
            </w:pPr>
            <w:r w:rsidRPr="00004F56">
              <w:rPr>
                <w:rFonts w:ascii="Calibri" w:hAnsi="Calibri" w:cs="Calibri" w:hint="eastAsia"/>
                <w:color w:val="000000"/>
                <w:sz w:val="18"/>
                <w:szCs w:val="18"/>
              </w:rPr>
              <w:t>数据库系统的功能可分为：存储管理器</w:t>
            </w:r>
            <w:r>
              <w:rPr>
                <w:rFonts w:ascii="Calibri" w:hAnsi="Calibri" w:cs="Calibri"/>
                <w:color w:val="000000"/>
                <w:sz w:val="18"/>
                <w:szCs w:val="18"/>
              </w:rPr>
              <w:t xml:space="preserve"> + </w:t>
            </w:r>
            <w:r w:rsidRPr="00004F56">
              <w:rPr>
                <w:rFonts w:ascii="Calibri" w:hAnsi="Calibri" w:cs="Calibri" w:hint="eastAsia"/>
                <w:color w:val="000000"/>
                <w:sz w:val="18"/>
                <w:szCs w:val="18"/>
              </w:rPr>
              <w:t>查询处理器</w:t>
            </w:r>
          </w:p>
          <w:p w14:paraId="22C998D2" w14:textId="00924863"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存储管理器是数据库系统中负责在数据库中存储的底层数据与应用程序以及向系统提交的查</w:t>
            </w:r>
            <w:r w:rsidRPr="00004F56">
              <w:rPr>
                <w:rFonts w:ascii="Calibri" w:hAnsi="Calibri" w:cs="Calibri" w:hint="eastAsia"/>
                <w:color w:val="000000"/>
                <w:sz w:val="18"/>
                <w:szCs w:val="18"/>
              </w:rPr>
              <w:lastRenderedPageBreak/>
              <w:t>询之间提供接口的部件</w:t>
            </w:r>
          </w:p>
          <w:p w14:paraId="62CE6C9C" w14:textId="77777777" w:rsidR="00004F56" w:rsidRPr="00004F56" w:rsidRDefault="00004F56">
            <w:pPr>
              <w:pStyle w:val="a3"/>
              <w:numPr>
                <w:ilvl w:val="0"/>
                <w:numId w:val="3"/>
              </w:numPr>
              <w:ind w:firstLineChars="0"/>
              <w:jc w:val="left"/>
              <w:rPr>
                <w:rFonts w:ascii="Calibri" w:hAnsi="Calibri" w:cs="Calibri"/>
                <w:color w:val="000000"/>
                <w:sz w:val="18"/>
                <w:szCs w:val="18"/>
              </w:rPr>
            </w:pPr>
            <w:r w:rsidRPr="00004F56">
              <w:rPr>
                <w:rFonts w:ascii="Calibri" w:hAnsi="Calibri" w:cs="Calibri" w:hint="eastAsia"/>
                <w:color w:val="000000"/>
                <w:sz w:val="18"/>
                <w:szCs w:val="18"/>
              </w:rPr>
              <w:t>存储管理器负责的任务：与文件管理器进行交互、有效的存储、检索和更新</w:t>
            </w:r>
          </w:p>
          <w:p w14:paraId="185992D1" w14:textId="4A07808A" w:rsidR="00004F56" w:rsidRPr="00004F56" w:rsidRDefault="00004F56">
            <w:pPr>
              <w:pStyle w:val="a3"/>
              <w:numPr>
                <w:ilvl w:val="0"/>
                <w:numId w:val="3"/>
              </w:numPr>
              <w:ind w:firstLineChars="0"/>
              <w:jc w:val="left"/>
              <w:rPr>
                <w:rFonts w:asciiTheme="minorEastAsia" w:hAnsiTheme="minorEastAsia"/>
                <w:b/>
                <w:bCs/>
                <w:sz w:val="18"/>
              </w:rPr>
            </w:pPr>
            <w:r w:rsidRPr="00004F56">
              <w:rPr>
                <w:rFonts w:ascii="Calibri" w:hAnsi="Calibri" w:cs="Calibri" w:hint="eastAsia"/>
                <w:color w:val="000000"/>
                <w:sz w:val="18"/>
                <w:szCs w:val="18"/>
              </w:rPr>
              <w:t>存储管理难点：存储访问、文件管理、索引和散列</w:t>
            </w:r>
          </w:p>
        </w:tc>
        <w:tc>
          <w:tcPr>
            <w:tcW w:w="951" w:type="dxa"/>
          </w:tcPr>
          <w:p w14:paraId="3F621120" w14:textId="6E76D0AF" w:rsidR="00004F56" w:rsidRPr="006657F7" w:rsidRDefault="00695AD4" w:rsidP="00004F56">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3037D11E" w14:textId="7DEA4D45"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85E333A" w14:textId="20A34734"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低</w:t>
            </w:r>
          </w:p>
        </w:tc>
      </w:tr>
      <w:tr w:rsidR="00004F56" w:rsidRPr="00FF2861" w14:paraId="6D6B5688" w14:textId="77777777" w:rsidTr="008838DA">
        <w:tc>
          <w:tcPr>
            <w:tcW w:w="1696" w:type="dxa"/>
            <w:vMerge/>
          </w:tcPr>
          <w:p w14:paraId="35AF136E" w14:textId="77777777" w:rsidR="00004F56" w:rsidRPr="00FF2861" w:rsidRDefault="00004F56" w:rsidP="00004F56">
            <w:pPr>
              <w:jc w:val="left"/>
              <w:rPr>
                <w:rFonts w:asciiTheme="minorEastAsia" w:hAnsiTheme="minorEastAsia"/>
                <w:sz w:val="18"/>
              </w:rPr>
            </w:pPr>
          </w:p>
        </w:tc>
        <w:tc>
          <w:tcPr>
            <w:tcW w:w="2552" w:type="dxa"/>
          </w:tcPr>
          <w:p w14:paraId="188939CE" w14:textId="267FBDE5" w:rsidR="00004F56" w:rsidRDefault="00004F56" w:rsidP="00004F56">
            <w:pPr>
              <w:jc w:val="left"/>
              <w:rPr>
                <w:rFonts w:asciiTheme="minorEastAsia" w:hAnsiTheme="minorEastAsia"/>
                <w:sz w:val="18"/>
              </w:rPr>
            </w:pPr>
            <w:r>
              <w:rPr>
                <w:rFonts w:asciiTheme="minorEastAsia" w:hAnsiTheme="minorEastAsia" w:hint="eastAsia"/>
                <w:sz w:val="18"/>
              </w:rPr>
              <w:t>1.5</w:t>
            </w:r>
            <w:r>
              <w:rPr>
                <w:rFonts w:asciiTheme="minorEastAsia" w:hAnsiTheme="minorEastAsia"/>
                <w:sz w:val="18"/>
              </w:rPr>
              <w:t xml:space="preserve"> </w:t>
            </w:r>
            <w:r>
              <w:rPr>
                <w:rFonts w:asciiTheme="minorEastAsia" w:hAnsiTheme="minorEastAsia" w:hint="eastAsia"/>
                <w:sz w:val="18"/>
              </w:rPr>
              <w:t>事务管理</w:t>
            </w:r>
          </w:p>
        </w:tc>
        <w:tc>
          <w:tcPr>
            <w:tcW w:w="7878" w:type="dxa"/>
          </w:tcPr>
          <w:p w14:paraId="7CDE1DB6" w14:textId="77777777"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事务是在数据库应用程序中执行单个逻辑功能的操作的集合</w:t>
            </w:r>
          </w:p>
          <w:p w14:paraId="637B5B51" w14:textId="2CB60916" w:rsidR="00004F56" w:rsidRPr="00004F56" w:rsidRDefault="00004F56">
            <w:pPr>
              <w:pStyle w:val="a3"/>
              <w:numPr>
                <w:ilvl w:val="0"/>
                <w:numId w:val="3"/>
              </w:numPr>
              <w:ind w:firstLineChars="0"/>
              <w:rPr>
                <w:rFonts w:ascii="Calibri" w:hAnsi="Calibri" w:cs="Calibri"/>
                <w:color w:val="000000"/>
                <w:sz w:val="18"/>
                <w:szCs w:val="18"/>
              </w:rPr>
            </w:pPr>
            <w:r w:rsidRPr="00004F56">
              <w:rPr>
                <w:rFonts w:ascii="Calibri" w:hAnsi="Calibri" w:cs="Calibri" w:hint="eastAsia"/>
                <w:color w:val="000000"/>
                <w:sz w:val="18"/>
                <w:szCs w:val="18"/>
              </w:rPr>
              <w:t>事务管理组件可确保即使出现系统故障（例如电源故障和操作系统崩溃）和事务故障，数据库仍保持一致（正确）状态</w:t>
            </w:r>
          </w:p>
        </w:tc>
        <w:tc>
          <w:tcPr>
            <w:tcW w:w="951" w:type="dxa"/>
          </w:tcPr>
          <w:p w14:paraId="0E6B1735" w14:textId="69A917DA" w:rsidR="00004F56" w:rsidRPr="006657F7" w:rsidRDefault="00695AD4" w:rsidP="00004F56">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D660B7E" w14:textId="3D5FF71F"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0ED3C64E" w14:textId="25983010" w:rsidR="00004F56" w:rsidRPr="006657F7" w:rsidRDefault="00004F56" w:rsidP="00004F56">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0057B9AD" w14:textId="77777777" w:rsidTr="008838DA">
        <w:tc>
          <w:tcPr>
            <w:tcW w:w="1696" w:type="dxa"/>
            <w:vMerge/>
          </w:tcPr>
          <w:p w14:paraId="6B3EE487" w14:textId="77777777" w:rsidR="007605FF" w:rsidRPr="00FF2861" w:rsidRDefault="007605FF" w:rsidP="007605FF">
            <w:pPr>
              <w:jc w:val="left"/>
              <w:rPr>
                <w:rFonts w:asciiTheme="minorEastAsia" w:hAnsiTheme="minorEastAsia"/>
                <w:sz w:val="18"/>
              </w:rPr>
            </w:pPr>
          </w:p>
        </w:tc>
        <w:tc>
          <w:tcPr>
            <w:tcW w:w="2552" w:type="dxa"/>
          </w:tcPr>
          <w:p w14:paraId="66D205A7" w14:textId="5494448C" w:rsidR="007605FF" w:rsidRDefault="007605FF" w:rsidP="007605FF">
            <w:pPr>
              <w:jc w:val="left"/>
              <w:rPr>
                <w:rFonts w:asciiTheme="minorEastAsia" w:hAnsiTheme="minorEastAsia"/>
                <w:sz w:val="18"/>
              </w:rPr>
            </w:pPr>
            <w:r>
              <w:rPr>
                <w:rFonts w:asciiTheme="minorEastAsia" w:hAnsiTheme="minorEastAsia" w:hint="eastAsia"/>
                <w:sz w:val="18"/>
              </w:rPr>
              <w:t>1.6</w:t>
            </w:r>
            <w:r>
              <w:rPr>
                <w:rFonts w:asciiTheme="minorEastAsia" w:hAnsiTheme="minorEastAsia"/>
                <w:sz w:val="18"/>
              </w:rPr>
              <w:t xml:space="preserve"> </w:t>
            </w:r>
            <w:r>
              <w:rPr>
                <w:rFonts w:asciiTheme="minorEastAsia" w:hAnsiTheme="minorEastAsia" w:hint="eastAsia"/>
                <w:sz w:val="18"/>
              </w:rPr>
              <w:t>数据库系统结构</w:t>
            </w:r>
          </w:p>
        </w:tc>
        <w:tc>
          <w:tcPr>
            <w:tcW w:w="7878" w:type="dxa"/>
          </w:tcPr>
          <w:p w14:paraId="222FC630" w14:textId="74F47F5A" w:rsidR="007605FF" w:rsidRPr="00FF2861" w:rsidRDefault="007605FF">
            <w:pPr>
              <w:pStyle w:val="a3"/>
              <w:numPr>
                <w:ilvl w:val="0"/>
                <w:numId w:val="3"/>
              </w:numPr>
              <w:ind w:firstLineChars="0"/>
              <w:jc w:val="left"/>
              <w:rPr>
                <w:rFonts w:asciiTheme="minorEastAsia" w:hAnsiTheme="minorEastAsia"/>
                <w:sz w:val="18"/>
              </w:rPr>
            </w:pPr>
            <w:r>
              <w:rPr>
                <w:rFonts w:hint="eastAsia"/>
                <w:color w:val="000000"/>
                <w:sz w:val="18"/>
                <w:szCs w:val="18"/>
              </w:rPr>
              <w:t>数据库结构分为：集中式、</w:t>
            </w:r>
            <w:r>
              <w:rPr>
                <w:rFonts w:ascii="Calibri" w:hAnsi="Calibri" w:cs="Calibri"/>
                <w:color w:val="000000"/>
                <w:sz w:val="18"/>
                <w:szCs w:val="18"/>
              </w:rPr>
              <w:t xml:space="preserve">C/S </w:t>
            </w:r>
            <w:r>
              <w:rPr>
                <w:rFonts w:hint="eastAsia"/>
                <w:color w:val="000000"/>
                <w:sz w:val="18"/>
                <w:szCs w:val="18"/>
              </w:rPr>
              <w:t>结构、并行分布式</w:t>
            </w:r>
          </w:p>
        </w:tc>
        <w:tc>
          <w:tcPr>
            <w:tcW w:w="951" w:type="dxa"/>
          </w:tcPr>
          <w:p w14:paraId="1DD2F635" w14:textId="3726A4FA"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13C0FC4" w14:textId="07CEE1B0"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835BB1B" w14:textId="20645A3B"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4F5A338D" w14:textId="77777777" w:rsidTr="008838DA">
        <w:tc>
          <w:tcPr>
            <w:tcW w:w="1696" w:type="dxa"/>
            <w:vMerge/>
          </w:tcPr>
          <w:p w14:paraId="407AE489" w14:textId="77777777" w:rsidR="007605FF" w:rsidRPr="00FF2861" w:rsidRDefault="007605FF" w:rsidP="007605FF">
            <w:pPr>
              <w:jc w:val="left"/>
              <w:rPr>
                <w:rFonts w:asciiTheme="minorEastAsia" w:hAnsiTheme="minorEastAsia"/>
                <w:sz w:val="18"/>
              </w:rPr>
            </w:pPr>
          </w:p>
        </w:tc>
        <w:tc>
          <w:tcPr>
            <w:tcW w:w="2552" w:type="dxa"/>
          </w:tcPr>
          <w:p w14:paraId="459E2893" w14:textId="5A9A5733" w:rsidR="007605FF" w:rsidRDefault="007605FF" w:rsidP="007605FF">
            <w:pPr>
              <w:jc w:val="left"/>
              <w:rPr>
                <w:rFonts w:asciiTheme="minorEastAsia" w:hAnsiTheme="minorEastAsia"/>
                <w:sz w:val="18"/>
              </w:rPr>
            </w:pPr>
            <w:r>
              <w:rPr>
                <w:rFonts w:asciiTheme="minorEastAsia" w:hAnsiTheme="minorEastAsia" w:hint="eastAsia"/>
                <w:sz w:val="18"/>
              </w:rPr>
              <w:t>1.7</w:t>
            </w:r>
            <w:r>
              <w:rPr>
                <w:rFonts w:asciiTheme="minorEastAsia" w:hAnsiTheme="minorEastAsia"/>
                <w:sz w:val="18"/>
              </w:rPr>
              <w:t xml:space="preserve"> </w:t>
            </w:r>
            <w:r>
              <w:rPr>
                <w:rFonts w:asciiTheme="minorEastAsia" w:hAnsiTheme="minorEastAsia" w:hint="eastAsia"/>
                <w:sz w:val="18"/>
              </w:rPr>
              <w:t>数据库系统的历史</w:t>
            </w:r>
          </w:p>
        </w:tc>
        <w:tc>
          <w:tcPr>
            <w:tcW w:w="7878" w:type="dxa"/>
          </w:tcPr>
          <w:p w14:paraId="5F87583B" w14:textId="46920421" w:rsidR="007605FF" w:rsidRPr="00FF2861" w:rsidRDefault="007605FF">
            <w:pPr>
              <w:pStyle w:val="a3"/>
              <w:numPr>
                <w:ilvl w:val="0"/>
                <w:numId w:val="3"/>
              </w:numPr>
              <w:ind w:firstLineChars="0"/>
              <w:jc w:val="left"/>
              <w:rPr>
                <w:rFonts w:asciiTheme="minorEastAsia" w:hAnsiTheme="minorEastAsia"/>
                <w:sz w:val="18"/>
              </w:rPr>
            </w:pPr>
            <w:r>
              <w:rPr>
                <w:rFonts w:hint="eastAsia"/>
                <w:color w:val="000000"/>
                <w:sz w:val="18"/>
                <w:szCs w:val="18"/>
              </w:rPr>
              <w:t>各年代数据库技术</w:t>
            </w:r>
          </w:p>
        </w:tc>
        <w:tc>
          <w:tcPr>
            <w:tcW w:w="951" w:type="dxa"/>
          </w:tcPr>
          <w:p w14:paraId="6650BE8D" w14:textId="23FD2179"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2AB0F60" w14:textId="3A77358F"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7799BC9" w14:textId="0B7F8E61"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低</w:t>
            </w:r>
          </w:p>
        </w:tc>
      </w:tr>
      <w:tr w:rsidR="007605FF" w:rsidRPr="00FF2861" w14:paraId="589F5E02" w14:textId="77777777" w:rsidTr="008838DA">
        <w:tc>
          <w:tcPr>
            <w:tcW w:w="1696" w:type="dxa"/>
            <w:vMerge w:val="restart"/>
          </w:tcPr>
          <w:p w14:paraId="717159C4" w14:textId="705E4492" w:rsidR="007605FF" w:rsidRPr="00FF2861" w:rsidRDefault="00E96671">
            <w:pPr>
              <w:pStyle w:val="a3"/>
              <w:numPr>
                <w:ilvl w:val="0"/>
                <w:numId w:val="5"/>
              </w:numPr>
              <w:ind w:firstLineChars="0"/>
              <w:jc w:val="left"/>
              <w:rPr>
                <w:rFonts w:asciiTheme="minorEastAsia" w:hAnsiTheme="minorEastAsia"/>
                <w:sz w:val="18"/>
              </w:rPr>
            </w:pPr>
            <w:r>
              <w:rPr>
                <w:rFonts w:asciiTheme="minorEastAsia" w:hAnsiTheme="minorEastAsia" w:hint="eastAsia"/>
                <w:sz w:val="18"/>
              </w:rPr>
              <w:t>2.</w:t>
            </w:r>
            <w:r>
              <w:rPr>
                <w:rFonts w:asciiTheme="minorEastAsia" w:hAnsiTheme="minorEastAsia"/>
                <w:sz w:val="18"/>
              </w:rPr>
              <w:t xml:space="preserve"> </w:t>
            </w:r>
            <w:r w:rsidRPr="00E96671">
              <w:rPr>
                <w:rFonts w:asciiTheme="minorEastAsia" w:hAnsiTheme="minorEastAsia" w:hint="eastAsia"/>
                <w:sz w:val="18"/>
              </w:rPr>
              <w:t>关系数据库</w:t>
            </w:r>
          </w:p>
        </w:tc>
        <w:tc>
          <w:tcPr>
            <w:tcW w:w="2552" w:type="dxa"/>
          </w:tcPr>
          <w:p w14:paraId="6518A77F" w14:textId="0CA811D8" w:rsidR="007605FF" w:rsidRPr="00FF2861" w:rsidRDefault="00E96671" w:rsidP="007605FF">
            <w:pPr>
              <w:jc w:val="left"/>
              <w:rPr>
                <w:rFonts w:asciiTheme="minorEastAsia" w:hAnsiTheme="minorEastAsia"/>
                <w:sz w:val="18"/>
              </w:rPr>
            </w:pPr>
            <w:r>
              <w:rPr>
                <w:rFonts w:ascii="Calibri" w:hAnsi="Calibri" w:cs="Calibri"/>
                <w:color w:val="000000"/>
                <w:sz w:val="18"/>
                <w:szCs w:val="18"/>
              </w:rPr>
              <w:t xml:space="preserve">2.1 </w:t>
            </w:r>
            <w:r>
              <w:rPr>
                <w:rFonts w:hint="eastAsia"/>
                <w:color w:val="000000"/>
                <w:sz w:val="18"/>
                <w:szCs w:val="18"/>
              </w:rPr>
              <w:t>关系模型的介绍</w:t>
            </w:r>
          </w:p>
        </w:tc>
        <w:tc>
          <w:tcPr>
            <w:tcW w:w="7878" w:type="dxa"/>
          </w:tcPr>
          <w:p w14:paraId="53A8B890" w14:textId="715CB67A" w:rsidR="007D7CB0" w:rsidRPr="007D7CB0" w:rsidRDefault="007D7CB0">
            <w:pPr>
              <w:pStyle w:val="a3"/>
              <w:numPr>
                <w:ilvl w:val="0"/>
                <w:numId w:val="3"/>
              </w:numPr>
              <w:ind w:firstLineChars="0"/>
              <w:jc w:val="left"/>
              <w:rPr>
                <w:rFonts w:asciiTheme="minorEastAsia" w:hAnsiTheme="minorEastAsia"/>
                <w:sz w:val="18"/>
              </w:rPr>
            </w:pPr>
            <w:r>
              <w:rPr>
                <w:rFonts w:hint="eastAsia"/>
                <w:color w:val="000000"/>
                <w:sz w:val="18"/>
                <w:szCs w:val="18"/>
              </w:rPr>
              <w:t>关系数据库的结构</w:t>
            </w:r>
            <w:r>
              <w:rPr>
                <w:rFonts w:hint="eastAsia"/>
                <w:color w:val="000000"/>
                <w:sz w:val="18"/>
                <w:szCs w:val="18"/>
              </w:rPr>
              <w:t xml:space="preserve"> </w:t>
            </w:r>
            <w:r>
              <w:rPr>
                <w:rFonts w:hint="eastAsia"/>
                <w:color w:val="000000"/>
                <w:sz w:val="18"/>
                <w:szCs w:val="18"/>
              </w:rPr>
              <w:t>（关系、属性、关系模式、关系属性、</w:t>
            </w:r>
            <w:r w:rsidR="006E398C">
              <w:rPr>
                <w:rFonts w:hint="eastAsia"/>
                <w:color w:val="000000"/>
                <w:sz w:val="18"/>
                <w:szCs w:val="18"/>
              </w:rPr>
              <w:t>码、外码、模式图）</w:t>
            </w:r>
          </w:p>
          <w:p w14:paraId="6B3AA46C" w14:textId="6DDBC022" w:rsidR="006E398C" w:rsidRPr="006E398C" w:rsidRDefault="006E398C">
            <w:pPr>
              <w:pStyle w:val="a3"/>
              <w:numPr>
                <w:ilvl w:val="0"/>
                <w:numId w:val="3"/>
              </w:numPr>
              <w:ind w:firstLineChars="0"/>
              <w:rPr>
                <w:color w:val="000000"/>
                <w:sz w:val="18"/>
                <w:szCs w:val="18"/>
              </w:rPr>
            </w:pPr>
            <w:r w:rsidRPr="006E398C">
              <w:rPr>
                <w:rFonts w:hint="eastAsia"/>
                <w:color w:val="000000"/>
                <w:sz w:val="18"/>
                <w:szCs w:val="18"/>
              </w:rPr>
              <w:t>查询语言分类：过程化语言、非过程化用语言</w:t>
            </w:r>
          </w:p>
          <w:p w14:paraId="7023CEBF" w14:textId="0AB3E72E" w:rsidR="007605FF" w:rsidRPr="006E398C" w:rsidRDefault="006E398C">
            <w:pPr>
              <w:pStyle w:val="a3"/>
              <w:numPr>
                <w:ilvl w:val="0"/>
                <w:numId w:val="3"/>
              </w:numPr>
              <w:ind w:firstLineChars="0"/>
              <w:jc w:val="left"/>
              <w:rPr>
                <w:color w:val="000000"/>
                <w:sz w:val="18"/>
                <w:szCs w:val="18"/>
              </w:rPr>
            </w:pPr>
            <w:r>
              <w:rPr>
                <w:rFonts w:hint="eastAsia"/>
                <w:color w:val="000000"/>
                <w:sz w:val="18"/>
                <w:szCs w:val="18"/>
              </w:rPr>
              <w:t>基础关系代数操作，</w:t>
            </w:r>
            <w:r w:rsidRPr="006E398C">
              <w:rPr>
                <w:rFonts w:hint="eastAsia"/>
                <w:color w:val="000000"/>
                <w:sz w:val="18"/>
                <w:szCs w:val="18"/>
              </w:rPr>
              <w:t>六种基本运算</w:t>
            </w:r>
          </w:p>
        </w:tc>
        <w:tc>
          <w:tcPr>
            <w:tcW w:w="951" w:type="dxa"/>
          </w:tcPr>
          <w:p w14:paraId="28BF59B8" w14:textId="4A6EA1C1"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4FE1A3B6" w14:textId="3AC0C596"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1E525BFB" w14:textId="79B58934" w:rsidR="007605FF" w:rsidRPr="006657F7" w:rsidRDefault="006E398C" w:rsidP="007605FF">
            <w:pPr>
              <w:jc w:val="left"/>
              <w:rPr>
                <w:rFonts w:asciiTheme="minorEastAsia" w:hAnsiTheme="minorEastAsia"/>
                <w:sz w:val="18"/>
              </w:rPr>
            </w:pPr>
            <w:r w:rsidRPr="006657F7">
              <w:rPr>
                <w:rFonts w:asciiTheme="minorEastAsia" w:hAnsiTheme="minorEastAsia" w:hint="eastAsia"/>
                <w:sz w:val="18"/>
              </w:rPr>
              <w:t>高</w:t>
            </w:r>
          </w:p>
        </w:tc>
      </w:tr>
      <w:tr w:rsidR="006E398C" w:rsidRPr="00FF2861" w14:paraId="0C280911" w14:textId="77777777" w:rsidTr="008838DA">
        <w:tc>
          <w:tcPr>
            <w:tcW w:w="1696" w:type="dxa"/>
            <w:vMerge/>
          </w:tcPr>
          <w:p w14:paraId="74E66AE9" w14:textId="77777777" w:rsidR="006E398C" w:rsidRPr="00FF2861" w:rsidRDefault="006E398C" w:rsidP="006E398C">
            <w:pPr>
              <w:jc w:val="left"/>
              <w:rPr>
                <w:rFonts w:asciiTheme="minorEastAsia" w:hAnsiTheme="minorEastAsia"/>
                <w:sz w:val="18"/>
              </w:rPr>
            </w:pPr>
          </w:p>
        </w:tc>
        <w:tc>
          <w:tcPr>
            <w:tcW w:w="2552" w:type="dxa"/>
          </w:tcPr>
          <w:p w14:paraId="62A72CE1" w14:textId="2C441080" w:rsidR="006E398C" w:rsidRPr="00FF2861" w:rsidRDefault="006E398C" w:rsidP="006E398C">
            <w:pPr>
              <w:jc w:val="left"/>
              <w:rPr>
                <w:rFonts w:asciiTheme="minorEastAsia" w:hAnsiTheme="minorEastAsia"/>
                <w:sz w:val="18"/>
              </w:rPr>
            </w:pPr>
            <w:r>
              <w:rPr>
                <w:rFonts w:ascii="Calibri" w:hAnsi="Calibri" w:cs="Calibri"/>
                <w:color w:val="000000"/>
                <w:sz w:val="18"/>
                <w:szCs w:val="18"/>
              </w:rPr>
              <w:t xml:space="preserve">2.2 </w:t>
            </w:r>
            <w:r>
              <w:rPr>
                <w:rFonts w:hint="eastAsia"/>
                <w:color w:val="000000"/>
                <w:sz w:val="18"/>
                <w:szCs w:val="18"/>
              </w:rPr>
              <w:t>关系数据库查询语言</w:t>
            </w:r>
            <w:r>
              <w:rPr>
                <w:rFonts w:hint="eastAsia"/>
                <w:color w:val="000000"/>
                <w:sz w:val="18"/>
                <w:szCs w:val="18"/>
              </w:rPr>
              <w:t xml:space="preserve"> </w:t>
            </w:r>
            <w:r>
              <w:rPr>
                <w:rFonts w:ascii="Calibri" w:hAnsi="Calibri" w:cs="Calibri"/>
                <w:color w:val="000000"/>
                <w:sz w:val="18"/>
                <w:szCs w:val="18"/>
              </w:rPr>
              <w:t>SQL</w:t>
            </w:r>
          </w:p>
        </w:tc>
        <w:tc>
          <w:tcPr>
            <w:tcW w:w="7878" w:type="dxa"/>
          </w:tcPr>
          <w:p w14:paraId="2672DDAA" w14:textId="77777777" w:rsidR="006E398C" w:rsidRPr="006E398C" w:rsidRDefault="006E398C">
            <w:pPr>
              <w:pStyle w:val="a3"/>
              <w:numPr>
                <w:ilvl w:val="0"/>
                <w:numId w:val="3"/>
              </w:numPr>
              <w:ind w:firstLineChars="0"/>
              <w:jc w:val="left"/>
              <w:rPr>
                <w:rFonts w:asciiTheme="minorEastAsia" w:hAnsiTheme="minorEastAsia"/>
                <w:sz w:val="18"/>
              </w:rPr>
            </w:pPr>
            <w:r>
              <w:rPr>
                <w:rFonts w:ascii="Calibri" w:hAnsi="Calibri" w:cs="Calibri"/>
                <w:color w:val="000000"/>
                <w:sz w:val="18"/>
                <w:szCs w:val="18"/>
              </w:rPr>
              <w:t xml:space="preserve">SQL </w:t>
            </w:r>
            <w:r>
              <w:rPr>
                <w:rFonts w:hint="eastAsia"/>
                <w:color w:val="000000"/>
                <w:sz w:val="18"/>
                <w:szCs w:val="18"/>
              </w:rPr>
              <w:t>查询语言的基本概念</w:t>
            </w:r>
          </w:p>
          <w:p w14:paraId="29BEC46D" w14:textId="0A958B45" w:rsidR="00E36A6E" w:rsidRPr="00E36A6E" w:rsidRDefault="00E36A6E">
            <w:pPr>
              <w:pStyle w:val="a3"/>
              <w:numPr>
                <w:ilvl w:val="0"/>
                <w:numId w:val="3"/>
              </w:numPr>
              <w:ind w:firstLineChars="0"/>
              <w:jc w:val="left"/>
              <w:rPr>
                <w:rFonts w:asciiTheme="minorEastAsia" w:hAnsiTheme="minorEastAsia"/>
                <w:sz w:val="18"/>
              </w:rPr>
            </w:pPr>
            <w:r>
              <w:rPr>
                <w:rFonts w:ascii="Calibri" w:hAnsi="Calibri" w:cs="Calibri"/>
                <w:color w:val="000000"/>
                <w:sz w:val="18"/>
                <w:szCs w:val="18"/>
              </w:rPr>
              <w:t xml:space="preserve">SQL </w:t>
            </w:r>
            <w:r>
              <w:rPr>
                <w:rFonts w:ascii="Calibri" w:hAnsi="Calibri" w:cs="Calibri" w:hint="eastAsia"/>
                <w:color w:val="000000"/>
                <w:sz w:val="18"/>
                <w:szCs w:val="18"/>
              </w:rPr>
              <w:t>常用语句，数据定义、创建表、查询、基本运算、集合运算、聚集函数、嵌套、数据库的修改等</w:t>
            </w:r>
          </w:p>
        </w:tc>
        <w:tc>
          <w:tcPr>
            <w:tcW w:w="951" w:type="dxa"/>
          </w:tcPr>
          <w:p w14:paraId="16824A6A" w14:textId="2E1D08C0"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掌握操作</w:t>
            </w:r>
          </w:p>
        </w:tc>
        <w:tc>
          <w:tcPr>
            <w:tcW w:w="805" w:type="dxa"/>
          </w:tcPr>
          <w:p w14:paraId="1F6D7C8E" w14:textId="22AE570A"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6502854" w14:textId="319C9A8C" w:rsidR="006E398C" w:rsidRPr="006657F7" w:rsidRDefault="006E398C" w:rsidP="006E398C">
            <w:pPr>
              <w:jc w:val="left"/>
              <w:rPr>
                <w:rFonts w:asciiTheme="minorEastAsia" w:hAnsiTheme="minorEastAsia"/>
                <w:sz w:val="18"/>
              </w:rPr>
            </w:pPr>
            <w:r w:rsidRPr="006657F7">
              <w:rPr>
                <w:rFonts w:asciiTheme="minorEastAsia" w:hAnsiTheme="minorEastAsia" w:hint="eastAsia"/>
                <w:sz w:val="18"/>
              </w:rPr>
              <w:t>中</w:t>
            </w:r>
          </w:p>
        </w:tc>
      </w:tr>
      <w:tr w:rsidR="00DC5B51" w:rsidRPr="00FF2861" w14:paraId="48B8BF20" w14:textId="77777777" w:rsidTr="008838DA">
        <w:tc>
          <w:tcPr>
            <w:tcW w:w="1696" w:type="dxa"/>
            <w:vMerge/>
          </w:tcPr>
          <w:p w14:paraId="76F08FE3" w14:textId="77777777" w:rsidR="00DC5B51" w:rsidRPr="00FF2861" w:rsidRDefault="00DC5B51" w:rsidP="00DC5B51">
            <w:pPr>
              <w:jc w:val="left"/>
              <w:rPr>
                <w:rFonts w:asciiTheme="minorEastAsia" w:hAnsiTheme="minorEastAsia"/>
                <w:sz w:val="18"/>
              </w:rPr>
            </w:pPr>
          </w:p>
        </w:tc>
        <w:tc>
          <w:tcPr>
            <w:tcW w:w="2552" w:type="dxa"/>
          </w:tcPr>
          <w:p w14:paraId="1DE603AD" w14:textId="28FA7A5A" w:rsidR="00DC5B51" w:rsidRPr="00FF2861" w:rsidRDefault="00DC5B51" w:rsidP="00DC5B51">
            <w:pPr>
              <w:jc w:val="left"/>
              <w:rPr>
                <w:rFonts w:asciiTheme="minorEastAsia" w:hAnsiTheme="minorEastAsia"/>
                <w:sz w:val="18"/>
              </w:rPr>
            </w:pPr>
            <w:r>
              <w:rPr>
                <w:rFonts w:ascii="Calibri" w:hAnsi="Calibri" w:cs="Calibri"/>
                <w:color w:val="000000"/>
                <w:sz w:val="18"/>
                <w:szCs w:val="18"/>
              </w:rPr>
              <w:t>2.</w:t>
            </w:r>
            <w:r>
              <w:rPr>
                <w:rFonts w:ascii="Calibri" w:hAnsi="Calibri" w:cs="Calibri" w:hint="eastAsia"/>
                <w:color w:val="000000"/>
                <w:sz w:val="18"/>
                <w:szCs w:val="18"/>
              </w:rPr>
              <w:t>3</w:t>
            </w:r>
            <w:r>
              <w:rPr>
                <w:rFonts w:ascii="Calibri" w:hAnsi="Calibri" w:cs="Calibri"/>
                <w:color w:val="000000"/>
                <w:sz w:val="18"/>
                <w:szCs w:val="18"/>
              </w:rPr>
              <w:t xml:space="preserve"> </w:t>
            </w:r>
            <w:r>
              <w:rPr>
                <w:rFonts w:hint="eastAsia"/>
                <w:color w:val="000000"/>
                <w:sz w:val="18"/>
                <w:szCs w:val="18"/>
              </w:rPr>
              <w:t>关系数据库查询语言</w:t>
            </w:r>
            <w:r>
              <w:rPr>
                <w:rFonts w:hint="eastAsia"/>
                <w:color w:val="000000"/>
                <w:sz w:val="18"/>
                <w:szCs w:val="18"/>
              </w:rPr>
              <w:t xml:space="preserve"> </w:t>
            </w:r>
            <w:r>
              <w:rPr>
                <w:rFonts w:ascii="Calibri" w:hAnsi="Calibri" w:cs="Calibri"/>
                <w:color w:val="000000"/>
                <w:sz w:val="18"/>
                <w:szCs w:val="18"/>
              </w:rPr>
              <w:t xml:space="preserve">SQL </w:t>
            </w:r>
            <w:r>
              <w:rPr>
                <w:rFonts w:ascii="Calibri" w:hAnsi="Calibri" w:cs="Calibri" w:hint="eastAsia"/>
                <w:color w:val="000000"/>
                <w:sz w:val="18"/>
                <w:szCs w:val="18"/>
              </w:rPr>
              <w:t>（中级）</w:t>
            </w:r>
          </w:p>
        </w:tc>
        <w:tc>
          <w:tcPr>
            <w:tcW w:w="7878" w:type="dxa"/>
          </w:tcPr>
          <w:p w14:paraId="23770A99" w14:textId="62C68FDC" w:rsidR="00DC5B51"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连接关系、视图、事务、完整性约束</w:t>
            </w:r>
          </w:p>
          <w:p w14:paraId="13122833" w14:textId="6AED80BC" w:rsidR="00DC5B51"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SQ</w:t>
            </w:r>
            <w:r>
              <w:rPr>
                <w:rFonts w:asciiTheme="minorEastAsia" w:hAnsiTheme="minorEastAsia"/>
                <w:sz w:val="18"/>
              </w:rPr>
              <w:t xml:space="preserve">L </w:t>
            </w:r>
            <w:r>
              <w:rPr>
                <w:rFonts w:asciiTheme="minorEastAsia" w:hAnsiTheme="minorEastAsia" w:hint="eastAsia"/>
                <w:sz w:val="18"/>
              </w:rPr>
              <w:t>数据类型和模式</w:t>
            </w:r>
          </w:p>
          <w:p w14:paraId="72ADFD62" w14:textId="7AA37289" w:rsidR="00DC5B51" w:rsidRPr="00E36A6E" w:rsidRDefault="00DC5B51">
            <w:pPr>
              <w:pStyle w:val="a3"/>
              <w:numPr>
                <w:ilvl w:val="0"/>
                <w:numId w:val="3"/>
              </w:numPr>
              <w:ind w:firstLineChars="0"/>
              <w:jc w:val="left"/>
              <w:rPr>
                <w:rFonts w:asciiTheme="minorEastAsia" w:hAnsiTheme="minorEastAsia"/>
                <w:sz w:val="18"/>
              </w:rPr>
            </w:pPr>
            <w:r>
              <w:rPr>
                <w:rFonts w:asciiTheme="minorEastAsia" w:hAnsiTheme="minorEastAsia" w:hint="eastAsia"/>
                <w:sz w:val="18"/>
              </w:rPr>
              <w:t>授权</w:t>
            </w:r>
          </w:p>
        </w:tc>
        <w:tc>
          <w:tcPr>
            <w:tcW w:w="951" w:type="dxa"/>
          </w:tcPr>
          <w:p w14:paraId="17DE9B94" w14:textId="09FB6A5E"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掌握操作</w:t>
            </w:r>
          </w:p>
        </w:tc>
        <w:tc>
          <w:tcPr>
            <w:tcW w:w="805" w:type="dxa"/>
          </w:tcPr>
          <w:p w14:paraId="520343B9" w14:textId="7633183E"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6249EA92" w14:textId="3F96AB03" w:rsidR="00DC5B51" w:rsidRPr="006657F7" w:rsidRDefault="00DC5B51" w:rsidP="00DC5B51">
            <w:pPr>
              <w:jc w:val="left"/>
              <w:rPr>
                <w:rFonts w:asciiTheme="minorEastAsia" w:hAnsiTheme="minorEastAsia"/>
                <w:sz w:val="18"/>
              </w:rPr>
            </w:pPr>
            <w:r w:rsidRPr="006657F7">
              <w:rPr>
                <w:rFonts w:asciiTheme="minorEastAsia" w:hAnsiTheme="minorEastAsia" w:hint="eastAsia"/>
                <w:sz w:val="18"/>
              </w:rPr>
              <w:t>高</w:t>
            </w:r>
          </w:p>
        </w:tc>
      </w:tr>
      <w:tr w:rsidR="00926C39" w:rsidRPr="00FF2861" w14:paraId="7E9726E2" w14:textId="77777777" w:rsidTr="008838DA">
        <w:tc>
          <w:tcPr>
            <w:tcW w:w="1696" w:type="dxa"/>
            <w:vMerge w:val="restart"/>
          </w:tcPr>
          <w:p w14:paraId="161996C6" w14:textId="1E092796" w:rsidR="00926C39" w:rsidRPr="00FF2861" w:rsidRDefault="00926C39">
            <w:pPr>
              <w:pStyle w:val="a3"/>
              <w:numPr>
                <w:ilvl w:val="0"/>
                <w:numId w:val="5"/>
              </w:numPr>
              <w:ind w:firstLineChars="0"/>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 </w:t>
            </w:r>
            <w:r>
              <w:rPr>
                <w:rFonts w:hint="eastAsia"/>
                <w:color w:val="000000"/>
                <w:sz w:val="18"/>
                <w:szCs w:val="18"/>
              </w:rPr>
              <w:t>数据库设计</w:t>
            </w:r>
          </w:p>
        </w:tc>
        <w:tc>
          <w:tcPr>
            <w:tcW w:w="2552" w:type="dxa"/>
          </w:tcPr>
          <w:p w14:paraId="760758D8" w14:textId="780FCFE8" w:rsidR="00926C39" w:rsidRPr="00FF2861" w:rsidRDefault="00926C39" w:rsidP="00926C39">
            <w:pPr>
              <w:jc w:val="left"/>
              <w:rPr>
                <w:rFonts w:asciiTheme="minorEastAsia" w:hAnsiTheme="minorEastAsia"/>
                <w:sz w:val="18"/>
              </w:rPr>
            </w:pPr>
            <w:r>
              <w:rPr>
                <w:rFonts w:asciiTheme="minorEastAsia" w:hAnsiTheme="minorEastAsia" w:hint="eastAsia"/>
                <w:sz w:val="18"/>
              </w:rPr>
              <w:t>3</w:t>
            </w:r>
            <w:r>
              <w:rPr>
                <w:rFonts w:asciiTheme="minorEastAsia" w:hAnsiTheme="minorEastAsia"/>
                <w:sz w:val="18"/>
              </w:rPr>
              <w:t xml:space="preserve">.1 </w:t>
            </w:r>
            <w:r>
              <w:rPr>
                <w:rFonts w:hint="eastAsia"/>
                <w:color w:val="000000"/>
                <w:sz w:val="18"/>
                <w:szCs w:val="18"/>
              </w:rPr>
              <w:t>数据库设计和实</w:t>
            </w:r>
            <w:r>
              <w:rPr>
                <w:rFonts w:hint="eastAsia"/>
                <w:color w:val="000000"/>
                <w:sz w:val="18"/>
                <w:szCs w:val="18"/>
              </w:rPr>
              <w:t xml:space="preserve"> </w:t>
            </w:r>
            <w:r>
              <w:rPr>
                <w:rFonts w:hint="eastAsia"/>
                <w:color w:val="000000"/>
                <w:sz w:val="18"/>
                <w:szCs w:val="18"/>
              </w:rPr>
              <w:t>体关系模型</w:t>
            </w:r>
          </w:p>
        </w:tc>
        <w:tc>
          <w:tcPr>
            <w:tcW w:w="7878" w:type="dxa"/>
          </w:tcPr>
          <w:p w14:paraId="173EE4B8" w14:textId="77777777" w:rsidR="00926C39" w:rsidRPr="00926C39" w:rsidRDefault="00926C39">
            <w:pPr>
              <w:pStyle w:val="a3"/>
              <w:numPr>
                <w:ilvl w:val="0"/>
                <w:numId w:val="6"/>
              </w:numPr>
              <w:ind w:firstLineChars="0"/>
              <w:jc w:val="left"/>
              <w:rPr>
                <w:rFonts w:asciiTheme="minorEastAsia" w:hAnsiTheme="minorEastAsia"/>
                <w:sz w:val="18"/>
              </w:rPr>
            </w:pPr>
            <w:r w:rsidRPr="00CB6950">
              <w:rPr>
                <w:rFonts w:asciiTheme="minorEastAsia" w:hAnsiTheme="minorEastAsia" w:hint="eastAsia"/>
                <w:sz w:val="18"/>
              </w:rPr>
              <w:t>元组关系演算、域关系演算</w:t>
            </w:r>
          </w:p>
          <w:p w14:paraId="5ACDC147" w14:textId="6B27CEF3" w:rsidR="00926C39" w:rsidRPr="00CB6950" w:rsidRDefault="00926C39">
            <w:pPr>
              <w:pStyle w:val="a3"/>
              <w:numPr>
                <w:ilvl w:val="0"/>
                <w:numId w:val="6"/>
              </w:numPr>
              <w:ind w:firstLineChars="0"/>
              <w:rPr>
                <w:rFonts w:asciiTheme="minorEastAsia" w:hAnsiTheme="minorEastAsia"/>
                <w:sz w:val="18"/>
              </w:rPr>
            </w:pPr>
            <w:r w:rsidRPr="00926C39">
              <w:rPr>
                <w:rFonts w:asciiTheme="minorEastAsia" w:hAnsiTheme="minorEastAsia" w:hint="eastAsia"/>
                <w:sz w:val="18"/>
              </w:rPr>
              <w:t>数据库可以被建模成:  实体, 实体间的关系</w:t>
            </w:r>
          </w:p>
          <w:p w14:paraId="713B4306" w14:textId="111A009F" w:rsidR="00926C39" w:rsidRPr="00926C39" w:rsidRDefault="00CB6950">
            <w:pPr>
              <w:pStyle w:val="a3"/>
              <w:numPr>
                <w:ilvl w:val="0"/>
                <w:numId w:val="6"/>
              </w:numPr>
              <w:ind w:firstLineChars="0"/>
              <w:rPr>
                <w:rFonts w:asciiTheme="minorEastAsia" w:hAnsiTheme="minorEastAsia"/>
                <w:sz w:val="18"/>
              </w:rPr>
            </w:pPr>
            <w:r w:rsidRPr="00CB6950">
              <w:rPr>
                <w:rFonts w:asciiTheme="minorEastAsia" w:hAnsiTheme="minorEastAsia" w:hint="eastAsia"/>
                <w:sz w:val="18"/>
              </w:rPr>
              <w:t>实体集合、关系集合、属性</w:t>
            </w:r>
          </w:p>
          <w:p w14:paraId="20EA64D7" w14:textId="77777777" w:rsidR="00926C39" w:rsidRPr="00926C39" w:rsidRDefault="00926C39">
            <w:pPr>
              <w:pStyle w:val="a3"/>
              <w:numPr>
                <w:ilvl w:val="0"/>
                <w:numId w:val="6"/>
              </w:numPr>
              <w:ind w:firstLineChars="0"/>
              <w:rPr>
                <w:rFonts w:asciiTheme="minorEastAsia" w:hAnsiTheme="minorEastAsia"/>
                <w:sz w:val="18"/>
              </w:rPr>
            </w:pPr>
            <w:r w:rsidRPr="00926C39">
              <w:rPr>
                <w:rFonts w:asciiTheme="minorEastAsia" w:hAnsiTheme="minorEastAsia" w:hint="eastAsia"/>
                <w:sz w:val="18"/>
              </w:rPr>
              <w:t>二元关系</w:t>
            </w:r>
          </w:p>
          <w:p w14:paraId="6B5E713A" w14:textId="4C276F55" w:rsidR="00926C39" w:rsidRPr="00FF2861" w:rsidRDefault="00926C39">
            <w:pPr>
              <w:pStyle w:val="a3"/>
              <w:numPr>
                <w:ilvl w:val="0"/>
                <w:numId w:val="6"/>
              </w:numPr>
              <w:ind w:firstLineChars="0"/>
              <w:jc w:val="left"/>
              <w:rPr>
                <w:rFonts w:asciiTheme="minorEastAsia" w:hAnsiTheme="minorEastAsia"/>
                <w:sz w:val="18"/>
              </w:rPr>
            </w:pPr>
            <w:r w:rsidRPr="00076A0E">
              <w:rPr>
                <w:rFonts w:asciiTheme="minorEastAsia" w:hAnsiTheme="minorEastAsia" w:hint="eastAsia"/>
                <w:sz w:val="18"/>
              </w:rPr>
              <w:t>实体-联系图（E-R图）</w:t>
            </w:r>
          </w:p>
        </w:tc>
        <w:tc>
          <w:tcPr>
            <w:tcW w:w="951" w:type="dxa"/>
          </w:tcPr>
          <w:p w14:paraId="212AB030" w14:textId="52424404"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7DB5ED7C" w14:textId="114535F6"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764BC43" w14:textId="7919E645" w:rsidR="00926C39" w:rsidRPr="006657F7" w:rsidRDefault="00926C39" w:rsidP="00926C39">
            <w:pPr>
              <w:jc w:val="left"/>
              <w:rPr>
                <w:rFonts w:asciiTheme="minorEastAsia" w:hAnsiTheme="minorEastAsia"/>
                <w:sz w:val="18"/>
              </w:rPr>
            </w:pPr>
            <w:r w:rsidRPr="006657F7">
              <w:rPr>
                <w:rFonts w:asciiTheme="minorEastAsia" w:hAnsiTheme="minorEastAsia" w:hint="eastAsia"/>
                <w:sz w:val="18"/>
              </w:rPr>
              <w:t>高</w:t>
            </w:r>
          </w:p>
        </w:tc>
      </w:tr>
      <w:tr w:rsidR="007605FF" w:rsidRPr="00FF2861" w14:paraId="3B33B12E" w14:textId="77777777" w:rsidTr="008838DA">
        <w:tc>
          <w:tcPr>
            <w:tcW w:w="1696" w:type="dxa"/>
            <w:vMerge/>
          </w:tcPr>
          <w:p w14:paraId="07BBB66C" w14:textId="77777777" w:rsidR="007605FF" w:rsidRPr="00FF2861" w:rsidRDefault="007605FF" w:rsidP="007605FF">
            <w:pPr>
              <w:jc w:val="left"/>
              <w:rPr>
                <w:rFonts w:asciiTheme="minorEastAsia" w:hAnsiTheme="minorEastAsia"/>
                <w:sz w:val="18"/>
              </w:rPr>
            </w:pPr>
          </w:p>
        </w:tc>
        <w:tc>
          <w:tcPr>
            <w:tcW w:w="2552" w:type="dxa"/>
          </w:tcPr>
          <w:p w14:paraId="76F2CEFC" w14:textId="7AC8BFAA" w:rsidR="007605FF" w:rsidRPr="00717D78" w:rsidRDefault="00FA52EF">
            <w:pPr>
              <w:pStyle w:val="a3"/>
              <w:numPr>
                <w:ilvl w:val="1"/>
                <w:numId w:val="5"/>
              </w:numPr>
              <w:ind w:firstLineChars="0"/>
              <w:jc w:val="left"/>
              <w:rPr>
                <w:rFonts w:asciiTheme="minorEastAsia" w:hAnsiTheme="minorEastAsia"/>
                <w:sz w:val="18"/>
              </w:rPr>
            </w:pPr>
            <w:r>
              <w:rPr>
                <w:rFonts w:asciiTheme="minorEastAsia" w:hAnsiTheme="minorEastAsia" w:hint="eastAsia"/>
                <w:sz w:val="18"/>
              </w:rPr>
              <w:t>3.2</w:t>
            </w:r>
            <w:r>
              <w:rPr>
                <w:rFonts w:asciiTheme="minorEastAsia" w:hAnsiTheme="minorEastAsia"/>
                <w:sz w:val="18"/>
              </w:rPr>
              <w:t xml:space="preserve"> </w:t>
            </w:r>
            <w:r>
              <w:rPr>
                <w:rFonts w:hint="eastAsia"/>
                <w:color w:val="000000"/>
                <w:sz w:val="18"/>
                <w:szCs w:val="18"/>
              </w:rPr>
              <w:t>关系数据库设计</w:t>
            </w:r>
          </w:p>
        </w:tc>
        <w:tc>
          <w:tcPr>
            <w:tcW w:w="7878" w:type="dxa"/>
          </w:tcPr>
          <w:p w14:paraId="56859FFF" w14:textId="77777777" w:rsidR="007605FF"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好的关系设计的特点</w:t>
            </w:r>
          </w:p>
          <w:p w14:paraId="5849CE14"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使用函数依赖的分解</w:t>
            </w:r>
          </w:p>
          <w:p w14:paraId="3802F75F"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使用多值依赖的分解</w:t>
            </w:r>
          </w:p>
          <w:p w14:paraId="309304E1" w14:textId="77777777" w:rsidR="00076A0E" w:rsidRPr="00076A0E"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更多范式</w:t>
            </w:r>
          </w:p>
          <w:p w14:paraId="0E6A169B" w14:textId="19AEEB63" w:rsidR="00076A0E" w:rsidRPr="00717D78" w:rsidRDefault="00076A0E">
            <w:pPr>
              <w:pStyle w:val="a3"/>
              <w:numPr>
                <w:ilvl w:val="0"/>
                <w:numId w:val="6"/>
              </w:numPr>
              <w:ind w:firstLineChars="0"/>
              <w:jc w:val="left"/>
              <w:rPr>
                <w:rFonts w:asciiTheme="minorEastAsia" w:hAnsiTheme="minorEastAsia"/>
                <w:sz w:val="18"/>
              </w:rPr>
            </w:pPr>
            <w:r>
              <w:rPr>
                <w:rFonts w:hint="eastAsia"/>
                <w:color w:val="000000"/>
                <w:sz w:val="18"/>
                <w:szCs w:val="18"/>
              </w:rPr>
              <w:t>数据库设计过程</w:t>
            </w:r>
          </w:p>
        </w:tc>
        <w:tc>
          <w:tcPr>
            <w:tcW w:w="951" w:type="dxa"/>
          </w:tcPr>
          <w:p w14:paraId="16F1F2AE" w14:textId="77777777"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5AF7C3CB" w14:textId="680F154E" w:rsidR="007605FF" w:rsidRPr="006657F7" w:rsidRDefault="00076A0E" w:rsidP="007605FF">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6E1F20A1" w14:textId="4BA75475" w:rsidR="007605FF" w:rsidRPr="006657F7" w:rsidRDefault="00076A0E" w:rsidP="007605FF">
            <w:pPr>
              <w:jc w:val="left"/>
              <w:rPr>
                <w:rFonts w:asciiTheme="minorEastAsia" w:hAnsiTheme="minorEastAsia"/>
                <w:sz w:val="18"/>
              </w:rPr>
            </w:pPr>
            <w:r w:rsidRPr="006657F7">
              <w:rPr>
                <w:rFonts w:asciiTheme="minorEastAsia" w:hAnsiTheme="minorEastAsia" w:hint="eastAsia"/>
                <w:sz w:val="18"/>
              </w:rPr>
              <w:t>高</w:t>
            </w:r>
          </w:p>
        </w:tc>
      </w:tr>
      <w:tr w:rsidR="007605FF" w:rsidRPr="00FF2861" w14:paraId="1ECC82C2" w14:textId="77777777" w:rsidTr="008838DA">
        <w:tc>
          <w:tcPr>
            <w:tcW w:w="1696" w:type="dxa"/>
            <w:vMerge w:val="restart"/>
          </w:tcPr>
          <w:p w14:paraId="1DBF40C3" w14:textId="7BCE282E" w:rsidR="007605FF" w:rsidRPr="00FF2861" w:rsidRDefault="00FB25C0">
            <w:pPr>
              <w:pStyle w:val="a3"/>
              <w:numPr>
                <w:ilvl w:val="0"/>
                <w:numId w:val="5"/>
              </w:numPr>
              <w:ind w:firstLineChars="0"/>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 xml:space="preserve"> </w:t>
            </w:r>
            <w:r>
              <w:rPr>
                <w:rFonts w:hint="eastAsia"/>
                <w:color w:val="000000"/>
                <w:sz w:val="18"/>
                <w:szCs w:val="18"/>
              </w:rPr>
              <w:t>数据存储</w:t>
            </w:r>
          </w:p>
        </w:tc>
        <w:tc>
          <w:tcPr>
            <w:tcW w:w="2552" w:type="dxa"/>
          </w:tcPr>
          <w:p w14:paraId="7B3DC177" w14:textId="52771B20" w:rsidR="007605FF" w:rsidRPr="00FF2861" w:rsidRDefault="007605FF" w:rsidP="007605FF">
            <w:pPr>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.1</w:t>
            </w:r>
            <w:r w:rsidR="00FB25C0">
              <w:rPr>
                <w:rFonts w:hint="eastAsia"/>
                <w:color w:val="000000"/>
                <w:sz w:val="18"/>
                <w:szCs w:val="18"/>
              </w:rPr>
              <w:t>存储和文件结构</w:t>
            </w:r>
          </w:p>
        </w:tc>
        <w:tc>
          <w:tcPr>
            <w:tcW w:w="7878" w:type="dxa"/>
          </w:tcPr>
          <w:p w14:paraId="6A868E69" w14:textId="77777777" w:rsidR="007605FF" w:rsidRPr="00A94DEB" w:rsidRDefault="00A94DEB" w:rsidP="00A94DEB">
            <w:pPr>
              <w:jc w:val="left"/>
              <w:rPr>
                <w:rFonts w:asciiTheme="minorEastAsia" w:hAnsiTheme="minorEastAsia"/>
                <w:sz w:val="18"/>
              </w:rPr>
            </w:pPr>
            <w:r w:rsidRPr="00A94DEB">
              <w:rPr>
                <w:rFonts w:asciiTheme="minorEastAsia" w:hAnsiTheme="minorEastAsia" w:hint="eastAsia"/>
                <w:sz w:val="18"/>
              </w:rPr>
              <w:t>物理存储介质</w:t>
            </w:r>
          </w:p>
          <w:p w14:paraId="716FE59C"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高速缓存存储器</w:t>
            </w:r>
          </w:p>
          <w:p w14:paraId="7F85316D"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lastRenderedPageBreak/>
              <w:t>主存储器</w:t>
            </w:r>
          </w:p>
          <w:p w14:paraId="11F9D44E"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快闪存储器</w:t>
            </w:r>
          </w:p>
          <w:p w14:paraId="14A07C82"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磁盘存储器</w:t>
            </w:r>
          </w:p>
          <w:p w14:paraId="6FA01C0D" w14:textId="77777777" w:rsidR="00A94DEB" w:rsidRPr="00A94DEB" w:rsidRDefault="00A94DEB">
            <w:pPr>
              <w:pStyle w:val="a3"/>
              <w:numPr>
                <w:ilvl w:val="0"/>
                <w:numId w:val="12"/>
              </w:numPr>
              <w:ind w:firstLineChars="0"/>
              <w:rPr>
                <w:rFonts w:asciiTheme="minorEastAsia" w:hAnsiTheme="minorEastAsia"/>
                <w:sz w:val="18"/>
              </w:rPr>
            </w:pPr>
            <w:r w:rsidRPr="00A94DEB">
              <w:rPr>
                <w:rFonts w:asciiTheme="minorEastAsia" w:hAnsiTheme="minorEastAsia" w:hint="eastAsia"/>
                <w:sz w:val="18"/>
              </w:rPr>
              <w:t>光盘存储</w:t>
            </w:r>
          </w:p>
          <w:p w14:paraId="75618A1E" w14:textId="77777777" w:rsidR="00A94DEB" w:rsidRPr="00A94DEB" w:rsidRDefault="00A94DEB">
            <w:pPr>
              <w:pStyle w:val="a3"/>
              <w:numPr>
                <w:ilvl w:val="0"/>
                <w:numId w:val="12"/>
              </w:numPr>
              <w:ind w:firstLineChars="0"/>
              <w:jc w:val="left"/>
              <w:rPr>
                <w:rFonts w:asciiTheme="minorEastAsia" w:hAnsiTheme="minorEastAsia"/>
                <w:sz w:val="18"/>
              </w:rPr>
            </w:pPr>
            <w:r w:rsidRPr="00A94DEB">
              <w:rPr>
                <w:rFonts w:asciiTheme="minorEastAsia" w:hAnsiTheme="minorEastAsia" w:hint="eastAsia"/>
                <w:sz w:val="18"/>
              </w:rPr>
              <w:t>磁带存储</w:t>
            </w:r>
          </w:p>
          <w:p w14:paraId="7F0BA3CC" w14:textId="511CC185"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磁盘、磁盘（性能度量标准）</w:t>
            </w:r>
          </w:p>
          <w:p w14:paraId="5738FE55" w14:textId="10E547DA"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RAID</w:t>
            </w:r>
          </w:p>
          <w:p w14:paraId="47023EA7" w14:textId="659B18A3"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文件组织</w:t>
            </w:r>
          </w:p>
          <w:p w14:paraId="5677F658" w14:textId="5EEC11B5" w:rsidR="00A94DEB" w:rsidRPr="00A94DEB" w:rsidRDefault="00A94DEB">
            <w:pPr>
              <w:pStyle w:val="a3"/>
              <w:numPr>
                <w:ilvl w:val="0"/>
                <w:numId w:val="12"/>
              </w:numPr>
              <w:ind w:left="464" w:firstLineChars="0" w:hanging="425"/>
              <w:jc w:val="left"/>
              <w:rPr>
                <w:rFonts w:asciiTheme="minorEastAsia" w:hAnsiTheme="minorEastAsia"/>
                <w:sz w:val="18"/>
              </w:rPr>
            </w:pPr>
            <w:r w:rsidRPr="00A94DEB">
              <w:rPr>
                <w:rFonts w:asciiTheme="minorEastAsia" w:hAnsiTheme="minorEastAsia" w:hint="eastAsia"/>
                <w:sz w:val="18"/>
              </w:rPr>
              <w:t>数据字典</w:t>
            </w:r>
          </w:p>
        </w:tc>
        <w:tc>
          <w:tcPr>
            <w:tcW w:w="951" w:type="dxa"/>
          </w:tcPr>
          <w:p w14:paraId="53326ACE" w14:textId="509F5DB8"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50383CB3" w14:textId="77777777" w:rsidR="007605FF" w:rsidRPr="006657F7" w:rsidRDefault="007605FF" w:rsidP="007605FF">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187D6D08" w14:textId="48800730" w:rsidR="007605FF" w:rsidRPr="006657F7" w:rsidRDefault="00A94DEB" w:rsidP="007605FF">
            <w:pPr>
              <w:jc w:val="left"/>
              <w:rPr>
                <w:rFonts w:asciiTheme="minorEastAsia" w:hAnsiTheme="minorEastAsia"/>
                <w:sz w:val="18"/>
              </w:rPr>
            </w:pPr>
            <w:r w:rsidRPr="006657F7">
              <w:rPr>
                <w:rFonts w:asciiTheme="minorEastAsia" w:hAnsiTheme="minorEastAsia" w:hint="eastAsia"/>
                <w:sz w:val="18"/>
              </w:rPr>
              <w:t>中</w:t>
            </w:r>
          </w:p>
        </w:tc>
      </w:tr>
      <w:tr w:rsidR="007605FF" w:rsidRPr="00FF2861" w14:paraId="3DDADFC4" w14:textId="77777777" w:rsidTr="008838DA">
        <w:tc>
          <w:tcPr>
            <w:tcW w:w="1696" w:type="dxa"/>
            <w:vMerge/>
          </w:tcPr>
          <w:p w14:paraId="26C0FE75" w14:textId="77777777" w:rsidR="007605FF" w:rsidRPr="00FF2861" w:rsidRDefault="007605FF" w:rsidP="007605FF">
            <w:pPr>
              <w:jc w:val="left"/>
              <w:rPr>
                <w:rFonts w:asciiTheme="minorEastAsia" w:hAnsiTheme="minorEastAsia"/>
                <w:sz w:val="18"/>
              </w:rPr>
            </w:pPr>
          </w:p>
        </w:tc>
        <w:tc>
          <w:tcPr>
            <w:tcW w:w="2552" w:type="dxa"/>
          </w:tcPr>
          <w:p w14:paraId="5FBDC28A" w14:textId="0E0EAAC1" w:rsidR="007605FF" w:rsidRPr="00FF2861" w:rsidRDefault="007605FF" w:rsidP="007605FF">
            <w:pPr>
              <w:jc w:val="left"/>
              <w:rPr>
                <w:rFonts w:asciiTheme="minorEastAsia" w:hAnsiTheme="minorEastAsia"/>
                <w:sz w:val="18"/>
              </w:rPr>
            </w:pPr>
            <w:r>
              <w:rPr>
                <w:rFonts w:asciiTheme="minorEastAsia" w:hAnsiTheme="minorEastAsia" w:hint="eastAsia"/>
                <w:sz w:val="18"/>
              </w:rPr>
              <w:t>4</w:t>
            </w:r>
            <w:r>
              <w:rPr>
                <w:rFonts w:asciiTheme="minorEastAsia" w:hAnsiTheme="minorEastAsia"/>
                <w:sz w:val="18"/>
              </w:rPr>
              <w:t>.2</w:t>
            </w:r>
            <w:r w:rsidR="00E66D8D">
              <w:rPr>
                <w:rFonts w:hint="eastAsia"/>
                <w:color w:val="000000"/>
                <w:sz w:val="18"/>
                <w:szCs w:val="18"/>
              </w:rPr>
              <w:t>索引和散列</w:t>
            </w:r>
          </w:p>
        </w:tc>
        <w:tc>
          <w:tcPr>
            <w:tcW w:w="7878" w:type="dxa"/>
          </w:tcPr>
          <w:p w14:paraId="54EE87E6" w14:textId="1DFB9F0C" w:rsidR="00F55BEE" w:rsidRPr="00701529" w:rsidRDefault="00F55BEE">
            <w:pPr>
              <w:pStyle w:val="a3"/>
              <w:numPr>
                <w:ilvl w:val="0"/>
                <w:numId w:val="10"/>
              </w:numPr>
              <w:ind w:firstLineChars="0"/>
              <w:jc w:val="left"/>
              <w:rPr>
                <w:rFonts w:asciiTheme="minorEastAsia" w:hAnsiTheme="minorEastAsia"/>
                <w:sz w:val="18"/>
              </w:rPr>
            </w:pPr>
            <w:r w:rsidRPr="00701529">
              <w:rPr>
                <w:rFonts w:asciiTheme="minorEastAsia" w:hAnsiTheme="minorEastAsia" w:hint="eastAsia"/>
                <w:sz w:val="18"/>
              </w:rPr>
              <w:t>搜索码、顺序索引、散列索引、B+树索引</w:t>
            </w:r>
          </w:p>
        </w:tc>
        <w:tc>
          <w:tcPr>
            <w:tcW w:w="951" w:type="dxa"/>
          </w:tcPr>
          <w:p w14:paraId="5DE061A3" w14:textId="5419C48B" w:rsidR="007605FF" w:rsidRPr="006657F7" w:rsidRDefault="00695AD4" w:rsidP="007605FF">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040E9750" w14:textId="502D12F6" w:rsidR="007605FF" w:rsidRPr="006657F7" w:rsidRDefault="00F55BEE" w:rsidP="007605FF">
            <w:pPr>
              <w:rPr>
                <w:rFonts w:asciiTheme="minorEastAsia" w:hAnsiTheme="minorEastAsia"/>
              </w:rPr>
            </w:pPr>
            <w:r w:rsidRPr="006657F7">
              <w:rPr>
                <w:rFonts w:asciiTheme="minorEastAsia" w:hAnsiTheme="minorEastAsia" w:hint="eastAsia"/>
                <w:sz w:val="18"/>
              </w:rPr>
              <w:t>中</w:t>
            </w:r>
          </w:p>
        </w:tc>
        <w:tc>
          <w:tcPr>
            <w:tcW w:w="678" w:type="dxa"/>
          </w:tcPr>
          <w:p w14:paraId="3ECF9D85" w14:textId="77777777" w:rsidR="007605FF" w:rsidRPr="006657F7" w:rsidRDefault="007605FF" w:rsidP="007605FF">
            <w:pPr>
              <w:rPr>
                <w:rFonts w:asciiTheme="minorEastAsia" w:hAnsiTheme="minorEastAsia"/>
                <w:sz w:val="18"/>
              </w:rPr>
            </w:pPr>
            <w:r w:rsidRPr="006657F7">
              <w:rPr>
                <w:rFonts w:asciiTheme="minorEastAsia" w:hAnsiTheme="minorEastAsia" w:hint="eastAsia"/>
                <w:sz w:val="18"/>
              </w:rPr>
              <w:t>低</w:t>
            </w:r>
          </w:p>
        </w:tc>
      </w:tr>
      <w:tr w:rsidR="00254E77" w:rsidRPr="00FF2861" w14:paraId="522F8804" w14:textId="77777777" w:rsidTr="008838DA">
        <w:tc>
          <w:tcPr>
            <w:tcW w:w="1696" w:type="dxa"/>
            <w:vMerge w:val="restart"/>
          </w:tcPr>
          <w:p w14:paraId="70890680" w14:textId="77B55233" w:rsidR="00254E77" w:rsidRPr="00FF2861" w:rsidRDefault="00254E77">
            <w:pPr>
              <w:pStyle w:val="a3"/>
              <w:numPr>
                <w:ilvl w:val="0"/>
                <w:numId w:val="5"/>
              </w:numPr>
              <w:ind w:firstLineChars="0"/>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 xml:space="preserve"> </w:t>
            </w:r>
            <w:r>
              <w:rPr>
                <w:rFonts w:hint="eastAsia"/>
                <w:color w:val="000000"/>
                <w:sz w:val="18"/>
                <w:szCs w:val="18"/>
              </w:rPr>
              <w:t>数据查询</w:t>
            </w:r>
          </w:p>
        </w:tc>
        <w:tc>
          <w:tcPr>
            <w:tcW w:w="2552" w:type="dxa"/>
          </w:tcPr>
          <w:p w14:paraId="28CD852E" w14:textId="1A10FF3C" w:rsidR="00254E77" w:rsidRPr="00FF2861" w:rsidRDefault="00254E77" w:rsidP="00254E77">
            <w:pPr>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.1</w:t>
            </w:r>
            <w:r>
              <w:rPr>
                <w:rFonts w:hint="eastAsia"/>
                <w:color w:val="000000"/>
                <w:sz w:val="18"/>
                <w:szCs w:val="18"/>
              </w:rPr>
              <w:t>事务查询</w:t>
            </w:r>
          </w:p>
        </w:tc>
        <w:tc>
          <w:tcPr>
            <w:tcW w:w="7878" w:type="dxa"/>
          </w:tcPr>
          <w:p w14:paraId="785CB1BF" w14:textId="477341B1"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查询处理基本步骤：解析, 翻译，评估</w:t>
            </w:r>
          </w:p>
          <w:p w14:paraId="2BABF62C" w14:textId="0CFDCAB2"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查询代价的度量</w:t>
            </w:r>
          </w:p>
          <w:p w14:paraId="7F55BC5E" w14:textId="790F138D"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文件扫描 （线性搜索）</w:t>
            </w:r>
          </w:p>
          <w:p w14:paraId="526DFCF6" w14:textId="0C2CE2DB"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索引扫描（主索引、等值比较）</w:t>
            </w:r>
          </w:p>
          <w:p w14:paraId="5665C0BB" w14:textId="0FD81297" w:rsidR="00254E77" w:rsidRPr="00254E77" w:rsidRDefault="00254E77">
            <w:pPr>
              <w:numPr>
                <w:ilvl w:val="0"/>
                <w:numId w:val="13"/>
              </w:numPr>
              <w:tabs>
                <w:tab w:val="num" w:pos="720"/>
              </w:tabs>
              <w:jc w:val="left"/>
              <w:rPr>
                <w:rFonts w:asciiTheme="minorEastAsia" w:hAnsiTheme="minorEastAsia"/>
                <w:sz w:val="18"/>
              </w:rPr>
            </w:pPr>
            <w:r w:rsidRPr="00254E77">
              <w:rPr>
                <w:rFonts w:asciiTheme="minorEastAsia" w:hAnsiTheme="minorEastAsia" w:hint="eastAsia"/>
                <w:sz w:val="18"/>
              </w:rPr>
              <w:t>外部归并排序：两个阶段 – 1）创建 2）归并</w:t>
            </w:r>
          </w:p>
        </w:tc>
        <w:tc>
          <w:tcPr>
            <w:tcW w:w="951" w:type="dxa"/>
          </w:tcPr>
          <w:p w14:paraId="189F98F5" w14:textId="40272E45" w:rsidR="00254E77" w:rsidRPr="006657F7" w:rsidRDefault="00695AD4" w:rsidP="00254E77">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DBBAC5F" w14:textId="2DA62300"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63D08948" w14:textId="59998E3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3165E5CF" w14:textId="77777777" w:rsidTr="008838DA">
        <w:tc>
          <w:tcPr>
            <w:tcW w:w="1696" w:type="dxa"/>
            <w:vMerge/>
          </w:tcPr>
          <w:p w14:paraId="1496111A" w14:textId="77777777" w:rsidR="00254E77" w:rsidRPr="00FF2861" w:rsidRDefault="00254E77">
            <w:pPr>
              <w:pStyle w:val="a3"/>
              <w:numPr>
                <w:ilvl w:val="0"/>
                <w:numId w:val="5"/>
              </w:numPr>
              <w:ind w:firstLineChars="0"/>
              <w:jc w:val="left"/>
              <w:rPr>
                <w:rFonts w:asciiTheme="minorEastAsia" w:hAnsiTheme="minorEastAsia"/>
                <w:sz w:val="18"/>
              </w:rPr>
            </w:pPr>
          </w:p>
        </w:tc>
        <w:tc>
          <w:tcPr>
            <w:tcW w:w="2552" w:type="dxa"/>
          </w:tcPr>
          <w:p w14:paraId="5C1AD415" w14:textId="32286C6D" w:rsidR="00254E77" w:rsidRDefault="00254E77" w:rsidP="00254E77">
            <w:pPr>
              <w:jc w:val="left"/>
              <w:rPr>
                <w:rFonts w:asciiTheme="minorEastAsia" w:hAnsiTheme="minorEastAsia"/>
                <w:sz w:val="18"/>
              </w:rPr>
            </w:pPr>
            <w:r>
              <w:rPr>
                <w:rFonts w:asciiTheme="minorEastAsia" w:hAnsiTheme="minorEastAsia" w:hint="eastAsia"/>
                <w:sz w:val="18"/>
              </w:rPr>
              <w:t>5</w:t>
            </w:r>
            <w:r>
              <w:rPr>
                <w:rFonts w:asciiTheme="minorEastAsia" w:hAnsiTheme="minorEastAsia"/>
                <w:sz w:val="18"/>
              </w:rPr>
              <w:t>.2</w:t>
            </w:r>
            <w:r>
              <w:rPr>
                <w:rFonts w:hint="eastAsia"/>
                <w:color w:val="000000"/>
                <w:sz w:val="18"/>
                <w:szCs w:val="18"/>
              </w:rPr>
              <w:t>查询优化</w:t>
            </w:r>
          </w:p>
        </w:tc>
        <w:tc>
          <w:tcPr>
            <w:tcW w:w="7878" w:type="dxa"/>
          </w:tcPr>
          <w:p w14:paraId="67EDB9F9" w14:textId="77777777" w:rsidR="00254E77" w:rsidRPr="00254E77" w:rsidRDefault="00254E77">
            <w:pPr>
              <w:pStyle w:val="a3"/>
              <w:numPr>
                <w:ilvl w:val="0"/>
                <w:numId w:val="6"/>
              </w:numPr>
              <w:ind w:firstLineChars="0"/>
              <w:jc w:val="left"/>
              <w:rPr>
                <w:rFonts w:asciiTheme="minorEastAsia" w:hAnsiTheme="minorEastAsia"/>
                <w:sz w:val="18"/>
              </w:rPr>
            </w:pPr>
            <w:r>
              <w:rPr>
                <w:rFonts w:hint="eastAsia"/>
                <w:color w:val="000000"/>
                <w:sz w:val="18"/>
                <w:szCs w:val="18"/>
              </w:rPr>
              <w:t>查询优化</w:t>
            </w:r>
          </w:p>
          <w:p w14:paraId="0C4707F8" w14:textId="51F13C81" w:rsidR="00254E77" w:rsidRPr="009F62C1" w:rsidRDefault="00254E77">
            <w:pPr>
              <w:pStyle w:val="a3"/>
              <w:numPr>
                <w:ilvl w:val="0"/>
                <w:numId w:val="6"/>
              </w:numPr>
              <w:ind w:firstLineChars="0"/>
              <w:jc w:val="left"/>
              <w:rPr>
                <w:rFonts w:asciiTheme="minorEastAsia" w:hAnsiTheme="minorEastAsia"/>
                <w:sz w:val="18"/>
              </w:rPr>
            </w:pPr>
            <w:r>
              <w:rPr>
                <w:rFonts w:hint="eastAsia"/>
                <w:color w:val="000000"/>
                <w:sz w:val="18"/>
                <w:szCs w:val="18"/>
              </w:rPr>
              <w:t>代价估计</w:t>
            </w:r>
          </w:p>
        </w:tc>
        <w:tc>
          <w:tcPr>
            <w:tcW w:w="951" w:type="dxa"/>
          </w:tcPr>
          <w:p w14:paraId="1C095C82" w14:textId="24D835BA"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2E2EAF89" w14:textId="4CE69979" w:rsidR="00254E77" w:rsidRPr="006657F7" w:rsidRDefault="00254E77" w:rsidP="00254E77">
            <w:pPr>
              <w:rPr>
                <w:rFonts w:asciiTheme="minorEastAsia" w:hAnsiTheme="minorEastAsia"/>
                <w:sz w:val="18"/>
              </w:rPr>
            </w:pPr>
            <w:r w:rsidRPr="006657F7">
              <w:rPr>
                <w:rFonts w:asciiTheme="minorEastAsia" w:hAnsiTheme="minorEastAsia" w:hint="eastAsia"/>
                <w:sz w:val="18"/>
              </w:rPr>
              <w:t>中</w:t>
            </w:r>
          </w:p>
        </w:tc>
        <w:tc>
          <w:tcPr>
            <w:tcW w:w="678" w:type="dxa"/>
          </w:tcPr>
          <w:p w14:paraId="5010D91C" w14:textId="5697A96F"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979D397" w14:textId="77777777" w:rsidTr="008838DA">
        <w:tc>
          <w:tcPr>
            <w:tcW w:w="1696" w:type="dxa"/>
            <w:vMerge w:val="restart"/>
          </w:tcPr>
          <w:p w14:paraId="580A3C98" w14:textId="75BCB4DE" w:rsidR="00254E77" w:rsidRPr="00FF2861" w:rsidRDefault="008F21E8">
            <w:pPr>
              <w:pStyle w:val="a3"/>
              <w:numPr>
                <w:ilvl w:val="0"/>
                <w:numId w:val="5"/>
              </w:numPr>
              <w:ind w:firstLineChars="0"/>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 xml:space="preserve">. </w:t>
            </w:r>
            <w:r>
              <w:rPr>
                <w:rFonts w:hint="eastAsia"/>
                <w:color w:val="000000"/>
                <w:sz w:val="18"/>
                <w:szCs w:val="18"/>
              </w:rPr>
              <w:t>事务管理</w:t>
            </w:r>
          </w:p>
        </w:tc>
        <w:tc>
          <w:tcPr>
            <w:tcW w:w="2552" w:type="dxa"/>
          </w:tcPr>
          <w:p w14:paraId="6A044626" w14:textId="2CBCAF1C" w:rsidR="00254E77" w:rsidRPr="00FF2861" w:rsidRDefault="00254E77" w:rsidP="00254E77">
            <w:pPr>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.1</w:t>
            </w:r>
            <w:r w:rsidR="008F21E8">
              <w:rPr>
                <w:rFonts w:hint="eastAsia"/>
                <w:color w:val="000000"/>
                <w:sz w:val="18"/>
                <w:szCs w:val="18"/>
              </w:rPr>
              <w:t>事务与事务管理</w:t>
            </w:r>
          </w:p>
        </w:tc>
        <w:tc>
          <w:tcPr>
            <w:tcW w:w="7878" w:type="dxa"/>
          </w:tcPr>
          <w:p w14:paraId="399E4117" w14:textId="33D35C04"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事务概念及面临的两个主要问题：故障、并发</w:t>
            </w:r>
          </w:p>
          <w:p w14:paraId="030C4363" w14:textId="77777777" w:rsidR="00254E77" w:rsidRPr="00435CBE" w:rsidRDefault="00435CBE">
            <w:pPr>
              <w:pStyle w:val="a3"/>
              <w:numPr>
                <w:ilvl w:val="0"/>
                <w:numId w:val="6"/>
              </w:numPr>
              <w:ind w:firstLineChars="0"/>
              <w:jc w:val="left"/>
              <w:rPr>
                <w:rFonts w:asciiTheme="minorEastAsia" w:hAnsiTheme="minorEastAsia"/>
                <w:sz w:val="18"/>
              </w:rPr>
            </w:pPr>
            <w:r w:rsidRPr="00435CBE">
              <w:rPr>
                <w:rFonts w:asciiTheme="minorEastAsia" w:hAnsiTheme="minorEastAsia" w:hint="eastAsia"/>
                <w:sz w:val="18"/>
              </w:rPr>
              <w:t>事务的ACID性质</w:t>
            </w:r>
          </w:p>
          <w:p w14:paraId="132EA065" w14:textId="77777777" w:rsidR="00435CBE" w:rsidRPr="00435CBE" w:rsidRDefault="00435CBE">
            <w:pPr>
              <w:pStyle w:val="a3"/>
              <w:numPr>
                <w:ilvl w:val="0"/>
                <w:numId w:val="6"/>
              </w:numPr>
              <w:ind w:firstLineChars="0"/>
              <w:jc w:val="left"/>
              <w:rPr>
                <w:rFonts w:asciiTheme="minorEastAsia" w:hAnsiTheme="minorEastAsia"/>
                <w:sz w:val="18"/>
              </w:rPr>
            </w:pPr>
            <w:r w:rsidRPr="00435CBE">
              <w:rPr>
                <w:rFonts w:asciiTheme="minorEastAsia" w:hAnsiTheme="minorEastAsia" w:hint="eastAsia"/>
                <w:sz w:val="18"/>
              </w:rPr>
              <w:t>事务状态</w:t>
            </w:r>
          </w:p>
          <w:p w14:paraId="21A42263"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并发执行</w:t>
            </w:r>
          </w:p>
          <w:p w14:paraId="4DE266B3"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调度</w:t>
            </w:r>
          </w:p>
          <w:p w14:paraId="4E8D60E5"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可串行化</w:t>
            </w:r>
          </w:p>
          <w:p w14:paraId="2BC1DC61"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可恢复调度</w:t>
            </w:r>
          </w:p>
          <w:p w14:paraId="0F2C7887" w14:textId="3C8AD23F" w:rsidR="00435CBE" w:rsidRPr="00FF2861" w:rsidRDefault="00435CBE">
            <w:pPr>
              <w:pStyle w:val="a3"/>
              <w:numPr>
                <w:ilvl w:val="0"/>
                <w:numId w:val="6"/>
              </w:numPr>
              <w:ind w:firstLineChars="0"/>
              <w:jc w:val="left"/>
              <w:rPr>
                <w:rFonts w:asciiTheme="minorEastAsia" w:hAnsiTheme="minorEastAsia"/>
                <w:sz w:val="18"/>
              </w:rPr>
            </w:pPr>
            <w:proofErr w:type="gramStart"/>
            <w:r>
              <w:rPr>
                <w:rFonts w:hint="eastAsia"/>
                <w:color w:val="000000"/>
                <w:sz w:val="18"/>
                <w:szCs w:val="18"/>
              </w:rPr>
              <w:t>级联回滚</w:t>
            </w:r>
            <w:proofErr w:type="gramEnd"/>
          </w:p>
        </w:tc>
        <w:tc>
          <w:tcPr>
            <w:tcW w:w="951" w:type="dxa"/>
          </w:tcPr>
          <w:p w14:paraId="3818864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深入理解</w:t>
            </w:r>
          </w:p>
        </w:tc>
        <w:tc>
          <w:tcPr>
            <w:tcW w:w="805" w:type="dxa"/>
          </w:tcPr>
          <w:p w14:paraId="1FE4CE61"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27CE1EA1"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479E7A2" w14:textId="77777777" w:rsidTr="008838DA">
        <w:tc>
          <w:tcPr>
            <w:tcW w:w="1696" w:type="dxa"/>
            <w:vMerge/>
          </w:tcPr>
          <w:p w14:paraId="41B71E2C" w14:textId="77777777" w:rsidR="00254E77" w:rsidRPr="00FF2861" w:rsidRDefault="00254E77" w:rsidP="00254E77">
            <w:pPr>
              <w:jc w:val="left"/>
              <w:rPr>
                <w:rFonts w:asciiTheme="minorEastAsia" w:hAnsiTheme="minorEastAsia"/>
                <w:sz w:val="18"/>
              </w:rPr>
            </w:pPr>
          </w:p>
        </w:tc>
        <w:tc>
          <w:tcPr>
            <w:tcW w:w="2552" w:type="dxa"/>
          </w:tcPr>
          <w:p w14:paraId="51D4B1DF" w14:textId="066D57FD" w:rsidR="00254E77" w:rsidRPr="00FF2861" w:rsidRDefault="00254E77" w:rsidP="00254E77">
            <w:pPr>
              <w:jc w:val="left"/>
              <w:rPr>
                <w:rFonts w:asciiTheme="minorEastAsia" w:hAnsiTheme="minorEastAsia"/>
                <w:sz w:val="18"/>
              </w:rPr>
            </w:pPr>
            <w:r>
              <w:rPr>
                <w:rFonts w:asciiTheme="minorEastAsia" w:hAnsiTheme="minorEastAsia" w:hint="eastAsia"/>
                <w:sz w:val="18"/>
              </w:rPr>
              <w:t>6</w:t>
            </w:r>
            <w:r>
              <w:rPr>
                <w:rFonts w:asciiTheme="minorEastAsia" w:hAnsiTheme="minorEastAsia"/>
                <w:sz w:val="18"/>
              </w:rPr>
              <w:t>.2</w:t>
            </w:r>
            <w:r w:rsidR="008F21E8">
              <w:rPr>
                <w:rFonts w:hint="eastAsia"/>
                <w:color w:val="000000"/>
                <w:sz w:val="18"/>
                <w:szCs w:val="18"/>
              </w:rPr>
              <w:t>隔离级别</w:t>
            </w:r>
          </w:p>
        </w:tc>
        <w:tc>
          <w:tcPr>
            <w:tcW w:w="7878" w:type="dxa"/>
          </w:tcPr>
          <w:p w14:paraId="22952AB4" w14:textId="77777777" w:rsidR="00435CBE"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并发控制</w:t>
            </w:r>
          </w:p>
          <w:p w14:paraId="6FD3DF12" w14:textId="77777777" w:rsidR="00254E77" w:rsidRPr="00435CBE"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隔离级别</w:t>
            </w:r>
          </w:p>
          <w:p w14:paraId="015EFAC6" w14:textId="60732911" w:rsidR="00435CBE" w:rsidRPr="00FF2861" w:rsidRDefault="00435CBE">
            <w:pPr>
              <w:pStyle w:val="a3"/>
              <w:numPr>
                <w:ilvl w:val="0"/>
                <w:numId w:val="6"/>
              </w:numPr>
              <w:ind w:firstLineChars="0"/>
              <w:jc w:val="left"/>
              <w:rPr>
                <w:rFonts w:asciiTheme="minorEastAsia" w:hAnsiTheme="minorEastAsia"/>
                <w:sz w:val="18"/>
              </w:rPr>
            </w:pPr>
            <w:r>
              <w:rPr>
                <w:rFonts w:hint="eastAsia"/>
                <w:color w:val="000000"/>
                <w:sz w:val="18"/>
                <w:szCs w:val="18"/>
              </w:rPr>
              <w:t>隔离的实现</w:t>
            </w:r>
          </w:p>
        </w:tc>
        <w:tc>
          <w:tcPr>
            <w:tcW w:w="951" w:type="dxa"/>
          </w:tcPr>
          <w:p w14:paraId="33C73A8C"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7D1DE4AC" w14:textId="1E1BF10C" w:rsidR="00254E77" w:rsidRPr="006657F7" w:rsidRDefault="00435CBE" w:rsidP="00254E77">
            <w:pPr>
              <w:rPr>
                <w:rFonts w:asciiTheme="minorEastAsia" w:hAnsiTheme="minorEastAsia"/>
              </w:rPr>
            </w:pPr>
            <w:r w:rsidRPr="006657F7">
              <w:rPr>
                <w:rFonts w:asciiTheme="minorEastAsia" w:hAnsiTheme="minorEastAsia" w:hint="eastAsia"/>
                <w:sz w:val="18"/>
              </w:rPr>
              <w:t>中</w:t>
            </w:r>
          </w:p>
        </w:tc>
        <w:tc>
          <w:tcPr>
            <w:tcW w:w="678" w:type="dxa"/>
          </w:tcPr>
          <w:p w14:paraId="7EDAA1B0"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EE28F5" w:rsidRPr="00FF2861" w14:paraId="1471B9D3" w14:textId="77777777" w:rsidTr="008838DA">
        <w:tc>
          <w:tcPr>
            <w:tcW w:w="1696" w:type="dxa"/>
            <w:vMerge w:val="restart"/>
          </w:tcPr>
          <w:p w14:paraId="0680D99A" w14:textId="36A544B6" w:rsidR="00EE28F5" w:rsidRPr="00FF2861" w:rsidRDefault="00EE28F5">
            <w:pPr>
              <w:pStyle w:val="a3"/>
              <w:numPr>
                <w:ilvl w:val="0"/>
                <w:numId w:val="5"/>
              </w:numPr>
              <w:ind w:firstLineChars="0"/>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 xml:space="preserve"> </w:t>
            </w:r>
            <w:r>
              <w:rPr>
                <w:rFonts w:hint="eastAsia"/>
                <w:color w:val="000000"/>
                <w:sz w:val="18"/>
                <w:szCs w:val="18"/>
              </w:rPr>
              <w:t>数据挖掘</w:t>
            </w:r>
          </w:p>
        </w:tc>
        <w:tc>
          <w:tcPr>
            <w:tcW w:w="2552" w:type="dxa"/>
          </w:tcPr>
          <w:p w14:paraId="15C8942D" w14:textId="3DD742B1" w:rsidR="00EE28F5" w:rsidRPr="00FF2861" w:rsidRDefault="00EE28F5" w:rsidP="00EE28F5">
            <w:pPr>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 xml:space="preserve">.1 </w:t>
            </w:r>
            <w:r>
              <w:rPr>
                <w:rFonts w:ascii="Calibri" w:hAnsi="Calibri" w:cs="Calibri"/>
                <w:color w:val="000000"/>
                <w:sz w:val="18"/>
                <w:szCs w:val="18"/>
              </w:rPr>
              <w:t xml:space="preserve">OLAP </w:t>
            </w:r>
            <w:r>
              <w:rPr>
                <w:rFonts w:hint="eastAsia"/>
                <w:color w:val="000000"/>
                <w:sz w:val="18"/>
                <w:szCs w:val="18"/>
              </w:rPr>
              <w:t>与数据仓库</w:t>
            </w:r>
          </w:p>
        </w:tc>
        <w:tc>
          <w:tcPr>
            <w:tcW w:w="7878" w:type="dxa"/>
          </w:tcPr>
          <w:p w14:paraId="4040116F" w14:textId="62A572C8" w:rsidR="00EE28F5" w:rsidRPr="00EE28F5" w:rsidRDefault="00EE28F5">
            <w:pPr>
              <w:pStyle w:val="a3"/>
              <w:numPr>
                <w:ilvl w:val="0"/>
                <w:numId w:val="14"/>
              </w:numPr>
              <w:ind w:firstLineChars="0"/>
              <w:jc w:val="left"/>
              <w:rPr>
                <w:rFonts w:asciiTheme="minorEastAsia" w:hAnsiTheme="minorEastAsia"/>
                <w:sz w:val="18"/>
              </w:rPr>
            </w:pPr>
            <w:r>
              <w:rPr>
                <w:rFonts w:asciiTheme="minorEastAsia" w:hAnsiTheme="minorEastAsia" w:hint="eastAsia"/>
                <w:sz w:val="18"/>
              </w:rPr>
              <w:t>数据库应用包括：事务处理系统、决策支持系统</w:t>
            </w:r>
          </w:p>
          <w:p w14:paraId="3A7D9105" w14:textId="7E31315F" w:rsidR="00EE28F5" w:rsidRPr="00EE28F5" w:rsidRDefault="00EE28F5">
            <w:pPr>
              <w:pStyle w:val="a3"/>
              <w:numPr>
                <w:ilvl w:val="0"/>
                <w:numId w:val="14"/>
              </w:numPr>
              <w:ind w:firstLineChars="0"/>
              <w:jc w:val="left"/>
              <w:rPr>
                <w:rFonts w:asciiTheme="minorEastAsia" w:hAnsiTheme="minorEastAsia"/>
                <w:sz w:val="18"/>
              </w:rPr>
            </w:pPr>
            <w:r w:rsidRPr="00EE28F5">
              <w:rPr>
                <w:rFonts w:hint="eastAsia"/>
                <w:color w:val="000000"/>
                <w:sz w:val="18"/>
                <w:szCs w:val="18"/>
              </w:rPr>
              <w:lastRenderedPageBreak/>
              <w:t>决策支持系统的基本概念和定义</w:t>
            </w:r>
          </w:p>
          <w:p w14:paraId="71F0DE00" w14:textId="77777777" w:rsidR="00EE28F5" w:rsidRPr="003F1A23" w:rsidRDefault="003F1A23">
            <w:pPr>
              <w:pStyle w:val="a3"/>
              <w:numPr>
                <w:ilvl w:val="0"/>
                <w:numId w:val="14"/>
              </w:numPr>
              <w:ind w:firstLineChars="0"/>
              <w:jc w:val="left"/>
              <w:rPr>
                <w:rFonts w:asciiTheme="minorEastAsia" w:hAnsiTheme="minorEastAsia"/>
                <w:sz w:val="18"/>
              </w:rPr>
            </w:pPr>
            <w:r>
              <w:rPr>
                <w:rFonts w:hint="eastAsia"/>
                <w:color w:val="000000"/>
                <w:sz w:val="18"/>
                <w:szCs w:val="18"/>
              </w:rPr>
              <w:t>联机分析处理</w:t>
            </w:r>
            <w:r>
              <w:rPr>
                <w:rFonts w:hint="eastAsia"/>
                <w:color w:val="000000"/>
                <w:sz w:val="18"/>
                <w:szCs w:val="18"/>
              </w:rPr>
              <w:t xml:space="preserve"> </w:t>
            </w:r>
            <w:r>
              <w:rPr>
                <w:rFonts w:ascii="Calibri" w:hAnsi="Calibri" w:cs="Calibri"/>
                <w:color w:val="000000"/>
                <w:sz w:val="18"/>
                <w:szCs w:val="18"/>
              </w:rPr>
              <w:t xml:space="preserve">OLAP </w:t>
            </w:r>
            <w:r>
              <w:rPr>
                <w:rFonts w:ascii="Calibri" w:hAnsi="Calibri" w:cs="Calibri" w:hint="eastAsia"/>
                <w:color w:val="000000"/>
                <w:sz w:val="18"/>
                <w:szCs w:val="18"/>
              </w:rPr>
              <w:t>的基本概念</w:t>
            </w:r>
          </w:p>
          <w:p w14:paraId="0C362959" w14:textId="77777777"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分析处理基本操作：转轴、切片、上卷、下钻</w:t>
            </w:r>
          </w:p>
          <w:p w14:paraId="10D4117F" w14:textId="0684D47F"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交叉表/透视表基本概念</w:t>
            </w:r>
          </w:p>
          <w:p w14:paraId="46526751" w14:textId="77777777" w:rsidR="003F1A23"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数据仓库的基本概念</w:t>
            </w:r>
          </w:p>
          <w:p w14:paraId="55304C09" w14:textId="3C81C29D" w:rsidR="003F1A23" w:rsidRPr="00EE28F5" w:rsidRDefault="003F1A23">
            <w:pPr>
              <w:pStyle w:val="a3"/>
              <w:numPr>
                <w:ilvl w:val="0"/>
                <w:numId w:val="14"/>
              </w:numPr>
              <w:ind w:firstLineChars="0"/>
              <w:jc w:val="left"/>
              <w:rPr>
                <w:rFonts w:asciiTheme="minorEastAsia" w:hAnsiTheme="minorEastAsia"/>
                <w:sz w:val="18"/>
              </w:rPr>
            </w:pPr>
            <w:r>
              <w:rPr>
                <w:rFonts w:asciiTheme="minorEastAsia" w:hAnsiTheme="minorEastAsia" w:hint="eastAsia"/>
                <w:sz w:val="18"/>
              </w:rPr>
              <w:t>如何收集数据：源驱动、目的驱动</w:t>
            </w:r>
          </w:p>
        </w:tc>
        <w:tc>
          <w:tcPr>
            <w:tcW w:w="951" w:type="dxa"/>
          </w:tcPr>
          <w:p w14:paraId="38E1DBEC" w14:textId="7E504829" w:rsidR="00EE28F5" w:rsidRPr="006657F7" w:rsidRDefault="00695AD4" w:rsidP="00EE28F5">
            <w:pPr>
              <w:jc w:val="left"/>
              <w:rPr>
                <w:rFonts w:asciiTheme="minorEastAsia" w:hAnsiTheme="minorEastAsia"/>
                <w:sz w:val="18"/>
              </w:rPr>
            </w:pPr>
            <w:r w:rsidRPr="006657F7">
              <w:rPr>
                <w:rFonts w:asciiTheme="minorEastAsia" w:hAnsiTheme="minorEastAsia" w:hint="eastAsia"/>
                <w:sz w:val="18"/>
              </w:rPr>
              <w:lastRenderedPageBreak/>
              <w:t>基础识记</w:t>
            </w:r>
          </w:p>
        </w:tc>
        <w:tc>
          <w:tcPr>
            <w:tcW w:w="805" w:type="dxa"/>
          </w:tcPr>
          <w:p w14:paraId="4BBEC0BB" w14:textId="3660BE8C" w:rsidR="00EE28F5" w:rsidRPr="006657F7" w:rsidRDefault="00EE28F5" w:rsidP="00EE28F5">
            <w:pPr>
              <w:rPr>
                <w:rFonts w:asciiTheme="minorEastAsia" w:hAnsiTheme="minorEastAsia"/>
              </w:rPr>
            </w:pPr>
            <w:r w:rsidRPr="006657F7">
              <w:rPr>
                <w:rFonts w:asciiTheme="minorEastAsia" w:hAnsiTheme="minorEastAsia" w:hint="eastAsia"/>
                <w:sz w:val="18"/>
              </w:rPr>
              <w:t>高</w:t>
            </w:r>
          </w:p>
        </w:tc>
        <w:tc>
          <w:tcPr>
            <w:tcW w:w="678" w:type="dxa"/>
          </w:tcPr>
          <w:p w14:paraId="6FF49129" w14:textId="59C3721D" w:rsidR="00EE28F5" w:rsidRPr="006657F7" w:rsidRDefault="00EE28F5" w:rsidP="00EE28F5">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2FC92F24" w14:textId="77777777" w:rsidTr="008838DA">
        <w:tc>
          <w:tcPr>
            <w:tcW w:w="1696" w:type="dxa"/>
            <w:vMerge/>
          </w:tcPr>
          <w:p w14:paraId="61765985" w14:textId="77777777" w:rsidR="00254E77" w:rsidRPr="00FF2861" w:rsidRDefault="00254E77">
            <w:pPr>
              <w:pStyle w:val="a3"/>
              <w:numPr>
                <w:ilvl w:val="0"/>
                <w:numId w:val="5"/>
              </w:numPr>
              <w:ind w:firstLineChars="0"/>
              <w:jc w:val="left"/>
              <w:rPr>
                <w:rFonts w:asciiTheme="minorEastAsia" w:hAnsiTheme="minorEastAsia"/>
                <w:sz w:val="18"/>
              </w:rPr>
            </w:pPr>
          </w:p>
        </w:tc>
        <w:tc>
          <w:tcPr>
            <w:tcW w:w="2552" w:type="dxa"/>
          </w:tcPr>
          <w:p w14:paraId="1455349C" w14:textId="21B28C9A" w:rsidR="00254E77" w:rsidRPr="00FF2861" w:rsidRDefault="00254E77" w:rsidP="00254E77">
            <w:pPr>
              <w:jc w:val="left"/>
              <w:rPr>
                <w:rFonts w:asciiTheme="minorEastAsia" w:hAnsiTheme="minorEastAsia"/>
                <w:sz w:val="18"/>
              </w:rPr>
            </w:pPr>
            <w:r>
              <w:rPr>
                <w:rFonts w:asciiTheme="minorEastAsia" w:hAnsiTheme="minorEastAsia" w:hint="eastAsia"/>
                <w:sz w:val="18"/>
              </w:rPr>
              <w:t>7</w:t>
            </w:r>
            <w:r>
              <w:rPr>
                <w:rFonts w:asciiTheme="minorEastAsia" w:hAnsiTheme="minorEastAsia"/>
                <w:sz w:val="18"/>
              </w:rPr>
              <w:t>.2</w:t>
            </w:r>
            <w:r w:rsidR="004815AB">
              <w:rPr>
                <w:rFonts w:hint="eastAsia"/>
                <w:color w:val="000000"/>
                <w:sz w:val="18"/>
                <w:szCs w:val="18"/>
              </w:rPr>
              <w:t>数据挖掘</w:t>
            </w:r>
          </w:p>
        </w:tc>
        <w:tc>
          <w:tcPr>
            <w:tcW w:w="7878" w:type="dxa"/>
          </w:tcPr>
          <w:p w14:paraId="38E92718" w14:textId="5CE46AC1" w:rsidR="00254E77" w:rsidRDefault="00AE0EA1">
            <w:pPr>
              <w:pStyle w:val="a3"/>
              <w:numPr>
                <w:ilvl w:val="0"/>
                <w:numId w:val="6"/>
              </w:numPr>
              <w:ind w:firstLineChars="0"/>
              <w:jc w:val="left"/>
              <w:rPr>
                <w:rFonts w:asciiTheme="minorEastAsia" w:hAnsiTheme="minorEastAsia"/>
                <w:sz w:val="18"/>
              </w:rPr>
            </w:pPr>
            <w:r>
              <w:rPr>
                <w:rFonts w:asciiTheme="minorEastAsia" w:hAnsiTheme="minorEastAsia" w:hint="eastAsia"/>
                <w:sz w:val="18"/>
              </w:rPr>
              <w:t>预测性模式：分类、回归</w:t>
            </w:r>
          </w:p>
          <w:p w14:paraId="23D010BA" w14:textId="4E1D80D6" w:rsidR="00AE0EA1" w:rsidRPr="000406CC" w:rsidRDefault="00AE0EA1">
            <w:pPr>
              <w:pStyle w:val="a3"/>
              <w:numPr>
                <w:ilvl w:val="0"/>
                <w:numId w:val="6"/>
              </w:numPr>
              <w:ind w:firstLineChars="0"/>
              <w:jc w:val="left"/>
              <w:rPr>
                <w:rFonts w:asciiTheme="minorEastAsia" w:hAnsiTheme="minorEastAsia"/>
                <w:sz w:val="18"/>
              </w:rPr>
            </w:pPr>
            <w:r>
              <w:rPr>
                <w:rFonts w:asciiTheme="minorEastAsia" w:hAnsiTheme="minorEastAsia" w:hint="eastAsia"/>
                <w:sz w:val="18"/>
              </w:rPr>
              <w:t>描述性模式：关联、聚类</w:t>
            </w:r>
          </w:p>
        </w:tc>
        <w:tc>
          <w:tcPr>
            <w:tcW w:w="951" w:type="dxa"/>
          </w:tcPr>
          <w:p w14:paraId="001E7110" w14:textId="0F51A571"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一般理解</w:t>
            </w:r>
          </w:p>
        </w:tc>
        <w:tc>
          <w:tcPr>
            <w:tcW w:w="805" w:type="dxa"/>
          </w:tcPr>
          <w:p w14:paraId="2AE41CD9" w14:textId="4A44A06A" w:rsidR="00254E77" w:rsidRPr="006657F7" w:rsidRDefault="00254E77" w:rsidP="00254E77">
            <w:pPr>
              <w:rPr>
                <w:rFonts w:asciiTheme="minorEastAsia" w:hAnsiTheme="minorEastAsia"/>
                <w:sz w:val="18"/>
              </w:rPr>
            </w:pPr>
            <w:r w:rsidRPr="006657F7">
              <w:rPr>
                <w:rFonts w:asciiTheme="minorEastAsia" w:hAnsiTheme="minorEastAsia" w:hint="eastAsia"/>
                <w:sz w:val="18"/>
              </w:rPr>
              <w:t>高</w:t>
            </w:r>
          </w:p>
        </w:tc>
        <w:tc>
          <w:tcPr>
            <w:tcW w:w="678" w:type="dxa"/>
          </w:tcPr>
          <w:p w14:paraId="0C3386DB" w14:textId="45CADD79"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低</w:t>
            </w:r>
          </w:p>
        </w:tc>
      </w:tr>
      <w:tr w:rsidR="00831F91" w:rsidRPr="00FF2861" w14:paraId="6A963983" w14:textId="77777777" w:rsidTr="008838DA">
        <w:tc>
          <w:tcPr>
            <w:tcW w:w="1696" w:type="dxa"/>
            <w:vMerge w:val="restart"/>
          </w:tcPr>
          <w:p w14:paraId="0DD1BD91" w14:textId="4F12CE4A" w:rsidR="00831F91" w:rsidRPr="00FF2861" w:rsidRDefault="00831F91">
            <w:pPr>
              <w:pStyle w:val="a3"/>
              <w:numPr>
                <w:ilvl w:val="0"/>
                <w:numId w:val="5"/>
              </w:numPr>
              <w:ind w:firstLineChars="0"/>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 </w:t>
            </w:r>
            <w:r>
              <w:rPr>
                <w:rFonts w:hint="eastAsia"/>
                <w:color w:val="000000"/>
                <w:sz w:val="18"/>
                <w:szCs w:val="18"/>
              </w:rPr>
              <w:t>自然语言处理</w:t>
            </w:r>
          </w:p>
        </w:tc>
        <w:tc>
          <w:tcPr>
            <w:tcW w:w="2552" w:type="dxa"/>
          </w:tcPr>
          <w:p w14:paraId="153EE427" w14:textId="71880C65" w:rsidR="00831F91" w:rsidRPr="00FF286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1 </w:t>
            </w:r>
            <w:r>
              <w:rPr>
                <w:rFonts w:hint="eastAsia"/>
                <w:color w:val="000000"/>
                <w:sz w:val="18"/>
                <w:szCs w:val="18"/>
              </w:rPr>
              <w:t>词法分析</w:t>
            </w:r>
          </w:p>
        </w:tc>
        <w:tc>
          <w:tcPr>
            <w:tcW w:w="7878" w:type="dxa"/>
          </w:tcPr>
          <w:p w14:paraId="6FAFD0BB" w14:textId="77777777" w:rsidR="00831F91" w:rsidRPr="00831F91" w:rsidRDefault="00831F91">
            <w:pPr>
              <w:pStyle w:val="a3"/>
              <w:numPr>
                <w:ilvl w:val="0"/>
                <w:numId w:val="15"/>
              </w:numPr>
              <w:ind w:firstLineChars="0"/>
              <w:jc w:val="left"/>
              <w:rPr>
                <w:rFonts w:asciiTheme="minorEastAsia" w:hAnsiTheme="minorEastAsia"/>
                <w:sz w:val="18"/>
              </w:rPr>
            </w:pPr>
            <w:r w:rsidRPr="00831F91">
              <w:rPr>
                <w:rFonts w:asciiTheme="minorEastAsia" w:hAnsiTheme="minorEastAsia" w:hint="eastAsia"/>
                <w:sz w:val="18"/>
              </w:rPr>
              <w:t>语言分析层次</w:t>
            </w:r>
          </w:p>
          <w:p w14:paraId="2E76FE89" w14:textId="77777777"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词是基于最小的语义单元-词素而构成的</w:t>
            </w:r>
          </w:p>
          <w:p w14:paraId="17FCF08E" w14:textId="77777777"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使用有限状态自动机(Finite State Automata)来表示词的形成过程</w:t>
            </w:r>
          </w:p>
          <w:p w14:paraId="1DCE3F49" w14:textId="71C01EB8" w:rsidR="00831F91" w:rsidRPr="00831F91" w:rsidRDefault="00831F91">
            <w:pPr>
              <w:numPr>
                <w:ilvl w:val="0"/>
                <w:numId w:val="15"/>
              </w:numPr>
              <w:jc w:val="left"/>
              <w:rPr>
                <w:rFonts w:asciiTheme="minorEastAsia" w:hAnsiTheme="minorEastAsia"/>
                <w:sz w:val="18"/>
              </w:rPr>
            </w:pPr>
            <w:r w:rsidRPr="00831F91">
              <w:rPr>
                <w:rFonts w:asciiTheme="minorEastAsia" w:hAnsiTheme="minorEastAsia" w:hint="eastAsia"/>
                <w:sz w:val="18"/>
              </w:rPr>
              <w:t>自动分词就是让计算机系统在文本中的词与词之间自动加上空格或其他边界标记</w:t>
            </w:r>
          </w:p>
        </w:tc>
        <w:tc>
          <w:tcPr>
            <w:tcW w:w="951" w:type="dxa"/>
          </w:tcPr>
          <w:p w14:paraId="0C5EA5A5" w14:textId="7315456E"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2605616B" w14:textId="39A08B37" w:rsidR="00831F91" w:rsidRPr="006657F7" w:rsidRDefault="00831F91" w:rsidP="00831F91">
            <w:pPr>
              <w:rPr>
                <w:rFonts w:asciiTheme="minorEastAsia" w:hAnsiTheme="minorEastAsia"/>
              </w:rPr>
            </w:pPr>
            <w:r w:rsidRPr="006657F7">
              <w:rPr>
                <w:rFonts w:asciiTheme="minorEastAsia" w:hAnsiTheme="minorEastAsia" w:hint="eastAsia"/>
                <w:sz w:val="18"/>
              </w:rPr>
              <w:t>高</w:t>
            </w:r>
          </w:p>
        </w:tc>
        <w:tc>
          <w:tcPr>
            <w:tcW w:w="678" w:type="dxa"/>
          </w:tcPr>
          <w:p w14:paraId="3776FB5F" w14:textId="0BA73917"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r>
      <w:tr w:rsidR="00831F91" w:rsidRPr="00FF2861" w14:paraId="4709CB06" w14:textId="77777777" w:rsidTr="008838DA">
        <w:tc>
          <w:tcPr>
            <w:tcW w:w="1696" w:type="dxa"/>
            <w:vMerge/>
          </w:tcPr>
          <w:p w14:paraId="58815E43" w14:textId="77777777" w:rsidR="00831F91" w:rsidRPr="00FF2861" w:rsidRDefault="00831F91">
            <w:pPr>
              <w:pStyle w:val="a3"/>
              <w:numPr>
                <w:ilvl w:val="0"/>
                <w:numId w:val="5"/>
              </w:numPr>
              <w:ind w:firstLineChars="0"/>
              <w:jc w:val="left"/>
              <w:rPr>
                <w:rFonts w:asciiTheme="minorEastAsia" w:hAnsiTheme="minorEastAsia"/>
                <w:sz w:val="18"/>
              </w:rPr>
            </w:pPr>
          </w:p>
        </w:tc>
        <w:tc>
          <w:tcPr>
            <w:tcW w:w="2552" w:type="dxa"/>
          </w:tcPr>
          <w:p w14:paraId="760A0E12" w14:textId="526CF9AE" w:rsidR="00831F9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.2 </w:t>
            </w:r>
            <w:r>
              <w:rPr>
                <w:rFonts w:hint="eastAsia"/>
                <w:color w:val="000000"/>
                <w:sz w:val="18"/>
                <w:szCs w:val="18"/>
              </w:rPr>
              <w:t>句法分析</w:t>
            </w:r>
          </w:p>
        </w:tc>
        <w:tc>
          <w:tcPr>
            <w:tcW w:w="7878" w:type="dxa"/>
          </w:tcPr>
          <w:p w14:paraId="470BB7F6" w14:textId="77777777" w:rsidR="00831F91" w:rsidRPr="00831F91" w:rsidRDefault="00831F91">
            <w:pPr>
              <w:pStyle w:val="a3"/>
              <w:numPr>
                <w:ilvl w:val="0"/>
                <w:numId w:val="6"/>
              </w:numPr>
              <w:ind w:firstLineChars="0"/>
              <w:jc w:val="left"/>
              <w:rPr>
                <w:rFonts w:asciiTheme="minorEastAsia" w:hAnsiTheme="minorEastAsia"/>
                <w:sz w:val="18"/>
              </w:rPr>
            </w:pPr>
            <w:proofErr w:type="gramStart"/>
            <w:r>
              <w:rPr>
                <w:rFonts w:hint="eastAsia"/>
                <w:color w:val="000000"/>
                <w:sz w:val="18"/>
                <w:szCs w:val="18"/>
              </w:rPr>
              <w:t>解析器</w:t>
            </w:r>
            <w:proofErr w:type="gramEnd"/>
            <w:r>
              <w:rPr>
                <w:rFonts w:hint="eastAsia"/>
                <w:color w:val="000000"/>
                <w:sz w:val="18"/>
                <w:szCs w:val="18"/>
              </w:rPr>
              <w:t>的概念</w:t>
            </w:r>
          </w:p>
          <w:p w14:paraId="18CBA9A8"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成分语法</w:t>
            </w:r>
          </w:p>
          <w:p w14:paraId="7ACAD1A8" w14:textId="12B7FD97" w:rsidR="00831F91" w:rsidRPr="008D44A6"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依赖语法</w:t>
            </w:r>
          </w:p>
        </w:tc>
        <w:tc>
          <w:tcPr>
            <w:tcW w:w="951" w:type="dxa"/>
          </w:tcPr>
          <w:p w14:paraId="51DA0374" w14:textId="5D0F55DF"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33C368DC" w14:textId="60D4C127" w:rsidR="00831F91" w:rsidRPr="006657F7" w:rsidRDefault="00831F91" w:rsidP="00831F91">
            <w:pPr>
              <w:rPr>
                <w:rFonts w:asciiTheme="minorEastAsia" w:hAnsiTheme="minorEastAsia"/>
                <w:sz w:val="18"/>
              </w:rPr>
            </w:pPr>
            <w:r w:rsidRPr="006657F7">
              <w:rPr>
                <w:rFonts w:asciiTheme="minorEastAsia" w:hAnsiTheme="minorEastAsia" w:hint="eastAsia"/>
                <w:sz w:val="18"/>
              </w:rPr>
              <w:t>低</w:t>
            </w:r>
          </w:p>
        </w:tc>
        <w:tc>
          <w:tcPr>
            <w:tcW w:w="678" w:type="dxa"/>
          </w:tcPr>
          <w:p w14:paraId="6A9A9317" w14:textId="365F7D25"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r>
      <w:tr w:rsidR="00254E77" w:rsidRPr="00FF2861" w14:paraId="3A047E1F" w14:textId="77777777" w:rsidTr="008838DA">
        <w:tc>
          <w:tcPr>
            <w:tcW w:w="1696" w:type="dxa"/>
            <w:vMerge/>
          </w:tcPr>
          <w:p w14:paraId="202933CE" w14:textId="77777777" w:rsidR="00254E77" w:rsidRPr="00FF2861" w:rsidRDefault="00254E77" w:rsidP="00254E77">
            <w:pPr>
              <w:jc w:val="left"/>
              <w:rPr>
                <w:rFonts w:asciiTheme="minorEastAsia" w:hAnsiTheme="minorEastAsia"/>
                <w:sz w:val="18"/>
              </w:rPr>
            </w:pPr>
          </w:p>
        </w:tc>
        <w:tc>
          <w:tcPr>
            <w:tcW w:w="2552" w:type="dxa"/>
          </w:tcPr>
          <w:p w14:paraId="6DC8459D" w14:textId="6181DCB4" w:rsidR="00254E77" w:rsidRPr="00FF2861" w:rsidRDefault="00254E77" w:rsidP="00254E77">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.3 </w:t>
            </w:r>
            <w:r w:rsidR="00AE0EA1">
              <w:rPr>
                <w:rFonts w:hint="eastAsia"/>
                <w:color w:val="000000"/>
                <w:sz w:val="18"/>
                <w:szCs w:val="18"/>
              </w:rPr>
              <w:t>语义分析</w:t>
            </w:r>
          </w:p>
        </w:tc>
        <w:tc>
          <w:tcPr>
            <w:tcW w:w="7878" w:type="dxa"/>
          </w:tcPr>
          <w:p w14:paraId="7B02FD23"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语义角色标注</w:t>
            </w:r>
          </w:p>
          <w:p w14:paraId="1A72BD59" w14:textId="77777777" w:rsidR="00254E77"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指代消解</w:t>
            </w:r>
          </w:p>
          <w:p w14:paraId="0C4D4272"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情感分析</w:t>
            </w:r>
          </w:p>
          <w:p w14:paraId="4BE536DF" w14:textId="5E9858BF" w:rsidR="00831F91" w:rsidRPr="00FF286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词向量</w:t>
            </w:r>
          </w:p>
        </w:tc>
        <w:tc>
          <w:tcPr>
            <w:tcW w:w="951" w:type="dxa"/>
          </w:tcPr>
          <w:p w14:paraId="3376F61C"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深入理解</w:t>
            </w:r>
          </w:p>
        </w:tc>
        <w:tc>
          <w:tcPr>
            <w:tcW w:w="805" w:type="dxa"/>
          </w:tcPr>
          <w:p w14:paraId="75CC55A1"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3AFDE9F0"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r>
      <w:tr w:rsidR="00831F91" w:rsidRPr="00FF2861" w14:paraId="5DCDA17E" w14:textId="77777777" w:rsidTr="008838DA">
        <w:tc>
          <w:tcPr>
            <w:tcW w:w="1696" w:type="dxa"/>
            <w:vMerge/>
          </w:tcPr>
          <w:p w14:paraId="59672E3F" w14:textId="77777777" w:rsidR="00831F91" w:rsidRPr="00FF2861" w:rsidRDefault="00831F91" w:rsidP="00831F91">
            <w:pPr>
              <w:jc w:val="left"/>
              <w:rPr>
                <w:rFonts w:asciiTheme="minorEastAsia" w:hAnsiTheme="minorEastAsia"/>
                <w:sz w:val="18"/>
              </w:rPr>
            </w:pPr>
          </w:p>
        </w:tc>
        <w:tc>
          <w:tcPr>
            <w:tcW w:w="2552" w:type="dxa"/>
          </w:tcPr>
          <w:p w14:paraId="6B35523F" w14:textId="53EEA1D3" w:rsidR="00831F91" w:rsidRPr="00FF2861" w:rsidRDefault="00831F91" w:rsidP="00831F91">
            <w:pPr>
              <w:jc w:val="left"/>
              <w:rPr>
                <w:rFonts w:asciiTheme="minorEastAsia" w:hAnsiTheme="minorEastAsia"/>
                <w:sz w:val="18"/>
              </w:rPr>
            </w:pPr>
            <w:r>
              <w:rPr>
                <w:rFonts w:asciiTheme="minorEastAsia" w:hAnsiTheme="minorEastAsia" w:hint="eastAsia"/>
                <w:sz w:val="18"/>
              </w:rPr>
              <w:t>8</w:t>
            </w:r>
            <w:r>
              <w:rPr>
                <w:rFonts w:asciiTheme="minorEastAsia" w:hAnsiTheme="minorEastAsia"/>
                <w:sz w:val="18"/>
              </w:rPr>
              <w:t xml:space="preserve">.4 </w:t>
            </w:r>
            <w:r>
              <w:rPr>
                <w:rFonts w:hint="eastAsia"/>
                <w:color w:val="000000"/>
                <w:sz w:val="18"/>
                <w:szCs w:val="18"/>
              </w:rPr>
              <w:t>信息检索</w:t>
            </w:r>
          </w:p>
        </w:tc>
        <w:tc>
          <w:tcPr>
            <w:tcW w:w="7878" w:type="dxa"/>
          </w:tcPr>
          <w:p w14:paraId="325EE51F" w14:textId="77777777" w:rsidR="00831F91" w:rsidRPr="00831F91" w:rsidRDefault="00831F91">
            <w:pPr>
              <w:pStyle w:val="a3"/>
              <w:numPr>
                <w:ilvl w:val="0"/>
                <w:numId w:val="6"/>
              </w:numPr>
              <w:ind w:firstLineChars="0"/>
              <w:jc w:val="left"/>
              <w:rPr>
                <w:rFonts w:asciiTheme="minorEastAsia" w:hAnsiTheme="minorEastAsia"/>
                <w:sz w:val="18"/>
              </w:rPr>
            </w:pPr>
            <w:r>
              <w:rPr>
                <w:rFonts w:hint="eastAsia"/>
                <w:color w:val="000000"/>
                <w:sz w:val="18"/>
                <w:szCs w:val="18"/>
              </w:rPr>
              <w:t>信息检索</w:t>
            </w:r>
          </w:p>
          <w:p w14:paraId="01B05745" w14:textId="313F9D64" w:rsidR="00831F91" w:rsidRPr="00FF2861" w:rsidRDefault="00831F91">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WEB </w:t>
            </w:r>
            <w:r>
              <w:rPr>
                <w:rFonts w:hint="eastAsia"/>
                <w:color w:val="000000"/>
                <w:sz w:val="18"/>
                <w:szCs w:val="18"/>
              </w:rPr>
              <w:t>检索</w:t>
            </w:r>
          </w:p>
        </w:tc>
        <w:tc>
          <w:tcPr>
            <w:tcW w:w="951" w:type="dxa"/>
          </w:tcPr>
          <w:p w14:paraId="65109774" w14:textId="29DE6B57" w:rsidR="00831F91" w:rsidRPr="006657F7" w:rsidRDefault="00695AD4" w:rsidP="00831F91">
            <w:pPr>
              <w:jc w:val="left"/>
              <w:rPr>
                <w:rFonts w:asciiTheme="minorEastAsia" w:hAnsiTheme="minorEastAsia"/>
                <w:sz w:val="18"/>
              </w:rPr>
            </w:pPr>
            <w:r w:rsidRPr="006657F7">
              <w:rPr>
                <w:rFonts w:asciiTheme="minorEastAsia" w:hAnsiTheme="minorEastAsia" w:hint="eastAsia"/>
                <w:sz w:val="18"/>
              </w:rPr>
              <w:t>基础识记</w:t>
            </w:r>
          </w:p>
        </w:tc>
        <w:tc>
          <w:tcPr>
            <w:tcW w:w="805" w:type="dxa"/>
          </w:tcPr>
          <w:p w14:paraId="488F2F7C" w14:textId="175AC405" w:rsidR="00831F91" w:rsidRPr="006657F7" w:rsidRDefault="00831F91" w:rsidP="00831F91">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381D7992" w14:textId="28B92C98" w:rsidR="00831F91" w:rsidRPr="006657F7" w:rsidRDefault="00831F91" w:rsidP="00831F91">
            <w:pPr>
              <w:rPr>
                <w:rFonts w:asciiTheme="minorEastAsia" w:hAnsiTheme="minorEastAsia"/>
              </w:rPr>
            </w:pPr>
            <w:r w:rsidRPr="006657F7">
              <w:rPr>
                <w:rFonts w:asciiTheme="minorEastAsia" w:hAnsiTheme="minorEastAsia" w:hint="eastAsia"/>
                <w:sz w:val="18"/>
              </w:rPr>
              <w:t>高</w:t>
            </w:r>
          </w:p>
        </w:tc>
      </w:tr>
      <w:tr w:rsidR="00254E77" w:rsidRPr="00FF2861" w14:paraId="5A1D035E" w14:textId="77777777" w:rsidTr="008838DA">
        <w:tc>
          <w:tcPr>
            <w:tcW w:w="1696" w:type="dxa"/>
            <w:vMerge w:val="restart"/>
          </w:tcPr>
          <w:p w14:paraId="3EE08E73" w14:textId="156B6328" w:rsidR="00254E77" w:rsidRPr="00FF2861" w:rsidRDefault="006B177F">
            <w:pPr>
              <w:pStyle w:val="a3"/>
              <w:numPr>
                <w:ilvl w:val="0"/>
                <w:numId w:val="5"/>
              </w:numPr>
              <w:ind w:firstLineChars="0"/>
              <w:jc w:val="left"/>
              <w:rPr>
                <w:rFonts w:asciiTheme="minorEastAsia" w:hAnsiTheme="minorEastAsia"/>
                <w:sz w:val="18"/>
              </w:rPr>
            </w:pPr>
            <w:r>
              <w:rPr>
                <w:rFonts w:hint="eastAsia"/>
                <w:color w:val="000000"/>
                <w:sz w:val="18"/>
                <w:szCs w:val="18"/>
              </w:rPr>
              <w:t>9</w:t>
            </w:r>
            <w:r>
              <w:rPr>
                <w:color w:val="000000"/>
                <w:sz w:val="18"/>
                <w:szCs w:val="18"/>
              </w:rPr>
              <w:t xml:space="preserve">. </w:t>
            </w:r>
            <w:r>
              <w:rPr>
                <w:rFonts w:hint="eastAsia"/>
                <w:color w:val="000000"/>
                <w:sz w:val="18"/>
                <w:szCs w:val="18"/>
              </w:rPr>
              <w:t>知识图谱</w:t>
            </w:r>
            <w:r>
              <w:rPr>
                <w:rFonts w:hint="eastAsia"/>
                <w:color w:val="000000"/>
                <w:sz w:val="18"/>
                <w:szCs w:val="18"/>
              </w:rPr>
              <w:t xml:space="preserve"> </w:t>
            </w:r>
            <w:r>
              <w:rPr>
                <w:rFonts w:hint="eastAsia"/>
                <w:color w:val="000000"/>
                <w:sz w:val="18"/>
                <w:szCs w:val="18"/>
              </w:rPr>
              <w:t>技术知识</w:t>
            </w:r>
            <w:r>
              <w:rPr>
                <w:rFonts w:hint="eastAsia"/>
                <w:color w:val="000000"/>
                <w:sz w:val="18"/>
                <w:szCs w:val="18"/>
              </w:rPr>
              <w:t xml:space="preserve"> </w:t>
            </w:r>
            <w:r>
              <w:rPr>
                <w:rFonts w:hint="eastAsia"/>
                <w:color w:val="000000"/>
                <w:sz w:val="18"/>
                <w:szCs w:val="18"/>
              </w:rPr>
              <w:t>与案例</w:t>
            </w:r>
          </w:p>
        </w:tc>
        <w:tc>
          <w:tcPr>
            <w:tcW w:w="2552" w:type="dxa"/>
          </w:tcPr>
          <w:p w14:paraId="59E0CBCB" w14:textId="043541D0"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.1</w:t>
            </w:r>
            <w:r w:rsidR="006B177F">
              <w:rPr>
                <w:rFonts w:hint="eastAsia"/>
                <w:color w:val="000000"/>
                <w:sz w:val="18"/>
                <w:szCs w:val="18"/>
              </w:rPr>
              <w:t>什么是知识图谱</w:t>
            </w:r>
          </w:p>
        </w:tc>
        <w:tc>
          <w:tcPr>
            <w:tcW w:w="7878" w:type="dxa"/>
          </w:tcPr>
          <w:p w14:paraId="43B04338" w14:textId="1698ECBB" w:rsidR="00A06472" w:rsidRPr="00A06472" w:rsidRDefault="00A06472" w:rsidP="00A06472">
            <w:pPr>
              <w:widowControl/>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基本概念</w:t>
            </w:r>
            <w:r w:rsidRPr="00A06472">
              <w:rPr>
                <w:rFonts w:ascii="Calibri" w:eastAsia="宋体" w:hAnsi="Calibri" w:cs="Calibri"/>
                <w:color w:val="000000"/>
                <w:kern w:val="0"/>
                <w:sz w:val="18"/>
                <w:szCs w:val="18"/>
              </w:rPr>
              <w:t xml:space="preserve"> </w:t>
            </w:r>
          </w:p>
          <w:p w14:paraId="5C0F9542" w14:textId="65713616"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知识图谱发展历史</w:t>
            </w:r>
            <w:r w:rsidRPr="00A06472">
              <w:rPr>
                <w:rFonts w:ascii="Calibri" w:eastAsia="宋体" w:hAnsi="Calibri" w:cs="Calibri"/>
                <w:color w:val="000000"/>
                <w:kern w:val="0"/>
                <w:sz w:val="18"/>
                <w:szCs w:val="18"/>
              </w:rPr>
              <w:t xml:space="preserve"> </w:t>
            </w:r>
          </w:p>
          <w:p w14:paraId="5CDDDD9E" w14:textId="3D0FC690"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知识图谱基本概念</w:t>
            </w:r>
            <w:r w:rsidRPr="00A06472">
              <w:rPr>
                <w:rFonts w:ascii="Calibri" w:eastAsia="宋体" w:hAnsi="Calibri" w:cs="Calibri"/>
                <w:color w:val="000000"/>
                <w:kern w:val="0"/>
                <w:sz w:val="18"/>
                <w:szCs w:val="18"/>
              </w:rPr>
              <w:t xml:space="preserve"> </w:t>
            </w:r>
          </w:p>
          <w:p w14:paraId="468BCBAB" w14:textId="64D2803F" w:rsidR="00A06472"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为什么使用知识图谱</w:t>
            </w:r>
            <w:r w:rsidRPr="00A06472">
              <w:rPr>
                <w:rFonts w:ascii="Calibri" w:eastAsia="宋体" w:hAnsi="Calibri" w:cs="Calibri"/>
                <w:color w:val="000000"/>
                <w:kern w:val="0"/>
                <w:sz w:val="18"/>
                <w:szCs w:val="18"/>
              </w:rPr>
              <w:t xml:space="preserve"> </w:t>
            </w:r>
          </w:p>
          <w:p w14:paraId="065705B1" w14:textId="5E5C48F0" w:rsidR="00254E77" w:rsidRPr="00A06472" w:rsidRDefault="00A06472">
            <w:pPr>
              <w:pStyle w:val="a3"/>
              <w:widowControl/>
              <w:numPr>
                <w:ilvl w:val="2"/>
                <w:numId w:val="16"/>
              </w:numPr>
              <w:ind w:firstLineChars="0"/>
              <w:jc w:val="left"/>
              <w:rPr>
                <w:rFonts w:ascii="宋体" w:eastAsia="宋体" w:hAnsi="宋体" w:cs="宋体"/>
                <w:kern w:val="0"/>
                <w:sz w:val="24"/>
                <w:szCs w:val="24"/>
              </w:rPr>
            </w:pPr>
            <w:r w:rsidRPr="00A06472">
              <w:rPr>
                <w:rFonts w:ascii="宋体" w:eastAsia="宋体" w:hAnsi="宋体" w:cs="宋体" w:hint="eastAsia"/>
                <w:color w:val="000000"/>
                <w:kern w:val="0"/>
                <w:sz w:val="18"/>
                <w:szCs w:val="18"/>
              </w:rPr>
              <w:t>文本中的信息抽取面临挑战</w:t>
            </w:r>
          </w:p>
        </w:tc>
        <w:tc>
          <w:tcPr>
            <w:tcW w:w="951" w:type="dxa"/>
          </w:tcPr>
          <w:p w14:paraId="5381FCB0"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一般理解</w:t>
            </w:r>
          </w:p>
        </w:tc>
        <w:tc>
          <w:tcPr>
            <w:tcW w:w="805" w:type="dxa"/>
          </w:tcPr>
          <w:p w14:paraId="3CC7DE47"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5AA72AAD"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6AAA1E2C" w14:textId="77777777" w:rsidTr="008838DA">
        <w:tc>
          <w:tcPr>
            <w:tcW w:w="1696" w:type="dxa"/>
            <w:vMerge/>
          </w:tcPr>
          <w:p w14:paraId="261702CB" w14:textId="77777777" w:rsidR="00254E77" w:rsidRPr="00FF2861" w:rsidRDefault="00254E77" w:rsidP="00254E77">
            <w:pPr>
              <w:jc w:val="left"/>
              <w:rPr>
                <w:rFonts w:asciiTheme="minorEastAsia" w:hAnsiTheme="minorEastAsia"/>
                <w:sz w:val="18"/>
              </w:rPr>
            </w:pPr>
          </w:p>
        </w:tc>
        <w:tc>
          <w:tcPr>
            <w:tcW w:w="2552" w:type="dxa"/>
          </w:tcPr>
          <w:p w14:paraId="61E246E3" w14:textId="5AA22788"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.2</w:t>
            </w:r>
            <w:r w:rsidR="006B177F">
              <w:rPr>
                <w:rFonts w:hint="eastAsia"/>
                <w:color w:val="000000"/>
                <w:sz w:val="18"/>
                <w:szCs w:val="18"/>
              </w:rPr>
              <w:t>文本中知识抽取</w:t>
            </w:r>
          </w:p>
        </w:tc>
        <w:tc>
          <w:tcPr>
            <w:tcW w:w="7878" w:type="dxa"/>
          </w:tcPr>
          <w:p w14:paraId="436DCECC" w14:textId="77777777" w:rsidR="00254E77"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什么是知识抽取</w:t>
            </w:r>
          </w:p>
          <w:p w14:paraId="466DA8A4" w14:textId="6B2D04A8" w:rsidR="00A06472" w:rsidRPr="00A06472" w:rsidRDefault="00A06472">
            <w:pPr>
              <w:pStyle w:val="a3"/>
              <w:numPr>
                <w:ilvl w:val="0"/>
                <w:numId w:val="6"/>
              </w:numPr>
              <w:ind w:firstLineChars="0"/>
              <w:jc w:val="left"/>
              <w:rPr>
                <w:rFonts w:asciiTheme="minorEastAsia" w:hAnsiTheme="minorEastAsia"/>
                <w:sz w:val="18"/>
              </w:rPr>
            </w:pPr>
            <w:r w:rsidRPr="00A06472">
              <w:rPr>
                <w:rFonts w:hint="eastAsia"/>
                <w:color w:val="000000"/>
                <w:sz w:val="18"/>
                <w:szCs w:val="18"/>
              </w:rPr>
              <w:t>实体、属性、关系</w:t>
            </w:r>
          </w:p>
        </w:tc>
        <w:tc>
          <w:tcPr>
            <w:tcW w:w="951" w:type="dxa"/>
          </w:tcPr>
          <w:p w14:paraId="77EB7B2F"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一般理解</w:t>
            </w:r>
          </w:p>
        </w:tc>
        <w:tc>
          <w:tcPr>
            <w:tcW w:w="805" w:type="dxa"/>
          </w:tcPr>
          <w:p w14:paraId="1FE1B196"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3066968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2E3A8B28" w14:textId="77777777" w:rsidTr="008838DA">
        <w:tc>
          <w:tcPr>
            <w:tcW w:w="1696" w:type="dxa"/>
            <w:vMerge/>
          </w:tcPr>
          <w:p w14:paraId="1B54695C" w14:textId="77777777" w:rsidR="00254E77" w:rsidRPr="00FF2861" w:rsidRDefault="00254E77" w:rsidP="00254E77">
            <w:pPr>
              <w:jc w:val="left"/>
              <w:rPr>
                <w:rFonts w:asciiTheme="minorEastAsia" w:hAnsiTheme="minorEastAsia"/>
                <w:sz w:val="18"/>
              </w:rPr>
            </w:pPr>
          </w:p>
        </w:tc>
        <w:tc>
          <w:tcPr>
            <w:tcW w:w="2552" w:type="dxa"/>
          </w:tcPr>
          <w:p w14:paraId="15B737FD" w14:textId="0DB7472A" w:rsidR="00254E77" w:rsidRPr="00FF2861" w:rsidRDefault="00254E77" w:rsidP="00254E77">
            <w:pPr>
              <w:jc w:val="left"/>
              <w:rPr>
                <w:rFonts w:asciiTheme="minorEastAsia" w:hAnsiTheme="minorEastAsia"/>
                <w:sz w:val="18"/>
              </w:rPr>
            </w:pPr>
            <w:r>
              <w:rPr>
                <w:rFonts w:asciiTheme="minorEastAsia" w:hAnsiTheme="minorEastAsia" w:hint="eastAsia"/>
                <w:sz w:val="18"/>
              </w:rPr>
              <w:t>9</w:t>
            </w:r>
            <w:r>
              <w:rPr>
                <w:rFonts w:asciiTheme="minorEastAsia" w:hAnsiTheme="minorEastAsia"/>
                <w:sz w:val="18"/>
              </w:rPr>
              <w:t>.3</w:t>
            </w:r>
            <w:r w:rsidR="006B177F">
              <w:rPr>
                <w:rFonts w:hint="eastAsia"/>
                <w:color w:val="000000"/>
                <w:sz w:val="18"/>
                <w:szCs w:val="18"/>
              </w:rPr>
              <w:t>知识图谱应用</w:t>
            </w:r>
          </w:p>
        </w:tc>
        <w:tc>
          <w:tcPr>
            <w:tcW w:w="7878" w:type="dxa"/>
          </w:tcPr>
          <w:p w14:paraId="236A2D2A" w14:textId="77777777" w:rsidR="00254E77"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知识推理</w:t>
            </w:r>
          </w:p>
          <w:p w14:paraId="3182C4B7" w14:textId="77777777" w:rsidR="00A06472" w:rsidRPr="00A06472" w:rsidRDefault="00A06472">
            <w:pPr>
              <w:pStyle w:val="a3"/>
              <w:numPr>
                <w:ilvl w:val="0"/>
                <w:numId w:val="6"/>
              </w:numPr>
              <w:ind w:firstLineChars="0"/>
              <w:jc w:val="left"/>
              <w:rPr>
                <w:rFonts w:asciiTheme="minorEastAsia" w:hAnsiTheme="minorEastAsia"/>
                <w:sz w:val="18"/>
              </w:rPr>
            </w:pPr>
            <w:r>
              <w:rPr>
                <w:rFonts w:hint="eastAsia"/>
                <w:color w:val="000000"/>
                <w:sz w:val="18"/>
                <w:szCs w:val="18"/>
              </w:rPr>
              <w:lastRenderedPageBreak/>
              <w:t>知识表示</w:t>
            </w:r>
          </w:p>
          <w:p w14:paraId="0E1A1A2C" w14:textId="7FAC42F9" w:rsidR="00A06472" w:rsidRPr="00FF2861" w:rsidRDefault="00A06472">
            <w:pPr>
              <w:pStyle w:val="a3"/>
              <w:numPr>
                <w:ilvl w:val="0"/>
                <w:numId w:val="6"/>
              </w:numPr>
              <w:ind w:firstLineChars="0"/>
              <w:jc w:val="left"/>
              <w:rPr>
                <w:rFonts w:asciiTheme="minorEastAsia" w:hAnsiTheme="minorEastAsia"/>
                <w:sz w:val="18"/>
              </w:rPr>
            </w:pPr>
            <w:r>
              <w:rPr>
                <w:rFonts w:hint="eastAsia"/>
                <w:color w:val="000000"/>
                <w:sz w:val="18"/>
                <w:szCs w:val="18"/>
              </w:rPr>
              <w:t>常见知识图谱系统</w:t>
            </w:r>
          </w:p>
        </w:tc>
        <w:tc>
          <w:tcPr>
            <w:tcW w:w="951" w:type="dxa"/>
          </w:tcPr>
          <w:p w14:paraId="1A6AC34F"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lastRenderedPageBreak/>
              <w:t>一般理解</w:t>
            </w:r>
          </w:p>
        </w:tc>
        <w:tc>
          <w:tcPr>
            <w:tcW w:w="805" w:type="dxa"/>
          </w:tcPr>
          <w:p w14:paraId="0CD37675"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2774284B"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2C8449C7" w14:textId="77777777" w:rsidTr="008838DA">
        <w:tc>
          <w:tcPr>
            <w:tcW w:w="1696" w:type="dxa"/>
            <w:vMerge w:val="restart"/>
          </w:tcPr>
          <w:p w14:paraId="16F94311" w14:textId="3CDF2EA6" w:rsidR="00254E77" w:rsidRPr="00FF2861" w:rsidRDefault="00A06472">
            <w:pPr>
              <w:pStyle w:val="a3"/>
              <w:numPr>
                <w:ilvl w:val="0"/>
                <w:numId w:val="5"/>
              </w:numPr>
              <w:ind w:firstLineChars="0"/>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 xml:space="preserve">0. </w:t>
            </w:r>
            <w:r>
              <w:rPr>
                <w:rFonts w:hint="eastAsia"/>
                <w:color w:val="000000"/>
                <w:sz w:val="18"/>
                <w:szCs w:val="18"/>
              </w:rPr>
              <w:t>常用数据库产品应用</w:t>
            </w:r>
          </w:p>
        </w:tc>
        <w:tc>
          <w:tcPr>
            <w:tcW w:w="2552" w:type="dxa"/>
          </w:tcPr>
          <w:p w14:paraId="5B97C4BC" w14:textId="56EA6562" w:rsidR="00254E77" w:rsidRPr="00FF2861" w:rsidRDefault="00254E77" w:rsidP="00254E77">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0.1</w:t>
            </w:r>
            <w:r w:rsidR="006C30B0">
              <w:rPr>
                <w:rFonts w:ascii="Calibri" w:hAnsi="Calibri" w:cs="Calibri"/>
                <w:color w:val="000000"/>
                <w:sz w:val="18"/>
                <w:szCs w:val="18"/>
              </w:rPr>
              <w:t xml:space="preserve"> MySQL </w:t>
            </w:r>
            <w:r w:rsidR="006C30B0">
              <w:rPr>
                <w:rFonts w:hint="eastAsia"/>
                <w:color w:val="000000"/>
                <w:sz w:val="18"/>
                <w:szCs w:val="18"/>
              </w:rPr>
              <w:t>数据库</w:t>
            </w:r>
          </w:p>
        </w:tc>
        <w:tc>
          <w:tcPr>
            <w:tcW w:w="7878" w:type="dxa"/>
          </w:tcPr>
          <w:p w14:paraId="0ED241A9" w14:textId="7B1DF93D" w:rsidR="00254E77" w:rsidRPr="006C30B0"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MySQL </w:t>
            </w:r>
            <w:r>
              <w:rPr>
                <w:rFonts w:hint="eastAsia"/>
                <w:color w:val="000000"/>
                <w:sz w:val="18"/>
                <w:szCs w:val="18"/>
              </w:rPr>
              <w:t>的优势</w:t>
            </w:r>
          </w:p>
        </w:tc>
        <w:tc>
          <w:tcPr>
            <w:tcW w:w="951" w:type="dxa"/>
          </w:tcPr>
          <w:p w14:paraId="332D9F00" w14:textId="30DBEEFF" w:rsidR="00254E77" w:rsidRPr="006657F7" w:rsidRDefault="00695AD4" w:rsidP="00254E77">
            <w:pPr>
              <w:rPr>
                <w:rFonts w:asciiTheme="minorEastAsia" w:hAnsiTheme="minorEastAsia"/>
              </w:rPr>
            </w:pPr>
            <w:r w:rsidRPr="006657F7">
              <w:rPr>
                <w:rFonts w:asciiTheme="minorEastAsia" w:hAnsiTheme="minorEastAsia" w:hint="eastAsia"/>
                <w:sz w:val="18"/>
              </w:rPr>
              <w:t>基础识记</w:t>
            </w:r>
          </w:p>
        </w:tc>
        <w:tc>
          <w:tcPr>
            <w:tcW w:w="805" w:type="dxa"/>
          </w:tcPr>
          <w:p w14:paraId="78399C16" w14:textId="77777777" w:rsidR="00254E77" w:rsidRPr="006657F7" w:rsidRDefault="00254E77" w:rsidP="00254E77">
            <w:pPr>
              <w:rPr>
                <w:rFonts w:asciiTheme="minorEastAsia" w:hAnsiTheme="minorEastAsia"/>
              </w:rPr>
            </w:pPr>
            <w:r w:rsidRPr="006657F7">
              <w:rPr>
                <w:rFonts w:asciiTheme="minorEastAsia" w:hAnsiTheme="minorEastAsia" w:hint="eastAsia"/>
                <w:sz w:val="18"/>
              </w:rPr>
              <w:t>高</w:t>
            </w:r>
          </w:p>
        </w:tc>
        <w:tc>
          <w:tcPr>
            <w:tcW w:w="678" w:type="dxa"/>
          </w:tcPr>
          <w:p w14:paraId="5525F712"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中</w:t>
            </w:r>
          </w:p>
        </w:tc>
      </w:tr>
      <w:tr w:rsidR="00254E77" w:rsidRPr="00FF2861" w14:paraId="6E4694E6" w14:textId="77777777" w:rsidTr="008838DA">
        <w:tc>
          <w:tcPr>
            <w:tcW w:w="1696" w:type="dxa"/>
            <w:vMerge/>
          </w:tcPr>
          <w:p w14:paraId="6A0F21C5" w14:textId="77777777" w:rsidR="00254E77" w:rsidRPr="00FF2861" w:rsidRDefault="00254E77" w:rsidP="00254E77">
            <w:pPr>
              <w:jc w:val="left"/>
              <w:rPr>
                <w:rFonts w:asciiTheme="minorEastAsia" w:hAnsiTheme="minorEastAsia"/>
                <w:sz w:val="18"/>
              </w:rPr>
            </w:pPr>
          </w:p>
        </w:tc>
        <w:tc>
          <w:tcPr>
            <w:tcW w:w="2552" w:type="dxa"/>
          </w:tcPr>
          <w:p w14:paraId="456EB7B6" w14:textId="30BA5AB1" w:rsidR="00254E77" w:rsidRPr="00FF2861" w:rsidRDefault="00254E77" w:rsidP="00254E77">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0.2</w:t>
            </w:r>
            <w:r w:rsidR="006C30B0">
              <w:rPr>
                <w:rFonts w:ascii="Calibri" w:hAnsi="Calibri" w:cs="Calibri"/>
                <w:color w:val="000000"/>
                <w:sz w:val="18"/>
                <w:szCs w:val="18"/>
              </w:rPr>
              <w:t xml:space="preserve"> Oracle </w:t>
            </w:r>
            <w:r w:rsidR="006C30B0">
              <w:rPr>
                <w:rFonts w:hint="eastAsia"/>
                <w:color w:val="000000"/>
                <w:sz w:val="18"/>
                <w:szCs w:val="18"/>
              </w:rPr>
              <w:t>数据库</w:t>
            </w:r>
          </w:p>
        </w:tc>
        <w:tc>
          <w:tcPr>
            <w:tcW w:w="7878" w:type="dxa"/>
          </w:tcPr>
          <w:p w14:paraId="6D73C0B0" w14:textId="77777777" w:rsidR="00254E77" w:rsidRPr="006C30B0"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Oracle </w:t>
            </w:r>
            <w:r>
              <w:rPr>
                <w:rFonts w:hint="eastAsia"/>
                <w:color w:val="000000"/>
                <w:sz w:val="18"/>
                <w:szCs w:val="18"/>
              </w:rPr>
              <w:t>的使用</w:t>
            </w:r>
          </w:p>
          <w:p w14:paraId="57036EFB" w14:textId="5C5E847A" w:rsidR="006C30B0" w:rsidRPr="00FF2861" w:rsidRDefault="006C30B0">
            <w:pPr>
              <w:pStyle w:val="a3"/>
              <w:numPr>
                <w:ilvl w:val="0"/>
                <w:numId w:val="6"/>
              </w:numPr>
              <w:ind w:firstLineChars="0"/>
              <w:jc w:val="left"/>
              <w:rPr>
                <w:rFonts w:asciiTheme="minorEastAsia" w:hAnsiTheme="minorEastAsia"/>
                <w:sz w:val="18"/>
              </w:rPr>
            </w:pPr>
            <w:r>
              <w:rPr>
                <w:rFonts w:hint="eastAsia"/>
                <w:color w:val="000000"/>
                <w:sz w:val="18"/>
                <w:szCs w:val="18"/>
              </w:rPr>
              <w:t>与</w:t>
            </w:r>
            <w:r>
              <w:rPr>
                <w:rFonts w:hint="eastAsia"/>
                <w:color w:val="000000"/>
                <w:sz w:val="18"/>
                <w:szCs w:val="18"/>
              </w:rPr>
              <w:t xml:space="preserve"> </w:t>
            </w:r>
            <w:r>
              <w:rPr>
                <w:rFonts w:ascii="Calibri" w:hAnsi="Calibri" w:cs="Calibri"/>
                <w:color w:val="000000"/>
                <w:sz w:val="18"/>
                <w:szCs w:val="18"/>
              </w:rPr>
              <w:t xml:space="preserve">MySQL </w:t>
            </w:r>
            <w:r>
              <w:rPr>
                <w:rFonts w:hint="eastAsia"/>
                <w:color w:val="000000"/>
                <w:sz w:val="18"/>
                <w:szCs w:val="18"/>
              </w:rPr>
              <w:t>区别</w:t>
            </w:r>
          </w:p>
        </w:tc>
        <w:tc>
          <w:tcPr>
            <w:tcW w:w="951" w:type="dxa"/>
          </w:tcPr>
          <w:p w14:paraId="39C587B3" w14:textId="5F24DFD8" w:rsidR="00254E77" w:rsidRPr="006657F7" w:rsidRDefault="00695AD4" w:rsidP="00254E77">
            <w:pPr>
              <w:rPr>
                <w:rFonts w:asciiTheme="minorEastAsia" w:hAnsiTheme="minorEastAsia"/>
              </w:rPr>
            </w:pPr>
            <w:r w:rsidRPr="006657F7">
              <w:rPr>
                <w:rFonts w:asciiTheme="minorEastAsia" w:hAnsiTheme="minorEastAsia" w:hint="eastAsia"/>
                <w:sz w:val="18"/>
              </w:rPr>
              <w:t>基础识记</w:t>
            </w:r>
          </w:p>
        </w:tc>
        <w:tc>
          <w:tcPr>
            <w:tcW w:w="805" w:type="dxa"/>
          </w:tcPr>
          <w:p w14:paraId="69F3A2CF" w14:textId="77777777" w:rsidR="00254E77" w:rsidRPr="006657F7" w:rsidRDefault="00254E77" w:rsidP="00254E77">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42B9D5A9" w14:textId="7D27289F" w:rsidR="00254E77" w:rsidRPr="006657F7" w:rsidRDefault="006C30B0" w:rsidP="00254E77">
            <w:pPr>
              <w:jc w:val="left"/>
              <w:rPr>
                <w:rFonts w:asciiTheme="minorEastAsia" w:hAnsiTheme="minorEastAsia"/>
                <w:sz w:val="18"/>
              </w:rPr>
            </w:pPr>
            <w:r w:rsidRPr="006657F7">
              <w:rPr>
                <w:rFonts w:asciiTheme="minorEastAsia" w:hAnsiTheme="minorEastAsia" w:hint="eastAsia"/>
                <w:sz w:val="18"/>
              </w:rPr>
              <w:t>中</w:t>
            </w:r>
          </w:p>
        </w:tc>
      </w:tr>
      <w:tr w:rsidR="006C30B0" w:rsidRPr="00FF2861" w14:paraId="6626A8E0" w14:textId="77777777" w:rsidTr="008838DA">
        <w:tc>
          <w:tcPr>
            <w:tcW w:w="1696" w:type="dxa"/>
            <w:vMerge/>
          </w:tcPr>
          <w:p w14:paraId="3FF92706" w14:textId="77777777" w:rsidR="006C30B0" w:rsidRPr="00FF2861" w:rsidRDefault="006C30B0" w:rsidP="006C30B0">
            <w:pPr>
              <w:jc w:val="left"/>
              <w:rPr>
                <w:rFonts w:asciiTheme="minorEastAsia" w:hAnsiTheme="minorEastAsia"/>
                <w:sz w:val="18"/>
              </w:rPr>
            </w:pPr>
          </w:p>
        </w:tc>
        <w:tc>
          <w:tcPr>
            <w:tcW w:w="2552" w:type="dxa"/>
          </w:tcPr>
          <w:p w14:paraId="545AE6D2" w14:textId="77D5E5B4" w:rsidR="006C30B0" w:rsidRDefault="006C30B0" w:rsidP="006C30B0">
            <w:pPr>
              <w:jc w:val="left"/>
              <w:rPr>
                <w:rFonts w:asciiTheme="minorEastAsia" w:hAnsiTheme="minorEastAsia"/>
                <w:sz w:val="18"/>
              </w:rPr>
            </w:pPr>
            <w:r>
              <w:rPr>
                <w:rFonts w:asciiTheme="minorEastAsia" w:hAnsiTheme="minorEastAsia" w:hint="eastAsia"/>
                <w:sz w:val="18"/>
              </w:rPr>
              <w:t>1</w:t>
            </w:r>
            <w:r>
              <w:rPr>
                <w:rFonts w:asciiTheme="minorEastAsia" w:hAnsiTheme="minorEastAsia"/>
                <w:sz w:val="18"/>
              </w:rPr>
              <w:t>0</w:t>
            </w:r>
            <w:r>
              <w:rPr>
                <w:rFonts w:asciiTheme="minorEastAsia" w:hAnsiTheme="minorEastAsia" w:hint="eastAsia"/>
                <w:sz w:val="18"/>
              </w:rPr>
              <w:t>.</w:t>
            </w:r>
            <w:r>
              <w:rPr>
                <w:rFonts w:asciiTheme="minorEastAsia" w:hAnsiTheme="minorEastAsia"/>
                <w:sz w:val="18"/>
              </w:rPr>
              <w:t xml:space="preserve">3 </w:t>
            </w:r>
            <w:r>
              <w:rPr>
                <w:rFonts w:ascii="Calibri" w:hAnsi="Calibri" w:cs="Calibri"/>
                <w:color w:val="000000"/>
                <w:sz w:val="18"/>
                <w:szCs w:val="18"/>
              </w:rPr>
              <w:t xml:space="preserve">NoSQL </w:t>
            </w:r>
            <w:r>
              <w:rPr>
                <w:rFonts w:hint="eastAsia"/>
                <w:color w:val="000000"/>
                <w:sz w:val="18"/>
                <w:szCs w:val="18"/>
              </w:rPr>
              <w:t>数据库</w:t>
            </w:r>
          </w:p>
        </w:tc>
        <w:tc>
          <w:tcPr>
            <w:tcW w:w="7878" w:type="dxa"/>
          </w:tcPr>
          <w:p w14:paraId="3E55F7BB" w14:textId="3B245817" w:rsidR="006C30B0" w:rsidRPr="00FF2861" w:rsidRDefault="006C30B0">
            <w:pPr>
              <w:pStyle w:val="a3"/>
              <w:numPr>
                <w:ilvl w:val="0"/>
                <w:numId w:val="6"/>
              </w:numPr>
              <w:ind w:firstLineChars="0"/>
              <w:jc w:val="left"/>
              <w:rPr>
                <w:rFonts w:asciiTheme="minorEastAsia" w:hAnsiTheme="minorEastAsia"/>
                <w:sz w:val="18"/>
              </w:rPr>
            </w:pPr>
            <w:r>
              <w:rPr>
                <w:rFonts w:ascii="Calibri" w:hAnsi="Calibri" w:cs="Calibri"/>
                <w:color w:val="000000"/>
                <w:sz w:val="18"/>
                <w:szCs w:val="18"/>
              </w:rPr>
              <w:t xml:space="preserve">NoSQL </w:t>
            </w:r>
            <w:r>
              <w:rPr>
                <w:rFonts w:hint="eastAsia"/>
                <w:color w:val="000000"/>
                <w:sz w:val="18"/>
                <w:szCs w:val="18"/>
              </w:rPr>
              <w:t>数据库基本概念及其应用</w:t>
            </w:r>
          </w:p>
        </w:tc>
        <w:tc>
          <w:tcPr>
            <w:tcW w:w="951" w:type="dxa"/>
          </w:tcPr>
          <w:p w14:paraId="030D9AED" w14:textId="7FB0F438" w:rsidR="006C30B0" w:rsidRPr="006657F7" w:rsidRDefault="00695AD4" w:rsidP="006C30B0">
            <w:pPr>
              <w:rPr>
                <w:rFonts w:asciiTheme="minorEastAsia" w:hAnsiTheme="minorEastAsia"/>
                <w:sz w:val="18"/>
              </w:rPr>
            </w:pPr>
            <w:r w:rsidRPr="006657F7">
              <w:rPr>
                <w:rFonts w:asciiTheme="minorEastAsia" w:hAnsiTheme="minorEastAsia" w:hint="eastAsia"/>
                <w:sz w:val="18"/>
              </w:rPr>
              <w:t>基础识记</w:t>
            </w:r>
          </w:p>
        </w:tc>
        <w:tc>
          <w:tcPr>
            <w:tcW w:w="805" w:type="dxa"/>
          </w:tcPr>
          <w:p w14:paraId="3BFD2F58" w14:textId="6E3D6CED"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高</w:t>
            </w:r>
          </w:p>
        </w:tc>
        <w:tc>
          <w:tcPr>
            <w:tcW w:w="678" w:type="dxa"/>
          </w:tcPr>
          <w:p w14:paraId="7B0E141D" w14:textId="4588B01E"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中</w:t>
            </w:r>
          </w:p>
        </w:tc>
      </w:tr>
      <w:tr w:rsidR="00AD2455" w:rsidRPr="00FF2861" w14:paraId="56AAB3DF" w14:textId="77777777" w:rsidTr="008838DA">
        <w:tc>
          <w:tcPr>
            <w:tcW w:w="1696" w:type="dxa"/>
            <w:vMerge w:val="restart"/>
          </w:tcPr>
          <w:p w14:paraId="6DF8BD85" w14:textId="7E879FD2" w:rsidR="00AD2455" w:rsidRPr="00FF2861" w:rsidRDefault="00AD2455">
            <w:pPr>
              <w:pStyle w:val="a3"/>
              <w:numPr>
                <w:ilvl w:val="0"/>
                <w:numId w:val="5"/>
              </w:numPr>
              <w:ind w:firstLineChars="0"/>
              <w:jc w:val="left"/>
              <w:rPr>
                <w:rFonts w:asciiTheme="minorEastAsia" w:hAnsiTheme="minorEastAsia"/>
                <w:sz w:val="18"/>
              </w:rPr>
            </w:pPr>
            <w:r>
              <w:rPr>
                <w:rFonts w:asciiTheme="minorEastAsia" w:hAnsiTheme="minorEastAsia" w:hint="eastAsia"/>
                <w:sz w:val="18"/>
              </w:rPr>
              <w:t>11.</w:t>
            </w:r>
            <w:r>
              <w:rPr>
                <w:rFonts w:asciiTheme="minorEastAsia" w:hAnsiTheme="minorEastAsia"/>
                <w:sz w:val="18"/>
              </w:rPr>
              <w:t xml:space="preserve"> </w:t>
            </w:r>
            <w:r>
              <w:rPr>
                <w:rFonts w:hint="eastAsia"/>
                <w:color w:val="000000"/>
                <w:sz w:val="18"/>
                <w:szCs w:val="18"/>
              </w:rPr>
              <w:t>金融大数据应用</w:t>
            </w:r>
          </w:p>
        </w:tc>
        <w:tc>
          <w:tcPr>
            <w:tcW w:w="2552" w:type="dxa"/>
          </w:tcPr>
          <w:p w14:paraId="77B9A7E6" w14:textId="0B357DCF" w:rsidR="00AD2455" w:rsidRPr="00FF2861" w:rsidRDefault="00AD2455" w:rsidP="00AD2455">
            <w:pPr>
              <w:jc w:val="left"/>
              <w:rPr>
                <w:rFonts w:asciiTheme="minorEastAsia" w:hAnsiTheme="minorEastAsia"/>
                <w:sz w:val="18"/>
              </w:rPr>
            </w:pPr>
            <w:r>
              <w:rPr>
                <w:rFonts w:ascii="Calibri" w:hAnsi="Calibri" w:cs="Calibri"/>
                <w:color w:val="000000"/>
                <w:sz w:val="18"/>
                <w:szCs w:val="18"/>
              </w:rPr>
              <w:t xml:space="preserve">11.1 </w:t>
            </w:r>
            <w:r>
              <w:rPr>
                <w:rFonts w:hint="eastAsia"/>
                <w:color w:val="000000"/>
                <w:sz w:val="18"/>
                <w:szCs w:val="18"/>
              </w:rPr>
              <w:t>金融大数据的发展</w:t>
            </w:r>
          </w:p>
        </w:tc>
        <w:tc>
          <w:tcPr>
            <w:tcW w:w="7878" w:type="dxa"/>
          </w:tcPr>
          <w:p w14:paraId="1A38548A" w14:textId="77777777" w:rsidR="00AD2455" w:rsidRPr="00AD2455"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金融大数据的兴起、产生、获取</w:t>
            </w:r>
          </w:p>
          <w:p w14:paraId="1FBD6910" w14:textId="77777777" w:rsidR="00AD2455" w:rsidRPr="00AD2455"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金融大数据发展特点</w:t>
            </w:r>
          </w:p>
          <w:p w14:paraId="2923CFB0" w14:textId="7585A7F2" w:rsidR="00AD2455" w:rsidRPr="007464E4" w:rsidRDefault="00AD2455">
            <w:pPr>
              <w:pStyle w:val="a3"/>
              <w:numPr>
                <w:ilvl w:val="0"/>
                <w:numId w:val="6"/>
              </w:numPr>
              <w:ind w:firstLineChars="0"/>
              <w:jc w:val="left"/>
              <w:rPr>
                <w:rFonts w:asciiTheme="minorEastAsia" w:hAnsiTheme="minorEastAsia"/>
                <w:sz w:val="18"/>
              </w:rPr>
            </w:pPr>
            <w:r>
              <w:rPr>
                <w:rFonts w:hint="eastAsia"/>
                <w:color w:val="000000"/>
                <w:sz w:val="18"/>
                <w:szCs w:val="18"/>
              </w:rPr>
              <w:t>金融大数据的发展趋势</w:t>
            </w:r>
          </w:p>
        </w:tc>
        <w:tc>
          <w:tcPr>
            <w:tcW w:w="951" w:type="dxa"/>
          </w:tcPr>
          <w:p w14:paraId="5DE36701" w14:textId="0EC1CC68" w:rsidR="00AD2455" w:rsidRPr="006657F7" w:rsidRDefault="00695AD4" w:rsidP="00AD2455">
            <w:pPr>
              <w:rPr>
                <w:rFonts w:asciiTheme="minorEastAsia" w:hAnsiTheme="minorEastAsia"/>
              </w:rPr>
            </w:pPr>
            <w:r w:rsidRPr="006657F7">
              <w:rPr>
                <w:rFonts w:asciiTheme="minorEastAsia" w:hAnsiTheme="minorEastAsia" w:hint="eastAsia"/>
                <w:sz w:val="18"/>
              </w:rPr>
              <w:t>基础识记</w:t>
            </w:r>
          </w:p>
        </w:tc>
        <w:tc>
          <w:tcPr>
            <w:tcW w:w="805" w:type="dxa"/>
          </w:tcPr>
          <w:p w14:paraId="77F389EB" w14:textId="1790B288"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54FF068A" w14:textId="63663843"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AD2455" w:rsidRPr="00FF2861" w14:paraId="60F922DE" w14:textId="77777777" w:rsidTr="008838DA">
        <w:tc>
          <w:tcPr>
            <w:tcW w:w="1696" w:type="dxa"/>
            <w:vMerge/>
          </w:tcPr>
          <w:p w14:paraId="6D3D80F9" w14:textId="77777777" w:rsidR="00AD2455" w:rsidRPr="007464E4" w:rsidRDefault="00AD2455" w:rsidP="00AD2455">
            <w:pPr>
              <w:jc w:val="left"/>
              <w:rPr>
                <w:rFonts w:asciiTheme="minorEastAsia" w:hAnsiTheme="minorEastAsia"/>
                <w:sz w:val="18"/>
              </w:rPr>
            </w:pPr>
          </w:p>
        </w:tc>
        <w:tc>
          <w:tcPr>
            <w:tcW w:w="2552" w:type="dxa"/>
          </w:tcPr>
          <w:p w14:paraId="6B89B143" w14:textId="160EE1FD" w:rsidR="00AD2455" w:rsidRPr="00AD2455" w:rsidRDefault="00AD2455">
            <w:pPr>
              <w:pStyle w:val="a3"/>
              <w:numPr>
                <w:ilvl w:val="1"/>
                <w:numId w:val="17"/>
              </w:numPr>
              <w:ind w:firstLineChars="0"/>
              <w:jc w:val="left"/>
              <w:rPr>
                <w:rFonts w:asciiTheme="minorEastAsia" w:hAnsiTheme="minorEastAsia"/>
                <w:sz w:val="18"/>
              </w:rPr>
            </w:pPr>
            <w:r w:rsidRPr="00AD2455">
              <w:rPr>
                <w:rFonts w:hint="eastAsia"/>
                <w:color w:val="000000"/>
                <w:sz w:val="18"/>
                <w:szCs w:val="18"/>
              </w:rPr>
              <w:t>金融大数据的应用前景</w:t>
            </w:r>
          </w:p>
        </w:tc>
        <w:tc>
          <w:tcPr>
            <w:tcW w:w="7878" w:type="dxa"/>
          </w:tcPr>
          <w:p w14:paraId="691F677B" w14:textId="7DE00438" w:rsidR="00AD2455" w:rsidRPr="00AD2455" w:rsidRDefault="00AD2455">
            <w:pPr>
              <w:pStyle w:val="a3"/>
              <w:numPr>
                <w:ilvl w:val="0"/>
                <w:numId w:val="6"/>
              </w:numPr>
              <w:ind w:firstLineChars="0"/>
              <w:jc w:val="left"/>
              <w:rPr>
                <w:color w:val="000000"/>
                <w:sz w:val="18"/>
                <w:szCs w:val="18"/>
              </w:rPr>
            </w:pPr>
            <w:r w:rsidRPr="00AD2455">
              <w:rPr>
                <w:rFonts w:hint="eastAsia"/>
                <w:color w:val="000000"/>
                <w:sz w:val="18"/>
                <w:szCs w:val="18"/>
              </w:rPr>
              <w:t>金融大数据的应用前景</w:t>
            </w:r>
            <w:r w:rsidRPr="00AD2455">
              <w:rPr>
                <w:color w:val="000000"/>
                <w:sz w:val="18"/>
                <w:szCs w:val="18"/>
              </w:rPr>
              <w:t xml:space="preserve"> </w:t>
            </w:r>
            <w:r>
              <w:rPr>
                <w:rFonts w:hint="eastAsia"/>
                <w:color w:val="000000"/>
                <w:sz w:val="18"/>
                <w:szCs w:val="18"/>
              </w:rPr>
              <w:t>：</w:t>
            </w:r>
            <w:r w:rsidRPr="00AD2455">
              <w:rPr>
                <w:rFonts w:hint="eastAsia"/>
                <w:color w:val="000000"/>
                <w:sz w:val="18"/>
                <w:szCs w:val="18"/>
              </w:rPr>
              <w:t>银行、保险、证券、支付、互联网金融</w:t>
            </w:r>
          </w:p>
          <w:p w14:paraId="1C624B42" w14:textId="18E01F59" w:rsidR="00AD2455" w:rsidRPr="00AD2455" w:rsidRDefault="00AD2455">
            <w:pPr>
              <w:pStyle w:val="a3"/>
              <w:numPr>
                <w:ilvl w:val="0"/>
                <w:numId w:val="6"/>
              </w:numPr>
              <w:ind w:firstLineChars="0"/>
              <w:jc w:val="left"/>
              <w:rPr>
                <w:color w:val="000000"/>
                <w:sz w:val="18"/>
                <w:szCs w:val="18"/>
              </w:rPr>
            </w:pPr>
            <w:proofErr w:type="gramStart"/>
            <w:r w:rsidRPr="00AD2455">
              <w:rPr>
                <w:rFonts w:hint="eastAsia"/>
                <w:color w:val="000000"/>
                <w:sz w:val="18"/>
                <w:szCs w:val="18"/>
              </w:rPr>
              <w:t>云服务</w:t>
            </w:r>
            <w:proofErr w:type="gramEnd"/>
          </w:p>
        </w:tc>
        <w:tc>
          <w:tcPr>
            <w:tcW w:w="951" w:type="dxa"/>
          </w:tcPr>
          <w:p w14:paraId="01EDD675" w14:textId="04998AEC" w:rsidR="00AD2455" w:rsidRPr="006657F7" w:rsidRDefault="00695AD4" w:rsidP="00AD2455">
            <w:pPr>
              <w:rPr>
                <w:rFonts w:asciiTheme="minorEastAsia" w:hAnsiTheme="minorEastAsia"/>
                <w:sz w:val="18"/>
              </w:rPr>
            </w:pPr>
            <w:r w:rsidRPr="006657F7">
              <w:rPr>
                <w:rFonts w:asciiTheme="minorEastAsia" w:hAnsiTheme="minorEastAsia" w:hint="eastAsia"/>
                <w:sz w:val="18"/>
              </w:rPr>
              <w:t>基础识记</w:t>
            </w:r>
          </w:p>
        </w:tc>
        <w:tc>
          <w:tcPr>
            <w:tcW w:w="805" w:type="dxa"/>
          </w:tcPr>
          <w:p w14:paraId="1C48F1D1" w14:textId="65F5B9D0"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357191F5" w14:textId="41CC01C5"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AD2455" w:rsidRPr="00FF2861" w14:paraId="154DCAE2" w14:textId="77777777" w:rsidTr="008838DA">
        <w:tc>
          <w:tcPr>
            <w:tcW w:w="1696" w:type="dxa"/>
            <w:vMerge/>
          </w:tcPr>
          <w:p w14:paraId="06229CA6" w14:textId="77777777" w:rsidR="00AD2455" w:rsidRPr="007464E4" w:rsidRDefault="00AD2455" w:rsidP="00AD2455">
            <w:pPr>
              <w:jc w:val="left"/>
              <w:rPr>
                <w:rFonts w:asciiTheme="minorEastAsia" w:hAnsiTheme="minorEastAsia"/>
                <w:sz w:val="18"/>
              </w:rPr>
            </w:pPr>
          </w:p>
        </w:tc>
        <w:tc>
          <w:tcPr>
            <w:tcW w:w="2552" w:type="dxa"/>
          </w:tcPr>
          <w:p w14:paraId="78E05296" w14:textId="60222E9B" w:rsidR="00AD2455" w:rsidRPr="00AD2455" w:rsidRDefault="00AD2455">
            <w:pPr>
              <w:pStyle w:val="a3"/>
              <w:numPr>
                <w:ilvl w:val="1"/>
                <w:numId w:val="17"/>
              </w:numPr>
              <w:ind w:firstLineChars="0"/>
              <w:jc w:val="left"/>
              <w:rPr>
                <w:rFonts w:asciiTheme="minorEastAsia" w:hAnsiTheme="minorEastAsia"/>
                <w:sz w:val="18"/>
              </w:rPr>
            </w:pPr>
            <w:r w:rsidRPr="00AD2455">
              <w:rPr>
                <w:rFonts w:hint="eastAsia"/>
                <w:color w:val="000000"/>
                <w:sz w:val="18"/>
                <w:szCs w:val="18"/>
              </w:rPr>
              <w:t>金融大数据的典型案例分析</w:t>
            </w:r>
          </w:p>
        </w:tc>
        <w:tc>
          <w:tcPr>
            <w:tcW w:w="7878" w:type="dxa"/>
          </w:tcPr>
          <w:p w14:paraId="69809DFC" w14:textId="77777777" w:rsidR="00AD2455" w:rsidRDefault="00AD2455">
            <w:pPr>
              <w:pStyle w:val="a3"/>
              <w:numPr>
                <w:ilvl w:val="0"/>
                <w:numId w:val="18"/>
              </w:numPr>
              <w:ind w:firstLineChars="0"/>
              <w:jc w:val="left"/>
              <w:rPr>
                <w:color w:val="000000"/>
                <w:sz w:val="18"/>
                <w:szCs w:val="18"/>
              </w:rPr>
            </w:pPr>
            <w:r w:rsidRPr="00AD2455">
              <w:rPr>
                <w:rFonts w:hint="eastAsia"/>
                <w:color w:val="000000"/>
                <w:sz w:val="18"/>
                <w:szCs w:val="18"/>
              </w:rPr>
              <w:t>风险控制</w:t>
            </w:r>
            <w:r w:rsidRPr="00AD2455">
              <w:rPr>
                <w:color w:val="000000"/>
                <w:sz w:val="18"/>
                <w:szCs w:val="18"/>
              </w:rPr>
              <w:t xml:space="preserve"> </w:t>
            </w:r>
          </w:p>
          <w:p w14:paraId="50CD2CDE" w14:textId="1676E01E" w:rsidR="00AD2455" w:rsidRPr="00AD2455" w:rsidRDefault="00AD2455">
            <w:pPr>
              <w:pStyle w:val="a3"/>
              <w:numPr>
                <w:ilvl w:val="0"/>
                <w:numId w:val="18"/>
              </w:numPr>
              <w:ind w:firstLineChars="0"/>
              <w:jc w:val="left"/>
              <w:rPr>
                <w:color w:val="000000"/>
                <w:sz w:val="18"/>
                <w:szCs w:val="18"/>
              </w:rPr>
            </w:pPr>
            <w:r w:rsidRPr="00AD2455">
              <w:rPr>
                <w:rFonts w:hint="eastAsia"/>
                <w:color w:val="000000"/>
                <w:sz w:val="18"/>
                <w:szCs w:val="18"/>
              </w:rPr>
              <w:t>精准营销</w:t>
            </w:r>
          </w:p>
        </w:tc>
        <w:tc>
          <w:tcPr>
            <w:tcW w:w="951" w:type="dxa"/>
          </w:tcPr>
          <w:p w14:paraId="6A3F1B89" w14:textId="08D16F34" w:rsidR="00AD2455" w:rsidRPr="006657F7" w:rsidRDefault="00695AD4" w:rsidP="00AD2455">
            <w:pPr>
              <w:rPr>
                <w:rFonts w:asciiTheme="minorEastAsia" w:hAnsiTheme="minorEastAsia"/>
                <w:sz w:val="18"/>
              </w:rPr>
            </w:pPr>
            <w:r w:rsidRPr="006657F7">
              <w:rPr>
                <w:rFonts w:asciiTheme="minorEastAsia" w:hAnsiTheme="minorEastAsia" w:hint="eastAsia"/>
                <w:sz w:val="18"/>
              </w:rPr>
              <w:t>基础识记</w:t>
            </w:r>
          </w:p>
        </w:tc>
        <w:tc>
          <w:tcPr>
            <w:tcW w:w="805" w:type="dxa"/>
          </w:tcPr>
          <w:p w14:paraId="12103D46" w14:textId="1ACA25C0"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40B6C7E" w14:textId="03ED3435" w:rsidR="00AD2455" w:rsidRPr="006657F7" w:rsidRDefault="00AD2455" w:rsidP="00AD2455">
            <w:pPr>
              <w:jc w:val="left"/>
              <w:rPr>
                <w:rFonts w:asciiTheme="minorEastAsia" w:hAnsiTheme="minorEastAsia"/>
                <w:sz w:val="18"/>
              </w:rPr>
            </w:pPr>
            <w:r w:rsidRPr="006657F7">
              <w:rPr>
                <w:rFonts w:asciiTheme="minorEastAsia" w:hAnsiTheme="minorEastAsia" w:hint="eastAsia"/>
                <w:sz w:val="18"/>
              </w:rPr>
              <w:t>低</w:t>
            </w:r>
          </w:p>
        </w:tc>
      </w:tr>
      <w:tr w:rsidR="006C30B0" w:rsidRPr="00FF2861" w14:paraId="3703E9AD" w14:textId="77777777" w:rsidTr="008838DA">
        <w:tc>
          <w:tcPr>
            <w:tcW w:w="1696" w:type="dxa"/>
            <w:vMerge/>
          </w:tcPr>
          <w:p w14:paraId="3F807DFB" w14:textId="77777777" w:rsidR="006C30B0" w:rsidRPr="007464E4" w:rsidRDefault="006C30B0" w:rsidP="006C30B0">
            <w:pPr>
              <w:jc w:val="left"/>
              <w:rPr>
                <w:rFonts w:asciiTheme="minorEastAsia" w:hAnsiTheme="minorEastAsia"/>
                <w:sz w:val="18"/>
              </w:rPr>
            </w:pPr>
          </w:p>
        </w:tc>
        <w:tc>
          <w:tcPr>
            <w:tcW w:w="2552" w:type="dxa"/>
          </w:tcPr>
          <w:p w14:paraId="3F6DD888" w14:textId="34F54410" w:rsidR="006C30B0" w:rsidRDefault="006C30B0" w:rsidP="006C30B0">
            <w:pPr>
              <w:jc w:val="left"/>
              <w:rPr>
                <w:rFonts w:asciiTheme="minorEastAsia" w:hAnsiTheme="minorEastAsia"/>
                <w:sz w:val="18"/>
              </w:rPr>
            </w:pPr>
            <w:r>
              <w:rPr>
                <w:rFonts w:ascii="Calibri" w:hAnsi="Calibri" w:cs="Calibri"/>
                <w:color w:val="000000"/>
                <w:sz w:val="18"/>
                <w:szCs w:val="18"/>
              </w:rPr>
              <w:t xml:space="preserve">11.4 </w:t>
            </w:r>
            <w:r>
              <w:rPr>
                <w:rFonts w:hint="eastAsia"/>
                <w:color w:val="000000"/>
                <w:sz w:val="18"/>
                <w:szCs w:val="18"/>
              </w:rPr>
              <w:t>挑战与建议</w:t>
            </w:r>
          </w:p>
        </w:tc>
        <w:tc>
          <w:tcPr>
            <w:tcW w:w="7878" w:type="dxa"/>
          </w:tcPr>
          <w:p w14:paraId="7418A4C8" w14:textId="67AB7EFF" w:rsidR="006C30B0" w:rsidRPr="00FF2861" w:rsidRDefault="00AD2455">
            <w:pPr>
              <w:pStyle w:val="a3"/>
              <w:numPr>
                <w:ilvl w:val="0"/>
                <w:numId w:val="19"/>
              </w:numPr>
              <w:ind w:firstLineChars="0"/>
              <w:jc w:val="left"/>
              <w:rPr>
                <w:rFonts w:asciiTheme="minorEastAsia" w:hAnsiTheme="minorEastAsia"/>
                <w:sz w:val="18"/>
              </w:rPr>
            </w:pPr>
            <w:r>
              <w:rPr>
                <w:rFonts w:asciiTheme="minorEastAsia" w:hAnsiTheme="minorEastAsia" w:hint="eastAsia"/>
                <w:sz w:val="18"/>
              </w:rPr>
              <w:t>挑战及相关建议</w:t>
            </w:r>
          </w:p>
        </w:tc>
        <w:tc>
          <w:tcPr>
            <w:tcW w:w="951" w:type="dxa"/>
          </w:tcPr>
          <w:p w14:paraId="70768284" w14:textId="3369CC90" w:rsidR="006C30B0" w:rsidRPr="006657F7" w:rsidRDefault="006C30B0" w:rsidP="006C30B0">
            <w:pPr>
              <w:rPr>
                <w:rFonts w:asciiTheme="minorEastAsia" w:hAnsiTheme="minorEastAsia"/>
                <w:sz w:val="18"/>
              </w:rPr>
            </w:pPr>
            <w:r w:rsidRPr="006657F7">
              <w:rPr>
                <w:rFonts w:asciiTheme="minorEastAsia" w:hAnsiTheme="minorEastAsia" w:hint="eastAsia"/>
                <w:sz w:val="18"/>
              </w:rPr>
              <w:t>一般理解</w:t>
            </w:r>
          </w:p>
        </w:tc>
        <w:tc>
          <w:tcPr>
            <w:tcW w:w="805" w:type="dxa"/>
          </w:tcPr>
          <w:p w14:paraId="0D79F785" w14:textId="1D846CA7"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低</w:t>
            </w:r>
          </w:p>
        </w:tc>
        <w:tc>
          <w:tcPr>
            <w:tcW w:w="678" w:type="dxa"/>
          </w:tcPr>
          <w:p w14:paraId="1B195CA5" w14:textId="1227D789" w:rsidR="006C30B0" w:rsidRPr="006657F7" w:rsidRDefault="006C30B0" w:rsidP="006C30B0">
            <w:pPr>
              <w:jc w:val="left"/>
              <w:rPr>
                <w:rFonts w:asciiTheme="minorEastAsia" w:hAnsiTheme="minorEastAsia"/>
                <w:sz w:val="18"/>
              </w:rPr>
            </w:pPr>
            <w:r w:rsidRPr="006657F7">
              <w:rPr>
                <w:rFonts w:asciiTheme="minorEastAsia" w:hAnsiTheme="minorEastAsia" w:hint="eastAsia"/>
                <w:sz w:val="18"/>
              </w:rPr>
              <w:t>低</w:t>
            </w:r>
          </w:p>
        </w:tc>
      </w:tr>
      <w:tr w:rsidR="00B10D47" w:rsidRPr="00FF2861" w14:paraId="086045F6" w14:textId="77777777" w:rsidTr="008838DA">
        <w:tc>
          <w:tcPr>
            <w:tcW w:w="1696" w:type="dxa"/>
            <w:vMerge w:val="restart"/>
          </w:tcPr>
          <w:p w14:paraId="6DC366BF" w14:textId="4E5CB1A5" w:rsidR="00B10D47" w:rsidRPr="00FF2861" w:rsidRDefault="00B10D47" w:rsidP="00B10D47">
            <w:pPr>
              <w:jc w:val="left"/>
              <w:rPr>
                <w:rFonts w:asciiTheme="minorEastAsia" w:hAnsiTheme="minorEastAsia"/>
                <w:sz w:val="18"/>
              </w:rPr>
            </w:pPr>
            <w:r w:rsidRPr="00FF2861">
              <w:rPr>
                <w:rFonts w:asciiTheme="minorEastAsia" w:hAnsiTheme="minorEastAsia" w:hint="eastAsia"/>
                <w:sz w:val="18"/>
              </w:rPr>
              <w:t xml:space="preserve">12. </w:t>
            </w:r>
            <w:r>
              <w:rPr>
                <w:rFonts w:hint="eastAsia"/>
                <w:color w:val="000000"/>
                <w:sz w:val="18"/>
                <w:szCs w:val="18"/>
              </w:rPr>
              <w:t>常用金融数据库实务</w:t>
            </w:r>
          </w:p>
        </w:tc>
        <w:tc>
          <w:tcPr>
            <w:tcW w:w="2552" w:type="dxa"/>
          </w:tcPr>
          <w:p w14:paraId="2F2D14BA" w14:textId="16CEF324" w:rsidR="00B10D47" w:rsidRPr="00FF2861" w:rsidRDefault="00B10D47" w:rsidP="00B10D47">
            <w:pPr>
              <w:jc w:val="left"/>
              <w:rPr>
                <w:rFonts w:asciiTheme="minorEastAsia" w:hAnsiTheme="minorEastAsia"/>
                <w:sz w:val="18"/>
              </w:rPr>
            </w:pPr>
            <w:r>
              <w:rPr>
                <w:rFonts w:ascii="Calibri" w:hAnsi="Calibri" w:cs="Calibri"/>
                <w:color w:val="000000"/>
                <w:sz w:val="18"/>
                <w:szCs w:val="18"/>
              </w:rPr>
              <w:t>12.1 Bloomberg</w:t>
            </w:r>
          </w:p>
        </w:tc>
        <w:tc>
          <w:tcPr>
            <w:tcW w:w="7878" w:type="dxa"/>
          </w:tcPr>
          <w:p w14:paraId="032365B0" w14:textId="77777777" w:rsidR="00B10D47" w:rsidRDefault="00B10D47" w:rsidP="00B10D47">
            <w:pPr>
              <w:jc w:val="left"/>
              <w:rPr>
                <w:color w:val="000000"/>
                <w:sz w:val="18"/>
                <w:szCs w:val="18"/>
              </w:rPr>
            </w:pPr>
            <w:r>
              <w:rPr>
                <w:rFonts w:hint="eastAsia"/>
                <w:color w:val="000000"/>
                <w:sz w:val="18"/>
                <w:szCs w:val="18"/>
              </w:rPr>
              <w:t>概述</w:t>
            </w:r>
          </w:p>
          <w:p w14:paraId="725F3D04" w14:textId="77777777" w:rsidR="00B10D47" w:rsidRPr="00B10D47" w:rsidRDefault="00B10D47">
            <w:pPr>
              <w:pStyle w:val="a3"/>
              <w:numPr>
                <w:ilvl w:val="0"/>
                <w:numId w:val="19"/>
              </w:numPr>
              <w:ind w:firstLineChars="0"/>
              <w:jc w:val="left"/>
              <w:rPr>
                <w:rFonts w:asciiTheme="minorEastAsia" w:hAnsiTheme="minorEastAsia"/>
                <w:sz w:val="18"/>
              </w:rPr>
            </w:pPr>
            <w:r w:rsidRPr="00B10D47">
              <w:rPr>
                <w:rFonts w:asciiTheme="minorEastAsia" w:hAnsiTheme="minorEastAsia" w:hint="eastAsia"/>
                <w:sz w:val="18"/>
              </w:rPr>
              <w:t>红色、绿色、黄色操作键</w:t>
            </w:r>
          </w:p>
          <w:p w14:paraId="6AF55F98" w14:textId="450E1029" w:rsidR="00B10D47" w:rsidRPr="00B10D47" w:rsidRDefault="00B10D47">
            <w:pPr>
              <w:pStyle w:val="a3"/>
              <w:numPr>
                <w:ilvl w:val="0"/>
                <w:numId w:val="19"/>
              </w:numPr>
              <w:ind w:firstLineChars="0"/>
              <w:jc w:val="left"/>
              <w:rPr>
                <w:rFonts w:asciiTheme="minorEastAsia" w:hAnsiTheme="minorEastAsia"/>
                <w:sz w:val="18"/>
              </w:rPr>
            </w:pPr>
            <w:r w:rsidRPr="00B10D47">
              <w:rPr>
                <w:rFonts w:asciiTheme="minorEastAsia" w:hAnsiTheme="minorEastAsia" w:hint="eastAsia"/>
                <w:sz w:val="18"/>
              </w:rPr>
              <w:t>面板功能</w:t>
            </w:r>
          </w:p>
        </w:tc>
        <w:tc>
          <w:tcPr>
            <w:tcW w:w="951" w:type="dxa"/>
          </w:tcPr>
          <w:p w14:paraId="626140E7" w14:textId="56B28B31" w:rsidR="00B10D47" w:rsidRPr="006657F7" w:rsidRDefault="00695AD4" w:rsidP="00B10D47">
            <w:pPr>
              <w:rPr>
                <w:rFonts w:asciiTheme="minorEastAsia" w:hAnsiTheme="minorEastAsia"/>
              </w:rPr>
            </w:pPr>
            <w:r w:rsidRPr="006657F7">
              <w:rPr>
                <w:rFonts w:asciiTheme="minorEastAsia" w:hAnsiTheme="minorEastAsia" w:hint="eastAsia"/>
                <w:sz w:val="18"/>
              </w:rPr>
              <w:t>基础识记</w:t>
            </w:r>
          </w:p>
        </w:tc>
        <w:tc>
          <w:tcPr>
            <w:tcW w:w="805" w:type="dxa"/>
          </w:tcPr>
          <w:p w14:paraId="4803D355" w14:textId="766BE283" w:rsidR="00B10D47" w:rsidRPr="006657F7" w:rsidRDefault="00B10D47" w:rsidP="00B10D47">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55CF2F8E" w14:textId="0AE7BE9A" w:rsidR="00B10D47" w:rsidRPr="006657F7" w:rsidRDefault="00B10D47" w:rsidP="00B10D47">
            <w:pPr>
              <w:rPr>
                <w:rFonts w:asciiTheme="minorEastAsia" w:hAnsiTheme="minorEastAsia"/>
              </w:rPr>
            </w:pPr>
            <w:r w:rsidRPr="006657F7">
              <w:rPr>
                <w:rFonts w:asciiTheme="minorEastAsia" w:hAnsiTheme="minorEastAsia" w:hint="eastAsia"/>
                <w:sz w:val="18"/>
              </w:rPr>
              <w:t>低</w:t>
            </w:r>
          </w:p>
        </w:tc>
      </w:tr>
      <w:tr w:rsidR="00B10D47" w:rsidRPr="00FF2861" w14:paraId="40EF68B7" w14:textId="77777777" w:rsidTr="008838DA">
        <w:tc>
          <w:tcPr>
            <w:tcW w:w="1696" w:type="dxa"/>
            <w:vMerge/>
          </w:tcPr>
          <w:p w14:paraId="7503840A" w14:textId="77777777" w:rsidR="00B10D47" w:rsidRPr="00FF2861" w:rsidRDefault="00B10D47" w:rsidP="00B10D47">
            <w:pPr>
              <w:jc w:val="left"/>
              <w:rPr>
                <w:rFonts w:asciiTheme="minorEastAsia" w:hAnsiTheme="minorEastAsia"/>
                <w:sz w:val="18"/>
              </w:rPr>
            </w:pPr>
          </w:p>
        </w:tc>
        <w:tc>
          <w:tcPr>
            <w:tcW w:w="2552" w:type="dxa"/>
          </w:tcPr>
          <w:p w14:paraId="22ED77F5" w14:textId="103DF300" w:rsidR="00B10D47" w:rsidRDefault="00B10D47" w:rsidP="00B10D47">
            <w:pPr>
              <w:jc w:val="left"/>
              <w:rPr>
                <w:rFonts w:asciiTheme="minorEastAsia" w:hAnsiTheme="minorEastAsia"/>
                <w:sz w:val="18"/>
              </w:rPr>
            </w:pPr>
            <w:r>
              <w:rPr>
                <w:rFonts w:ascii="Calibri" w:hAnsi="Calibri" w:cs="Calibri"/>
                <w:color w:val="000000"/>
                <w:sz w:val="18"/>
                <w:szCs w:val="18"/>
              </w:rPr>
              <w:t>12.2 WIND</w:t>
            </w:r>
          </w:p>
        </w:tc>
        <w:tc>
          <w:tcPr>
            <w:tcW w:w="7878" w:type="dxa"/>
          </w:tcPr>
          <w:p w14:paraId="2F135162" w14:textId="77777777" w:rsidR="00B10D47" w:rsidRPr="00B10D47" w:rsidRDefault="00B10D47" w:rsidP="00B10D47">
            <w:pPr>
              <w:widowControl/>
              <w:jc w:val="left"/>
              <w:rPr>
                <w:rFonts w:ascii="宋体" w:eastAsia="宋体" w:hAnsi="宋体" w:cs="宋体"/>
                <w:kern w:val="0"/>
                <w:sz w:val="24"/>
                <w:szCs w:val="24"/>
              </w:rPr>
            </w:pPr>
            <w:r w:rsidRPr="00B10D47">
              <w:rPr>
                <w:rFonts w:ascii="宋体" w:eastAsia="宋体" w:hAnsi="宋体" w:cs="宋体" w:hint="eastAsia"/>
                <w:color w:val="000000"/>
                <w:kern w:val="0"/>
                <w:sz w:val="18"/>
                <w:szCs w:val="18"/>
              </w:rPr>
              <w:t>功能使用</w:t>
            </w:r>
            <w:r w:rsidRPr="00B10D47">
              <w:rPr>
                <w:rFonts w:ascii="Calibri" w:eastAsia="宋体" w:hAnsi="Calibri" w:cs="Calibri"/>
                <w:color w:val="000000"/>
                <w:kern w:val="0"/>
                <w:sz w:val="18"/>
                <w:szCs w:val="18"/>
              </w:rPr>
              <w:t xml:space="preserve"> </w:t>
            </w:r>
          </w:p>
          <w:p w14:paraId="0B1FC374" w14:textId="07342D6D" w:rsidR="00B10D47" w:rsidRPr="00B10D47" w:rsidRDefault="00B10D47" w:rsidP="00B10D47">
            <w:pPr>
              <w:widowControl/>
              <w:jc w:val="left"/>
              <w:rPr>
                <w:rFonts w:ascii="宋体" w:eastAsia="宋体" w:hAnsi="宋体" w:cs="宋体"/>
                <w:kern w:val="0"/>
                <w:sz w:val="24"/>
                <w:szCs w:val="24"/>
              </w:rPr>
            </w:pPr>
            <w:r w:rsidRPr="00B10D47">
              <w:rPr>
                <w:rFonts w:ascii="宋体" w:eastAsia="宋体" w:hAnsi="宋体" w:cs="宋体" w:hint="eastAsia"/>
                <w:color w:val="000000"/>
                <w:kern w:val="0"/>
                <w:sz w:val="18"/>
                <w:szCs w:val="18"/>
              </w:rPr>
              <w:t>新闻公告、全球行情、数据资料、投资分析</w:t>
            </w:r>
          </w:p>
        </w:tc>
        <w:tc>
          <w:tcPr>
            <w:tcW w:w="951" w:type="dxa"/>
          </w:tcPr>
          <w:p w14:paraId="5C99FDA0" w14:textId="0BD98F5C" w:rsidR="00B10D47" w:rsidRPr="006657F7" w:rsidRDefault="00695AD4" w:rsidP="00B10D47">
            <w:pPr>
              <w:rPr>
                <w:rFonts w:asciiTheme="minorEastAsia" w:hAnsiTheme="minorEastAsia"/>
                <w:sz w:val="18"/>
              </w:rPr>
            </w:pPr>
            <w:r w:rsidRPr="006657F7">
              <w:rPr>
                <w:rFonts w:asciiTheme="minorEastAsia" w:hAnsiTheme="minorEastAsia" w:hint="eastAsia"/>
                <w:sz w:val="18"/>
              </w:rPr>
              <w:t>基础识记</w:t>
            </w:r>
          </w:p>
        </w:tc>
        <w:tc>
          <w:tcPr>
            <w:tcW w:w="805" w:type="dxa"/>
          </w:tcPr>
          <w:p w14:paraId="1AA3BDB7" w14:textId="768826D3" w:rsidR="00B10D47" w:rsidRPr="006657F7" w:rsidRDefault="00B10D47" w:rsidP="00B10D47">
            <w:pPr>
              <w:jc w:val="left"/>
              <w:rPr>
                <w:rFonts w:asciiTheme="minorEastAsia" w:hAnsiTheme="minorEastAsia"/>
                <w:sz w:val="18"/>
              </w:rPr>
            </w:pPr>
            <w:r w:rsidRPr="006657F7">
              <w:rPr>
                <w:rFonts w:asciiTheme="minorEastAsia" w:hAnsiTheme="minorEastAsia" w:hint="eastAsia"/>
                <w:sz w:val="18"/>
              </w:rPr>
              <w:t>中</w:t>
            </w:r>
          </w:p>
        </w:tc>
        <w:tc>
          <w:tcPr>
            <w:tcW w:w="678" w:type="dxa"/>
          </w:tcPr>
          <w:p w14:paraId="16B1E01D" w14:textId="604660DD" w:rsidR="00B10D47" w:rsidRPr="006657F7" w:rsidRDefault="00B10D47" w:rsidP="00B10D47">
            <w:pPr>
              <w:rPr>
                <w:rFonts w:asciiTheme="minorEastAsia" w:hAnsiTheme="minorEastAsia"/>
                <w:sz w:val="18"/>
              </w:rPr>
            </w:pPr>
            <w:r w:rsidRPr="006657F7">
              <w:rPr>
                <w:rFonts w:asciiTheme="minorEastAsia" w:hAnsiTheme="minorEastAsia" w:hint="eastAsia"/>
                <w:sz w:val="18"/>
              </w:rPr>
              <w:t>低</w:t>
            </w:r>
          </w:p>
        </w:tc>
      </w:tr>
    </w:tbl>
    <w:p w14:paraId="29615757" w14:textId="77777777" w:rsidR="00866E7C" w:rsidRDefault="00866E7C" w:rsidP="00377960">
      <w:pPr>
        <w:spacing w:line="360" w:lineRule="auto"/>
        <w:rPr>
          <w:rFonts w:asciiTheme="minorEastAsia" w:hAnsiTheme="minorEastAsia"/>
          <w:sz w:val="24"/>
        </w:rPr>
        <w:sectPr w:rsidR="00866E7C" w:rsidSect="00C577AD">
          <w:pgSz w:w="16838" w:h="11906" w:orient="landscape"/>
          <w:pgMar w:top="1134" w:right="1134" w:bottom="1134" w:left="1134" w:header="851" w:footer="992" w:gutter="0"/>
          <w:cols w:space="425"/>
          <w:docGrid w:type="lines" w:linePitch="312"/>
        </w:sectPr>
      </w:pPr>
    </w:p>
    <w:p w14:paraId="7857D62B" w14:textId="230578C6" w:rsidR="006467D4" w:rsidRDefault="003E5942">
      <w:pPr>
        <w:pStyle w:val="2"/>
        <w:numPr>
          <w:ilvl w:val="0"/>
          <w:numId w:val="9"/>
        </w:numPr>
        <w:rPr>
          <w:rFonts w:asciiTheme="minorEastAsia" w:eastAsiaTheme="minorEastAsia" w:hAnsiTheme="minorEastAsia"/>
          <w:sz w:val="28"/>
          <w:szCs w:val="28"/>
        </w:rPr>
      </w:pPr>
      <w:bookmarkStart w:id="9" w:name="_Toc114444103"/>
      <w:r>
        <w:rPr>
          <w:rFonts w:asciiTheme="minorEastAsia" w:eastAsiaTheme="minorEastAsia" w:hAnsiTheme="minorEastAsia" w:hint="eastAsia"/>
          <w:sz w:val="28"/>
          <w:szCs w:val="28"/>
        </w:rPr>
        <w:lastRenderedPageBreak/>
        <w:t>重要高频考点</w:t>
      </w:r>
      <w:bookmarkEnd w:id="9"/>
      <w:r w:rsidR="00B006FB">
        <w:rPr>
          <w:rFonts w:asciiTheme="minorEastAsia" w:eastAsiaTheme="minorEastAsia" w:hAnsiTheme="minorEastAsia" w:hint="eastAsia"/>
          <w:sz w:val="28"/>
          <w:szCs w:val="28"/>
        </w:rPr>
        <w:t>题目</w:t>
      </w:r>
    </w:p>
    <w:p w14:paraId="4B701F0B" w14:textId="519909B0" w:rsidR="009F3F68" w:rsidRDefault="00E767A9">
      <w:pPr>
        <w:pStyle w:val="a3"/>
        <w:numPr>
          <w:ilvl w:val="0"/>
          <w:numId w:val="11"/>
        </w:numPr>
        <w:ind w:firstLineChars="0"/>
      </w:pPr>
      <w:r>
        <w:rPr>
          <w:rFonts w:hint="eastAsia"/>
        </w:rPr>
        <w:t>数据库管理系统</w:t>
      </w:r>
      <w:r>
        <w:rPr>
          <w:rFonts w:hint="eastAsia"/>
        </w:rPr>
        <w:t>(</w:t>
      </w:r>
      <w:r>
        <w:t>DBMS)</w:t>
      </w:r>
      <w:r>
        <w:rPr>
          <w:rFonts w:hint="eastAsia"/>
        </w:rPr>
        <w:t>基本概念</w:t>
      </w:r>
    </w:p>
    <w:p w14:paraId="50822B3B" w14:textId="73799116" w:rsidR="009F3F68" w:rsidRDefault="00E767A9">
      <w:pPr>
        <w:pStyle w:val="a3"/>
        <w:numPr>
          <w:ilvl w:val="0"/>
          <w:numId w:val="11"/>
        </w:numPr>
        <w:ind w:firstLineChars="0"/>
      </w:pPr>
      <w:r w:rsidRPr="00E767A9">
        <w:rPr>
          <w:rFonts w:hint="eastAsia"/>
        </w:rPr>
        <w:t>数据库系统特点</w:t>
      </w:r>
    </w:p>
    <w:p w14:paraId="19BFDBC0" w14:textId="2C459EA7" w:rsidR="00E767A9" w:rsidRDefault="00E767A9">
      <w:pPr>
        <w:pStyle w:val="a3"/>
        <w:numPr>
          <w:ilvl w:val="0"/>
          <w:numId w:val="11"/>
        </w:numPr>
        <w:ind w:firstLineChars="0"/>
      </w:pPr>
      <w:r w:rsidRPr="00E767A9">
        <w:rPr>
          <w:rFonts w:hint="eastAsia"/>
        </w:rPr>
        <w:t>数据的抽象视图</w:t>
      </w:r>
    </w:p>
    <w:p w14:paraId="05E42C96" w14:textId="32616DD9" w:rsidR="00E767A9" w:rsidRDefault="00E767A9">
      <w:pPr>
        <w:pStyle w:val="a3"/>
        <w:numPr>
          <w:ilvl w:val="0"/>
          <w:numId w:val="11"/>
        </w:numPr>
        <w:ind w:firstLineChars="0"/>
      </w:pPr>
      <w:r>
        <w:rPr>
          <w:rFonts w:hint="eastAsia"/>
        </w:rPr>
        <w:t>数据结构分类</w:t>
      </w:r>
    </w:p>
    <w:p w14:paraId="4762ECD5" w14:textId="1B2FD724" w:rsidR="00E767A9" w:rsidRDefault="00E767A9">
      <w:pPr>
        <w:pStyle w:val="a3"/>
        <w:numPr>
          <w:ilvl w:val="0"/>
          <w:numId w:val="11"/>
        </w:numPr>
        <w:ind w:firstLineChars="0"/>
      </w:pPr>
      <w:r w:rsidRPr="00E767A9">
        <w:rPr>
          <w:rFonts w:hint="eastAsia"/>
        </w:rPr>
        <w:t>数据模型</w:t>
      </w:r>
    </w:p>
    <w:p w14:paraId="155D5277" w14:textId="48131F67" w:rsidR="00E767A9" w:rsidRDefault="00E767A9">
      <w:pPr>
        <w:pStyle w:val="a3"/>
        <w:numPr>
          <w:ilvl w:val="0"/>
          <w:numId w:val="11"/>
        </w:numPr>
        <w:ind w:firstLineChars="0"/>
      </w:pPr>
      <w:r w:rsidRPr="00E767A9">
        <w:rPr>
          <w:rFonts w:hint="eastAsia"/>
        </w:rPr>
        <w:t>关系数据库的基本数据结构</w:t>
      </w:r>
    </w:p>
    <w:p w14:paraId="20A8916E" w14:textId="4B78A640" w:rsidR="00E767A9" w:rsidRDefault="00102B55">
      <w:pPr>
        <w:pStyle w:val="a3"/>
        <w:numPr>
          <w:ilvl w:val="0"/>
          <w:numId w:val="11"/>
        </w:numPr>
        <w:ind w:firstLineChars="0"/>
      </w:pPr>
      <w:r>
        <w:t>SQL</w:t>
      </w:r>
      <w:r w:rsidR="00E767A9" w:rsidRPr="00E767A9">
        <w:rPr>
          <w:rFonts w:hint="eastAsia"/>
        </w:rPr>
        <w:t>查询语言</w:t>
      </w:r>
    </w:p>
    <w:p w14:paraId="575F226E" w14:textId="03C3300F" w:rsidR="00E767A9" w:rsidRDefault="00E767A9">
      <w:pPr>
        <w:pStyle w:val="a3"/>
        <w:numPr>
          <w:ilvl w:val="0"/>
          <w:numId w:val="11"/>
        </w:numPr>
        <w:ind w:firstLineChars="0"/>
      </w:pPr>
      <w:r>
        <w:rPr>
          <w:rFonts w:hint="eastAsia"/>
        </w:rPr>
        <w:t>数据库建模</w:t>
      </w:r>
    </w:p>
    <w:p w14:paraId="72177368" w14:textId="2F75E5D6" w:rsidR="00E767A9" w:rsidRDefault="00E767A9">
      <w:pPr>
        <w:pStyle w:val="a3"/>
        <w:numPr>
          <w:ilvl w:val="0"/>
          <w:numId w:val="11"/>
        </w:numPr>
        <w:ind w:firstLineChars="0"/>
      </w:pPr>
      <w:r>
        <w:rPr>
          <w:rFonts w:hint="eastAsia"/>
        </w:rPr>
        <w:t>数据存储</w:t>
      </w:r>
    </w:p>
    <w:p w14:paraId="58FF05BA" w14:textId="770F4EDC" w:rsidR="00E767A9" w:rsidRDefault="00E767A9">
      <w:pPr>
        <w:pStyle w:val="a3"/>
        <w:numPr>
          <w:ilvl w:val="0"/>
          <w:numId w:val="11"/>
        </w:numPr>
        <w:ind w:firstLineChars="0"/>
      </w:pPr>
      <w:r>
        <w:rPr>
          <w:rFonts w:hint="eastAsia"/>
        </w:rPr>
        <w:t>索引</w:t>
      </w:r>
    </w:p>
    <w:p w14:paraId="21514E34" w14:textId="3614B407" w:rsidR="00E767A9" w:rsidRDefault="00E767A9">
      <w:pPr>
        <w:pStyle w:val="a3"/>
        <w:numPr>
          <w:ilvl w:val="0"/>
          <w:numId w:val="11"/>
        </w:numPr>
        <w:ind w:firstLineChars="0"/>
      </w:pPr>
      <w:r>
        <w:rPr>
          <w:rFonts w:hint="eastAsia"/>
        </w:rPr>
        <w:t>数据挖掘基本概念</w:t>
      </w:r>
    </w:p>
    <w:p w14:paraId="534B45CF" w14:textId="12A9480F" w:rsidR="00E767A9" w:rsidRDefault="00E767A9">
      <w:pPr>
        <w:pStyle w:val="a3"/>
        <w:numPr>
          <w:ilvl w:val="0"/>
          <w:numId w:val="11"/>
        </w:numPr>
        <w:ind w:firstLineChars="0"/>
      </w:pPr>
      <w:r>
        <w:rPr>
          <w:rFonts w:hint="eastAsia"/>
        </w:rPr>
        <w:t>自然语言处理概念</w:t>
      </w:r>
    </w:p>
    <w:p w14:paraId="033E1DA0" w14:textId="7237FC0C" w:rsidR="00E767A9" w:rsidRDefault="00E767A9">
      <w:pPr>
        <w:pStyle w:val="a3"/>
        <w:numPr>
          <w:ilvl w:val="0"/>
          <w:numId w:val="11"/>
        </w:numPr>
        <w:ind w:firstLineChars="0"/>
      </w:pPr>
      <w:r>
        <w:rPr>
          <w:rFonts w:hint="eastAsia"/>
        </w:rPr>
        <w:t>知识图谱概念</w:t>
      </w:r>
    </w:p>
    <w:p w14:paraId="68CD3FE8" w14:textId="7CD2BBDB" w:rsidR="00E767A9" w:rsidRDefault="00E767A9">
      <w:pPr>
        <w:pStyle w:val="a3"/>
        <w:numPr>
          <w:ilvl w:val="0"/>
          <w:numId w:val="11"/>
        </w:numPr>
        <w:ind w:firstLineChars="0"/>
      </w:pPr>
      <w:r>
        <w:rPr>
          <w:rFonts w:hint="eastAsia"/>
        </w:rPr>
        <w:t>My</w:t>
      </w:r>
      <w:r>
        <w:t>SQL</w:t>
      </w:r>
      <w:r>
        <w:rPr>
          <w:rFonts w:hint="eastAsia"/>
        </w:rPr>
        <w:t>、</w:t>
      </w:r>
      <w:r>
        <w:rPr>
          <w:rFonts w:hint="eastAsia"/>
        </w:rPr>
        <w:t>Orac</w:t>
      </w:r>
      <w:r>
        <w:t>le</w:t>
      </w:r>
      <w:r>
        <w:rPr>
          <w:rFonts w:hint="eastAsia"/>
        </w:rPr>
        <w:t>、</w:t>
      </w:r>
      <w:r>
        <w:rPr>
          <w:rFonts w:hint="eastAsia"/>
        </w:rPr>
        <w:t>No</w:t>
      </w:r>
      <w:r>
        <w:t>SQ</w:t>
      </w:r>
      <w:r>
        <w:rPr>
          <w:rFonts w:hint="eastAsia"/>
        </w:rPr>
        <w:t>L</w:t>
      </w:r>
      <w:r>
        <w:t xml:space="preserve"> </w:t>
      </w:r>
      <w:r>
        <w:rPr>
          <w:rFonts w:hint="eastAsia"/>
        </w:rPr>
        <w:t>数据库应用</w:t>
      </w:r>
    </w:p>
    <w:p w14:paraId="043AEF89" w14:textId="3EF5FF4D" w:rsidR="00E767A9" w:rsidRDefault="00E767A9">
      <w:pPr>
        <w:pStyle w:val="a3"/>
        <w:numPr>
          <w:ilvl w:val="0"/>
          <w:numId w:val="11"/>
        </w:numPr>
        <w:ind w:firstLineChars="0"/>
      </w:pPr>
      <w:r>
        <w:rPr>
          <w:rFonts w:hint="eastAsia"/>
        </w:rPr>
        <w:t>金融大数据应用</w:t>
      </w:r>
    </w:p>
    <w:p w14:paraId="10A9EE2A" w14:textId="77777777" w:rsidR="009F3F68" w:rsidRDefault="009F3F68" w:rsidP="009F3F68"/>
    <w:p w14:paraId="13F4F0A0" w14:textId="2CC15A17" w:rsidR="009F3F68" w:rsidRPr="009F3F68" w:rsidRDefault="009F3F68" w:rsidP="009F3F68">
      <w:pPr>
        <w:sectPr w:rsidR="009F3F68" w:rsidRPr="009F3F68" w:rsidSect="00802FF1">
          <w:pgSz w:w="11906" w:h="16838"/>
          <w:pgMar w:top="1134" w:right="1134" w:bottom="1134" w:left="1134" w:header="851" w:footer="992" w:gutter="0"/>
          <w:cols w:space="425"/>
          <w:docGrid w:type="lines" w:linePitch="312"/>
        </w:sectPr>
      </w:pPr>
    </w:p>
    <w:p w14:paraId="7A3D87C2" w14:textId="007DDDE2" w:rsidR="00D93461" w:rsidRDefault="0038491D">
      <w:pPr>
        <w:pStyle w:val="1"/>
        <w:numPr>
          <w:ilvl w:val="0"/>
          <w:numId w:val="7"/>
        </w:numPr>
        <w:rPr>
          <w:rFonts w:asciiTheme="minorEastAsia" w:hAnsiTheme="minorEastAsia"/>
          <w:sz w:val="32"/>
          <w:szCs w:val="32"/>
        </w:rPr>
      </w:pPr>
      <w:bookmarkStart w:id="10" w:name="_Toc114444104"/>
      <w:r>
        <w:rPr>
          <w:rFonts w:asciiTheme="minorEastAsia" w:hAnsiTheme="minorEastAsia" w:hint="eastAsia"/>
          <w:sz w:val="32"/>
          <w:szCs w:val="32"/>
        </w:rPr>
        <w:lastRenderedPageBreak/>
        <w:t>历年真题与考试样题</w:t>
      </w:r>
      <w:bookmarkEnd w:id="10"/>
    </w:p>
    <w:tbl>
      <w:tblPr>
        <w:tblW w:w="14737" w:type="dxa"/>
        <w:tblLook w:val="04A0" w:firstRow="1" w:lastRow="0" w:firstColumn="1" w:lastColumn="0" w:noHBand="0" w:noVBand="1"/>
      </w:tblPr>
      <w:tblGrid>
        <w:gridCol w:w="3660"/>
        <w:gridCol w:w="2129"/>
        <w:gridCol w:w="2204"/>
        <w:gridCol w:w="2452"/>
        <w:gridCol w:w="2520"/>
        <w:gridCol w:w="1772"/>
      </w:tblGrid>
      <w:tr w:rsidR="004E5615" w:rsidRPr="004E5615" w14:paraId="620B5B7C" w14:textId="77777777" w:rsidTr="004E5615">
        <w:trPr>
          <w:trHeight w:val="264"/>
        </w:trPr>
        <w:tc>
          <w:tcPr>
            <w:tcW w:w="366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96BD073" w14:textId="77777777" w:rsidR="004E5615" w:rsidRPr="004E5615" w:rsidRDefault="004E5615" w:rsidP="004E5615">
            <w:pPr>
              <w:widowControl/>
              <w:jc w:val="center"/>
              <w:rPr>
                <w:rFonts w:ascii="华文宋体" w:eastAsia="华文宋体" w:hAnsi="华文宋体" w:cs="宋体"/>
                <w:kern w:val="0"/>
                <w:sz w:val="20"/>
                <w:szCs w:val="20"/>
              </w:rPr>
            </w:pPr>
            <w:proofErr w:type="gramStart"/>
            <w:r w:rsidRPr="004E5615">
              <w:rPr>
                <w:rFonts w:ascii="华文宋体" w:eastAsia="华文宋体" w:hAnsi="华文宋体" w:cs="宋体" w:hint="eastAsia"/>
                <w:kern w:val="0"/>
                <w:sz w:val="20"/>
                <w:szCs w:val="20"/>
              </w:rPr>
              <w:t>题面</w:t>
            </w:r>
            <w:proofErr w:type="gramEnd"/>
          </w:p>
        </w:tc>
        <w:tc>
          <w:tcPr>
            <w:tcW w:w="9305" w:type="dxa"/>
            <w:gridSpan w:val="4"/>
            <w:tcBorders>
              <w:top w:val="single" w:sz="4" w:space="0" w:color="auto"/>
              <w:left w:val="nil"/>
              <w:bottom w:val="single" w:sz="4" w:space="0" w:color="auto"/>
              <w:right w:val="single" w:sz="4" w:space="0" w:color="auto"/>
            </w:tcBorders>
            <w:shd w:val="clear" w:color="000000" w:fill="BFBFBF"/>
            <w:vAlign w:val="center"/>
            <w:hideMark/>
          </w:tcPr>
          <w:p w14:paraId="08287B6F"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选项列</w:t>
            </w:r>
          </w:p>
        </w:tc>
        <w:tc>
          <w:tcPr>
            <w:tcW w:w="17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41418E2"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正确答案</w:t>
            </w:r>
          </w:p>
        </w:tc>
      </w:tr>
      <w:tr w:rsidR="004E5615" w:rsidRPr="004E5615" w14:paraId="7234532A" w14:textId="77777777" w:rsidTr="004E5615">
        <w:trPr>
          <w:trHeight w:val="264"/>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68C18587" w14:textId="77777777" w:rsidR="004E5615" w:rsidRPr="004E5615" w:rsidRDefault="004E5615" w:rsidP="004E5615">
            <w:pPr>
              <w:widowControl/>
              <w:jc w:val="left"/>
              <w:rPr>
                <w:rFonts w:ascii="华文宋体" w:eastAsia="华文宋体" w:hAnsi="华文宋体" w:cs="宋体"/>
                <w:kern w:val="0"/>
                <w:sz w:val="20"/>
                <w:szCs w:val="20"/>
              </w:rPr>
            </w:pPr>
          </w:p>
        </w:tc>
        <w:tc>
          <w:tcPr>
            <w:tcW w:w="2129" w:type="dxa"/>
            <w:tcBorders>
              <w:top w:val="nil"/>
              <w:left w:val="nil"/>
              <w:bottom w:val="single" w:sz="4" w:space="0" w:color="auto"/>
              <w:right w:val="single" w:sz="4" w:space="0" w:color="auto"/>
            </w:tcBorders>
            <w:shd w:val="clear" w:color="000000" w:fill="BFBFBF"/>
            <w:vAlign w:val="center"/>
            <w:hideMark/>
          </w:tcPr>
          <w:p w14:paraId="632C71F2"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A</w:t>
            </w:r>
          </w:p>
        </w:tc>
        <w:tc>
          <w:tcPr>
            <w:tcW w:w="2204" w:type="dxa"/>
            <w:tcBorders>
              <w:top w:val="nil"/>
              <w:left w:val="nil"/>
              <w:bottom w:val="single" w:sz="4" w:space="0" w:color="auto"/>
              <w:right w:val="single" w:sz="4" w:space="0" w:color="auto"/>
            </w:tcBorders>
            <w:shd w:val="clear" w:color="000000" w:fill="BFBFBF"/>
            <w:vAlign w:val="center"/>
            <w:hideMark/>
          </w:tcPr>
          <w:p w14:paraId="3B1C2BF4"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B</w:t>
            </w:r>
          </w:p>
        </w:tc>
        <w:tc>
          <w:tcPr>
            <w:tcW w:w="2452" w:type="dxa"/>
            <w:tcBorders>
              <w:top w:val="nil"/>
              <w:left w:val="nil"/>
              <w:bottom w:val="single" w:sz="4" w:space="0" w:color="auto"/>
              <w:right w:val="single" w:sz="4" w:space="0" w:color="auto"/>
            </w:tcBorders>
            <w:shd w:val="clear" w:color="000000" w:fill="BFBFBF"/>
            <w:vAlign w:val="center"/>
            <w:hideMark/>
          </w:tcPr>
          <w:p w14:paraId="42CEFDB7"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C</w:t>
            </w:r>
          </w:p>
        </w:tc>
        <w:tc>
          <w:tcPr>
            <w:tcW w:w="2520" w:type="dxa"/>
            <w:tcBorders>
              <w:top w:val="nil"/>
              <w:left w:val="nil"/>
              <w:bottom w:val="single" w:sz="4" w:space="0" w:color="auto"/>
              <w:right w:val="nil"/>
            </w:tcBorders>
            <w:shd w:val="clear" w:color="000000" w:fill="BFBFBF"/>
            <w:vAlign w:val="center"/>
            <w:hideMark/>
          </w:tcPr>
          <w:p w14:paraId="19E839AA" w14:textId="77777777" w:rsidR="004E5615" w:rsidRPr="004E5615" w:rsidRDefault="004E5615" w:rsidP="004E5615">
            <w:pPr>
              <w:widowControl/>
              <w:jc w:val="center"/>
              <w:rPr>
                <w:rFonts w:ascii="华文宋体" w:eastAsia="华文宋体" w:hAnsi="华文宋体" w:cs="宋体"/>
                <w:kern w:val="0"/>
                <w:sz w:val="20"/>
                <w:szCs w:val="20"/>
              </w:rPr>
            </w:pPr>
            <w:r w:rsidRPr="004E5615">
              <w:rPr>
                <w:rFonts w:ascii="华文宋体" w:eastAsia="华文宋体" w:hAnsi="华文宋体" w:cs="宋体" w:hint="eastAsia"/>
                <w:kern w:val="0"/>
                <w:sz w:val="20"/>
                <w:szCs w:val="20"/>
              </w:rPr>
              <w:t>D</w:t>
            </w:r>
          </w:p>
        </w:tc>
        <w:tc>
          <w:tcPr>
            <w:tcW w:w="1772" w:type="dxa"/>
            <w:tcBorders>
              <w:top w:val="single" w:sz="4" w:space="0" w:color="auto"/>
              <w:left w:val="single" w:sz="4" w:space="0" w:color="auto"/>
              <w:bottom w:val="single" w:sz="4" w:space="0" w:color="auto"/>
              <w:right w:val="single" w:sz="4" w:space="0" w:color="auto"/>
            </w:tcBorders>
            <w:vAlign w:val="center"/>
            <w:hideMark/>
          </w:tcPr>
          <w:p w14:paraId="7CF8DC9C" w14:textId="77777777" w:rsidR="004E5615" w:rsidRPr="004E5615" w:rsidRDefault="004E5615" w:rsidP="004E5615">
            <w:pPr>
              <w:widowControl/>
              <w:jc w:val="left"/>
              <w:rPr>
                <w:rFonts w:ascii="华文宋体" w:eastAsia="华文宋体" w:hAnsi="华文宋体" w:cs="宋体"/>
                <w:kern w:val="0"/>
                <w:sz w:val="20"/>
                <w:szCs w:val="20"/>
              </w:rPr>
            </w:pPr>
          </w:p>
        </w:tc>
      </w:tr>
      <w:tr w:rsidR="004E5615" w:rsidRPr="004E5615" w14:paraId="10935C76"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C67744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选出下列不需要数据库的软件</w:t>
            </w:r>
          </w:p>
        </w:tc>
        <w:tc>
          <w:tcPr>
            <w:tcW w:w="2129" w:type="dxa"/>
            <w:tcBorders>
              <w:top w:val="nil"/>
              <w:left w:val="nil"/>
              <w:bottom w:val="single" w:sz="4" w:space="0" w:color="auto"/>
              <w:right w:val="single" w:sz="4" w:space="0" w:color="auto"/>
            </w:tcBorders>
            <w:shd w:val="clear" w:color="auto" w:fill="auto"/>
            <w:vAlign w:val="center"/>
            <w:hideMark/>
          </w:tcPr>
          <w:p w14:paraId="07E3E78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银行管理系统</w:t>
            </w:r>
          </w:p>
        </w:tc>
        <w:tc>
          <w:tcPr>
            <w:tcW w:w="2204" w:type="dxa"/>
            <w:tcBorders>
              <w:top w:val="nil"/>
              <w:left w:val="nil"/>
              <w:bottom w:val="single" w:sz="4" w:space="0" w:color="auto"/>
              <w:right w:val="single" w:sz="4" w:space="0" w:color="auto"/>
            </w:tcBorders>
            <w:shd w:val="clear" w:color="auto" w:fill="auto"/>
            <w:vAlign w:val="center"/>
            <w:hideMark/>
          </w:tcPr>
          <w:p w14:paraId="4D3556C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学生成绩管理系统</w:t>
            </w:r>
          </w:p>
        </w:tc>
        <w:tc>
          <w:tcPr>
            <w:tcW w:w="2452" w:type="dxa"/>
            <w:tcBorders>
              <w:top w:val="nil"/>
              <w:left w:val="nil"/>
              <w:bottom w:val="single" w:sz="4" w:space="0" w:color="auto"/>
              <w:right w:val="single" w:sz="4" w:space="0" w:color="auto"/>
            </w:tcBorders>
            <w:shd w:val="clear" w:color="auto" w:fill="auto"/>
            <w:vAlign w:val="center"/>
            <w:hideMark/>
          </w:tcPr>
          <w:p w14:paraId="124E96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酒店管理系统</w:t>
            </w:r>
          </w:p>
        </w:tc>
        <w:tc>
          <w:tcPr>
            <w:tcW w:w="2520" w:type="dxa"/>
            <w:tcBorders>
              <w:top w:val="nil"/>
              <w:left w:val="nil"/>
              <w:bottom w:val="single" w:sz="4" w:space="0" w:color="auto"/>
              <w:right w:val="single" w:sz="4" w:space="0" w:color="auto"/>
            </w:tcBorders>
            <w:shd w:val="clear" w:color="auto" w:fill="auto"/>
            <w:vAlign w:val="center"/>
            <w:hideMark/>
          </w:tcPr>
          <w:p w14:paraId="6BF6BC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计算器</w:t>
            </w:r>
          </w:p>
        </w:tc>
        <w:tc>
          <w:tcPr>
            <w:tcW w:w="1772" w:type="dxa"/>
            <w:tcBorders>
              <w:top w:val="nil"/>
              <w:left w:val="nil"/>
              <w:bottom w:val="single" w:sz="4" w:space="0" w:color="auto"/>
              <w:right w:val="single" w:sz="4" w:space="0" w:color="auto"/>
            </w:tcBorders>
            <w:shd w:val="clear" w:color="auto" w:fill="auto"/>
            <w:vAlign w:val="center"/>
            <w:hideMark/>
          </w:tcPr>
          <w:p w14:paraId="739AB15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0445F6" w14:paraId="435EDBF3"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04ED158"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数据库（DB），数据库系统（DBS）和数据库管理系统（DBMS）之间的关系是</w:t>
            </w:r>
          </w:p>
        </w:tc>
        <w:tc>
          <w:tcPr>
            <w:tcW w:w="2129" w:type="dxa"/>
            <w:tcBorders>
              <w:top w:val="nil"/>
              <w:left w:val="nil"/>
              <w:bottom w:val="single" w:sz="4" w:space="0" w:color="auto"/>
              <w:right w:val="single" w:sz="4" w:space="0" w:color="auto"/>
            </w:tcBorders>
            <w:shd w:val="clear" w:color="auto" w:fill="auto"/>
            <w:vAlign w:val="center"/>
            <w:hideMark/>
          </w:tcPr>
          <w:p w14:paraId="6AC1D277"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DBMS包括DB和DBS</w:t>
            </w:r>
          </w:p>
        </w:tc>
        <w:tc>
          <w:tcPr>
            <w:tcW w:w="2204" w:type="dxa"/>
            <w:tcBorders>
              <w:top w:val="nil"/>
              <w:left w:val="nil"/>
              <w:bottom w:val="single" w:sz="4" w:space="0" w:color="auto"/>
              <w:right w:val="single" w:sz="4" w:space="0" w:color="auto"/>
            </w:tcBorders>
            <w:shd w:val="clear" w:color="auto" w:fill="auto"/>
            <w:vAlign w:val="center"/>
            <w:hideMark/>
          </w:tcPr>
          <w:p w14:paraId="28B41399"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DBS包括DB和DBMS</w:t>
            </w:r>
          </w:p>
        </w:tc>
        <w:tc>
          <w:tcPr>
            <w:tcW w:w="2452" w:type="dxa"/>
            <w:tcBorders>
              <w:top w:val="nil"/>
              <w:left w:val="nil"/>
              <w:bottom w:val="single" w:sz="4" w:space="0" w:color="auto"/>
              <w:right w:val="single" w:sz="4" w:space="0" w:color="auto"/>
            </w:tcBorders>
            <w:shd w:val="clear" w:color="auto" w:fill="auto"/>
            <w:vAlign w:val="center"/>
            <w:hideMark/>
          </w:tcPr>
          <w:p w14:paraId="1F6099D1"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DB包括DBS和DBMS</w:t>
            </w:r>
          </w:p>
        </w:tc>
        <w:tc>
          <w:tcPr>
            <w:tcW w:w="2520" w:type="dxa"/>
            <w:tcBorders>
              <w:top w:val="nil"/>
              <w:left w:val="nil"/>
              <w:bottom w:val="single" w:sz="4" w:space="0" w:color="auto"/>
              <w:right w:val="single" w:sz="4" w:space="0" w:color="auto"/>
            </w:tcBorders>
            <w:shd w:val="clear" w:color="auto" w:fill="auto"/>
            <w:vAlign w:val="center"/>
            <w:hideMark/>
          </w:tcPr>
          <w:p w14:paraId="57F9BA78"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DBS就是DB，也就是DBMS</w:t>
            </w:r>
          </w:p>
        </w:tc>
        <w:tc>
          <w:tcPr>
            <w:tcW w:w="1772" w:type="dxa"/>
            <w:tcBorders>
              <w:top w:val="nil"/>
              <w:left w:val="nil"/>
              <w:bottom w:val="single" w:sz="4" w:space="0" w:color="auto"/>
              <w:right w:val="single" w:sz="4" w:space="0" w:color="auto"/>
            </w:tcBorders>
            <w:shd w:val="clear" w:color="auto" w:fill="auto"/>
            <w:vAlign w:val="center"/>
            <w:hideMark/>
          </w:tcPr>
          <w:p w14:paraId="22737BBE"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B</w:t>
            </w:r>
          </w:p>
        </w:tc>
      </w:tr>
      <w:tr w:rsidR="004E5615" w:rsidRPr="004E5615" w14:paraId="28D2BC7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928CE6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提供数据库定义、数据操纵、数据控制和数据库维护功能的软件称为</w:t>
            </w:r>
          </w:p>
        </w:tc>
        <w:tc>
          <w:tcPr>
            <w:tcW w:w="2129" w:type="dxa"/>
            <w:tcBorders>
              <w:top w:val="nil"/>
              <w:left w:val="nil"/>
              <w:bottom w:val="single" w:sz="4" w:space="0" w:color="auto"/>
              <w:right w:val="single" w:sz="4" w:space="0" w:color="auto"/>
            </w:tcBorders>
            <w:shd w:val="clear" w:color="auto" w:fill="auto"/>
            <w:vAlign w:val="center"/>
            <w:hideMark/>
          </w:tcPr>
          <w:p w14:paraId="1D82DFB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OS</w:t>
            </w:r>
          </w:p>
        </w:tc>
        <w:tc>
          <w:tcPr>
            <w:tcW w:w="2204" w:type="dxa"/>
            <w:tcBorders>
              <w:top w:val="nil"/>
              <w:left w:val="nil"/>
              <w:bottom w:val="single" w:sz="4" w:space="0" w:color="auto"/>
              <w:right w:val="single" w:sz="4" w:space="0" w:color="auto"/>
            </w:tcBorders>
            <w:shd w:val="clear" w:color="auto" w:fill="auto"/>
            <w:vAlign w:val="center"/>
            <w:hideMark/>
          </w:tcPr>
          <w:p w14:paraId="40CD665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DS</w:t>
            </w:r>
          </w:p>
        </w:tc>
        <w:tc>
          <w:tcPr>
            <w:tcW w:w="2452" w:type="dxa"/>
            <w:tcBorders>
              <w:top w:val="nil"/>
              <w:left w:val="nil"/>
              <w:bottom w:val="single" w:sz="4" w:space="0" w:color="auto"/>
              <w:right w:val="single" w:sz="4" w:space="0" w:color="auto"/>
            </w:tcBorders>
            <w:shd w:val="clear" w:color="auto" w:fill="auto"/>
            <w:vAlign w:val="center"/>
            <w:hideMark/>
          </w:tcPr>
          <w:p w14:paraId="22DB0E6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DBMS</w:t>
            </w:r>
          </w:p>
        </w:tc>
        <w:tc>
          <w:tcPr>
            <w:tcW w:w="2520" w:type="dxa"/>
            <w:tcBorders>
              <w:top w:val="nil"/>
              <w:left w:val="nil"/>
              <w:bottom w:val="single" w:sz="4" w:space="0" w:color="auto"/>
              <w:right w:val="single" w:sz="4" w:space="0" w:color="auto"/>
            </w:tcBorders>
            <w:shd w:val="clear" w:color="auto" w:fill="auto"/>
            <w:vAlign w:val="center"/>
            <w:hideMark/>
          </w:tcPr>
          <w:p w14:paraId="48C4BB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DBS </w:t>
            </w:r>
          </w:p>
        </w:tc>
        <w:tc>
          <w:tcPr>
            <w:tcW w:w="1772" w:type="dxa"/>
            <w:tcBorders>
              <w:top w:val="nil"/>
              <w:left w:val="nil"/>
              <w:bottom w:val="single" w:sz="4" w:space="0" w:color="auto"/>
              <w:right w:val="single" w:sz="4" w:space="0" w:color="auto"/>
            </w:tcBorders>
            <w:shd w:val="clear" w:color="auto" w:fill="auto"/>
            <w:vAlign w:val="center"/>
            <w:hideMark/>
          </w:tcPr>
          <w:p w14:paraId="3E6AF8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4EF90FFC"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79432B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下列四项中，不属于数据库系统特点的是</w:t>
            </w:r>
          </w:p>
        </w:tc>
        <w:tc>
          <w:tcPr>
            <w:tcW w:w="2129" w:type="dxa"/>
            <w:tcBorders>
              <w:top w:val="nil"/>
              <w:left w:val="nil"/>
              <w:bottom w:val="single" w:sz="4" w:space="0" w:color="auto"/>
              <w:right w:val="single" w:sz="4" w:space="0" w:color="auto"/>
            </w:tcBorders>
            <w:shd w:val="clear" w:color="auto" w:fill="auto"/>
            <w:vAlign w:val="center"/>
            <w:hideMark/>
          </w:tcPr>
          <w:p w14:paraId="4B6A4D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数据结构化</w:t>
            </w:r>
          </w:p>
        </w:tc>
        <w:tc>
          <w:tcPr>
            <w:tcW w:w="2204" w:type="dxa"/>
            <w:tcBorders>
              <w:top w:val="nil"/>
              <w:left w:val="nil"/>
              <w:bottom w:val="single" w:sz="4" w:space="0" w:color="auto"/>
              <w:right w:val="single" w:sz="4" w:space="0" w:color="auto"/>
            </w:tcBorders>
            <w:shd w:val="clear" w:color="auto" w:fill="auto"/>
            <w:vAlign w:val="center"/>
            <w:hideMark/>
          </w:tcPr>
          <w:p w14:paraId="4819E86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数据由DBMS统一管理和控制</w:t>
            </w:r>
          </w:p>
        </w:tc>
        <w:tc>
          <w:tcPr>
            <w:tcW w:w="2452" w:type="dxa"/>
            <w:tcBorders>
              <w:top w:val="nil"/>
              <w:left w:val="nil"/>
              <w:bottom w:val="single" w:sz="4" w:space="0" w:color="auto"/>
              <w:right w:val="single" w:sz="4" w:space="0" w:color="auto"/>
            </w:tcBorders>
            <w:shd w:val="clear" w:color="auto" w:fill="auto"/>
            <w:vAlign w:val="center"/>
            <w:hideMark/>
          </w:tcPr>
          <w:p w14:paraId="24F474C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数据冗余度高</w:t>
            </w:r>
          </w:p>
        </w:tc>
        <w:tc>
          <w:tcPr>
            <w:tcW w:w="2520" w:type="dxa"/>
            <w:tcBorders>
              <w:top w:val="nil"/>
              <w:left w:val="nil"/>
              <w:bottom w:val="single" w:sz="4" w:space="0" w:color="auto"/>
              <w:right w:val="single" w:sz="4" w:space="0" w:color="auto"/>
            </w:tcBorders>
            <w:shd w:val="clear" w:color="auto" w:fill="auto"/>
            <w:vAlign w:val="center"/>
            <w:hideMark/>
          </w:tcPr>
          <w:p w14:paraId="512FED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数据独立性高</w:t>
            </w:r>
          </w:p>
        </w:tc>
        <w:tc>
          <w:tcPr>
            <w:tcW w:w="1772" w:type="dxa"/>
            <w:tcBorders>
              <w:top w:val="nil"/>
              <w:left w:val="nil"/>
              <w:bottom w:val="single" w:sz="4" w:space="0" w:color="auto"/>
              <w:right w:val="single" w:sz="4" w:space="0" w:color="auto"/>
            </w:tcBorders>
            <w:shd w:val="clear" w:color="auto" w:fill="auto"/>
            <w:vAlign w:val="center"/>
            <w:hideMark/>
          </w:tcPr>
          <w:p w14:paraId="36BEC0D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1ED6609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3E71781"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数据的抽象视图不包括哪些层级</w:t>
            </w:r>
          </w:p>
        </w:tc>
        <w:tc>
          <w:tcPr>
            <w:tcW w:w="2129" w:type="dxa"/>
            <w:tcBorders>
              <w:top w:val="nil"/>
              <w:left w:val="nil"/>
              <w:bottom w:val="single" w:sz="4" w:space="0" w:color="auto"/>
              <w:right w:val="single" w:sz="4" w:space="0" w:color="auto"/>
            </w:tcBorders>
            <w:shd w:val="clear" w:color="auto" w:fill="auto"/>
            <w:vAlign w:val="center"/>
            <w:hideMark/>
          </w:tcPr>
          <w:p w14:paraId="137D8B5B"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物理层</w:t>
            </w:r>
          </w:p>
        </w:tc>
        <w:tc>
          <w:tcPr>
            <w:tcW w:w="2204" w:type="dxa"/>
            <w:tcBorders>
              <w:top w:val="nil"/>
              <w:left w:val="nil"/>
              <w:bottom w:val="single" w:sz="4" w:space="0" w:color="auto"/>
              <w:right w:val="single" w:sz="4" w:space="0" w:color="auto"/>
            </w:tcBorders>
            <w:shd w:val="clear" w:color="auto" w:fill="auto"/>
            <w:vAlign w:val="center"/>
            <w:hideMark/>
          </w:tcPr>
          <w:p w14:paraId="5257CD37"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逻辑层</w:t>
            </w:r>
          </w:p>
        </w:tc>
        <w:tc>
          <w:tcPr>
            <w:tcW w:w="2452" w:type="dxa"/>
            <w:tcBorders>
              <w:top w:val="nil"/>
              <w:left w:val="nil"/>
              <w:bottom w:val="single" w:sz="4" w:space="0" w:color="auto"/>
              <w:right w:val="single" w:sz="4" w:space="0" w:color="auto"/>
            </w:tcBorders>
            <w:shd w:val="clear" w:color="auto" w:fill="auto"/>
            <w:vAlign w:val="center"/>
            <w:hideMark/>
          </w:tcPr>
          <w:p w14:paraId="0D68A8CD"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应用层</w:t>
            </w:r>
          </w:p>
        </w:tc>
        <w:tc>
          <w:tcPr>
            <w:tcW w:w="2520" w:type="dxa"/>
            <w:tcBorders>
              <w:top w:val="nil"/>
              <w:left w:val="nil"/>
              <w:bottom w:val="single" w:sz="4" w:space="0" w:color="auto"/>
              <w:right w:val="single" w:sz="4" w:space="0" w:color="auto"/>
            </w:tcBorders>
            <w:shd w:val="clear" w:color="auto" w:fill="auto"/>
            <w:vAlign w:val="center"/>
            <w:hideMark/>
          </w:tcPr>
          <w:p w14:paraId="03207095"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视图层</w:t>
            </w:r>
          </w:p>
        </w:tc>
        <w:tc>
          <w:tcPr>
            <w:tcW w:w="1772" w:type="dxa"/>
            <w:tcBorders>
              <w:top w:val="nil"/>
              <w:left w:val="nil"/>
              <w:bottom w:val="single" w:sz="4" w:space="0" w:color="auto"/>
              <w:right w:val="single" w:sz="4" w:space="0" w:color="auto"/>
            </w:tcBorders>
            <w:shd w:val="clear" w:color="auto" w:fill="auto"/>
            <w:vAlign w:val="center"/>
            <w:hideMark/>
          </w:tcPr>
          <w:p w14:paraId="0E8BA8C6" w14:textId="77777777" w:rsidR="004E5615" w:rsidRPr="000445F6" w:rsidRDefault="004E5615" w:rsidP="004E5615">
            <w:pPr>
              <w:widowControl/>
              <w:jc w:val="left"/>
              <w:rPr>
                <w:rFonts w:ascii="宋体" w:eastAsia="宋体" w:hAnsi="宋体" w:cs="宋体"/>
                <w:color w:val="FF0000"/>
                <w:kern w:val="0"/>
                <w:sz w:val="20"/>
                <w:szCs w:val="20"/>
                <w:highlight w:val="yellow"/>
              </w:rPr>
            </w:pPr>
            <w:r w:rsidRPr="000445F6">
              <w:rPr>
                <w:rFonts w:ascii="宋体" w:eastAsia="宋体" w:hAnsi="宋体" w:cs="宋体" w:hint="eastAsia"/>
                <w:color w:val="FF0000"/>
                <w:kern w:val="0"/>
                <w:sz w:val="20"/>
                <w:szCs w:val="20"/>
                <w:highlight w:val="yellow"/>
              </w:rPr>
              <w:t>C</w:t>
            </w:r>
          </w:p>
        </w:tc>
      </w:tr>
      <w:tr w:rsidR="004E5615" w:rsidRPr="004E5615" w14:paraId="2FA100AA"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0103CA0"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XML可扩展标记语言是结构化数据模型。</w:t>
            </w:r>
          </w:p>
        </w:tc>
        <w:tc>
          <w:tcPr>
            <w:tcW w:w="2129" w:type="dxa"/>
            <w:tcBorders>
              <w:top w:val="nil"/>
              <w:left w:val="nil"/>
              <w:bottom w:val="single" w:sz="4" w:space="0" w:color="auto"/>
              <w:right w:val="single" w:sz="4" w:space="0" w:color="auto"/>
            </w:tcBorders>
            <w:shd w:val="clear" w:color="auto" w:fill="auto"/>
            <w:vAlign w:val="center"/>
            <w:hideMark/>
          </w:tcPr>
          <w:p w14:paraId="29F27721"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是</w:t>
            </w:r>
          </w:p>
        </w:tc>
        <w:tc>
          <w:tcPr>
            <w:tcW w:w="2204" w:type="dxa"/>
            <w:tcBorders>
              <w:top w:val="nil"/>
              <w:left w:val="nil"/>
              <w:bottom w:val="single" w:sz="4" w:space="0" w:color="auto"/>
              <w:right w:val="single" w:sz="4" w:space="0" w:color="auto"/>
            </w:tcBorders>
            <w:shd w:val="clear" w:color="auto" w:fill="auto"/>
            <w:vAlign w:val="center"/>
            <w:hideMark/>
          </w:tcPr>
          <w:p w14:paraId="55D0FEE2"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否</w:t>
            </w:r>
          </w:p>
        </w:tc>
        <w:tc>
          <w:tcPr>
            <w:tcW w:w="2452" w:type="dxa"/>
            <w:tcBorders>
              <w:top w:val="nil"/>
              <w:left w:val="nil"/>
              <w:bottom w:val="single" w:sz="4" w:space="0" w:color="auto"/>
              <w:right w:val="single" w:sz="4" w:space="0" w:color="auto"/>
            </w:tcBorders>
            <w:shd w:val="clear" w:color="auto" w:fill="auto"/>
            <w:vAlign w:val="center"/>
            <w:hideMark/>
          </w:tcPr>
          <w:p w14:paraId="4DCF1265"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1C0194EB"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03BAC840"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B</w:t>
            </w:r>
          </w:p>
        </w:tc>
      </w:tr>
      <w:tr w:rsidR="004E5615" w:rsidRPr="004E5615" w14:paraId="1D6F207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EA3433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大学教师与课程的联系类型是</w:t>
            </w:r>
          </w:p>
        </w:tc>
        <w:tc>
          <w:tcPr>
            <w:tcW w:w="2129" w:type="dxa"/>
            <w:tcBorders>
              <w:top w:val="nil"/>
              <w:left w:val="nil"/>
              <w:bottom w:val="single" w:sz="4" w:space="0" w:color="auto"/>
              <w:right w:val="single" w:sz="4" w:space="0" w:color="auto"/>
            </w:tcBorders>
            <w:shd w:val="clear" w:color="auto" w:fill="auto"/>
            <w:vAlign w:val="center"/>
            <w:hideMark/>
          </w:tcPr>
          <w:p w14:paraId="6855629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一对一</w:t>
            </w:r>
          </w:p>
        </w:tc>
        <w:tc>
          <w:tcPr>
            <w:tcW w:w="2204" w:type="dxa"/>
            <w:tcBorders>
              <w:top w:val="nil"/>
              <w:left w:val="nil"/>
              <w:bottom w:val="single" w:sz="4" w:space="0" w:color="auto"/>
              <w:right w:val="single" w:sz="4" w:space="0" w:color="auto"/>
            </w:tcBorders>
            <w:shd w:val="clear" w:color="auto" w:fill="auto"/>
            <w:vAlign w:val="center"/>
            <w:hideMark/>
          </w:tcPr>
          <w:p w14:paraId="2EB38EF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一对多</w:t>
            </w:r>
          </w:p>
        </w:tc>
        <w:tc>
          <w:tcPr>
            <w:tcW w:w="2452" w:type="dxa"/>
            <w:tcBorders>
              <w:top w:val="nil"/>
              <w:left w:val="nil"/>
              <w:bottom w:val="single" w:sz="4" w:space="0" w:color="auto"/>
              <w:right w:val="single" w:sz="4" w:space="0" w:color="auto"/>
            </w:tcBorders>
            <w:shd w:val="clear" w:color="auto" w:fill="auto"/>
            <w:vAlign w:val="center"/>
            <w:hideMark/>
          </w:tcPr>
          <w:p w14:paraId="397FC9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多对多</w:t>
            </w:r>
          </w:p>
        </w:tc>
        <w:tc>
          <w:tcPr>
            <w:tcW w:w="2520" w:type="dxa"/>
            <w:tcBorders>
              <w:top w:val="nil"/>
              <w:left w:val="nil"/>
              <w:bottom w:val="single" w:sz="4" w:space="0" w:color="auto"/>
              <w:right w:val="single" w:sz="4" w:space="0" w:color="auto"/>
            </w:tcBorders>
            <w:shd w:val="clear" w:color="auto" w:fill="auto"/>
            <w:vAlign w:val="center"/>
            <w:hideMark/>
          </w:tcPr>
          <w:p w14:paraId="7655DFC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多对一</w:t>
            </w:r>
          </w:p>
        </w:tc>
        <w:tc>
          <w:tcPr>
            <w:tcW w:w="1772" w:type="dxa"/>
            <w:tcBorders>
              <w:top w:val="nil"/>
              <w:left w:val="nil"/>
              <w:bottom w:val="single" w:sz="4" w:space="0" w:color="auto"/>
              <w:right w:val="single" w:sz="4" w:space="0" w:color="auto"/>
            </w:tcBorders>
            <w:shd w:val="clear" w:color="auto" w:fill="auto"/>
            <w:vAlign w:val="center"/>
            <w:hideMark/>
          </w:tcPr>
          <w:p w14:paraId="5777792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1A954AC"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B3C31AB"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出版社与图书的联系类型是</w:t>
            </w:r>
          </w:p>
        </w:tc>
        <w:tc>
          <w:tcPr>
            <w:tcW w:w="2129" w:type="dxa"/>
            <w:tcBorders>
              <w:top w:val="nil"/>
              <w:left w:val="nil"/>
              <w:bottom w:val="single" w:sz="4" w:space="0" w:color="auto"/>
              <w:right w:val="single" w:sz="4" w:space="0" w:color="auto"/>
            </w:tcBorders>
            <w:shd w:val="clear" w:color="auto" w:fill="auto"/>
            <w:vAlign w:val="center"/>
            <w:hideMark/>
          </w:tcPr>
          <w:p w14:paraId="5F4A43D0"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一对一</w:t>
            </w:r>
          </w:p>
        </w:tc>
        <w:tc>
          <w:tcPr>
            <w:tcW w:w="2204" w:type="dxa"/>
            <w:tcBorders>
              <w:top w:val="nil"/>
              <w:left w:val="nil"/>
              <w:bottom w:val="single" w:sz="4" w:space="0" w:color="auto"/>
              <w:right w:val="single" w:sz="4" w:space="0" w:color="auto"/>
            </w:tcBorders>
            <w:shd w:val="clear" w:color="auto" w:fill="auto"/>
            <w:vAlign w:val="center"/>
            <w:hideMark/>
          </w:tcPr>
          <w:p w14:paraId="3F186279"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一对多</w:t>
            </w:r>
          </w:p>
        </w:tc>
        <w:tc>
          <w:tcPr>
            <w:tcW w:w="2452" w:type="dxa"/>
            <w:tcBorders>
              <w:top w:val="nil"/>
              <w:left w:val="nil"/>
              <w:bottom w:val="single" w:sz="4" w:space="0" w:color="auto"/>
              <w:right w:val="single" w:sz="4" w:space="0" w:color="auto"/>
            </w:tcBorders>
            <w:shd w:val="clear" w:color="auto" w:fill="auto"/>
            <w:vAlign w:val="center"/>
            <w:hideMark/>
          </w:tcPr>
          <w:p w14:paraId="2586829E"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多对多</w:t>
            </w:r>
          </w:p>
        </w:tc>
        <w:tc>
          <w:tcPr>
            <w:tcW w:w="2520" w:type="dxa"/>
            <w:tcBorders>
              <w:top w:val="nil"/>
              <w:left w:val="nil"/>
              <w:bottom w:val="single" w:sz="4" w:space="0" w:color="auto"/>
              <w:right w:val="single" w:sz="4" w:space="0" w:color="auto"/>
            </w:tcBorders>
            <w:shd w:val="clear" w:color="auto" w:fill="auto"/>
            <w:vAlign w:val="center"/>
            <w:hideMark/>
          </w:tcPr>
          <w:p w14:paraId="344DA5E4"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多对一</w:t>
            </w:r>
          </w:p>
        </w:tc>
        <w:tc>
          <w:tcPr>
            <w:tcW w:w="1772" w:type="dxa"/>
            <w:tcBorders>
              <w:top w:val="nil"/>
              <w:left w:val="nil"/>
              <w:bottom w:val="single" w:sz="4" w:space="0" w:color="auto"/>
              <w:right w:val="single" w:sz="4" w:space="0" w:color="auto"/>
            </w:tcBorders>
            <w:shd w:val="clear" w:color="auto" w:fill="auto"/>
            <w:vAlign w:val="center"/>
            <w:hideMark/>
          </w:tcPr>
          <w:p w14:paraId="21E1E20A"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B</w:t>
            </w:r>
          </w:p>
        </w:tc>
      </w:tr>
      <w:tr w:rsidR="004E5615" w:rsidRPr="004E5615" w14:paraId="181FCC6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0579CF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属性值不一定是原子的，也就是可分割的。</w:t>
            </w:r>
          </w:p>
        </w:tc>
        <w:tc>
          <w:tcPr>
            <w:tcW w:w="2129" w:type="dxa"/>
            <w:tcBorders>
              <w:top w:val="nil"/>
              <w:left w:val="nil"/>
              <w:bottom w:val="single" w:sz="4" w:space="0" w:color="auto"/>
              <w:right w:val="single" w:sz="4" w:space="0" w:color="auto"/>
            </w:tcBorders>
            <w:shd w:val="clear" w:color="auto" w:fill="auto"/>
            <w:vAlign w:val="center"/>
            <w:hideMark/>
          </w:tcPr>
          <w:p w14:paraId="0C2DCBA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w:t>
            </w:r>
          </w:p>
        </w:tc>
        <w:tc>
          <w:tcPr>
            <w:tcW w:w="2204" w:type="dxa"/>
            <w:tcBorders>
              <w:top w:val="nil"/>
              <w:left w:val="nil"/>
              <w:bottom w:val="single" w:sz="4" w:space="0" w:color="auto"/>
              <w:right w:val="single" w:sz="4" w:space="0" w:color="auto"/>
            </w:tcBorders>
            <w:shd w:val="clear" w:color="auto" w:fill="auto"/>
            <w:vAlign w:val="center"/>
            <w:hideMark/>
          </w:tcPr>
          <w:p w14:paraId="53EAC5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否</w:t>
            </w:r>
          </w:p>
        </w:tc>
        <w:tc>
          <w:tcPr>
            <w:tcW w:w="2452" w:type="dxa"/>
            <w:tcBorders>
              <w:top w:val="nil"/>
              <w:left w:val="nil"/>
              <w:bottom w:val="single" w:sz="4" w:space="0" w:color="auto"/>
              <w:right w:val="single" w:sz="4" w:space="0" w:color="auto"/>
            </w:tcBorders>
            <w:shd w:val="clear" w:color="auto" w:fill="auto"/>
            <w:vAlign w:val="center"/>
            <w:hideMark/>
          </w:tcPr>
          <w:p w14:paraId="70AD2E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3ECD4E4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6541607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D5C9985"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6F0F38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关系name×city的子集可能是</w:t>
            </w:r>
          </w:p>
        </w:tc>
        <w:tc>
          <w:tcPr>
            <w:tcW w:w="2129" w:type="dxa"/>
            <w:tcBorders>
              <w:top w:val="nil"/>
              <w:left w:val="nil"/>
              <w:bottom w:val="single" w:sz="4" w:space="0" w:color="auto"/>
              <w:right w:val="single" w:sz="4" w:space="0" w:color="auto"/>
            </w:tcBorders>
            <w:shd w:val="clear" w:color="auto" w:fill="auto"/>
            <w:vAlign w:val="center"/>
            <w:hideMark/>
          </w:tcPr>
          <w:p w14:paraId="34BAEAF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（李华, 张波）</w:t>
            </w:r>
          </w:p>
        </w:tc>
        <w:tc>
          <w:tcPr>
            <w:tcW w:w="2204" w:type="dxa"/>
            <w:tcBorders>
              <w:top w:val="nil"/>
              <w:left w:val="nil"/>
              <w:bottom w:val="single" w:sz="4" w:space="0" w:color="auto"/>
              <w:right w:val="single" w:sz="4" w:space="0" w:color="auto"/>
            </w:tcBorders>
            <w:shd w:val="clear" w:color="auto" w:fill="auto"/>
            <w:vAlign w:val="center"/>
            <w:hideMark/>
          </w:tcPr>
          <w:p w14:paraId="01D4E1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（李华，北京）</w:t>
            </w:r>
          </w:p>
        </w:tc>
        <w:tc>
          <w:tcPr>
            <w:tcW w:w="2452" w:type="dxa"/>
            <w:tcBorders>
              <w:top w:val="nil"/>
              <w:left w:val="nil"/>
              <w:bottom w:val="single" w:sz="4" w:space="0" w:color="auto"/>
              <w:right w:val="single" w:sz="4" w:space="0" w:color="auto"/>
            </w:tcBorders>
            <w:shd w:val="clear" w:color="auto" w:fill="auto"/>
            <w:vAlign w:val="center"/>
            <w:hideMark/>
          </w:tcPr>
          <w:p w14:paraId="5EE232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（北京，上海）</w:t>
            </w:r>
          </w:p>
        </w:tc>
        <w:tc>
          <w:tcPr>
            <w:tcW w:w="2520" w:type="dxa"/>
            <w:tcBorders>
              <w:top w:val="nil"/>
              <w:left w:val="nil"/>
              <w:bottom w:val="single" w:sz="4" w:space="0" w:color="auto"/>
              <w:right w:val="single" w:sz="4" w:space="0" w:color="auto"/>
            </w:tcBorders>
            <w:shd w:val="clear" w:color="auto" w:fill="auto"/>
            <w:vAlign w:val="center"/>
            <w:hideMark/>
          </w:tcPr>
          <w:p w14:paraId="26A875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（上海，张波）</w:t>
            </w:r>
          </w:p>
        </w:tc>
        <w:tc>
          <w:tcPr>
            <w:tcW w:w="1772" w:type="dxa"/>
            <w:tcBorders>
              <w:top w:val="nil"/>
              <w:left w:val="nil"/>
              <w:bottom w:val="single" w:sz="4" w:space="0" w:color="auto"/>
              <w:right w:val="single" w:sz="4" w:space="0" w:color="auto"/>
            </w:tcBorders>
            <w:shd w:val="clear" w:color="auto" w:fill="auto"/>
            <w:vAlign w:val="center"/>
            <w:hideMark/>
          </w:tcPr>
          <w:p w14:paraId="27AE86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0971C8F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F46B76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关系数据库的基本数据结构是</w:t>
            </w:r>
          </w:p>
        </w:tc>
        <w:tc>
          <w:tcPr>
            <w:tcW w:w="2129" w:type="dxa"/>
            <w:tcBorders>
              <w:top w:val="nil"/>
              <w:left w:val="nil"/>
              <w:bottom w:val="single" w:sz="4" w:space="0" w:color="auto"/>
              <w:right w:val="single" w:sz="4" w:space="0" w:color="auto"/>
            </w:tcBorders>
            <w:shd w:val="clear" w:color="auto" w:fill="auto"/>
            <w:vAlign w:val="center"/>
            <w:hideMark/>
          </w:tcPr>
          <w:p w14:paraId="56F63B3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树</w:t>
            </w:r>
          </w:p>
        </w:tc>
        <w:tc>
          <w:tcPr>
            <w:tcW w:w="2204" w:type="dxa"/>
            <w:tcBorders>
              <w:top w:val="nil"/>
              <w:left w:val="nil"/>
              <w:bottom w:val="single" w:sz="4" w:space="0" w:color="auto"/>
              <w:right w:val="single" w:sz="4" w:space="0" w:color="auto"/>
            </w:tcBorders>
            <w:shd w:val="clear" w:color="auto" w:fill="auto"/>
            <w:vAlign w:val="center"/>
            <w:hideMark/>
          </w:tcPr>
          <w:p w14:paraId="3F4A76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图</w:t>
            </w:r>
          </w:p>
        </w:tc>
        <w:tc>
          <w:tcPr>
            <w:tcW w:w="2452" w:type="dxa"/>
            <w:tcBorders>
              <w:top w:val="nil"/>
              <w:left w:val="nil"/>
              <w:bottom w:val="single" w:sz="4" w:space="0" w:color="auto"/>
              <w:right w:val="single" w:sz="4" w:space="0" w:color="auto"/>
            </w:tcBorders>
            <w:shd w:val="clear" w:color="auto" w:fill="auto"/>
            <w:vAlign w:val="center"/>
            <w:hideMark/>
          </w:tcPr>
          <w:p w14:paraId="26AA946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索引</w:t>
            </w:r>
          </w:p>
        </w:tc>
        <w:tc>
          <w:tcPr>
            <w:tcW w:w="2520" w:type="dxa"/>
            <w:tcBorders>
              <w:top w:val="nil"/>
              <w:left w:val="nil"/>
              <w:bottom w:val="single" w:sz="4" w:space="0" w:color="auto"/>
              <w:right w:val="single" w:sz="4" w:space="0" w:color="auto"/>
            </w:tcBorders>
            <w:shd w:val="clear" w:color="auto" w:fill="auto"/>
            <w:vAlign w:val="center"/>
            <w:hideMark/>
          </w:tcPr>
          <w:p w14:paraId="790C71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w:t>
            </w:r>
          </w:p>
        </w:tc>
        <w:tc>
          <w:tcPr>
            <w:tcW w:w="1772" w:type="dxa"/>
            <w:tcBorders>
              <w:top w:val="nil"/>
              <w:left w:val="nil"/>
              <w:bottom w:val="single" w:sz="4" w:space="0" w:color="auto"/>
              <w:right w:val="single" w:sz="4" w:space="0" w:color="auto"/>
            </w:tcBorders>
            <w:shd w:val="clear" w:color="auto" w:fill="auto"/>
            <w:vAlign w:val="center"/>
            <w:hideMark/>
          </w:tcPr>
          <w:p w14:paraId="6D7701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2C38CB18"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D377E1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有一名列车运营实体，含有：车次，日期，实际发车时间，实际抵达时间，情况摘要等属性，该</w:t>
            </w:r>
            <w:proofErr w:type="gramStart"/>
            <w:r w:rsidRPr="004E5615">
              <w:rPr>
                <w:rFonts w:ascii="宋体" w:eastAsia="宋体" w:hAnsi="宋体" w:cs="宋体" w:hint="eastAsia"/>
                <w:color w:val="000000"/>
                <w:kern w:val="0"/>
                <w:sz w:val="20"/>
                <w:szCs w:val="20"/>
              </w:rPr>
              <w:t>实体主码是</w:t>
            </w:r>
            <w:proofErr w:type="gramEnd"/>
          </w:p>
        </w:tc>
        <w:tc>
          <w:tcPr>
            <w:tcW w:w="2129" w:type="dxa"/>
            <w:tcBorders>
              <w:top w:val="nil"/>
              <w:left w:val="nil"/>
              <w:bottom w:val="single" w:sz="4" w:space="0" w:color="auto"/>
              <w:right w:val="single" w:sz="4" w:space="0" w:color="auto"/>
            </w:tcBorders>
            <w:shd w:val="clear" w:color="auto" w:fill="auto"/>
            <w:vAlign w:val="center"/>
            <w:hideMark/>
          </w:tcPr>
          <w:p w14:paraId="04EC90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w:t>
            </w:r>
          </w:p>
        </w:tc>
        <w:tc>
          <w:tcPr>
            <w:tcW w:w="2204" w:type="dxa"/>
            <w:tcBorders>
              <w:top w:val="nil"/>
              <w:left w:val="nil"/>
              <w:bottom w:val="single" w:sz="4" w:space="0" w:color="auto"/>
              <w:right w:val="single" w:sz="4" w:space="0" w:color="auto"/>
            </w:tcBorders>
            <w:shd w:val="clear" w:color="auto" w:fill="auto"/>
            <w:vAlign w:val="center"/>
            <w:hideMark/>
          </w:tcPr>
          <w:p w14:paraId="0275D99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日期</w:t>
            </w:r>
          </w:p>
        </w:tc>
        <w:tc>
          <w:tcPr>
            <w:tcW w:w="2452" w:type="dxa"/>
            <w:tcBorders>
              <w:top w:val="nil"/>
              <w:left w:val="nil"/>
              <w:bottom w:val="single" w:sz="4" w:space="0" w:color="auto"/>
              <w:right w:val="single" w:sz="4" w:space="0" w:color="auto"/>
            </w:tcBorders>
            <w:shd w:val="clear" w:color="auto" w:fill="auto"/>
            <w:vAlign w:val="center"/>
            <w:hideMark/>
          </w:tcPr>
          <w:p w14:paraId="7E2952E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车次和日期</w:t>
            </w:r>
          </w:p>
        </w:tc>
        <w:tc>
          <w:tcPr>
            <w:tcW w:w="2520" w:type="dxa"/>
            <w:tcBorders>
              <w:top w:val="nil"/>
              <w:left w:val="nil"/>
              <w:bottom w:val="single" w:sz="4" w:space="0" w:color="auto"/>
              <w:right w:val="single" w:sz="4" w:space="0" w:color="auto"/>
            </w:tcBorders>
            <w:shd w:val="clear" w:color="auto" w:fill="auto"/>
            <w:vAlign w:val="center"/>
            <w:hideMark/>
          </w:tcPr>
          <w:p w14:paraId="125ECBC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车次和情况摘要</w:t>
            </w:r>
          </w:p>
        </w:tc>
        <w:tc>
          <w:tcPr>
            <w:tcW w:w="1772" w:type="dxa"/>
            <w:tcBorders>
              <w:top w:val="nil"/>
              <w:left w:val="nil"/>
              <w:bottom w:val="single" w:sz="4" w:space="0" w:color="auto"/>
              <w:right w:val="single" w:sz="4" w:space="0" w:color="auto"/>
            </w:tcBorders>
            <w:shd w:val="clear" w:color="auto" w:fill="auto"/>
            <w:vAlign w:val="center"/>
            <w:hideMark/>
          </w:tcPr>
          <w:p w14:paraId="59BC69E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20853223"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9D42652"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哪个不是纯查询语言</w:t>
            </w:r>
          </w:p>
        </w:tc>
        <w:tc>
          <w:tcPr>
            <w:tcW w:w="2129" w:type="dxa"/>
            <w:tcBorders>
              <w:top w:val="nil"/>
              <w:left w:val="nil"/>
              <w:bottom w:val="single" w:sz="4" w:space="0" w:color="auto"/>
              <w:right w:val="single" w:sz="4" w:space="0" w:color="auto"/>
            </w:tcBorders>
            <w:shd w:val="clear" w:color="auto" w:fill="auto"/>
            <w:vAlign w:val="center"/>
            <w:hideMark/>
          </w:tcPr>
          <w:p w14:paraId="7ACEE004"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关系代数</w:t>
            </w:r>
          </w:p>
        </w:tc>
        <w:tc>
          <w:tcPr>
            <w:tcW w:w="2204" w:type="dxa"/>
            <w:tcBorders>
              <w:top w:val="nil"/>
              <w:left w:val="nil"/>
              <w:bottom w:val="single" w:sz="4" w:space="0" w:color="auto"/>
              <w:right w:val="single" w:sz="4" w:space="0" w:color="auto"/>
            </w:tcBorders>
            <w:shd w:val="clear" w:color="auto" w:fill="auto"/>
            <w:vAlign w:val="center"/>
            <w:hideMark/>
          </w:tcPr>
          <w:p w14:paraId="6D74FD8D"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元组关系验算</w:t>
            </w:r>
          </w:p>
        </w:tc>
        <w:tc>
          <w:tcPr>
            <w:tcW w:w="2452" w:type="dxa"/>
            <w:tcBorders>
              <w:top w:val="nil"/>
              <w:left w:val="nil"/>
              <w:bottom w:val="single" w:sz="4" w:space="0" w:color="auto"/>
              <w:right w:val="single" w:sz="4" w:space="0" w:color="auto"/>
            </w:tcBorders>
            <w:shd w:val="clear" w:color="auto" w:fill="auto"/>
            <w:vAlign w:val="center"/>
            <w:hideMark/>
          </w:tcPr>
          <w:p w14:paraId="3C2FED0E"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域关系验算</w:t>
            </w:r>
          </w:p>
        </w:tc>
        <w:tc>
          <w:tcPr>
            <w:tcW w:w="2520" w:type="dxa"/>
            <w:tcBorders>
              <w:top w:val="nil"/>
              <w:left w:val="nil"/>
              <w:bottom w:val="single" w:sz="4" w:space="0" w:color="auto"/>
              <w:right w:val="single" w:sz="4" w:space="0" w:color="auto"/>
            </w:tcBorders>
            <w:shd w:val="clear" w:color="auto" w:fill="auto"/>
            <w:vAlign w:val="center"/>
            <w:hideMark/>
          </w:tcPr>
          <w:p w14:paraId="15A5FC0B"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键码验算</w:t>
            </w:r>
          </w:p>
        </w:tc>
        <w:tc>
          <w:tcPr>
            <w:tcW w:w="1772" w:type="dxa"/>
            <w:tcBorders>
              <w:top w:val="nil"/>
              <w:left w:val="nil"/>
              <w:bottom w:val="single" w:sz="4" w:space="0" w:color="auto"/>
              <w:right w:val="single" w:sz="4" w:space="0" w:color="auto"/>
            </w:tcBorders>
            <w:shd w:val="clear" w:color="auto" w:fill="auto"/>
            <w:vAlign w:val="center"/>
            <w:hideMark/>
          </w:tcPr>
          <w:p w14:paraId="1BC2F030"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D</w:t>
            </w:r>
          </w:p>
        </w:tc>
      </w:tr>
      <w:tr w:rsidR="004E5615" w:rsidRPr="004E5615" w14:paraId="5F308A9C"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0E134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已知关系R和S，则R∪S等价于</w:t>
            </w:r>
          </w:p>
        </w:tc>
        <w:tc>
          <w:tcPr>
            <w:tcW w:w="2129" w:type="dxa"/>
            <w:tcBorders>
              <w:top w:val="nil"/>
              <w:left w:val="nil"/>
              <w:bottom w:val="single" w:sz="4" w:space="0" w:color="auto"/>
              <w:right w:val="single" w:sz="4" w:space="0" w:color="auto"/>
            </w:tcBorders>
            <w:shd w:val="clear" w:color="auto" w:fill="auto"/>
            <w:vAlign w:val="center"/>
            <w:hideMark/>
          </w:tcPr>
          <w:p w14:paraId="4A9E0BF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204" w:type="dxa"/>
            <w:tcBorders>
              <w:top w:val="nil"/>
              <w:left w:val="nil"/>
              <w:bottom w:val="single" w:sz="4" w:space="0" w:color="auto"/>
              <w:right w:val="single" w:sz="4" w:space="0" w:color="auto"/>
            </w:tcBorders>
            <w:shd w:val="clear" w:color="auto" w:fill="auto"/>
            <w:vAlign w:val="center"/>
            <w:hideMark/>
          </w:tcPr>
          <w:p w14:paraId="2C3DA34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S-(S-R)</w:t>
            </w:r>
          </w:p>
        </w:tc>
        <w:tc>
          <w:tcPr>
            <w:tcW w:w="2452" w:type="dxa"/>
            <w:tcBorders>
              <w:top w:val="nil"/>
              <w:left w:val="nil"/>
              <w:bottom w:val="single" w:sz="4" w:space="0" w:color="auto"/>
              <w:right w:val="single" w:sz="4" w:space="0" w:color="auto"/>
            </w:tcBorders>
            <w:shd w:val="clear" w:color="auto" w:fill="auto"/>
            <w:vAlign w:val="center"/>
            <w:hideMark/>
          </w:tcPr>
          <w:p w14:paraId="53ACA1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520" w:type="dxa"/>
            <w:tcBorders>
              <w:top w:val="nil"/>
              <w:left w:val="nil"/>
              <w:bottom w:val="single" w:sz="4" w:space="0" w:color="auto"/>
              <w:right w:val="single" w:sz="4" w:space="0" w:color="auto"/>
            </w:tcBorders>
            <w:shd w:val="clear" w:color="auto" w:fill="auto"/>
            <w:vAlign w:val="center"/>
            <w:hideMark/>
          </w:tcPr>
          <w:p w14:paraId="20C217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S-(R+S)</w:t>
            </w:r>
          </w:p>
        </w:tc>
        <w:tc>
          <w:tcPr>
            <w:tcW w:w="1772" w:type="dxa"/>
            <w:tcBorders>
              <w:top w:val="nil"/>
              <w:left w:val="nil"/>
              <w:bottom w:val="single" w:sz="4" w:space="0" w:color="auto"/>
              <w:right w:val="single" w:sz="4" w:space="0" w:color="auto"/>
            </w:tcBorders>
            <w:shd w:val="clear" w:color="auto" w:fill="auto"/>
            <w:vAlign w:val="center"/>
            <w:hideMark/>
          </w:tcPr>
          <w:p w14:paraId="50FEEF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1F71588"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44270B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选择运算的谓词不包括</w:t>
            </w:r>
          </w:p>
        </w:tc>
        <w:tc>
          <w:tcPr>
            <w:tcW w:w="2129" w:type="dxa"/>
            <w:tcBorders>
              <w:top w:val="nil"/>
              <w:left w:val="nil"/>
              <w:bottom w:val="single" w:sz="4" w:space="0" w:color="auto"/>
              <w:right w:val="single" w:sz="4" w:space="0" w:color="auto"/>
            </w:tcBorders>
            <w:shd w:val="clear" w:color="auto" w:fill="auto"/>
            <w:vAlign w:val="center"/>
            <w:hideMark/>
          </w:tcPr>
          <w:p w14:paraId="63EBFC5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and</w:t>
            </w:r>
          </w:p>
        </w:tc>
        <w:tc>
          <w:tcPr>
            <w:tcW w:w="2204" w:type="dxa"/>
            <w:tcBorders>
              <w:top w:val="nil"/>
              <w:left w:val="nil"/>
              <w:bottom w:val="single" w:sz="4" w:space="0" w:color="auto"/>
              <w:right w:val="single" w:sz="4" w:space="0" w:color="auto"/>
            </w:tcBorders>
            <w:shd w:val="clear" w:color="auto" w:fill="auto"/>
            <w:vAlign w:val="center"/>
            <w:hideMark/>
          </w:tcPr>
          <w:p w14:paraId="6F3C953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w:t>
            </w:r>
          </w:p>
        </w:tc>
        <w:tc>
          <w:tcPr>
            <w:tcW w:w="2452" w:type="dxa"/>
            <w:tcBorders>
              <w:top w:val="nil"/>
              <w:left w:val="nil"/>
              <w:bottom w:val="single" w:sz="4" w:space="0" w:color="auto"/>
              <w:right w:val="single" w:sz="4" w:space="0" w:color="auto"/>
            </w:tcBorders>
            <w:shd w:val="clear" w:color="auto" w:fill="auto"/>
            <w:vAlign w:val="center"/>
            <w:hideMark/>
          </w:tcPr>
          <w:p w14:paraId="0234F8E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&gt;</w:t>
            </w:r>
          </w:p>
        </w:tc>
        <w:tc>
          <w:tcPr>
            <w:tcW w:w="2520" w:type="dxa"/>
            <w:tcBorders>
              <w:top w:val="nil"/>
              <w:left w:val="nil"/>
              <w:bottom w:val="single" w:sz="4" w:space="0" w:color="auto"/>
              <w:right w:val="single" w:sz="4" w:space="0" w:color="auto"/>
            </w:tcBorders>
            <w:shd w:val="clear" w:color="auto" w:fill="auto"/>
            <w:vAlign w:val="center"/>
            <w:hideMark/>
          </w:tcPr>
          <w:p w14:paraId="453DB06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w:t>
            </w:r>
          </w:p>
        </w:tc>
        <w:tc>
          <w:tcPr>
            <w:tcW w:w="1772" w:type="dxa"/>
            <w:tcBorders>
              <w:top w:val="nil"/>
              <w:left w:val="nil"/>
              <w:bottom w:val="single" w:sz="4" w:space="0" w:color="auto"/>
              <w:right w:val="single" w:sz="4" w:space="0" w:color="auto"/>
            </w:tcBorders>
            <w:shd w:val="clear" w:color="auto" w:fill="auto"/>
            <w:vAlign w:val="center"/>
            <w:hideMark/>
          </w:tcPr>
          <w:p w14:paraId="6AA61E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E52C2ED"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F01AB1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运算σ_(amount&gt;1200) (loan)的含义是找出：</w:t>
            </w:r>
          </w:p>
        </w:tc>
        <w:tc>
          <w:tcPr>
            <w:tcW w:w="2129" w:type="dxa"/>
            <w:tcBorders>
              <w:top w:val="nil"/>
              <w:left w:val="nil"/>
              <w:bottom w:val="single" w:sz="4" w:space="0" w:color="auto"/>
              <w:right w:val="single" w:sz="4" w:space="0" w:color="auto"/>
            </w:tcBorders>
            <w:shd w:val="clear" w:color="auto" w:fill="auto"/>
            <w:vAlign w:val="center"/>
            <w:hideMark/>
          </w:tcPr>
          <w:p w14:paraId="7E0D836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贷款额度超过120的数额</w:t>
            </w:r>
          </w:p>
        </w:tc>
        <w:tc>
          <w:tcPr>
            <w:tcW w:w="2204" w:type="dxa"/>
            <w:tcBorders>
              <w:top w:val="nil"/>
              <w:left w:val="nil"/>
              <w:bottom w:val="single" w:sz="4" w:space="0" w:color="auto"/>
              <w:right w:val="single" w:sz="4" w:space="0" w:color="auto"/>
            </w:tcBorders>
            <w:shd w:val="clear" w:color="auto" w:fill="auto"/>
            <w:vAlign w:val="center"/>
            <w:hideMark/>
          </w:tcPr>
          <w:p w14:paraId="6776BC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贷款额度超过1200的</w:t>
            </w:r>
            <w:proofErr w:type="gramStart"/>
            <w:r w:rsidRPr="004E5615">
              <w:rPr>
                <w:rFonts w:ascii="宋体" w:eastAsia="宋体" w:hAnsi="宋体" w:cs="宋体" w:hint="eastAsia"/>
                <w:color w:val="000000"/>
                <w:kern w:val="0"/>
                <w:sz w:val="20"/>
                <w:szCs w:val="20"/>
              </w:rPr>
              <w:t>帐号</w:t>
            </w:r>
            <w:proofErr w:type="gramEnd"/>
          </w:p>
        </w:tc>
        <w:tc>
          <w:tcPr>
            <w:tcW w:w="2452" w:type="dxa"/>
            <w:tcBorders>
              <w:top w:val="nil"/>
              <w:left w:val="nil"/>
              <w:bottom w:val="single" w:sz="4" w:space="0" w:color="auto"/>
              <w:right w:val="single" w:sz="4" w:space="0" w:color="auto"/>
            </w:tcBorders>
            <w:shd w:val="clear" w:color="auto" w:fill="auto"/>
            <w:vAlign w:val="center"/>
            <w:hideMark/>
          </w:tcPr>
          <w:p w14:paraId="511C940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贷款额度不超过1200的</w:t>
            </w:r>
            <w:proofErr w:type="gramStart"/>
            <w:r w:rsidRPr="004E5615">
              <w:rPr>
                <w:rFonts w:ascii="宋体" w:eastAsia="宋体" w:hAnsi="宋体" w:cs="宋体" w:hint="eastAsia"/>
                <w:color w:val="000000"/>
                <w:kern w:val="0"/>
                <w:sz w:val="20"/>
                <w:szCs w:val="20"/>
              </w:rPr>
              <w:t>帐号</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5068DB4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贷款额度超过1200的数额</w:t>
            </w:r>
          </w:p>
        </w:tc>
        <w:tc>
          <w:tcPr>
            <w:tcW w:w="1772" w:type="dxa"/>
            <w:tcBorders>
              <w:top w:val="nil"/>
              <w:left w:val="nil"/>
              <w:bottom w:val="single" w:sz="4" w:space="0" w:color="auto"/>
              <w:right w:val="single" w:sz="4" w:space="0" w:color="auto"/>
            </w:tcBorders>
            <w:shd w:val="clear" w:color="auto" w:fill="auto"/>
            <w:vAlign w:val="center"/>
            <w:hideMark/>
          </w:tcPr>
          <w:p w14:paraId="61B0950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1EA6BD69"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80CE89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已知关系R和S，则R∩S等价于</w:t>
            </w:r>
          </w:p>
        </w:tc>
        <w:tc>
          <w:tcPr>
            <w:tcW w:w="2129" w:type="dxa"/>
            <w:tcBorders>
              <w:top w:val="nil"/>
              <w:left w:val="nil"/>
              <w:bottom w:val="single" w:sz="4" w:space="0" w:color="auto"/>
              <w:right w:val="single" w:sz="4" w:space="0" w:color="auto"/>
            </w:tcBorders>
            <w:shd w:val="clear" w:color="auto" w:fill="auto"/>
            <w:vAlign w:val="center"/>
            <w:hideMark/>
          </w:tcPr>
          <w:p w14:paraId="024307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(R-S)-S</w:t>
            </w:r>
          </w:p>
        </w:tc>
        <w:tc>
          <w:tcPr>
            <w:tcW w:w="2204" w:type="dxa"/>
            <w:tcBorders>
              <w:top w:val="nil"/>
              <w:left w:val="nil"/>
              <w:bottom w:val="single" w:sz="4" w:space="0" w:color="auto"/>
              <w:right w:val="single" w:sz="4" w:space="0" w:color="auto"/>
            </w:tcBorders>
            <w:shd w:val="clear" w:color="auto" w:fill="auto"/>
            <w:vAlign w:val="center"/>
            <w:hideMark/>
          </w:tcPr>
          <w:p w14:paraId="60761C0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S-(S-R)</w:t>
            </w:r>
          </w:p>
        </w:tc>
        <w:tc>
          <w:tcPr>
            <w:tcW w:w="2452" w:type="dxa"/>
            <w:tcBorders>
              <w:top w:val="nil"/>
              <w:left w:val="nil"/>
              <w:bottom w:val="single" w:sz="4" w:space="0" w:color="auto"/>
              <w:right w:val="single" w:sz="4" w:space="0" w:color="auto"/>
            </w:tcBorders>
            <w:shd w:val="clear" w:color="auto" w:fill="auto"/>
            <w:vAlign w:val="center"/>
            <w:hideMark/>
          </w:tcPr>
          <w:p w14:paraId="2E1E804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(S-R)-R</w:t>
            </w:r>
          </w:p>
        </w:tc>
        <w:tc>
          <w:tcPr>
            <w:tcW w:w="2520" w:type="dxa"/>
            <w:tcBorders>
              <w:top w:val="nil"/>
              <w:left w:val="nil"/>
              <w:bottom w:val="single" w:sz="4" w:space="0" w:color="auto"/>
              <w:right w:val="single" w:sz="4" w:space="0" w:color="auto"/>
            </w:tcBorders>
            <w:shd w:val="clear" w:color="auto" w:fill="auto"/>
            <w:vAlign w:val="center"/>
            <w:hideMark/>
          </w:tcPr>
          <w:p w14:paraId="632D048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S-(R-S)</w:t>
            </w:r>
          </w:p>
        </w:tc>
        <w:tc>
          <w:tcPr>
            <w:tcW w:w="1772" w:type="dxa"/>
            <w:tcBorders>
              <w:top w:val="nil"/>
              <w:left w:val="nil"/>
              <w:bottom w:val="single" w:sz="4" w:space="0" w:color="auto"/>
              <w:right w:val="single" w:sz="4" w:space="0" w:color="auto"/>
            </w:tcBorders>
            <w:shd w:val="clear" w:color="auto" w:fill="auto"/>
            <w:vAlign w:val="center"/>
            <w:hideMark/>
          </w:tcPr>
          <w:p w14:paraId="51149BB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E711CF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DBD1745"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元组关系演算是一种过程查询语言</w:t>
            </w:r>
          </w:p>
        </w:tc>
        <w:tc>
          <w:tcPr>
            <w:tcW w:w="2129" w:type="dxa"/>
            <w:tcBorders>
              <w:top w:val="nil"/>
              <w:left w:val="nil"/>
              <w:bottom w:val="single" w:sz="4" w:space="0" w:color="auto"/>
              <w:right w:val="single" w:sz="4" w:space="0" w:color="auto"/>
            </w:tcBorders>
            <w:shd w:val="clear" w:color="auto" w:fill="auto"/>
            <w:vAlign w:val="center"/>
            <w:hideMark/>
          </w:tcPr>
          <w:p w14:paraId="5A329FC3"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是</w:t>
            </w:r>
          </w:p>
        </w:tc>
        <w:tc>
          <w:tcPr>
            <w:tcW w:w="2204" w:type="dxa"/>
            <w:tcBorders>
              <w:top w:val="nil"/>
              <w:left w:val="nil"/>
              <w:bottom w:val="single" w:sz="4" w:space="0" w:color="auto"/>
              <w:right w:val="single" w:sz="4" w:space="0" w:color="auto"/>
            </w:tcBorders>
            <w:shd w:val="clear" w:color="auto" w:fill="auto"/>
            <w:vAlign w:val="center"/>
            <w:hideMark/>
          </w:tcPr>
          <w:p w14:paraId="6327D2AE"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否</w:t>
            </w:r>
          </w:p>
        </w:tc>
        <w:tc>
          <w:tcPr>
            <w:tcW w:w="2452" w:type="dxa"/>
            <w:tcBorders>
              <w:top w:val="nil"/>
              <w:left w:val="nil"/>
              <w:bottom w:val="single" w:sz="4" w:space="0" w:color="auto"/>
              <w:right w:val="single" w:sz="4" w:space="0" w:color="auto"/>
            </w:tcBorders>
            <w:shd w:val="clear" w:color="auto" w:fill="auto"/>
            <w:vAlign w:val="center"/>
            <w:hideMark/>
          </w:tcPr>
          <w:p w14:paraId="09CA4B0F"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30AE3CDE"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2761CFE4" w14:textId="77777777" w:rsidR="004E5615" w:rsidRPr="000445F6" w:rsidRDefault="004E5615" w:rsidP="004E5615">
            <w:pPr>
              <w:widowControl/>
              <w:jc w:val="left"/>
              <w:rPr>
                <w:rFonts w:ascii="宋体" w:eastAsia="宋体" w:hAnsi="宋体" w:cs="宋体"/>
                <w:color w:val="000000"/>
                <w:kern w:val="0"/>
                <w:sz w:val="20"/>
                <w:szCs w:val="20"/>
                <w:highlight w:val="yellow"/>
              </w:rPr>
            </w:pPr>
            <w:r w:rsidRPr="000445F6">
              <w:rPr>
                <w:rFonts w:ascii="宋体" w:eastAsia="宋体" w:hAnsi="宋体" w:cs="宋体" w:hint="eastAsia"/>
                <w:color w:val="000000"/>
                <w:kern w:val="0"/>
                <w:sz w:val="20"/>
                <w:szCs w:val="20"/>
                <w:highlight w:val="yellow"/>
              </w:rPr>
              <w:t>B</w:t>
            </w:r>
          </w:p>
        </w:tc>
      </w:tr>
      <w:tr w:rsidR="004E5615" w:rsidRPr="004E5615" w14:paraId="40E7909F"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4721A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查询语句{ t | </w:t>
            </w:r>
            <w:r w:rsidRPr="004E5615">
              <w:rPr>
                <w:rFonts w:ascii="Cambria Math" w:eastAsia="宋体" w:hAnsi="Cambria Math" w:cs="Cambria Math"/>
                <w:color w:val="000000"/>
                <w:kern w:val="0"/>
                <w:sz w:val="20"/>
                <w:szCs w:val="20"/>
              </w:rPr>
              <w:t>∃</w:t>
            </w:r>
            <w:r w:rsidRPr="004E5615">
              <w:rPr>
                <w:rFonts w:ascii="宋体" w:eastAsia="宋体" w:hAnsi="宋体" w:cs="宋体" w:hint="eastAsia"/>
                <w:color w:val="000000"/>
                <w:kern w:val="0"/>
                <w:sz w:val="20"/>
                <w:szCs w:val="20"/>
              </w:rPr>
              <w:t xml:space="preserve"> s ∈ instructor (t [ID] = s [ID] ∧ s [salary] &gt; 8000)}的含义是</w:t>
            </w:r>
          </w:p>
        </w:tc>
        <w:tc>
          <w:tcPr>
            <w:tcW w:w="2129" w:type="dxa"/>
            <w:tcBorders>
              <w:top w:val="nil"/>
              <w:left w:val="nil"/>
              <w:bottom w:val="single" w:sz="4" w:space="0" w:color="auto"/>
              <w:right w:val="single" w:sz="4" w:space="0" w:color="auto"/>
            </w:tcBorders>
            <w:shd w:val="clear" w:color="auto" w:fill="auto"/>
            <w:vAlign w:val="center"/>
            <w:hideMark/>
          </w:tcPr>
          <w:p w14:paraId="287C403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薪资大于8000 的导师ID，姓名，部门名称</w:t>
            </w:r>
          </w:p>
        </w:tc>
        <w:tc>
          <w:tcPr>
            <w:tcW w:w="2204" w:type="dxa"/>
            <w:tcBorders>
              <w:top w:val="nil"/>
              <w:left w:val="nil"/>
              <w:bottom w:val="single" w:sz="4" w:space="0" w:color="auto"/>
              <w:right w:val="single" w:sz="4" w:space="0" w:color="auto"/>
            </w:tcBorders>
            <w:shd w:val="clear" w:color="auto" w:fill="auto"/>
            <w:vAlign w:val="center"/>
            <w:hideMark/>
          </w:tcPr>
          <w:p w14:paraId="41B8217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薪资大于8000 的导师ID</w:t>
            </w:r>
          </w:p>
        </w:tc>
        <w:tc>
          <w:tcPr>
            <w:tcW w:w="2452" w:type="dxa"/>
            <w:tcBorders>
              <w:top w:val="nil"/>
              <w:left w:val="nil"/>
              <w:bottom w:val="single" w:sz="4" w:space="0" w:color="auto"/>
              <w:right w:val="single" w:sz="4" w:space="0" w:color="auto"/>
            </w:tcBorders>
            <w:shd w:val="clear" w:color="auto" w:fill="auto"/>
            <w:vAlign w:val="center"/>
            <w:hideMark/>
          </w:tcPr>
          <w:p w14:paraId="4FE9E2B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薪资小于8000 的导师ID，姓名，部门名称</w:t>
            </w:r>
          </w:p>
        </w:tc>
        <w:tc>
          <w:tcPr>
            <w:tcW w:w="2520" w:type="dxa"/>
            <w:tcBorders>
              <w:top w:val="nil"/>
              <w:left w:val="nil"/>
              <w:bottom w:val="single" w:sz="4" w:space="0" w:color="auto"/>
              <w:right w:val="single" w:sz="4" w:space="0" w:color="auto"/>
            </w:tcBorders>
            <w:shd w:val="clear" w:color="auto" w:fill="auto"/>
            <w:vAlign w:val="center"/>
            <w:hideMark/>
          </w:tcPr>
          <w:p w14:paraId="5AABA80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薪资小于8000 的导师ID</w:t>
            </w:r>
          </w:p>
        </w:tc>
        <w:tc>
          <w:tcPr>
            <w:tcW w:w="1772" w:type="dxa"/>
            <w:tcBorders>
              <w:top w:val="nil"/>
              <w:left w:val="nil"/>
              <w:bottom w:val="single" w:sz="4" w:space="0" w:color="auto"/>
              <w:right w:val="single" w:sz="4" w:space="0" w:color="auto"/>
            </w:tcBorders>
            <w:shd w:val="clear" w:color="auto" w:fill="auto"/>
            <w:vAlign w:val="center"/>
            <w:hideMark/>
          </w:tcPr>
          <w:p w14:paraId="0659DF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4AE6FAE"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EA3FF41"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两组非过程查询语言是指</w:t>
            </w:r>
          </w:p>
        </w:tc>
        <w:tc>
          <w:tcPr>
            <w:tcW w:w="2129" w:type="dxa"/>
            <w:tcBorders>
              <w:top w:val="nil"/>
              <w:left w:val="nil"/>
              <w:bottom w:val="single" w:sz="4" w:space="0" w:color="auto"/>
              <w:right w:val="single" w:sz="4" w:space="0" w:color="auto"/>
            </w:tcBorders>
            <w:shd w:val="clear" w:color="auto" w:fill="auto"/>
            <w:vAlign w:val="center"/>
            <w:hideMark/>
          </w:tcPr>
          <w:p w14:paraId="44840BC6"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定义域关系验算和元素关系验算</w:t>
            </w:r>
          </w:p>
        </w:tc>
        <w:tc>
          <w:tcPr>
            <w:tcW w:w="2204" w:type="dxa"/>
            <w:tcBorders>
              <w:top w:val="nil"/>
              <w:left w:val="nil"/>
              <w:bottom w:val="single" w:sz="4" w:space="0" w:color="auto"/>
              <w:right w:val="single" w:sz="4" w:space="0" w:color="auto"/>
            </w:tcBorders>
            <w:shd w:val="clear" w:color="auto" w:fill="auto"/>
            <w:vAlign w:val="center"/>
            <w:hideMark/>
          </w:tcPr>
          <w:p w14:paraId="18C47663"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定义域关系验算和元组关系验算</w:t>
            </w:r>
          </w:p>
        </w:tc>
        <w:tc>
          <w:tcPr>
            <w:tcW w:w="2452" w:type="dxa"/>
            <w:tcBorders>
              <w:top w:val="nil"/>
              <w:left w:val="nil"/>
              <w:bottom w:val="single" w:sz="4" w:space="0" w:color="auto"/>
              <w:right w:val="single" w:sz="4" w:space="0" w:color="auto"/>
            </w:tcBorders>
            <w:shd w:val="clear" w:color="auto" w:fill="auto"/>
            <w:vAlign w:val="center"/>
            <w:hideMark/>
          </w:tcPr>
          <w:p w14:paraId="43FE6412"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定点关系验算和元素关系验算</w:t>
            </w:r>
          </w:p>
        </w:tc>
        <w:tc>
          <w:tcPr>
            <w:tcW w:w="2520" w:type="dxa"/>
            <w:tcBorders>
              <w:top w:val="nil"/>
              <w:left w:val="nil"/>
              <w:bottom w:val="single" w:sz="4" w:space="0" w:color="auto"/>
              <w:right w:val="single" w:sz="4" w:space="0" w:color="auto"/>
            </w:tcBorders>
            <w:shd w:val="clear" w:color="auto" w:fill="auto"/>
            <w:vAlign w:val="center"/>
            <w:hideMark/>
          </w:tcPr>
          <w:p w14:paraId="1151D18C"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定点关系验算和元组关系验算</w:t>
            </w:r>
          </w:p>
        </w:tc>
        <w:tc>
          <w:tcPr>
            <w:tcW w:w="1772" w:type="dxa"/>
            <w:tcBorders>
              <w:top w:val="nil"/>
              <w:left w:val="nil"/>
              <w:bottom w:val="single" w:sz="4" w:space="0" w:color="auto"/>
              <w:right w:val="single" w:sz="4" w:space="0" w:color="auto"/>
            </w:tcBorders>
            <w:shd w:val="clear" w:color="auto" w:fill="auto"/>
            <w:vAlign w:val="center"/>
            <w:hideMark/>
          </w:tcPr>
          <w:p w14:paraId="0AE09485"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B</w:t>
            </w:r>
          </w:p>
        </w:tc>
      </w:tr>
      <w:tr w:rsidR="004E5615" w:rsidRPr="004E5615" w14:paraId="0A3D55E9"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2FF5D5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下列哪一个不是在描述表达式{t | P(t)}的安全性</w:t>
            </w:r>
          </w:p>
        </w:tc>
        <w:tc>
          <w:tcPr>
            <w:tcW w:w="2129" w:type="dxa"/>
            <w:tcBorders>
              <w:top w:val="nil"/>
              <w:left w:val="nil"/>
              <w:bottom w:val="single" w:sz="4" w:space="0" w:color="auto"/>
              <w:right w:val="single" w:sz="4" w:space="0" w:color="auto"/>
            </w:tcBorders>
            <w:shd w:val="clear" w:color="auto" w:fill="auto"/>
            <w:vAlign w:val="center"/>
            <w:hideMark/>
          </w:tcPr>
          <w:p w14:paraId="69ACF1D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可以生成无限关系的元组演算表达式</w:t>
            </w:r>
          </w:p>
        </w:tc>
        <w:tc>
          <w:tcPr>
            <w:tcW w:w="2204" w:type="dxa"/>
            <w:tcBorders>
              <w:top w:val="nil"/>
              <w:left w:val="nil"/>
              <w:bottom w:val="single" w:sz="4" w:space="0" w:color="auto"/>
              <w:right w:val="single" w:sz="4" w:space="0" w:color="auto"/>
            </w:tcBorders>
            <w:shd w:val="clear" w:color="auto" w:fill="auto"/>
            <w:vAlign w:val="center"/>
            <w:hideMark/>
          </w:tcPr>
          <w:p w14:paraId="2AC62B5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确保表达式安全性的表达式集</w:t>
            </w:r>
          </w:p>
        </w:tc>
        <w:tc>
          <w:tcPr>
            <w:tcW w:w="2452" w:type="dxa"/>
            <w:tcBorders>
              <w:top w:val="nil"/>
              <w:left w:val="nil"/>
              <w:bottom w:val="single" w:sz="4" w:space="0" w:color="auto"/>
              <w:right w:val="single" w:sz="4" w:space="0" w:color="auto"/>
            </w:tcBorders>
            <w:shd w:val="clear" w:color="auto" w:fill="auto"/>
            <w:vAlign w:val="center"/>
            <w:hideMark/>
          </w:tcPr>
          <w:p w14:paraId="0F7923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防止生成出无限关系</w:t>
            </w:r>
          </w:p>
        </w:tc>
        <w:tc>
          <w:tcPr>
            <w:tcW w:w="2520" w:type="dxa"/>
            <w:tcBorders>
              <w:top w:val="nil"/>
              <w:left w:val="nil"/>
              <w:bottom w:val="single" w:sz="4" w:space="0" w:color="auto"/>
              <w:right w:val="single" w:sz="4" w:space="0" w:color="auto"/>
            </w:tcBorders>
            <w:shd w:val="clear" w:color="auto" w:fill="auto"/>
            <w:vAlign w:val="center"/>
            <w:hideMark/>
          </w:tcPr>
          <w:p w14:paraId="3545C59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元组t的每个分量都出现在P的关系、元组或者常量之中</w:t>
            </w:r>
          </w:p>
        </w:tc>
        <w:tc>
          <w:tcPr>
            <w:tcW w:w="1772" w:type="dxa"/>
            <w:tcBorders>
              <w:top w:val="nil"/>
              <w:left w:val="nil"/>
              <w:bottom w:val="single" w:sz="4" w:space="0" w:color="auto"/>
              <w:right w:val="single" w:sz="4" w:space="0" w:color="auto"/>
            </w:tcBorders>
            <w:shd w:val="clear" w:color="auto" w:fill="auto"/>
            <w:vAlign w:val="center"/>
            <w:hideMark/>
          </w:tcPr>
          <w:p w14:paraId="50B9FD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0A8444E"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E158E6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反映现实世界中实体及实体间联系的信息模型是</w:t>
            </w:r>
          </w:p>
        </w:tc>
        <w:tc>
          <w:tcPr>
            <w:tcW w:w="2129" w:type="dxa"/>
            <w:tcBorders>
              <w:top w:val="nil"/>
              <w:left w:val="nil"/>
              <w:bottom w:val="single" w:sz="4" w:space="0" w:color="auto"/>
              <w:right w:val="single" w:sz="4" w:space="0" w:color="auto"/>
            </w:tcBorders>
            <w:shd w:val="clear" w:color="auto" w:fill="auto"/>
            <w:vAlign w:val="center"/>
            <w:hideMark/>
          </w:tcPr>
          <w:p w14:paraId="4C04FF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关系模型</w:t>
            </w:r>
          </w:p>
        </w:tc>
        <w:tc>
          <w:tcPr>
            <w:tcW w:w="2204" w:type="dxa"/>
            <w:tcBorders>
              <w:top w:val="nil"/>
              <w:left w:val="nil"/>
              <w:bottom w:val="single" w:sz="4" w:space="0" w:color="auto"/>
              <w:right w:val="single" w:sz="4" w:space="0" w:color="auto"/>
            </w:tcBorders>
            <w:shd w:val="clear" w:color="auto" w:fill="auto"/>
            <w:vAlign w:val="center"/>
            <w:hideMark/>
          </w:tcPr>
          <w:p w14:paraId="76CCA10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层次模型</w:t>
            </w:r>
          </w:p>
        </w:tc>
        <w:tc>
          <w:tcPr>
            <w:tcW w:w="2452" w:type="dxa"/>
            <w:tcBorders>
              <w:top w:val="nil"/>
              <w:left w:val="nil"/>
              <w:bottom w:val="single" w:sz="4" w:space="0" w:color="auto"/>
              <w:right w:val="single" w:sz="4" w:space="0" w:color="auto"/>
            </w:tcBorders>
            <w:shd w:val="clear" w:color="auto" w:fill="auto"/>
            <w:vAlign w:val="center"/>
            <w:hideMark/>
          </w:tcPr>
          <w:p w14:paraId="234B985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网状模型</w:t>
            </w:r>
          </w:p>
        </w:tc>
        <w:tc>
          <w:tcPr>
            <w:tcW w:w="2520" w:type="dxa"/>
            <w:tcBorders>
              <w:top w:val="nil"/>
              <w:left w:val="nil"/>
              <w:bottom w:val="single" w:sz="4" w:space="0" w:color="auto"/>
              <w:right w:val="single" w:sz="4" w:space="0" w:color="auto"/>
            </w:tcBorders>
            <w:shd w:val="clear" w:color="auto" w:fill="auto"/>
            <w:vAlign w:val="center"/>
            <w:hideMark/>
          </w:tcPr>
          <w:p w14:paraId="261F033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E-R模型</w:t>
            </w:r>
          </w:p>
        </w:tc>
        <w:tc>
          <w:tcPr>
            <w:tcW w:w="1772" w:type="dxa"/>
            <w:tcBorders>
              <w:top w:val="nil"/>
              <w:left w:val="nil"/>
              <w:bottom w:val="single" w:sz="4" w:space="0" w:color="auto"/>
              <w:right w:val="single" w:sz="4" w:space="0" w:color="auto"/>
            </w:tcBorders>
            <w:shd w:val="clear" w:color="auto" w:fill="auto"/>
            <w:vAlign w:val="center"/>
            <w:hideMark/>
          </w:tcPr>
          <w:p w14:paraId="0ECB19C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5AA5E96"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155D60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下列存储结构最稳定的是</w:t>
            </w:r>
          </w:p>
        </w:tc>
        <w:tc>
          <w:tcPr>
            <w:tcW w:w="2129" w:type="dxa"/>
            <w:tcBorders>
              <w:top w:val="nil"/>
              <w:left w:val="nil"/>
              <w:bottom w:val="single" w:sz="4" w:space="0" w:color="auto"/>
              <w:right w:val="single" w:sz="4" w:space="0" w:color="auto"/>
            </w:tcBorders>
            <w:shd w:val="clear" w:color="auto" w:fill="auto"/>
            <w:vAlign w:val="center"/>
            <w:hideMark/>
          </w:tcPr>
          <w:p w14:paraId="750053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主存储器</w:t>
            </w:r>
          </w:p>
        </w:tc>
        <w:tc>
          <w:tcPr>
            <w:tcW w:w="2204" w:type="dxa"/>
            <w:tcBorders>
              <w:top w:val="nil"/>
              <w:left w:val="nil"/>
              <w:bottom w:val="single" w:sz="4" w:space="0" w:color="auto"/>
              <w:right w:val="single" w:sz="4" w:space="0" w:color="auto"/>
            </w:tcBorders>
            <w:shd w:val="clear" w:color="auto" w:fill="auto"/>
            <w:vAlign w:val="center"/>
            <w:hideMark/>
          </w:tcPr>
          <w:p w14:paraId="289460B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5F4E11A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磁带存储</w:t>
            </w:r>
          </w:p>
        </w:tc>
        <w:tc>
          <w:tcPr>
            <w:tcW w:w="2520" w:type="dxa"/>
            <w:tcBorders>
              <w:top w:val="nil"/>
              <w:left w:val="nil"/>
              <w:bottom w:val="single" w:sz="4" w:space="0" w:color="auto"/>
              <w:right w:val="single" w:sz="4" w:space="0" w:color="auto"/>
            </w:tcBorders>
            <w:shd w:val="clear" w:color="auto" w:fill="auto"/>
            <w:vAlign w:val="center"/>
            <w:hideMark/>
          </w:tcPr>
          <w:p w14:paraId="510946E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6BF308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D34EFE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3FB8F4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以下哪个存储介质是易丢失存储</w:t>
            </w:r>
          </w:p>
        </w:tc>
        <w:tc>
          <w:tcPr>
            <w:tcW w:w="2129" w:type="dxa"/>
            <w:tcBorders>
              <w:top w:val="nil"/>
              <w:left w:val="nil"/>
              <w:bottom w:val="single" w:sz="4" w:space="0" w:color="auto"/>
              <w:right w:val="single" w:sz="4" w:space="0" w:color="auto"/>
            </w:tcBorders>
            <w:shd w:val="clear" w:color="auto" w:fill="auto"/>
            <w:vAlign w:val="center"/>
            <w:hideMark/>
          </w:tcPr>
          <w:p w14:paraId="74B5BC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主存储器</w:t>
            </w:r>
          </w:p>
        </w:tc>
        <w:tc>
          <w:tcPr>
            <w:tcW w:w="2204" w:type="dxa"/>
            <w:tcBorders>
              <w:top w:val="nil"/>
              <w:left w:val="nil"/>
              <w:bottom w:val="single" w:sz="4" w:space="0" w:color="auto"/>
              <w:right w:val="single" w:sz="4" w:space="0" w:color="auto"/>
            </w:tcBorders>
            <w:shd w:val="clear" w:color="auto" w:fill="auto"/>
            <w:vAlign w:val="center"/>
            <w:hideMark/>
          </w:tcPr>
          <w:p w14:paraId="7B072BF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5D2FC01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磁带存储</w:t>
            </w:r>
          </w:p>
        </w:tc>
        <w:tc>
          <w:tcPr>
            <w:tcW w:w="2520" w:type="dxa"/>
            <w:tcBorders>
              <w:top w:val="nil"/>
              <w:left w:val="nil"/>
              <w:bottom w:val="single" w:sz="4" w:space="0" w:color="auto"/>
              <w:right w:val="single" w:sz="4" w:space="0" w:color="auto"/>
            </w:tcBorders>
            <w:shd w:val="clear" w:color="auto" w:fill="auto"/>
            <w:vAlign w:val="center"/>
            <w:hideMark/>
          </w:tcPr>
          <w:p w14:paraId="0BE9D05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23EB194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4FDC77C1"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2E3BB6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磁盘性能的度量标准不包括</w:t>
            </w:r>
          </w:p>
        </w:tc>
        <w:tc>
          <w:tcPr>
            <w:tcW w:w="2129" w:type="dxa"/>
            <w:tcBorders>
              <w:top w:val="nil"/>
              <w:left w:val="nil"/>
              <w:bottom w:val="single" w:sz="4" w:space="0" w:color="auto"/>
              <w:right w:val="single" w:sz="4" w:space="0" w:color="auto"/>
            </w:tcBorders>
            <w:shd w:val="clear" w:color="auto" w:fill="auto"/>
            <w:vAlign w:val="center"/>
            <w:hideMark/>
          </w:tcPr>
          <w:p w14:paraId="3599DD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访问时间</w:t>
            </w:r>
          </w:p>
        </w:tc>
        <w:tc>
          <w:tcPr>
            <w:tcW w:w="2204" w:type="dxa"/>
            <w:tcBorders>
              <w:top w:val="nil"/>
              <w:left w:val="nil"/>
              <w:bottom w:val="single" w:sz="4" w:space="0" w:color="auto"/>
              <w:right w:val="single" w:sz="4" w:space="0" w:color="auto"/>
            </w:tcBorders>
            <w:shd w:val="clear" w:color="auto" w:fill="auto"/>
            <w:vAlign w:val="center"/>
            <w:hideMark/>
          </w:tcPr>
          <w:p w14:paraId="6AD5305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数据传输速率</w:t>
            </w:r>
          </w:p>
        </w:tc>
        <w:tc>
          <w:tcPr>
            <w:tcW w:w="2452" w:type="dxa"/>
            <w:tcBorders>
              <w:top w:val="nil"/>
              <w:left w:val="nil"/>
              <w:bottom w:val="single" w:sz="4" w:space="0" w:color="auto"/>
              <w:right w:val="single" w:sz="4" w:space="0" w:color="auto"/>
            </w:tcBorders>
            <w:shd w:val="clear" w:color="auto" w:fill="auto"/>
            <w:vAlign w:val="center"/>
            <w:hideMark/>
          </w:tcPr>
          <w:p w14:paraId="0FACED8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可靠性</w:t>
            </w:r>
          </w:p>
        </w:tc>
        <w:tc>
          <w:tcPr>
            <w:tcW w:w="2520" w:type="dxa"/>
            <w:tcBorders>
              <w:top w:val="nil"/>
              <w:left w:val="nil"/>
              <w:bottom w:val="single" w:sz="4" w:space="0" w:color="auto"/>
              <w:right w:val="single" w:sz="4" w:space="0" w:color="auto"/>
            </w:tcBorders>
            <w:shd w:val="clear" w:color="auto" w:fill="auto"/>
            <w:vAlign w:val="center"/>
            <w:hideMark/>
          </w:tcPr>
          <w:p w14:paraId="7820044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体积</w:t>
            </w:r>
          </w:p>
        </w:tc>
        <w:tc>
          <w:tcPr>
            <w:tcW w:w="1772" w:type="dxa"/>
            <w:tcBorders>
              <w:top w:val="nil"/>
              <w:left w:val="nil"/>
              <w:bottom w:val="single" w:sz="4" w:space="0" w:color="auto"/>
              <w:right w:val="single" w:sz="4" w:space="0" w:color="auto"/>
            </w:tcBorders>
            <w:shd w:val="clear" w:color="auto" w:fill="auto"/>
            <w:vAlign w:val="center"/>
            <w:hideMark/>
          </w:tcPr>
          <w:p w14:paraId="7F508A7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73F5C5E6"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7EB0B7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储存量最大的存储介质是</w:t>
            </w:r>
          </w:p>
        </w:tc>
        <w:tc>
          <w:tcPr>
            <w:tcW w:w="2129" w:type="dxa"/>
            <w:tcBorders>
              <w:top w:val="nil"/>
              <w:left w:val="nil"/>
              <w:bottom w:val="single" w:sz="4" w:space="0" w:color="auto"/>
              <w:right w:val="single" w:sz="4" w:space="0" w:color="auto"/>
            </w:tcBorders>
            <w:shd w:val="clear" w:color="auto" w:fill="auto"/>
            <w:vAlign w:val="center"/>
            <w:hideMark/>
          </w:tcPr>
          <w:p w14:paraId="6F22D0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磁带储器</w:t>
            </w:r>
          </w:p>
        </w:tc>
        <w:tc>
          <w:tcPr>
            <w:tcW w:w="2204" w:type="dxa"/>
            <w:tcBorders>
              <w:top w:val="nil"/>
              <w:left w:val="nil"/>
              <w:bottom w:val="single" w:sz="4" w:space="0" w:color="auto"/>
              <w:right w:val="single" w:sz="4" w:space="0" w:color="auto"/>
            </w:tcBorders>
            <w:shd w:val="clear" w:color="auto" w:fill="auto"/>
            <w:vAlign w:val="center"/>
            <w:hideMark/>
          </w:tcPr>
          <w:p w14:paraId="259A592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快闪存储器</w:t>
            </w:r>
          </w:p>
        </w:tc>
        <w:tc>
          <w:tcPr>
            <w:tcW w:w="2452" w:type="dxa"/>
            <w:tcBorders>
              <w:top w:val="nil"/>
              <w:left w:val="nil"/>
              <w:bottom w:val="single" w:sz="4" w:space="0" w:color="auto"/>
              <w:right w:val="single" w:sz="4" w:space="0" w:color="auto"/>
            </w:tcBorders>
            <w:shd w:val="clear" w:color="auto" w:fill="auto"/>
            <w:vAlign w:val="center"/>
            <w:hideMark/>
          </w:tcPr>
          <w:p w14:paraId="2D5ABCD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光盘存储</w:t>
            </w:r>
          </w:p>
        </w:tc>
        <w:tc>
          <w:tcPr>
            <w:tcW w:w="2520" w:type="dxa"/>
            <w:tcBorders>
              <w:top w:val="nil"/>
              <w:left w:val="nil"/>
              <w:bottom w:val="single" w:sz="4" w:space="0" w:color="auto"/>
              <w:right w:val="single" w:sz="4" w:space="0" w:color="auto"/>
            </w:tcBorders>
            <w:shd w:val="clear" w:color="auto" w:fill="auto"/>
            <w:vAlign w:val="center"/>
            <w:hideMark/>
          </w:tcPr>
          <w:p w14:paraId="0D0AE96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磁盘存储</w:t>
            </w:r>
          </w:p>
        </w:tc>
        <w:tc>
          <w:tcPr>
            <w:tcW w:w="1772" w:type="dxa"/>
            <w:tcBorders>
              <w:top w:val="nil"/>
              <w:left w:val="nil"/>
              <w:bottom w:val="single" w:sz="4" w:space="0" w:color="auto"/>
              <w:right w:val="single" w:sz="4" w:space="0" w:color="auto"/>
            </w:tcBorders>
            <w:shd w:val="clear" w:color="auto" w:fill="auto"/>
            <w:vAlign w:val="center"/>
            <w:hideMark/>
          </w:tcPr>
          <w:p w14:paraId="76AA07A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2664033"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6B5F62D"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磁盘的可靠性主要反映在平均故障时间，也即磁盘平均可以连续运行而不会发生任何故障的平均时间。</w:t>
            </w:r>
          </w:p>
        </w:tc>
        <w:tc>
          <w:tcPr>
            <w:tcW w:w="2129" w:type="dxa"/>
            <w:tcBorders>
              <w:top w:val="nil"/>
              <w:left w:val="nil"/>
              <w:bottom w:val="single" w:sz="4" w:space="0" w:color="auto"/>
              <w:right w:val="single" w:sz="4" w:space="0" w:color="auto"/>
            </w:tcBorders>
            <w:shd w:val="clear" w:color="auto" w:fill="auto"/>
            <w:vAlign w:val="center"/>
            <w:hideMark/>
          </w:tcPr>
          <w:p w14:paraId="7DB1EC4B"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是</w:t>
            </w:r>
          </w:p>
        </w:tc>
        <w:tc>
          <w:tcPr>
            <w:tcW w:w="2204" w:type="dxa"/>
            <w:tcBorders>
              <w:top w:val="nil"/>
              <w:left w:val="nil"/>
              <w:bottom w:val="single" w:sz="4" w:space="0" w:color="auto"/>
              <w:right w:val="single" w:sz="4" w:space="0" w:color="auto"/>
            </w:tcBorders>
            <w:shd w:val="clear" w:color="auto" w:fill="auto"/>
            <w:vAlign w:val="center"/>
            <w:hideMark/>
          </w:tcPr>
          <w:p w14:paraId="2DC2F22F"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否</w:t>
            </w:r>
          </w:p>
        </w:tc>
        <w:tc>
          <w:tcPr>
            <w:tcW w:w="2452" w:type="dxa"/>
            <w:tcBorders>
              <w:top w:val="nil"/>
              <w:left w:val="nil"/>
              <w:bottom w:val="single" w:sz="4" w:space="0" w:color="auto"/>
              <w:right w:val="single" w:sz="4" w:space="0" w:color="auto"/>
            </w:tcBorders>
            <w:shd w:val="clear" w:color="auto" w:fill="auto"/>
            <w:vAlign w:val="center"/>
            <w:hideMark/>
          </w:tcPr>
          <w:p w14:paraId="2AD1AF25"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 xml:space="preserve">　</w:t>
            </w:r>
          </w:p>
        </w:tc>
        <w:tc>
          <w:tcPr>
            <w:tcW w:w="2520" w:type="dxa"/>
            <w:tcBorders>
              <w:top w:val="nil"/>
              <w:left w:val="nil"/>
              <w:bottom w:val="single" w:sz="4" w:space="0" w:color="auto"/>
              <w:right w:val="single" w:sz="4" w:space="0" w:color="auto"/>
            </w:tcBorders>
            <w:shd w:val="clear" w:color="auto" w:fill="auto"/>
            <w:vAlign w:val="center"/>
            <w:hideMark/>
          </w:tcPr>
          <w:p w14:paraId="4938EF83"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 xml:space="preserve">　</w:t>
            </w:r>
          </w:p>
        </w:tc>
        <w:tc>
          <w:tcPr>
            <w:tcW w:w="1772" w:type="dxa"/>
            <w:tcBorders>
              <w:top w:val="nil"/>
              <w:left w:val="nil"/>
              <w:bottom w:val="single" w:sz="4" w:space="0" w:color="auto"/>
              <w:right w:val="single" w:sz="4" w:space="0" w:color="auto"/>
            </w:tcBorders>
            <w:shd w:val="clear" w:color="auto" w:fill="auto"/>
            <w:vAlign w:val="center"/>
            <w:hideMark/>
          </w:tcPr>
          <w:p w14:paraId="284962F6"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A</w:t>
            </w:r>
          </w:p>
        </w:tc>
      </w:tr>
      <w:tr w:rsidR="004E5615" w:rsidRPr="004E5615" w14:paraId="47FDDC3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7B9AD48"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对于磁盘来说，所有盘片的第i</w:t>
            </w:r>
            <w:proofErr w:type="gramStart"/>
            <w:r w:rsidRPr="004745AA">
              <w:rPr>
                <w:rFonts w:ascii="宋体" w:eastAsia="宋体" w:hAnsi="宋体" w:cs="宋体" w:hint="eastAsia"/>
                <w:color w:val="FF0000"/>
                <w:kern w:val="0"/>
                <w:sz w:val="20"/>
                <w:szCs w:val="20"/>
                <w:highlight w:val="yellow"/>
              </w:rPr>
              <w:t>个</w:t>
            </w:r>
            <w:proofErr w:type="gramEnd"/>
            <w:r w:rsidRPr="004745AA">
              <w:rPr>
                <w:rFonts w:ascii="宋体" w:eastAsia="宋体" w:hAnsi="宋体" w:cs="宋体" w:hint="eastAsia"/>
                <w:color w:val="FF0000"/>
                <w:kern w:val="0"/>
                <w:sz w:val="20"/>
                <w:szCs w:val="20"/>
                <w:highlight w:val="yellow"/>
              </w:rPr>
              <w:t>磁道合在一起成为以下哪个磁盘结构</w:t>
            </w:r>
          </w:p>
        </w:tc>
        <w:tc>
          <w:tcPr>
            <w:tcW w:w="2129" w:type="dxa"/>
            <w:tcBorders>
              <w:top w:val="nil"/>
              <w:left w:val="nil"/>
              <w:bottom w:val="single" w:sz="4" w:space="0" w:color="auto"/>
              <w:right w:val="single" w:sz="4" w:space="0" w:color="auto"/>
            </w:tcBorders>
            <w:shd w:val="clear" w:color="auto" w:fill="auto"/>
            <w:vAlign w:val="center"/>
            <w:hideMark/>
          </w:tcPr>
          <w:p w14:paraId="39398B4F"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第</w:t>
            </w:r>
            <w:proofErr w:type="spellStart"/>
            <w:r w:rsidRPr="004745AA">
              <w:rPr>
                <w:rFonts w:ascii="宋体" w:eastAsia="宋体" w:hAnsi="宋体" w:cs="宋体" w:hint="eastAsia"/>
                <w:color w:val="FF0000"/>
                <w:kern w:val="0"/>
                <w:sz w:val="20"/>
                <w:szCs w:val="20"/>
                <w:highlight w:val="yellow"/>
              </w:rPr>
              <w:t>i</w:t>
            </w:r>
            <w:proofErr w:type="spellEnd"/>
            <w:proofErr w:type="gramStart"/>
            <w:r w:rsidRPr="004745AA">
              <w:rPr>
                <w:rFonts w:ascii="宋体" w:eastAsia="宋体" w:hAnsi="宋体" w:cs="宋体" w:hint="eastAsia"/>
                <w:color w:val="FF0000"/>
                <w:kern w:val="0"/>
                <w:sz w:val="20"/>
                <w:szCs w:val="20"/>
                <w:highlight w:val="yellow"/>
              </w:rPr>
              <w:t>个</w:t>
            </w:r>
            <w:proofErr w:type="gramEnd"/>
            <w:r w:rsidRPr="004745AA">
              <w:rPr>
                <w:rFonts w:ascii="宋体" w:eastAsia="宋体" w:hAnsi="宋体" w:cs="宋体" w:hint="eastAsia"/>
                <w:color w:val="FF0000"/>
                <w:kern w:val="0"/>
                <w:sz w:val="20"/>
                <w:szCs w:val="20"/>
                <w:highlight w:val="yellow"/>
              </w:rPr>
              <w:t>扇区</w:t>
            </w:r>
          </w:p>
        </w:tc>
        <w:tc>
          <w:tcPr>
            <w:tcW w:w="2204" w:type="dxa"/>
            <w:tcBorders>
              <w:top w:val="nil"/>
              <w:left w:val="nil"/>
              <w:bottom w:val="single" w:sz="4" w:space="0" w:color="auto"/>
              <w:right w:val="single" w:sz="4" w:space="0" w:color="auto"/>
            </w:tcBorders>
            <w:shd w:val="clear" w:color="auto" w:fill="auto"/>
            <w:vAlign w:val="center"/>
            <w:hideMark/>
          </w:tcPr>
          <w:p w14:paraId="6FA21B9B"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第</w:t>
            </w:r>
            <w:proofErr w:type="spellStart"/>
            <w:r w:rsidRPr="004745AA">
              <w:rPr>
                <w:rFonts w:ascii="宋体" w:eastAsia="宋体" w:hAnsi="宋体" w:cs="宋体" w:hint="eastAsia"/>
                <w:color w:val="FF0000"/>
                <w:kern w:val="0"/>
                <w:sz w:val="20"/>
                <w:szCs w:val="20"/>
                <w:highlight w:val="yellow"/>
              </w:rPr>
              <w:t>i</w:t>
            </w:r>
            <w:proofErr w:type="spellEnd"/>
            <w:proofErr w:type="gramStart"/>
            <w:r w:rsidRPr="004745AA">
              <w:rPr>
                <w:rFonts w:ascii="宋体" w:eastAsia="宋体" w:hAnsi="宋体" w:cs="宋体" w:hint="eastAsia"/>
                <w:color w:val="FF0000"/>
                <w:kern w:val="0"/>
                <w:sz w:val="20"/>
                <w:szCs w:val="20"/>
                <w:highlight w:val="yellow"/>
              </w:rPr>
              <w:t>个</w:t>
            </w:r>
            <w:proofErr w:type="gramEnd"/>
            <w:r w:rsidRPr="004745AA">
              <w:rPr>
                <w:rFonts w:ascii="宋体" w:eastAsia="宋体" w:hAnsi="宋体" w:cs="宋体" w:hint="eastAsia"/>
                <w:color w:val="FF0000"/>
                <w:kern w:val="0"/>
                <w:sz w:val="20"/>
                <w:szCs w:val="20"/>
                <w:highlight w:val="yellow"/>
              </w:rPr>
              <w:t>磁头</w:t>
            </w:r>
          </w:p>
        </w:tc>
        <w:tc>
          <w:tcPr>
            <w:tcW w:w="2452" w:type="dxa"/>
            <w:tcBorders>
              <w:top w:val="nil"/>
              <w:left w:val="nil"/>
              <w:bottom w:val="single" w:sz="4" w:space="0" w:color="auto"/>
              <w:right w:val="single" w:sz="4" w:space="0" w:color="auto"/>
            </w:tcBorders>
            <w:shd w:val="clear" w:color="auto" w:fill="auto"/>
            <w:vAlign w:val="center"/>
            <w:hideMark/>
          </w:tcPr>
          <w:p w14:paraId="3909F535"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第</w:t>
            </w:r>
            <w:proofErr w:type="spellStart"/>
            <w:r w:rsidRPr="004745AA">
              <w:rPr>
                <w:rFonts w:ascii="宋体" w:eastAsia="宋体" w:hAnsi="宋体" w:cs="宋体" w:hint="eastAsia"/>
                <w:color w:val="FF0000"/>
                <w:kern w:val="0"/>
                <w:sz w:val="20"/>
                <w:szCs w:val="20"/>
                <w:highlight w:val="yellow"/>
              </w:rPr>
              <w:t>i</w:t>
            </w:r>
            <w:proofErr w:type="spellEnd"/>
            <w:proofErr w:type="gramStart"/>
            <w:r w:rsidRPr="004745AA">
              <w:rPr>
                <w:rFonts w:ascii="宋体" w:eastAsia="宋体" w:hAnsi="宋体" w:cs="宋体" w:hint="eastAsia"/>
                <w:color w:val="FF0000"/>
                <w:kern w:val="0"/>
                <w:sz w:val="20"/>
                <w:szCs w:val="20"/>
                <w:highlight w:val="yellow"/>
              </w:rPr>
              <w:t>个</w:t>
            </w:r>
            <w:proofErr w:type="gramEnd"/>
            <w:r w:rsidRPr="004745AA">
              <w:rPr>
                <w:rFonts w:ascii="宋体" w:eastAsia="宋体" w:hAnsi="宋体" w:cs="宋体" w:hint="eastAsia"/>
                <w:color w:val="FF0000"/>
                <w:kern w:val="0"/>
                <w:sz w:val="20"/>
                <w:szCs w:val="20"/>
                <w:highlight w:val="yellow"/>
              </w:rPr>
              <w:t>磁道</w:t>
            </w:r>
          </w:p>
        </w:tc>
        <w:tc>
          <w:tcPr>
            <w:tcW w:w="2520" w:type="dxa"/>
            <w:tcBorders>
              <w:top w:val="nil"/>
              <w:left w:val="nil"/>
              <w:bottom w:val="single" w:sz="4" w:space="0" w:color="auto"/>
              <w:right w:val="single" w:sz="4" w:space="0" w:color="auto"/>
            </w:tcBorders>
            <w:shd w:val="clear" w:color="auto" w:fill="auto"/>
            <w:vAlign w:val="center"/>
            <w:hideMark/>
          </w:tcPr>
          <w:p w14:paraId="4E10BB4F"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第</w:t>
            </w:r>
            <w:proofErr w:type="spellStart"/>
            <w:r w:rsidRPr="004745AA">
              <w:rPr>
                <w:rFonts w:ascii="宋体" w:eastAsia="宋体" w:hAnsi="宋体" w:cs="宋体" w:hint="eastAsia"/>
                <w:color w:val="FF0000"/>
                <w:kern w:val="0"/>
                <w:sz w:val="20"/>
                <w:szCs w:val="20"/>
                <w:highlight w:val="yellow"/>
              </w:rPr>
              <w:t>i</w:t>
            </w:r>
            <w:proofErr w:type="spellEnd"/>
            <w:proofErr w:type="gramStart"/>
            <w:r w:rsidRPr="004745AA">
              <w:rPr>
                <w:rFonts w:ascii="宋体" w:eastAsia="宋体" w:hAnsi="宋体" w:cs="宋体" w:hint="eastAsia"/>
                <w:color w:val="FF0000"/>
                <w:kern w:val="0"/>
                <w:sz w:val="20"/>
                <w:szCs w:val="20"/>
                <w:highlight w:val="yellow"/>
              </w:rPr>
              <w:t>个</w:t>
            </w:r>
            <w:proofErr w:type="gramEnd"/>
            <w:r w:rsidRPr="004745AA">
              <w:rPr>
                <w:rFonts w:ascii="宋体" w:eastAsia="宋体" w:hAnsi="宋体" w:cs="宋体" w:hint="eastAsia"/>
                <w:color w:val="FF0000"/>
                <w:kern w:val="0"/>
                <w:sz w:val="20"/>
                <w:szCs w:val="20"/>
                <w:highlight w:val="yellow"/>
              </w:rPr>
              <w:t>柱面</w:t>
            </w:r>
          </w:p>
        </w:tc>
        <w:tc>
          <w:tcPr>
            <w:tcW w:w="1772" w:type="dxa"/>
            <w:tcBorders>
              <w:top w:val="nil"/>
              <w:left w:val="nil"/>
              <w:bottom w:val="single" w:sz="4" w:space="0" w:color="auto"/>
              <w:right w:val="single" w:sz="4" w:space="0" w:color="auto"/>
            </w:tcBorders>
            <w:shd w:val="clear" w:color="auto" w:fill="auto"/>
            <w:vAlign w:val="center"/>
            <w:hideMark/>
          </w:tcPr>
          <w:p w14:paraId="72EEA35B"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D</w:t>
            </w:r>
          </w:p>
        </w:tc>
      </w:tr>
      <w:tr w:rsidR="004E5615" w:rsidRPr="004E5615" w14:paraId="0F4CF1E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70F5CAB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一个新磁盘的MTTF为1200000小时，这意味着给定10000个相对较新的磁盘，出现故障的间隔是：</w:t>
            </w:r>
          </w:p>
        </w:tc>
        <w:tc>
          <w:tcPr>
            <w:tcW w:w="2129" w:type="dxa"/>
            <w:tcBorders>
              <w:top w:val="nil"/>
              <w:left w:val="nil"/>
              <w:bottom w:val="single" w:sz="4" w:space="0" w:color="auto"/>
              <w:right w:val="single" w:sz="4" w:space="0" w:color="auto"/>
            </w:tcBorders>
            <w:shd w:val="clear" w:color="auto" w:fill="auto"/>
            <w:vAlign w:val="center"/>
            <w:hideMark/>
          </w:tcPr>
          <w:p w14:paraId="206F03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1200小时</w:t>
            </w:r>
          </w:p>
        </w:tc>
        <w:tc>
          <w:tcPr>
            <w:tcW w:w="2204" w:type="dxa"/>
            <w:tcBorders>
              <w:top w:val="nil"/>
              <w:left w:val="nil"/>
              <w:bottom w:val="single" w:sz="4" w:space="0" w:color="auto"/>
              <w:right w:val="single" w:sz="4" w:space="0" w:color="auto"/>
            </w:tcBorders>
            <w:shd w:val="clear" w:color="auto" w:fill="auto"/>
            <w:vAlign w:val="center"/>
            <w:hideMark/>
          </w:tcPr>
          <w:p w14:paraId="5DE666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120小时</w:t>
            </w:r>
          </w:p>
        </w:tc>
        <w:tc>
          <w:tcPr>
            <w:tcW w:w="2452" w:type="dxa"/>
            <w:tcBorders>
              <w:top w:val="nil"/>
              <w:left w:val="nil"/>
              <w:bottom w:val="single" w:sz="4" w:space="0" w:color="auto"/>
              <w:right w:val="single" w:sz="4" w:space="0" w:color="auto"/>
            </w:tcBorders>
            <w:shd w:val="clear" w:color="auto" w:fill="auto"/>
            <w:vAlign w:val="center"/>
            <w:hideMark/>
          </w:tcPr>
          <w:p w14:paraId="6AE6A43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2400小时</w:t>
            </w:r>
          </w:p>
        </w:tc>
        <w:tc>
          <w:tcPr>
            <w:tcW w:w="2520" w:type="dxa"/>
            <w:tcBorders>
              <w:top w:val="nil"/>
              <w:left w:val="nil"/>
              <w:bottom w:val="single" w:sz="4" w:space="0" w:color="auto"/>
              <w:right w:val="single" w:sz="4" w:space="0" w:color="auto"/>
            </w:tcBorders>
            <w:shd w:val="clear" w:color="auto" w:fill="auto"/>
            <w:vAlign w:val="center"/>
            <w:hideMark/>
          </w:tcPr>
          <w:p w14:paraId="2D35DB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240小时</w:t>
            </w:r>
          </w:p>
        </w:tc>
        <w:tc>
          <w:tcPr>
            <w:tcW w:w="1772" w:type="dxa"/>
            <w:tcBorders>
              <w:top w:val="nil"/>
              <w:left w:val="nil"/>
              <w:bottom w:val="single" w:sz="4" w:space="0" w:color="auto"/>
              <w:right w:val="single" w:sz="4" w:space="0" w:color="auto"/>
            </w:tcBorders>
            <w:shd w:val="clear" w:color="auto" w:fill="auto"/>
            <w:vAlign w:val="center"/>
            <w:hideMark/>
          </w:tcPr>
          <w:p w14:paraId="06448F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41FE2139"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5E9FE1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lastRenderedPageBreak/>
              <w:t>多个磁盘可能共享一个控制器，以下控制器数据处理速率最快的是</w:t>
            </w:r>
          </w:p>
        </w:tc>
        <w:tc>
          <w:tcPr>
            <w:tcW w:w="2129" w:type="dxa"/>
            <w:tcBorders>
              <w:top w:val="nil"/>
              <w:left w:val="nil"/>
              <w:bottom w:val="single" w:sz="4" w:space="0" w:color="auto"/>
              <w:right w:val="single" w:sz="4" w:space="0" w:color="auto"/>
            </w:tcBorders>
            <w:shd w:val="clear" w:color="auto" w:fill="auto"/>
            <w:vAlign w:val="center"/>
            <w:hideMark/>
          </w:tcPr>
          <w:p w14:paraId="4CC6A9C0"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SATA</w:t>
            </w:r>
          </w:p>
        </w:tc>
        <w:tc>
          <w:tcPr>
            <w:tcW w:w="2204" w:type="dxa"/>
            <w:tcBorders>
              <w:top w:val="nil"/>
              <w:left w:val="nil"/>
              <w:bottom w:val="single" w:sz="4" w:space="0" w:color="auto"/>
              <w:right w:val="single" w:sz="4" w:space="0" w:color="auto"/>
            </w:tcBorders>
            <w:shd w:val="clear" w:color="auto" w:fill="auto"/>
            <w:vAlign w:val="center"/>
            <w:hideMark/>
          </w:tcPr>
          <w:p w14:paraId="7C6B1751"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SCSI</w:t>
            </w:r>
          </w:p>
        </w:tc>
        <w:tc>
          <w:tcPr>
            <w:tcW w:w="2452" w:type="dxa"/>
            <w:tcBorders>
              <w:top w:val="nil"/>
              <w:left w:val="nil"/>
              <w:bottom w:val="single" w:sz="4" w:space="0" w:color="auto"/>
              <w:right w:val="single" w:sz="4" w:space="0" w:color="auto"/>
            </w:tcBorders>
            <w:shd w:val="clear" w:color="auto" w:fill="auto"/>
            <w:vAlign w:val="center"/>
            <w:hideMark/>
          </w:tcPr>
          <w:p w14:paraId="336A8632"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SAS</w:t>
            </w:r>
          </w:p>
        </w:tc>
        <w:tc>
          <w:tcPr>
            <w:tcW w:w="2520" w:type="dxa"/>
            <w:tcBorders>
              <w:top w:val="nil"/>
              <w:left w:val="nil"/>
              <w:bottom w:val="single" w:sz="4" w:space="0" w:color="auto"/>
              <w:right w:val="single" w:sz="4" w:space="0" w:color="auto"/>
            </w:tcBorders>
            <w:shd w:val="clear" w:color="auto" w:fill="auto"/>
            <w:vAlign w:val="center"/>
            <w:hideMark/>
          </w:tcPr>
          <w:p w14:paraId="18AB0B1A"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ATA</w:t>
            </w:r>
          </w:p>
        </w:tc>
        <w:tc>
          <w:tcPr>
            <w:tcW w:w="1772" w:type="dxa"/>
            <w:tcBorders>
              <w:top w:val="nil"/>
              <w:left w:val="nil"/>
              <w:bottom w:val="single" w:sz="4" w:space="0" w:color="auto"/>
              <w:right w:val="single" w:sz="4" w:space="0" w:color="auto"/>
            </w:tcBorders>
            <w:shd w:val="clear" w:color="auto" w:fill="auto"/>
            <w:vAlign w:val="center"/>
            <w:hideMark/>
          </w:tcPr>
          <w:p w14:paraId="74D59D3D"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C</w:t>
            </w:r>
          </w:p>
        </w:tc>
      </w:tr>
      <w:tr w:rsidR="004E5615" w:rsidRPr="004E5615" w14:paraId="4272EBA6"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4D6F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如今RAID被用于更高的可靠性和带宽。“I”的含义是：</w:t>
            </w:r>
          </w:p>
        </w:tc>
        <w:tc>
          <w:tcPr>
            <w:tcW w:w="2129" w:type="dxa"/>
            <w:tcBorders>
              <w:top w:val="nil"/>
              <w:left w:val="nil"/>
              <w:bottom w:val="single" w:sz="4" w:space="0" w:color="auto"/>
              <w:right w:val="single" w:sz="4" w:space="0" w:color="auto"/>
            </w:tcBorders>
            <w:shd w:val="clear" w:color="auto" w:fill="auto"/>
            <w:vAlign w:val="center"/>
            <w:hideMark/>
          </w:tcPr>
          <w:p w14:paraId="2EBAB1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经济</w:t>
            </w:r>
          </w:p>
        </w:tc>
        <w:tc>
          <w:tcPr>
            <w:tcW w:w="2204" w:type="dxa"/>
            <w:tcBorders>
              <w:top w:val="nil"/>
              <w:left w:val="nil"/>
              <w:bottom w:val="single" w:sz="4" w:space="0" w:color="auto"/>
              <w:right w:val="single" w:sz="4" w:space="0" w:color="auto"/>
            </w:tcBorders>
            <w:shd w:val="clear" w:color="auto" w:fill="auto"/>
            <w:vAlign w:val="center"/>
            <w:hideMark/>
          </w:tcPr>
          <w:p w14:paraId="4B376F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高效</w:t>
            </w:r>
          </w:p>
        </w:tc>
        <w:tc>
          <w:tcPr>
            <w:tcW w:w="2452" w:type="dxa"/>
            <w:tcBorders>
              <w:top w:val="nil"/>
              <w:left w:val="nil"/>
              <w:bottom w:val="single" w:sz="4" w:space="0" w:color="auto"/>
              <w:right w:val="single" w:sz="4" w:space="0" w:color="auto"/>
            </w:tcBorders>
            <w:shd w:val="clear" w:color="auto" w:fill="auto"/>
            <w:vAlign w:val="center"/>
            <w:hideMark/>
          </w:tcPr>
          <w:p w14:paraId="28BBC90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独立</w:t>
            </w:r>
          </w:p>
        </w:tc>
        <w:tc>
          <w:tcPr>
            <w:tcW w:w="2520" w:type="dxa"/>
            <w:tcBorders>
              <w:top w:val="nil"/>
              <w:left w:val="nil"/>
              <w:bottom w:val="single" w:sz="4" w:space="0" w:color="auto"/>
              <w:right w:val="single" w:sz="4" w:space="0" w:color="auto"/>
            </w:tcBorders>
            <w:shd w:val="clear" w:color="auto" w:fill="auto"/>
            <w:vAlign w:val="center"/>
            <w:hideMark/>
          </w:tcPr>
          <w:p w14:paraId="471CC0A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可靠</w:t>
            </w:r>
          </w:p>
        </w:tc>
        <w:tc>
          <w:tcPr>
            <w:tcW w:w="1772" w:type="dxa"/>
            <w:tcBorders>
              <w:top w:val="nil"/>
              <w:left w:val="nil"/>
              <w:bottom w:val="single" w:sz="4" w:space="0" w:color="auto"/>
              <w:right w:val="single" w:sz="4" w:space="0" w:color="auto"/>
            </w:tcBorders>
            <w:shd w:val="clear" w:color="auto" w:fill="auto"/>
            <w:vAlign w:val="center"/>
            <w:hideMark/>
          </w:tcPr>
          <w:p w14:paraId="3516B03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070CEE5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C70596"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对于查询代价的度量，最主要的代价是</w:t>
            </w:r>
          </w:p>
        </w:tc>
        <w:tc>
          <w:tcPr>
            <w:tcW w:w="2129" w:type="dxa"/>
            <w:tcBorders>
              <w:top w:val="nil"/>
              <w:left w:val="nil"/>
              <w:bottom w:val="single" w:sz="4" w:space="0" w:color="auto"/>
              <w:right w:val="single" w:sz="4" w:space="0" w:color="auto"/>
            </w:tcBorders>
            <w:shd w:val="clear" w:color="auto" w:fill="auto"/>
            <w:vAlign w:val="center"/>
            <w:hideMark/>
          </w:tcPr>
          <w:p w14:paraId="672E33DD"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磁盘存取</w:t>
            </w:r>
          </w:p>
        </w:tc>
        <w:tc>
          <w:tcPr>
            <w:tcW w:w="2204" w:type="dxa"/>
            <w:tcBorders>
              <w:top w:val="nil"/>
              <w:left w:val="nil"/>
              <w:bottom w:val="single" w:sz="4" w:space="0" w:color="auto"/>
              <w:right w:val="single" w:sz="4" w:space="0" w:color="auto"/>
            </w:tcBorders>
            <w:shd w:val="clear" w:color="auto" w:fill="auto"/>
            <w:vAlign w:val="center"/>
            <w:hideMark/>
          </w:tcPr>
          <w:p w14:paraId="7288A675"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CPU执行时间</w:t>
            </w:r>
          </w:p>
        </w:tc>
        <w:tc>
          <w:tcPr>
            <w:tcW w:w="2452" w:type="dxa"/>
            <w:tcBorders>
              <w:top w:val="nil"/>
              <w:left w:val="nil"/>
              <w:bottom w:val="single" w:sz="4" w:space="0" w:color="auto"/>
              <w:right w:val="single" w:sz="4" w:space="0" w:color="auto"/>
            </w:tcBorders>
            <w:shd w:val="clear" w:color="auto" w:fill="auto"/>
            <w:vAlign w:val="center"/>
            <w:hideMark/>
          </w:tcPr>
          <w:p w14:paraId="7F66DC66"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网络通信时间</w:t>
            </w:r>
          </w:p>
        </w:tc>
        <w:tc>
          <w:tcPr>
            <w:tcW w:w="2520" w:type="dxa"/>
            <w:tcBorders>
              <w:top w:val="nil"/>
              <w:left w:val="nil"/>
              <w:bottom w:val="single" w:sz="4" w:space="0" w:color="auto"/>
              <w:right w:val="single" w:sz="4" w:space="0" w:color="auto"/>
            </w:tcBorders>
            <w:shd w:val="clear" w:color="auto" w:fill="auto"/>
            <w:vAlign w:val="center"/>
            <w:hideMark/>
          </w:tcPr>
          <w:p w14:paraId="282225AC"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寻找等效表达式</w:t>
            </w:r>
          </w:p>
        </w:tc>
        <w:tc>
          <w:tcPr>
            <w:tcW w:w="1772" w:type="dxa"/>
            <w:tcBorders>
              <w:top w:val="nil"/>
              <w:left w:val="nil"/>
              <w:bottom w:val="single" w:sz="4" w:space="0" w:color="auto"/>
              <w:right w:val="single" w:sz="4" w:space="0" w:color="auto"/>
            </w:tcBorders>
            <w:shd w:val="clear" w:color="auto" w:fill="auto"/>
            <w:vAlign w:val="center"/>
            <w:hideMark/>
          </w:tcPr>
          <w:p w14:paraId="410C11A0" w14:textId="77777777" w:rsidR="004E5615" w:rsidRPr="004745AA" w:rsidRDefault="004E5615" w:rsidP="004E5615">
            <w:pPr>
              <w:widowControl/>
              <w:jc w:val="left"/>
              <w:rPr>
                <w:rFonts w:ascii="宋体" w:eastAsia="宋体" w:hAnsi="宋体" w:cs="宋体"/>
                <w:color w:val="FF0000"/>
                <w:kern w:val="0"/>
                <w:sz w:val="20"/>
                <w:szCs w:val="20"/>
                <w:highlight w:val="yellow"/>
              </w:rPr>
            </w:pPr>
            <w:r w:rsidRPr="004745AA">
              <w:rPr>
                <w:rFonts w:ascii="宋体" w:eastAsia="宋体" w:hAnsi="宋体" w:cs="宋体" w:hint="eastAsia"/>
                <w:color w:val="FF0000"/>
                <w:kern w:val="0"/>
                <w:sz w:val="20"/>
                <w:szCs w:val="20"/>
                <w:highlight w:val="yellow"/>
              </w:rPr>
              <w:t>A</w:t>
            </w:r>
          </w:p>
        </w:tc>
      </w:tr>
      <w:tr w:rsidR="004E5615" w:rsidRPr="004E5615" w14:paraId="799128AF"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61F15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计算磁盘访问的代价，不需要考虑的指标是</w:t>
            </w:r>
          </w:p>
        </w:tc>
        <w:tc>
          <w:tcPr>
            <w:tcW w:w="2129" w:type="dxa"/>
            <w:tcBorders>
              <w:top w:val="nil"/>
              <w:left w:val="nil"/>
              <w:bottom w:val="single" w:sz="4" w:space="0" w:color="auto"/>
              <w:right w:val="single" w:sz="4" w:space="0" w:color="auto"/>
            </w:tcBorders>
            <w:shd w:val="clear" w:color="auto" w:fill="auto"/>
            <w:vAlign w:val="center"/>
            <w:hideMark/>
          </w:tcPr>
          <w:p w14:paraId="418CAB0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磁盘搜索次数</w:t>
            </w:r>
          </w:p>
        </w:tc>
        <w:tc>
          <w:tcPr>
            <w:tcW w:w="2204" w:type="dxa"/>
            <w:tcBorders>
              <w:top w:val="nil"/>
              <w:left w:val="nil"/>
              <w:bottom w:val="single" w:sz="4" w:space="0" w:color="auto"/>
              <w:right w:val="single" w:sz="4" w:space="0" w:color="auto"/>
            </w:tcBorders>
            <w:shd w:val="clear" w:color="auto" w:fill="auto"/>
            <w:vAlign w:val="center"/>
            <w:hideMark/>
          </w:tcPr>
          <w:p w14:paraId="4C8A35E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读取的块数</w:t>
            </w:r>
          </w:p>
        </w:tc>
        <w:tc>
          <w:tcPr>
            <w:tcW w:w="2452" w:type="dxa"/>
            <w:tcBorders>
              <w:top w:val="nil"/>
              <w:left w:val="nil"/>
              <w:bottom w:val="single" w:sz="4" w:space="0" w:color="auto"/>
              <w:right w:val="single" w:sz="4" w:space="0" w:color="auto"/>
            </w:tcBorders>
            <w:shd w:val="clear" w:color="auto" w:fill="auto"/>
            <w:vAlign w:val="center"/>
            <w:hideMark/>
          </w:tcPr>
          <w:p w14:paraId="6D43FE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网络通信时间</w:t>
            </w:r>
          </w:p>
        </w:tc>
        <w:tc>
          <w:tcPr>
            <w:tcW w:w="2520" w:type="dxa"/>
            <w:tcBorders>
              <w:top w:val="nil"/>
              <w:left w:val="nil"/>
              <w:bottom w:val="single" w:sz="4" w:space="0" w:color="auto"/>
              <w:right w:val="single" w:sz="4" w:space="0" w:color="auto"/>
            </w:tcBorders>
            <w:shd w:val="clear" w:color="auto" w:fill="auto"/>
            <w:vAlign w:val="center"/>
            <w:hideMark/>
          </w:tcPr>
          <w:p w14:paraId="648629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写入的块数</w:t>
            </w:r>
          </w:p>
        </w:tc>
        <w:tc>
          <w:tcPr>
            <w:tcW w:w="1772" w:type="dxa"/>
            <w:tcBorders>
              <w:top w:val="nil"/>
              <w:left w:val="nil"/>
              <w:bottom w:val="single" w:sz="4" w:space="0" w:color="auto"/>
              <w:right w:val="single" w:sz="4" w:space="0" w:color="auto"/>
            </w:tcBorders>
            <w:shd w:val="clear" w:color="auto" w:fill="auto"/>
            <w:vAlign w:val="center"/>
            <w:hideMark/>
          </w:tcPr>
          <w:p w14:paraId="0A04E9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693CBECF"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0D2ADF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在进行选择查询时，关于文件扫描方法的描述不正确的是</w:t>
            </w:r>
          </w:p>
        </w:tc>
        <w:tc>
          <w:tcPr>
            <w:tcW w:w="2129" w:type="dxa"/>
            <w:tcBorders>
              <w:top w:val="nil"/>
              <w:left w:val="nil"/>
              <w:bottom w:val="single" w:sz="4" w:space="0" w:color="auto"/>
              <w:right w:val="single" w:sz="4" w:space="0" w:color="auto"/>
            </w:tcBorders>
            <w:shd w:val="clear" w:color="auto" w:fill="auto"/>
            <w:vAlign w:val="center"/>
            <w:hideMark/>
          </w:tcPr>
          <w:p w14:paraId="3D69E32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其本质是线性搜索</w:t>
            </w:r>
          </w:p>
        </w:tc>
        <w:tc>
          <w:tcPr>
            <w:tcW w:w="2204" w:type="dxa"/>
            <w:tcBorders>
              <w:top w:val="nil"/>
              <w:left w:val="nil"/>
              <w:bottom w:val="single" w:sz="4" w:space="0" w:color="auto"/>
              <w:right w:val="single" w:sz="4" w:space="0" w:color="auto"/>
            </w:tcBorders>
            <w:shd w:val="clear" w:color="auto" w:fill="auto"/>
            <w:vAlign w:val="center"/>
            <w:hideMark/>
          </w:tcPr>
          <w:p w14:paraId="223D49DC"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可以进行二进制搜索</w:t>
            </w:r>
          </w:p>
        </w:tc>
        <w:tc>
          <w:tcPr>
            <w:tcW w:w="2452" w:type="dxa"/>
            <w:tcBorders>
              <w:top w:val="nil"/>
              <w:left w:val="nil"/>
              <w:bottom w:val="single" w:sz="4" w:space="0" w:color="auto"/>
              <w:right w:val="single" w:sz="4" w:space="0" w:color="auto"/>
            </w:tcBorders>
            <w:shd w:val="clear" w:color="auto" w:fill="auto"/>
            <w:vAlign w:val="center"/>
            <w:hideMark/>
          </w:tcPr>
          <w:p w14:paraId="244730D9"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需要扫描每个文件块并测试所有记录</w:t>
            </w:r>
          </w:p>
        </w:tc>
        <w:tc>
          <w:tcPr>
            <w:tcW w:w="2520" w:type="dxa"/>
            <w:tcBorders>
              <w:top w:val="nil"/>
              <w:left w:val="nil"/>
              <w:bottom w:val="single" w:sz="4" w:space="0" w:color="auto"/>
              <w:right w:val="single" w:sz="4" w:space="0" w:color="auto"/>
            </w:tcBorders>
            <w:shd w:val="clear" w:color="auto" w:fill="auto"/>
            <w:vAlign w:val="center"/>
            <w:hideMark/>
          </w:tcPr>
          <w:p w14:paraId="5A29C9F3"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如果选择位于关键属性上，则可以停止查找记录</w:t>
            </w:r>
          </w:p>
        </w:tc>
        <w:tc>
          <w:tcPr>
            <w:tcW w:w="1772" w:type="dxa"/>
            <w:tcBorders>
              <w:top w:val="nil"/>
              <w:left w:val="nil"/>
              <w:bottom w:val="single" w:sz="4" w:space="0" w:color="auto"/>
              <w:right w:val="single" w:sz="4" w:space="0" w:color="auto"/>
            </w:tcBorders>
            <w:shd w:val="clear" w:color="auto" w:fill="auto"/>
            <w:vAlign w:val="center"/>
            <w:hideMark/>
          </w:tcPr>
          <w:p w14:paraId="1035564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B</w:t>
            </w:r>
          </w:p>
        </w:tc>
      </w:tr>
      <w:tr w:rsidR="004E5615" w:rsidRPr="004E5615" w14:paraId="628B0CB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A70E82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使用索引的搜索算法称为索引扫描，其不包括：</w:t>
            </w:r>
          </w:p>
        </w:tc>
        <w:tc>
          <w:tcPr>
            <w:tcW w:w="2129" w:type="dxa"/>
            <w:tcBorders>
              <w:top w:val="nil"/>
              <w:left w:val="nil"/>
              <w:bottom w:val="single" w:sz="4" w:space="0" w:color="auto"/>
              <w:right w:val="single" w:sz="4" w:space="0" w:color="auto"/>
            </w:tcBorders>
            <w:shd w:val="clear" w:color="auto" w:fill="auto"/>
            <w:vAlign w:val="center"/>
            <w:hideMark/>
          </w:tcPr>
          <w:p w14:paraId="38883CE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线性搜索</w:t>
            </w:r>
          </w:p>
        </w:tc>
        <w:tc>
          <w:tcPr>
            <w:tcW w:w="2204" w:type="dxa"/>
            <w:tcBorders>
              <w:top w:val="nil"/>
              <w:left w:val="nil"/>
              <w:bottom w:val="single" w:sz="4" w:space="0" w:color="auto"/>
              <w:right w:val="single" w:sz="4" w:space="0" w:color="auto"/>
            </w:tcBorders>
            <w:shd w:val="clear" w:color="auto" w:fill="auto"/>
            <w:vAlign w:val="center"/>
            <w:hideMark/>
          </w:tcPr>
          <w:p w14:paraId="5D9423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主索引等值比较</w:t>
            </w:r>
          </w:p>
        </w:tc>
        <w:tc>
          <w:tcPr>
            <w:tcW w:w="2452" w:type="dxa"/>
            <w:tcBorders>
              <w:top w:val="nil"/>
              <w:left w:val="nil"/>
              <w:bottom w:val="single" w:sz="4" w:space="0" w:color="auto"/>
              <w:right w:val="single" w:sz="4" w:space="0" w:color="auto"/>
            </w:tcBorders>
            <w:shd w:val="clear" w:color="auto" w:fill="auto"/>
            <w:vAlign w:val="center"/>
            <w:hideMark/>
          </w:tcPr>
          <w:p w14:paraId="1714AD5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码属性等值比较</w:t>
            </w:r>
          </w:p>
        </w:tc>
        <w:tc>
          <w:tcPr>
            <w:tcW w:w="2520" w:type="dxa"/>
            <w:tcBorders>
              <w:top w:val="nil"/>
              <w:left w:val="nil"/>
              <w:bottom w:val="single" w:sz="4" w:space="0" w:color="auto"/>
              <w:right w:val="single" w:sz="4" w:space="0" w:color="auto"/>
            </w:tcBorders>
            <w:shd w:val="clear" w:color="auto" w:fill="auto"/>
            <w:vAlign w:val="center"/>
            <w:hideMark/>
          </w:tcPr>
          <w:p w14:paraId="0F49A75D"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非码属性</w:t>
            </w:r>
            <w:proofErr w:type="gramEnd"/>
            <w:r w:rsidRPr="004E5615">
              <w:rPr>
                <w:rFonts w:ascii="宋体" w:eastAsia="宋体" w:hAnsi="宋体" w:cs="宋体" w:hint="eastAsia"/>
                <w:color w:val="000000"/>
                <w:kern w:val="0"/>
                <w:sz w:val="20"/>
                <w:szCs w:val="20"/>
              </w:rPr>
              <w:t>等值比较</w:t>
            </w:r>
          </w:p>
        </w:tc>
        <w:tc>
          <w:tcPr>
            <w:tcW w:w="1772" w:type="dxa"/>
            <w:tcBorders>
              <w:top w:val="nil"/>
              <w:left w:val="nil"/>
              <w:bottom w:val="single" w:sz="4" w:space="0" w:color="auto"/>
              <w:right w:val="single" w:sz="4" w:space="0" w:color="auto"/>
            </w:tcBorders>
            <w:shd w:val="clear" w:color="auto" w:fill="auto"/>
            <w:vAlign w:val="center"/>
            <w:hideMark/>
          </w:tcPr>
          <w:p w14:paraId="17A6515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8D6524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B736C0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在数据查询时需要面对复杂选择，下列哪一个无法实现合取选择</w:t>
            </w:r>
          </w:p>
        </w:tc>
        <w:tc>
          <w:tcPr>
            <w:tcW w:w="2129" w:type="dxa"/>
            <w:tcBorders>
              <w:top w:val="nil"/>
              <w:left w:val="nil"/>
              <w:bottom w:val="single" w:sz="4" w:space="0" w:color="auto"/>
              <w:right w:val="single" w:sz="4" w:space="0" w:color="auto"/>
            </w:tcBorders>
            <w:shd w:val="clear" w:color="auto" w:fill="auto"/>
            <w:vAlign w:val="center"/>
            <w:hideMark/>
          </w:tcPr>
          <w:p w14:paraId="6602F33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利用一个索引的合取选择</w:t>
            </w:r>
          </w:p>
        </w:tc>
        <w:tc>
          <w:tcPr>
            <w:tcW w:w="2204" w:type="dxa"/>
            <w:tcBorders>
              <w:top w:val="nil"/>
              <w:left w:val="nil"/>
              <w:bottom w:val="single" w:sz="4" w:space="0" w:color="auto"/>
              <w:right w:val="single" w:sz="4" w:space="0" w:color="auto"/>
            </w:tcBorders>
            <w:shd w:val="clear" w:color="auto" w:fill="auto"/>
            <w:vAlign w:val="center"/>
            <w:hideMark/>
          </w:tcPr>
          <w:p w14:paraId="1A39A68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通过标识符的并集进行合取选择</w:t>
            </w:r>
          </w:p>
        </w:tc>
        <w:tc>
          <w:tcPr>
            <w:tcW w:w="2452" w:type="dxa"/>
            <w:tcBorders>
              <w:top w:val="nil"/>
              <w:left w:val="nil"/>
              <w:bottom w:val="single" w:sz="4" w:space="0" w:color="auto"/>
              <w:right w:val="single" w:sz="4" w:space="0" w:color="auto"/>
            </w:tcBorders>
            <w:shd w:val="clear" w:color="auto" w:fill="auto"/>
            <w:vAlign w:val="center"/>
            <w:hideMark/>
          </w:tcPr>
          <w:p w14:paraId="30B6543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使用复合索引进行合取选择</w:t>
            </w:r>
          </w:p>
        </w:tc>
        <w:tc>
          <w:tcPr>
            <w:tcW w:w="2520" w:type="dxa"/>
            <w:tcBorders>
              <w:top w:val="nil"/>
              <w:left w:val="nil"/>
              <w:bottom w:val="single" w:sz="4" w:space="0" w:color="auto"/>
              <w:right w:val="single" w:sz="4" w:space="0" w:color="auto"/>
            </w:tcBorders>
            <w:shd w:val="clear" w:color="auto" w:fill="auto"/>
            <w:vAlign w:val="center"/>
            <w:hideMark/>
          </w:tcPr>
          <w:p w14:paraId="5DC8E31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通过标识符的交集进行合取选择</w:t>
            </w:r>
          </w:p>
        </w:tc>
        <w:tc>
          <w:tcPr>
            <w:tcW w:w="1772" w:type="dxa"/>
            <w:tcBorders>
              <w:top w:val="nil"/>
              <w:left w:val="nil"/>
              <w:bottom w:val="single" w:sz="4" w:space="0" w:color="auto"/>
              <w:right w:val="single" w:sz="4" w:space="0" w:color="auto"/>
            </w:tcBorders>
            <w:shd w:val="clear" w:color="auto" w:fill="auto"/>
            <w:vAlign w:val="center"/>
            <w:hideMark/>
          </w:tcPr>
          <w:p w14:paraId="7EBDF7B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5045DBF1"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08081D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下列索引算法中代价最昂贵的是</w:t>
            </w:r>
          </w:p>
        </w:tc>
        <w:tc>
          <w:tcPr>
            <w:tcW w:w="2129" w:type="dxa"/>
            <w:tcBorders>
              <w:top w:val="nil"/>
              <w:left w:val="nil"/>
              <w:bottom w:val="single" w:sz="4" w:space="0" w:color="auto"/>
              <w:right w:val="single" w:sz="4" w:space="0" w:color="auto"/>
            </w:tcBorders>
            <w:shd w:val="clear" w:color="auto" w:fill="auto"/>
            <w:vAlign w:val="center"/>
            <w:hideMark/>
          </w:tcPr>
          <w:p w14:paraId="3D018FA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检索满足相应相等条件的单个记录</w:t>
            </w:r>
          </w:p>
        </w:tc>
        <w:tc>
          <w:tcPr>
            <w:tcW w:w="2204" w:type="dxa"/>
            <w:tcBorders>
              <w:top w:val="nil"/>
              <w:left w:val="nil"/>
              <w:bottom w:val="single" w:sz="4" w:space="0" w:color="auto"/>
              <w:right w:val="single" w:sz="4" w:space="0" w:color="auto"/>
            </w:tcBorders>
            <w:shd w:val="clear" w:color="auto" w:fill="auto"/>
            <w:vAlign w:val="center"/>
            <w:hideMark/>
          </w:tcPr>
          <w:p w14:paraId="7FF0301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搜索键不是候选键，检索多个记录</w:t>
            </w:r>
          </w:p>
        </w:tc>
        <w:tc>
          <w:tcPr>
            <w:tcW w:w="2452" w:type="dxa"/>
            <w:tcBorders>
              <w:top w:val="nil"/>
              <w:left w:val="nil"/>
              <w:bottom w:val="single" w:sz="4" w:space="0" w:color="auto"/>
              <w:right w:val="single" w:sz="4" w:space="0" w:color="auto"/>
            </w:tcBorders>
            <w:shd w:val="clear" w:color="auto" w:fill="auto"/>
            <w:vAlign w:val="center"/>
            <w:hideMark/>
          </w:tcPr>
          <w:p w14:paraId="3C71ADF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检索多个记录</w:t>
            </w:r>
          </w:p>
        </w:tc>
        <w:tc>
          <w:tcPr>
            <w:tcW w:w="2520" w:type="dxa"/>
            <w:tcBorders>
              <w:top w:val="nil"/>
              <w:left w:val="nil"/>
              <w:bottom w:val="single" w:sz="4" w:space="0" w:color="auto"/>
              <w:right w:val="single" w:sz="4" w:space="0" w:color="auto"/>
            </w:tcBorders>
            <w:shd w:val="clear" w:color="auto" w:fill="auto"/>
            <w:vAlign w:val="center"/>
            <w:hideMark/>
          </w:tcPr>
          <w:p w14:paraId="702B74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搜索键是候选键，检索单个记录</w:t>
            </w:r>
          </w:p>
        </w:tc>
        <w:tc>
          <w:tcPr>
            <w:tcW w:w="1772" w:type="dxa"/>
            <w:tcBorders>
              <w:top w:val="nil"/>
              <w:left w:val="nil"/>
              <w:bottom w:val="single" w:sz="4" w:space="0" w:color="auto"/>
              <w:right w:val="single" w:sz="4" w:space="0" w:color="auto"/>
            </w:tcBorders>
            <w:shd w:val="clear" w:color="auto" w:fill="auto"/>
            <w:vAlign w:val="center"/>
            <w:hideMark/>
          </w:tcPr>
          <w:p w14:paraId="4E2082C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245CAEA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313899D"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外部归并排序有几个阶段</w:t>
            </w:r>
          </w:p>
        </w:tc>
        <w:tc>
          <w:tcPr>
            <w:tcW w:w="2129" w:type="dxa"/>
            <w:tcBorders>
              <w:top w:val="nil"/>
              <w:left w:val="nil"/>
              <w:bottom w:val="single" w:sz="4" w:space="0" w:color="auto"/>
              <w:right w:val="single" w:sz="4" w:space="0" w:color="auto"/>
            </w:tcBorders>
            <w:shd w:val="clear" w:color="auto" w:fill="auto"/>
            <w:vAlign w:val="center"/>
            <w:hideMark/>
          </w:tcPr>
          <w:p w14:paraId="3F931670" w14:textId="77777777" w:rsidR="004E5615" w:rsidRPr="00A91C41" w:rsidRDefault="004E5615" w:rsidP="004E5615">
            <w:pPr>
              <w:widowControl/>
              <w:jc w:val="righ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1</w:t>
            </w:r>
          </w:p>
        </w:tc>
        <w:tc>
          <w:tcPr>
            <w:tcW w:w="2204" w:type="dxa"/>
            <w:tcBorders>
              <w:top w:val="nil"/>
              <w:left w:val="nil"/>
              <w:bottom w:val="single" w:sz="4" w:space="0" w:color="auto"/>
              <w:right w:val="single" w:sz="4" w:space="0" w:color="auto"/>
            </w:tcBorders>
            <w:shd w:val="clear" w:color="auto" w:fill="auto"/>
            <w:vAlign w:val="center"/>
            <w:hideMark/>
          </w:tcPr>
          <w:p w14:paraId="08D0AEB1" w14:textId="77777777" w:rsidR="004E5615" w:rsidRPr="00A91C41" w:rsidRDefault="004E5615" w:rsidP="004E5615">
            <w:pPr>
              <w:widowControl/>
              <w:jc w:val="righ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2</w:t>
            </w:r>
          </w:p>
        </w:tc>
        <w:tc>
          <w:tcPr>
            <w:tcW w:w="2452" w:type="dxa"/>
            <w:tcBorders>
              <w:top w:val="nil"/>
              <w:left w:val="nil"/>
              <w:bottom w:val="single" w:sz="4" w:space="0" w:color="auto"/>
              <w:right w:val="single" w:sz="4" w:space="0" w:color="auto"/>
            </w:tcBorders>
            <w:shd w:val="clear" w:color="auto" w:fill="auto"/>
            <w:vAlign w:val="center"/>
            <w:hideMark/>
          </w:tcPr>
          <w:p w14:paraId="48CA7446" w14:textId="77777777" w:rsidR="004E5615" w:rsidRPr="00A91C41" w:rsidRDefault="004E5615" w:rsidP="004E5615">
            <w:pPr>
              <w:widowControl/>
              <w:jc w:val="righ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3</w:t>
            </w:r>
          </w:p>
        </w:tc>
        <w:tc>
          <w:tcPr>
            <w:tcW w:w="2520" w:type="dxa"/>
            <w:tcBorders>
              <w:top w:val="nil"/>
              <w:left w:val="nil"/>
              <w:bottom w:val="single" w:sz="4" w:space="0" w:color="auto"/>
              <w:right w:val="single" w:sz="4" w:space="0" w:color="auto"/>
            </w:tcBorders>
            <w:shd w:val="clear" w:color="auto" w:fill="auto"/>
            <w:vAlign w:val="center"/>
            <w:hideMark/>
          </w:tcPr>
          <w:p w14:paraId="19DB6F35" w14:textId="77777777" w:rsidR="004E5615" w:rsidRPr="00A91C41" w:rsidRDefault="004E5615" w:rsidP="004E5615">
            <w:pPr>
              <w:widowControl/>
              <w:jc w:val="righ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4</w:t>
            </w:r>
          </w:p>
        </w:tc>
        <w:tc>
          <w:tcPr>
            <w:tcW w:w="1772" w:type="dxa"/>
            <w:tcBorders>
              <w:top w:val="nil"/>
              <w:left w:val="nil"/>
              <w:bottom w:val="single" w:sz="4" w:space="0" w:color="auto"/>
              <w:right w:val="single" w:sz="4" w:space="0" w:color="auto"/>
            </w:tcBorders>
            <w:shd w:val="clear" w:color="auto" w:fill="auto"/>
            <w:vAlign w:val="center"/>
            <w:hideMark/>
          </w:tcPr>
          <w:p w14:paraId="12460C90"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B</w:t>
            </w:r>
          </w:p>
        </w:tc>
      </w:tr>
      <w:tr w:rsidR="004E5615" w:rsidRPr="004E5615" w14:paraId="2EF5E4D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2A51B4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事务需要面对的问题是</w:t>
            </w:r>
          </w:p>
        </w:tc>
        <w:tc>
          <w:tcPr>
            <w:tcW w:w="2129" w:type="dxa"/>
            <w:tcBorders>
              <w:top w:val="nil"/>
              <w:left w:val="nil"/>
              <w:bottom w:val="single" w:sz="4" w:space="0" w:color="auto"/>
              <w:right w:val="single" w:sz="4" w:space="0" w:color="auto"/>
            </w:tcBorders>
            <w:shd w:val="clear" w:color="auto" w:fill="auto"/>
            <w:vAlign w:val="center"/>
            <w:hideMark/>
          </w:tcPr>
          <w:p w14:paraId="6315429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计算机出现故障</w:t>
            </w:r>
          </w:p>
        </w:tc>
        <w:tc>
          <w:tcPr>
            <w:tcW w:w="2204" w:type="dxa"/>
            <w:tcBorders>
              <w:top w:val="nil"/>
              <w:left w:val="nil"/>
              <w:bottom w:val="single" w:sz="4" w:space="0" w:color="auto"/>
              <w:right w:val="single" w:sz="4" w:space="0" w:color="auto"/>
            </w:tcBorders>
            <w:shd w:val="clear" w:color="auto" w:fill="auto"/>
            <w:vAlign w:val="center"/>
            <w:hideMark/>
          </w:tcPr>
          <w:p w14:paraId="41A9ABF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事务本身失败</w:t>
            </w:r>
          </w:p>
        </w:tc>
        <w:tc>
          <w:tcPr>
            <w:tcW w:w="2452" w:type="dxa"/>
            <w:tcBorders>
              <w:top w:val="nil"/>
              <w:left w:val="nil"/>
              <w:bottom w:val="single" w:sz="4" w:space="0" w:color="auto"/>
              <w:right w:val="single" w:sz="4" w:space="0" w:color="auto"/>
            </w:tcBorders>
            <w:shd w:val="clear" w:color="auto" w:fill="auto"/>
            <w:vAlign w:val="center"/>
            <w:hideMark/>
          </w:tcPr>
          <w:p w14:paraId="2536491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多个事务并行</w:t>
            </w:r>
          </w:p>
        </w:tc>
        <w:tc>
          <w:tcPr>
            <w:tcW w:w="2520" w:type="dxa"/>
            <w:tcBorders>
              <w:top w:val="nil"/>
              <w:left w:val="nil"/>
              <w:bottom w:val="single" w:sz="4" w:space="0" w:color="auto"/>
              <w:right w:val="single" w:sz="4" w:space="0" w:color="auto"/>
            </w:tcBorders>
            <w:shd w:val="clear" w:color="auto" w:fill="auto"/>
            <w:vAlign w:val="center"/>
            <w:hideMark/>
          </w:tcPr>
          <w:p w14:paraId="2E9FD4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以上都是</w:t>
            </w:r>
          </w:p>
        </w:tc>
        <w:tc>
          <w:tcPr>
            <w:tcW w:w="1772" w:type="dxa"/>
            <w:tcBorders>
              <w:top w:val="nil"/>
              <w:left w:val="nil"/>
              <w:bottom w:val="single" w:sz="4" w:space="0" w:color="auto"/>
              <w:right w:val="single" w:sz="4" w:space="0" w:color="auto"/>
            </w:tcBorders>
            <w:shd w:val="clear" w:color="auto" w:fill="auto"/>
            <w:vAlign w:val="center"/>
            <w:hideMark/>
          </w:tcPr>
          <w:p w14:paraId="44A5FD5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93DC702"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A585F2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事务的ACID特性中I是指</w:t>
            </w:r>
          </w:p>
        </w:tc>
        <w:tc>
          <w:tcPr>
            <w:tcW w:w="2129" w:type="dxa"/>
            <w:tcBorders>
              <w:top w:val="nil"/>
              <w:left w:val="nil"/>
              <w:bottom w:val="single" w:sz="4" w:space="0" w:color="auto"/>
              <w:right w:val="single" w:sz="4" w:space="0" w:color="auto"/>
            </w:tcBorders>
            <w:shd w:val="clear" w:color="auto" w:fill="auto"/>
            <w:vAlign w:val="center"/>
            <w:hideMark/>
          </w:tcPr>
          <w:p w14:paraId="1B470F3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事务对数据库的更新必须是永久的</w:t>
            </w:r>
          </w:p>
        </w:tc>
        <w:tc>
          <w:tcPr>
            <w:tcW w:w="2204" w:type="dxa"/>
            <w:tcBorders>
              <w:top w:val="nil"/>
              <w:left w:val="nil"/>
              <w:bottom w:val="single" w:sz="4" w:space="0" w:color="auto"/>
              <w:right w:val="single" w:sz="4" w:space="0" w:color="auto"/>
            </w:tcBorders>
            <w:shd w:val="clear" w:color="auto" w:fill="auto"/>
            <w:vAlign w:val="center"/>
            <w:hideMark/>
          </w:tcPr>
          <w:p w14:paraId="1020A09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事务执行过程中要么全部执行成功要么全部执行失败</w:t>
            </w:r>
          </w:p>
        </w:tc>
        <w:tc>
          <w:tcPr>
            <w:tcW w:w="2452" w:type="dxa"/>
            <w:tcBorders>
              <w:top w:val="nil"/>
              <w:left w:val="nil"/>
              <w:bottom w:val="single" w:sz="4" w:space="0" w:color="auto"/>
              <w:right w:val="single" w:sz="4" w:space="0" w:color="auto"/>
            </w:tcBorders>
            <w:shd w:val="clear" w:color="auto" w:fill="auto"/>
            <w:vAlign w:val="center"/>
            <w:hideMark/>
          </w:tcPr>
          <w:p w14:paraId="4EBD2C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并发执行的多个事务互不影响</w:t>
            </w:r>
          </w:p>
        </w:tc>
        <w:tc>
          <w:tcPr>
            <w:tcW w:w="2520" w:type="dxa"/>
            <w:tcBorders>
              <w:top w:val="nil"/>
              <w:left w:val="nil"/>
              <w:bottom w:val="single" w:sz="4" w:space="0" w:color="auto"/>
              <w:right w:val="single" w:sz="4" w:space="0" w:color="auto"/>
            </w:tcBorders>
            <w:shd w:val="clear" w:color="auto" w:fill="auto"/>
            <w:vAlign w:val="center"/>
            <w:hideMark/>
          </w:tcPr>
          <w:p w14:paraId="4A62EE7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事务成功完成后，数据库必须保持一致</w:t>
            </w:r>
          </w:p>
        </w:tc>
        <w:tc>
          <w:tcPr>
            <w:tcW w:w="1772" w:type="dxa"/>
            <w:tcBorders>
              <w:top w:val="nil"/>
              <w:left w:val="nil"/>
              <w:bottom w:val="single" w:sz="4" w:space="0" w:color="auto"/>
              <w:right w:val="single" w:sz="4" w:space="0" w:color="auto"/>
            </w:tcBorders>
            <w:shd w:val="clear" w:color="auto" w:fill="auto"/>
            <w:vAlign w:val="center"/>
            <w:hideMark/>
          </w:tcPr>
          <w:p w14:paraId="506261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1599CB11"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0208879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事务（Transaction）是一个</w:t>
            </w:r>
          </w:p>
        </w:tc>
        <w:tc>
          <w:tcPr>
            <w:tcW w:w="2129" w:type="dxa"/>
            <w:tcBorders>
              <w:top w:val="nil"/>
              <w:left w:val="nil"/>
              <w:bottom w:val="single" w:sz="4" w:space="0" w:color="auto"/>
              <w:right w:val="single" w:sz="4" w:space="0" w:color="auto"/>
            </w:tcBorders>
            <w:shd w:val="clear" w:color="auto" w:fill="auto"/>
            <w:vAlign w:val="center"/>
            <w:hideMark/>
          </w:tcPr>
          <w:p w14:paraId="1C46B35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程序</w:t>
            </w:r>
          </w:p>
        </w:tc>
        <w:tc>
          <w:tcPr>
            <w:tcW w:w="2204" w:type="dxa"/>
            <w:tcBorders>
              <w:top w:val="nil"/>
              <w:left w:val="nil"/>
              <w:bottom w:val="single" w:sz="4" w:space="0" w:color="auto"/>
              <w:right w:val="single" w:sz="4" w:space="0" w:color="auto"/>
            </w:tcBorders>
            <w:shd w:val="clear" w:color="auto" w:fill="auto"/>
            <w:vAlign w:val="center"/>
            <w:hideMark/>
          </w:tcPr>
          <w:p w14:paraId="5F5A609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进程</w:t>
            </w:r>
          </w:p>
        </w:tc>
        <w:tc>
          <w:tcPr>
            <w:tcW w:w="2452" w:type="dxa"/>
            <w:tcBorders>
              <w:top w:val="nil"/>
              <w:left w:val="nil"/>
              <w:bottom w:val="single" w:sz="4" w:space="0" w:color="auto"/>
              <w:right w:val="single" w:sz="4" w:space="0" w:color="auto"/>
            </w:tcBorders>
            <w:shd w:val="clear" w:color="auto" w:fill="auto"/>
            <w:vAlign w:val="center"/>
            <w:hideMark/>
          </w:tcPr>
          <w:p w14:paraId="2937EE0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操作序列</w:t>
            </w:r>
          </w:p>
        </w:tc>
        <w:tc>
          <w:tcPr>
            <w:tcW w:w="2520" w:type="dxa"/>
            <w:tcBorders>
              <w:top w:val="nil"/>
              <w:left w:val="nil"/>
              <w:bottom w:val="single" w:sz="4" w:space="0" w:color="auto"/>
              <w:right w:val="single" w:sz="4" w:space="0" w:color="auto"/>
            </w:tcBorders>
            <w:shd w:val="clear" w:color="auto" w:fill="auto"/>
            <w:vAlign w:val="center"/>
            <w:hideMark/>
          </w:tcPr>
          <w:p w14:paraId="61B42BD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完整性规则</w:t>
            </w:r>
          </w:p>
        </w:tc>
        <w:tc>
          <w:tcPr>
            <w:tcW w:w="1772" w:type="dxa"/>
            <w:tcBorders>
              <w:top w:val="nil"/>
              <w:left w:val="nil"/>
              <w:bottom w:val="single" w:sz="4" w:space="0" w:color="auto"/>
              <w:right w:val="single" w:sz="4" w:space="0" w:color="auto"/>
            </w:tcBorders>
            <w:shd w:val="clear" w:color="auto" w:fill="auto"/>
            <w:vAlign w:val="center"/>
            <w:hideMark/>
          </w:tcPr>
          <w:p w14:paraId="5803672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51B150F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8101AF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数据库事务的ACID特性，不包括</w:t>
            </w:r>
          </w:p>
        </w:tc>
        <w:tc>
          <w:tcPr>
            <w:tcW w:w="2129" w:type="dxa"/>
            <w:tcBorders>
              <w:top w:val="nil"/>
              <w:left w:val="nil"/>
              <w:bottom w:val="single" w:sz="4" w:space="0" w:color="auto"/>
              <w:right w:val="single" w:sz="4" w:space="0" w:color="auto"/>
            </w:tcBorders>
            <w:shd w:val="clear" w:color="auto" w:fill="auto"/>
            <w:vAlign w:val="center"/>
            <w:hideMark/>
          </w:tcPr>
          <w:p w14:paraId="2CE7AD7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原子性</w:t>
            </w:r>
          </w:p>
        </w:tc>
        <w:tc>
          <w:tcPr>
            <w:tcW w:w="2204" w:type="dxa"/>
            <w:tcBorders>
              <w:top w:val="nil"/>
              <w:left w:val="nil"/>
              <w:bottom w:val="single" w:sz="4" w:space="0" w:color="auto"/>
              <w:right w:val="single" w:sz="4" w:space="0" w:color="auto"/>
            </w:tcBorders>
            <w:shd w:val="clear" w:color="auto" w:fill="auto"/>
            <w:vAlign w:val="center"/>
            <w:hideMark/>
          </w:tcPr>
          <w:p w14:paraId="4EF623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事务性</w:t>
            </w:r>
          </w:p>
        </w:tc>
        <w:tc>
          <w:tcPr>
            <w:tcW w:w="2452" w:type="dxa"/>
            <w:tcBorders>
              <w:top w:val="nil"/>
              <w:left w:val="nil"/>
              <w:bottom w:val="single" w:sz="4" w:space="0" w:color="auto"/>
              <w:right w:val="single" w:sz="4" w:space="0" w:color="auto"/>
            </w:tcBorders>
            <w:shd w:val="clear" w:color="auto" w:fill="auto"/>
            <w:vAlign w:val="center"/>
            <w:hideMark/>
          </w:tcPr>
          <w:p w14:paraId="53C319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一致性</w:t>
            </w:r>
          </w:p>
        </w:tc>
        <w:tc>
          <w:tcPr>
            <w:tcW w:w="2520" w:type="dxa"/>
            <w:tcBorders>
              <w:top w:val="nil"/>
              <w:left w:val="nil"/>
              <w:bottom w:val="single" w:sz="4" w:space="0" w:color="auto"/>
              <w:right w:val="single" w:sz="4" w:space="0" w:color="auto"/>
            </w:tcBorders>
            <w:shd w:val="clear" w:color="auto" w:fill="auto"/>
            <w:vAlign w:val="center"/>
            <w:hideMark/>
          </w:tcPr>
          <w:p w14:paraId="7EB6678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隔离性</w:t>
            </w:r>
          </w:p>
        </w:tc>
        <w:tc>
          <w:tcPr>
            <w:tcW w:w="1772" w:type="dxa"/>
            <w:tcBorders>
              <w:top w:val="nil"/>
              <w:left w:val="nil"/>
              <w:bottom w:val="single" w:sz="4" w:space="0" w:color="auto"/>
              <w:right w:val="single" w:sz="4" w:space="0" w:color="auto"/>
            </w:tcBorders>
            <w:shd w:val="clear" w:color="auto" w:fill="auto"/>
            <w:vAlign w:val="center"/>
            <w:hideMark/>
          </w:tcPr>
          <w:p w14:paraId="36AE243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6BBA78B3" w14:textId="77777777" w:rsidTr="004E5615">
        <w:trPr>
          <w:trHeight w:val="96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A7AEF0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事务的ACID特性中C是指</w:t>
            </w:r>
          </w:p>
        </w:tc>
        <w:tc>
          <w:tcPr>
            <w:tcW w:w="2129" w:type="dxa"/>
            <w:tcBorders>
              <w:top w:val="nil"/>
              <w:left w:val="nil"/>
              <w:bottom w:val="single" w:sz="4" w:space="0" w:color="auto"/>
              <w:right w:val="single" w:sz="4" w:space="0" w:color="auto"/>
            </w:tcBorders>
            <w:shd w:val="clear" w:color="auto" w:fill="auto"/>
            <w:vAlign w:val="center"/>
            <w:hideMark/>
          </w:tcPr>
          <w:p w14:paraId="793123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事务对数据库的更新必须是永久的</w:t>
            </w:r>
          </w:p>
        </w:tc>
        <w:tc>
          <w:tcPr>
            <w:tcW w:w="2204" w:type="dxa"/>
            <w:tcBorders>
              <w:top w:val="nil"/>
              <w:left w:val="nil"/>
              <w:bottom w:val="single" w:sz="4" w:space="0" w:color="auto"/>
              <w:right w:val="single" w:sz="4" w:space="0" w:color="auto"/>
            </w:tcBorders>
            <w:shd w:val="clear" w:color="auto" w:fill="auto"/>
            <w:vAlign w:val="center"/>
            <w:hideMark/>
          </w:tcPr>
          <w:p w14:paraId="6D19BFE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事务执行过程中要么全部执行成功要么全部执行失败</w:t>
            </w:r>
          </w:p>
        </w:tc>
        <w:tc>
          <w:tcPr>
            <w:tcW w:w="2452" w:type="dxa"/>
            <w:tcBorders>
              <w:top w:val="nil"/>
              <w:left w:val="nil"/>
              <w:bottom w:val="single" w:sz="4" w:space="0" w:color="auto"/>
              <w:right w:val="single" w:sz="4" w:space="0" w:color="auto"/>
            </w:tcBorders>
            <w:shd w:val="clear" w:color="auto" w:fill="auto"/>
            <w:vAlign w:val="center"/>
            <w:hideMark/>
          </w:tcPr>
          <w:p w14:paraId="0FE4AEA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并发执行的多个事务互不影响</w:t>
            </w:r>
          </w:p>
        </w:tc>
        <w:tc>
          <w:tcPr>
            <w:tcW w:w="2520" w:type="dxa"/>
            <w:tcBorders>
              <w:top w:val="nil"/>
              <w:left w:val="nil"/>
              <w:bottom w:val="single" w:sz="4" w:space="0" w:color="auto"/>
              <w:right w:val="single" w:sz="4" w:space="0" w:color="auto"/>
            </w:tcBorders>
            <w:shd w:val="clear" w:color="auto" w:fill="auto"/>
            <w:vAlign w:val="center"/>
            <w:hideMark/>
          </w:tcPr>
          <w:p w14:paraId="530D287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事务成功完成后，数据库必须保持一致</w:t>
            </w:r>
          </w:p>
        </w:tc>
        <w:tc>
          <w:tcPr>
            <w:tcW w:w="1772" w:type="dxa"/>
            <w:tcBorders>
              <w:top w:val="nil"/>
              <w:left w:val="nil"/>
              <w:bottom w:val="single" w:sz="4" w:space="0" w:color="auto"/>
              <w:right w:val="single" w:sz="4" w:space="0" w:color="auto"/>
            </w:tcBorders>
            <w:shd w:val="clear" w:color="auto" w:fill="auto"/>
            <w:vAlign w:val="center"/>
            <w:hideMark/>
          </w:tcPr>
          <w:p w14:paraId="3AD72BD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70A60B9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BB56CCD"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关于事务的中止状态，说法不正确的是</w:t>
            </w:r>
          </w:p>
        </w:tc>
        <w:tc>
          <w:tcPr>
            <w:tcW w:w="2129" w:type="dxa"/>
            <w:tcBorders>
              <w:top w:val="nil"/>
              <w:left w:val="nil"/>
              <w:bottom w:val="single" w:sz="4" w:space="0" w:color="auto"/>
              <w:right w:val="single" w:sz="4" w:space="0" w:color="auto"/>
            </w:tcBorders>
            <w:shd w:val="clear" w:color="auto" w:fill="auto"/>
            <w:vAlign w:val="center"/>
            <w:hideMark/>
          </w:tcPr>
          <w:p w14:paraId="2A1BE564"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目的是使数据库恢复到事务开始前的状态</w:t>
            </w:r>
          </w:p>
        </w:tc>
        <w:tc>
          <w:tcPr>
            <w:tcW w:w="2204" w:type="dxa"/>
            <w:tcBorders>
              <w:top w:val="nil"/>
              <w:left w:val="nil"/>
              <w:bottom w:val="single" w:sz="4" w:space="0" w:color="auto"/>
              <w:right w:val="single" w:sz="4" w:space="0" w:color="auto"/>
            </w:tcBorders>
            <w:shd w:val="clear" w:color="auto" w:fill="auto"/>
            <w:vAlign w:val="center"/>
            <w:hideMark/>
          </w:tcPr>
          <w:p w14:paraId="0B3BFCFB"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需要撤销事务对数据库的改变</w:t>
            </w:r>
          </w:p>
        </w:tc>
        <w:tc>
          <w:tcPr>
            <w:tcW w:w="2452" w:type="dxa"/>
            <w:tcBorders>
              <w:top w:val="nil"/>
              <w:left w:val="nil"/>
              <w:bottom w:val="single" w:sz="4" w:space="0" w:color="auto"/>
              <w:right w:val="single" w:sz="4" w:space="0" w:color="auto"/>
            </w:tcBorders>
            <w:shd w:val="clear" w:color="auto" w:fill="auto"/>
            <w:vAlign w:val="center"/>
            <w:hideMark/>
          </w:tcPr>
          <w:p w14:paraId="1764DFE2"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中止后选择重启事</w:t>
            </w:r>
            <w:proofErr w:type="gramStart"/>
            <w:r w:rsidRPr="00A91C41">
              <w:rPr>
                <w:rFonts w:ascii="宋体" w:eastAsia="宋体" w:hAnsi="宋体" w:cs="宋体" w:hint="eastAsia"/>
                <w:color w:val="000000"/>
                <w:kern w:val="0"/>
                <w:sz w:val="20"/>
                <w:szCs w:val="20"/>
                <w:highlight w:val="yellow"/>
              </w:rPr>
              <w:t>务</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13EDAB82"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中止后选择杀死事务</w:t>
            </w:r>
          </w:p>
        </w:tc>
        <w:tc>
          <w:tcPr>
            <w:tcW w:w="1772" w:type="dxa"/>
            <w:tcBorders>
              <w:top w:val="nil"/>
              <w:left w:val="nil"/>
              <w:bottom w:val="single" w:sz="4" w:space="0" w:color="auto"/>
              <w:right w:val="single" w:sz="4" w:space="0" w:color="auto"/>
            </w:tcBorders>
            <w:shd w:val="clear" w:color="auto" w:fill="auto"/>
            <w:vAlign w:val="center"/>
            <w:hideMark/>
          </w:tcPr>
          <w:p w14:paraId="1FD95BDE"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C</w:t>
            </w:r>
          </w:p>
        </w:tc>
      </w:tr>
      <w:tr w:rsidR="004E5615" w:rsidRPr="004E5615" w14:paraId="2C3AB03B"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D18A08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事务的执行次序称为</w:t>
            </w:r>
          </w:p>
        </w:tc>
        <w:tc>
          <w:tcPr>
            <w:tcW w:w="2129" w:type="dxa"/>
            <w:tcBorders>
              <w:top w:val="nil"/>
              <w:left w:val="nil"/>
              <w:bottom w:val="single" w:sz="4" w:space="0" w:color="auto"/>
              <w:right w:val="single" w:sz="4" w:space="0" w:color="auto"/>
            </w:tcBorders>
            <w:shd w:val="clear" w:color="auto" w:fill="auto"/>
            <w:vAlign w:val="center"/>
            <w:hideMark/>
          </w:tcPr>
          <w:p w14:paraId="24D3969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过程</w:t>
            </w:r>
          </w:p>
        </w:tc>
        <w:tc>
          <w:tcPr>
            <w:tcW w:w="2204" w:type="dxa"/>
            <w:tcBorders>
              <w:top w:val="nil"/>
              <w:left w:val="nil"/>
              <w:bottom w:val="single" w:sz="4" w:space="0" w:color="auto"/>
              <w:right w:val="single" w:sz="4" w:space="0" w:color="auto"/>
            </w:tcBorders>
            <w:shd w:val="clear" w:color="auto" w:fill="auto"/>
            <w:vAlign w:val="center"/>
            <w:hideMark/>
          </w:tcPr>
          <w:p w14:paraId="6444EB2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步骤</w:t>
            </w:r>
          </w:p>
        </w:tc>
        <w:tc>
          <w:tcPr>
            <w:tcW w:w="2452" w:type="dxa"/>
            <w:tcBorders>
              <w:top w:val="nil"/>
              <w:left w:val="nil"/>
              <w:bottom w:val="single" w:sz="4" w:space="0" w:color="auto"/>
              <w:right w:val="single" w:sz="4" w:space="0" w:color="auto"/>
            </w:tcBorders>
            <w:shd w:val="clear" w:color="auto" w:fill="auto"/>
            <w:vAlign w:val="center"/>
            <w:hideMark/>
          </w:tcPr>
          <w:p w14:paraId="42FD4DB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调度</w:t>
            </w:r>
          </w:p>
        </w:tc>
        <w:tc>
          <w:tcPr>
            <w:tcW w:w="2520" w:type="dxa"/>
            <w:tcBorders>
              <w:top w:val="nil"/>
              <w:left w:val="nil"/>
              <w:bottom w:val="single" w:sz="4" w:space="0" w:color="auto"/>
              <w:right w:val="single" w:sz="4" w:space="0" w:color="auto"/>
            </w:tcBorders>
            <w:shd w:val="clear" w:color="auto" w:fill="auto"/>
            <w:vAlign w:val="center"/>
            <w:hideMark/>
          </w:tcPr>
          <w:p w14:paraId="0A9C5C6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优先级</w:t>
            </w:r>
          </w:p>
        </w:tc>
        <w:tc>
          <w:tcPr>
            <w:tcW w:w="1772" w:type="dxa"/>
            <w:tcBorders>
              <w:top w:val="nil"/>
              <w:left w:val="nil"/>
              <w:bottom w:val="single" w:sz="4" w:space="0" w:color="auto"/>
              <w:right w:val="single" w:sz="4" w:space="0" w:color="auto"/>
            </w:tcBorders>
            <w:shd w:val="clear" w:color="auto" w:fill="auto"/>
            <w:vAlign w:val="center"/>
            <w:hideMark/>
          </w:tcPr>
          <w:p w14:paraId="2B92726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B7BFC8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2879BB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哪一项不是并发执行的优势</w:t>
            </w:r>
          </w:p>
        </w:tc>
        <w:tc>
          <w:tcPr>
            <w:tcW w:w="2129" w:type="dxa"/>
            <w:tcBorders>
              <w:top w:val="nil"/>
              <w:left w:val="nil"/>
              <w:bottom w:val="single" w:sz="4" w:space="0" w:color="auto"/>
              <w:right w:val="single" w:sz="4" w:space="0" w:color="auto"/>
            </w:tcBorders>
            <w:shd w:val="clear" w:color="auto" w:fill="auto"/>
            <w:vAlign w:val="center"/>
            <w:hideMark/>
          </w:tcPr>
          <w:p w14:paraId="076E15A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提高处理器和磁盘利用率</w:t>
            </w:r>
          </w:p>
        </w:tc>
        <w:tc>
          <w:tcPr>
            <w:tcW w:w="2204" w:type="dxa"/>
            <w:tcBorders>
              <w:top w:val="nil"/>
              <w:left w:val="nil"/>
              <w:bottom w:val="single" w:sz="4" w:space="0" w:color="auto"/>
              <w:right w:val="single" w:sz="4" w:space="0" w:color="auto"/>
            </w:tcBorders>
            <w:shd w:val="clear" w:color="auto" w:fill="auto"/>
            <w:vAlign w:val="center"/>
            <w:hideMark/>
          </w:tcPr>
          <w:p w14:paraId="25423E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保持数据库的一致性</w:t>
            </w:r>
          </w:p>
        </w:tc>
        <w:tc>
          <w:tcPr>
            <w:tcW w:w="2452" w:type="dxa"/>
            <w:tcBorders>
              <w:top w:val="nil"/>
              <w:left w:val="nil"/>
              <w:bottom w:val="single" w:sz="4" w:space="0" w:color="auto"/>
              <w:right w:val="single" w:sz="4" w:space="0" w:color="auto"/>
            </w:tcBorders>
            <w:shd w:val="clear" w:color="auto" w:fill="auto"/>
            <w:vAlign w:val="center"/>
            <w:hideMark/>
          </w:tcPr>
          <w:p w14:paraId="7974E2F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增加系统吞吐量</w:t>
            </w:r>
          </w:p>
        </w:tc>
        <w:tc>
          <w:tcPr>
            <w:tcW w:w="2520" w:type="dxa"/>
            <w:tcBorders>
              <w:top w:val="nil"/>
              <w:left w:val="nil"/>
              <w:bottom w:val="single" w:sz="4" w:space="0" w:color="auto"/>
              <w:right w:val="single" w:sz="4" w:space="0" w:color="auto"/>
            </w:tcBorders>
            <w:shd w:val="clear" w:color="auto" w:fill="auto"/>
            <w:vAlign w:val="center"/>
            <w:hideMark/>
          </w:tcPr>
          <w:p w14:paraId="1433E18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减少事务平均响应时间</w:t>
            </w:r>
          </w:p>
        </w:tc>
        <w:tc>
          <w:tcPr>
            <w:tcW w:w="1772" w:type="dxa"/>
            <w:tcBorders>
              <w:top w:val="nil"/>
              <w:left w:val="nil"/>
              <w:bottom w:val="single" w:sz="4" w:space="0" w:color="auto"/>
              <w:right w:val="single" w:sz="4" w:space="0" w:color="auto"/>
            </w:tcBorders>
            <w:shd w:val="clear" w:color="auto" w:fill="auto"/>
            <w:vAlign w:val="center"/>
            <w:hideMark/>
          </w:tcPr>
          <w:p w14:paraId="256053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312309BD"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844AEC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使用一个属性的固定值查看交叉表（单维）的过程为</w:t>
            </w:r>
          </w:p>
        </w:tc>
        <w:tc>
          <w:tcPr>
            <w:tcW w:w="2129" w:type="dxa"/>
            <w:tcBorders>
              <w:top w:val="nil"/>
              <w:left w:val="nil"/>
              <w:bottom w:val="single" w:sz="4" w:space="0" w:color="auto"/>
              <w:right w:val="single" w:sz="4" w:space="0" w:color="auto"/>
            </w:tcBorders>
            <w:shd w:val="clear" w:color="auto" w:fill="auto"/>
            <w:vAlign w:val="center"/>
            <w:hideMark/>
          </w:tcPr>
          <w:p w14:paraId="0DF1D85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切片</w:t>
            </w:r>
          </w:p>
        </w:tc>
        <w:tc>
          <w:tcPr>
            <w:tcW w:w="2204" w:type="dxa"/>
            <w:tcBorders>
              <w:top w:val="nil"/>
              <w:left w:val="nil"/>
              <w:bottom w:val="single" w:sz="4" w:space="0" w:color="auto"/>
              <w:right w:val="single" w:sz="4" w:space="0" w:color="auto"/>
            </w:tcBorders>
            <w:shd w:val="clear" w:color="auto" w:fill="auto"/>
            <w:vAlign w:val="center"/>
            <w:hideMark/>
          </w:tcPr>
          <w:p w14:paraId="120474F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切块</w:t>
            </w:r>
          </w:p>
        </w:tc>
        <w:tc>
          <w:tcPr>
            <w:tcW w:w="2452" w:type="dxa"/>
            <w:tcBorders>
              <w:top w:val="nil"/>
              <w:left w:val="nil"/>
              <w:bottom w:val="single" w:sz="4" w:space="0" w:color="auto"/>
              <w:right w:val="single" w:sz="4" w:space="0" w:color="auto"/>
            </w:tcBorders>
            <w:shd w:val="clear" w:color="auto" w:fill="auto"/>
            <w:vAlign w:val="center"/>
            <w:hideMark/>
          </w:tcPr>
          <w:p w14:paraId="500803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转轴</w:t>
            </w:r>
          </w:p>
        </w:tc>
        <w:tc>
          <w:tcPr>
            <w:tcW w:w="2520" w:type="dxa"/>
            <w:tcBorders>
              <w:top w:val="nil"/>
              <w:left w:val="nil"/>
              <w:bottom w:val="single" w:sz="4" w:space="0" w:color="auto"/>
              <w:right w:val="single" w:sz="4" w:space="0" w:color="auto"/>
            </w:tcBorders>
            <w:shd w:val="clear" w:color="auto" w:fill="auto"/>
            <w:vAlign w:val="center"/>
            <w:hideMark/>
          </w:tcPr>
          <w:p w14:paraId="5E8A2B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切片和切块</w:t>
            </w:r>
          </w:p>
        </w:tc>
        <w:tc>
          <w:tcPr>
            <w:tcW w:w="1772" w:type="dxa"/>
            <w:tcBorders>
              <w:top w:val="nil"/>
              <w:left w:val="nil"/>
              <w:bottom w:val="single" w:sz="4" w:space="0" w:color="auto"/>
              <w:right w:val="single" w:sz="4" w:space="0" w:color="auto"/>
            </w:tcBorders>
            <w:shd w:val="clear" w:color="auto" w:fill="auto"/>
            <w:vAlign w:val="center"/>
            <w:hideMark/>
          </w:tcPr>
          <w:p w14:paraId="75BB651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0660D1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839696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OLAP的操作涉及计算一个或多个维度的所有数据关系</w:t>
            </w:r>
          </w:p>
        </w:tc>
        <w:tc>
          <w:tcPr>
            <w:tcW w:w="2129" w:type="dxa"/>
            <w:tcBorders>
              <w:top w:val="nil"/>
              <w:left w:val="nil"/>
              <w:bottom w:val="single" w:sz="4" w:space="0" w:color="auto"/>
              <w:right w:val="single" w:sz="4" w:space="0" w:color="auto"/>
            </w:tcBorders>
            <w:shd w:val="clear" w:color="auto" w:fill="auto"/>
            <w:vAlign w:val="center"/>
            <w:hideMark/>
          </w:tcPr>
          <w:p w14:paraId="3D8D9B2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上卷</w:t>
            </w:r>
          </w:p>
        </w:tc>
        <w:tc>
          <w:tcPr>
            <w:tcW w:w="2204" w:type="dxa"/>
            <w:tcBorders>
              <w:top w:val="nil"/>
              <w:left w:val="nil"/>
              <w:bottom w:val="single" w:sz="4" w:space="0" w:color="auto"/>
              <w:right w:val="single" w:sz="4" w:space="0" w:color="auto"/>
            </w:tcBorders>
            <w:shd w:val="clear" w:color="auto" w:fill="auto"/>
            <w:vAlign w:val="center"/>
            <w:hideMark/>
          </w:tcPr>
          <w:p w14:paraId="7C857E2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下钻</w:t>
            </w:r>
          </w:p>
        </w:tc>
        <w:tc>
          <w:tcPr>
            <w:tcW w:w="2452" w:type="dxa"/>
            <w:tcBorders>
              <w:top w:val="nil"/>
              <w:left w:val="nil"/>
              <w:bottom w:val="single" w:sz="4" w:space="0" w:color="auto"/>
              <w:right w:val="single" w:sz="4" w:space="0" w:color="auto"/>
            </w:tcBorders>
            <w:shd w:val="clear" w:color="auto" w:fill="auto"/>
            <w:vAlign w:val="center"/>
            <w:hideMark/>
          </w:tcPr>
          <w:p w14:paraId="28469D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切块</w:t>
            </w:r>
          </w:p>
        </w:tc>
        <w:tc>
          <w:tcPr>
            <w:tcW w:w="2520" w:type="dxa"/>
            <w:tcBorders>
              <w:top w:val="nil"/>
              <w:left w:val="nil"/>
              <w:bottom w:val="single" w:sz="4" w:space="0" w:color="auto"/>
              <w:right w:val="single" w:sz="4" w:space="0" w:color="auto"/>
            </w:tcBorders>
            <w:shd w:val="clear" w:color="auto" w:fill="auto"/>
            <w:vAlign w:val="center"/>
            <w:hideMark/>
          </w:tcPr>
          <w:p w14:paraId="38099C5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转轴</w:t>
            </w:r>
          </w:p>
        </w:tc>
        <w:tc>
          <w:tcPr>
            <w:tcW w:w="1772" w:type="dxa"/>
            <w:tcBorders>
              <w:top w:val="nil"/>
              <w:left w:val="nil"/>
              <w:bottom w:val="single" w:sz="4" w:space="0" w:color="auto"/>
              <w:right w:val="single" w:sz="4" w:space="0" w:color="auto"/>
            </w:tcBorders>
            <w:shd w:val="clear" w:color="auto" w:fill="auto"/>
            <w:vAlign w:val="center"/>
            <w:hideMark/>
          </w:tcPr>
          <w:p w14:paraId="63BFCE9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7B6A83B5"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E69A705"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可视化表示的交叉表的一般化是___，也称为数据立方体。</w:t>
            </w:r>
          </w:p>
        </w:tc>
        <w:tc>
          <w:tcPr>
            <w:tcW w:w="2129" w:type="dxa"/>
            <w:tcBorders>
              <w:top w:val="nil"/>
              <w:left w:val="nil"/>
              <w:bottom w:val="single" w:sz="4" w:space="0" w:color="auto"/>
              <w:right w:val="single" w:sz="4" w:space="0" w:color="auto"/>
            </w:tcBorders>
            <w:shd w:val="clear" w:color="auto" w:fill="auto"/>
            <w:vAlign w:val="center"/>
            <w:hideMark/>
          </w:tcPr>
          <w:p w14:paraId="56392EED"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二维立方体</w:t>
            </w:r>
          </w:p>
        </w:tc>
        <w:tc>
          <w:tcPr>
            <w:tcW w:w="2204" w:type="dxa"/>
            <w:tcBorders>
              <w:top w:val="nil"/>
              <w:left w:val="nil"/>
              <w:bottom w:val="single" w:sz="4" w:space="0" w:color="auto"/>
              <w:right w:val="single" w:sz="4" w:space="0" w:color="auto"/>
            </w:tcBorders>
            <w:shd w:val="clear" w:color="auto" w:fill="auto"/>
            <w:vAlign w:val="center"/>
            <w:hideMark/>
          </w:tcPr>
          <w:p w14:paraId="6ACA1835"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多维立方体</w:t>
            </w:r>
          </w:p>
        </w:tc>
        <w:tc>
          <w:tcPr>
            <w:tcW w:w="2452" w:type="dxa"/>
            <w:tcBorders>
              <w:top w:val="nil"/>
              <w:left w:val="nil"/>
              <w:bottom w:val="single" w:sz="4" w:space="0" w:color="auto"/>
              <w:right w:val="single" w:sz="4" w:space="0" w:color="auto"/>
            </w:tcBorders>
            <w:shd w:val="clear" w:color="auto" w:fill="auto"/>
            <w:vAlign w:val="center"/>
            <w:hideMark/>
          </w:tcPr>
          <w:p w14:paraId="660F887C"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N维立方体</w:t>
            </w:r>
          </w:p>
        </w:tc>
        <w:tc>
          <w:tcPr>
            <w:tcW w:w="2520" w:type="dxa"/>
            <w:tcBorders>
              <w:top w:val="nil"/>
              <w:left w:val="nil"/>
              <w:bottom w:val="single" w:sz="4" w:space="0" w:color="auto"/>
              <w:right w:val="single" w:sz="4" w:space="0" w:color="auto"/>
            </w:tcBorders>
            <w:shd w:val="clear" w:color="auto" w:fill="auto"/>
            <w:vAlign w:val="center"/>
            <w:hideMark/>
          </w:tcPr>
          <w:p w14:paraId="7CF3F827"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长方体</w:t>
            </w:r>
          </w:p>
        </w:tc>
        <w:tc>
          <w:tcPr>
            <w:tcW w:w="1772" w:type="dxa"/>
            <w:tcBorders>
              <w:top w:val="nil"/>
              <w:left w:val="nil"/>
              <w:bottom w:val="single" w:sz="4" w:space="0" w:color="auto"/>
              <w:right w:val="single" w:sz="4" w:space="0" w:color="auto"/>
            </w:tcBorders>
            <w:shd w:val="clear" w:color="auto" w:fill="auto"/>
            <w:vAlign w:val="center"/>
            <w:hideMark/>
          </w:tcPr>
          <w:p w14:paraId="3683DAB8"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A</w:t>
            </w:r>
          </w:p>
        </w:tc>
      </w:tr>
      <w:tr w:rsidR="004E5615" w:rsidRPr="004E5615" w14:paraId="41E88C55"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04B9FC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语言分析的层次不包括</w:t>
            </w:r>
          </w:p>
        </w:tc>
        <w:tc>
          <w:tcPr>
            <w:tcW w:w="2129" w:type="dxa"/>
            <w:tcBorders>
              <w:top w:val="nil"/>
              <w:left w:val="nil"/>
              <w:bottom w:val="single" w:sz="4" w:space="0" w:color="auto"/>
              <w:right w:val="single" w:sz="4" w:space="0" w:color="auto"/>
            </w:tcBorders>
            <w:shd w:val="clear" w:color="auto" w:fill="auto"/>
            <w:vAlign w:val="center"/>
            <w:hideMark/>
          </w:tcPr>
          <w:p w14:paraId="303E6E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词汇分析</w:t>
            </w:r>
          </w:p>
        </w:tc>
        <w:tc>
          <w:tcPr>
            <w:tcW w:w="2204" w:type="dxa"/>
            <w:tcBorders>
              <w:top w:val="nil"/>
              <w:left w:val="nil"/>
              <w:bottom w:val="single" w:sz="4" w:space="0" w:color="auto"/>
              <w:right w:val="single" w:sz="4" w:space="0" w:color="auto"/>
            </w:tcBorders>
            <w:shd w:val="clear" w:color="auto" w:fill="auto"/>
            <w:vAlign w:val="center"/>
            <w:hideMark/>
          </w:tcPr>
          <w:p w14:paraId="662D03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句法分析</w:t>
            </w:r>
          </w:p>
        </w:tc>
        <w:tc>
          <w:tcPr>
            <w:tcW w:w="2452" w:type="dxa"/>
            <w:tcBorders>
              <w:top w:val="nil"/>
              <w:left w:val="nil"/>
              <w:bottom w:val="single" w:sz="4" w:space="0" w:color="auto"/>
              <w:right w:val="single" w:sz="4" w:space="0" w:color="auto"/>
            </w:tcBorders>
            <w:shd w:val="clear" w:color="auto" w:fill="auto"/>
            <w:vAlign w:val="center"/>
            <w:hideMark/>
          </w:tcPr>
          <w:p w14:paraId="67F63B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语义分析</w:t>
            </w:r>
          </w:p>
        </w:tc>
        <w:tc>
          <w:tcPr>
            <w:tcW w:w="2520" w:type="dxa"/>
            <w:tcBorders>
              <w:top w:val="nil"/>
              <w:left w:val="nil"/>
              <w:bottom w:val="single" w:sz="4" w:space="0" w:color="auto"/>
              <w:right w:val="single" w:sz="4" w:space="0" w:color="auto"/>
            </w:tcBorders>
            <w:shd w:val="clear" w:color="auto" w:fill="auto"/>
            <w:vAlign w:val="center"/>
            <w:hideMark/>
          </w:tcPr>
          <w:p w14:paraId="6C55EB1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结构分析</w:t>
            </w:r>
          </w:p>
        </w:tc>
        <w:tc>
          <w:tcPr>
            <w:tcW w:w="1772" w:type="dxa"/>
            <w:tcBorders>
              <w:top w:val="nil"/>
              <w:left w:val="nil"/>
              <w:bottom w:val="single" w:sz="4" w:space="0" w:color="auto"/>
              <w:right w:val="single" w:sz="4" w:space="0" w:color="auto"/>
            </w:tcBorders>
            <w:shd w:val="clear" w:color="auto" w:fill="auto"/>
            <w:vAlign w:val="center"/>
            <w:hideMark/>
          </w:tcPr>
          <w:p w14:paraId="37292E7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0846F998"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15C717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有限状态机中定义的状态不包括</w:t>
            </w:r>
          </w:p>
        </w:tc>
        <w:tc>
          <w:tcPr>
            <w:tcW w:w="2129" w:type="dxa"/>
            <w:tcBorders>
              <w:top w:val="nil"/>
              <w:left w:val="nil"/>
              <w:bottom w:val="single" w:sz="4" w:space="0" w:color="auto"/>
              <w:right w:val="single" w:sz="4" w:space="0" w:color="auto"/>
            </w:tcBorders>
            <w:shd w:val="clear" w:color="auto" w:fill="auto"/>
            <w:vAlign w:val="center"/>
            <w:hideMark/>
          </w:tcPr>
          <w:p w14:paraId="2278F0B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开始</w:t>
            </w:r>
          </w:p>
        </w:tc>
        <w:tc>
          <w:tcPr>
            <w:tcW w:w="2204" w:type="dxa"/>
            <w:tcBorders>
              <w:top w:val="nil"/>
              <w:left w:val="nil"/>
              <w:bottom w:val="single" w:sz="4" w:space="0" w:color="auto"/>
              <w:right w:val="single" w:sz="4" w:space="0" w:color="auto"/>
            </w:tcBorders>
            <w:shd w:val="clear" w:color="auto" w:fill="auto"/>
            <w:vAlign w:val="center"/>
            <w:hideMark/>
          </w:tcPr>
          <w:p w14:paraId="14B76F3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结束</w:t>
            </w:r>
          </w:p>
        </w:tc>
        <w:tc>
          <w:tcPr>
            <w:tcW w:w="2452" w:type="dxa"/>
            <w:tcBorders>
              <w:top w:val="nil"/>
              <w:left w:val="nil"/>
              <w:bottom w:val="single" w:sz="4" w:space="0" w:color="auto"/>
              <w:right w:val="single" w:sz="4" w:space="0" w:color="auto"/>
            </w:tcBorders>
            <w:shd w:val="clear" w:color="auto" w:fill="auto"/>
            <w:vAlign w:val="center"/>
            <w:hideMark/>
          </w:tcPr>
          <w:p w14:paraId="5C31E5B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中间</w:t>
            </w:r>
          </w:p>
        </w:tc>
        <w:tc>
          <w:tcPr>
            <w:tcW w:w="2520" w:type="dxa"/>
            <w:tcBorders>
              <w:top w:val="nil"/>
              <w:left w:val="nil"/>
              <w:bottom w:val="single" w:sz="4" w:space="0" w:color="auto"/>
              <w:right w:val="single" w:sz="4" w:space="0" w:color="auto"/>
            </w:tcBorders>
            <w:shd w:val="clear" w:color="auto" w:fill="auto"/>
            <w:vAlign w:val="center"/>
            <w:hideMark/>
          </w:tcPr>
          <w:p w14:paraId="0147B1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重心</w:t>
            </w:r>
          </w:p>
        </w:tc>
        <w:tc>
          <w:tcPr>
            <w:tcW w:w="1772" w:type="dxa"/>
            <w:tcBorders>
              <w:top w:val="nil"/>
              <w:left w:val="nil"/>
              <w:bottom w:val="single" w:sz="4" w:space="0" w:color="auto"/>
              <w:right w:val="single" w:sz="4" w:space="0" w:color="auto"/>
            </w:tcBorders>
            <w:shd w:val="clear" w:color="auto" w:fill="auto"/>
            <w:vAlign w:val="center"/>
            <w:hideMark/>
          </w:tcPr>
          <w:p w14:paraId="3676D7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2064624"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5E1EE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最小语义单元</w:t>
            </w:r>
          </w:p>
        </w:tc>
        <w:tc>
          <w:tcPr>
            <w:tcW w:w="2129" w:type="dxa"/>
            <w:tcBorders>
              <w:top w:val="nil"/>
              <w:left w:val="nil"/>
              <w:bottom w:val="single" w:sz="4" w:space="0" w:color="auto"/>
              <w:right w:val="single" w:sz="4" w:space="0" w:color="auto"/>
            </w:tcBorders>
            <w:shd w:val="clear" w:color="auto" w:fill="auto"/>
            <w:vAlign w:val="center"/>
            <w:hideMark/>
          </w:tcPr>
          <w:p w14:paraId="677EB3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w:t>
            </w:r>
          </w:p>
        </w:tc>
        <w:tc>
          <w:tcPr>
            <w:tcW w:w="2204" w:type="dxa"/>
            <w:tcBorders>
              <w:top w:val="nil"/>
              <w:left w:val="nil"/>
              <w:bottom w:val="single" w:sz="4" w:space="0" w:color="auto"/>
              <w:right w:val="single" w:sz="4" w:space="0" w:color="auto"/>
            </w:tcBorders>
            <w:shd w:val="clear" w:color="auto" w:fill="auto"/>
            <w:vAlign w:val="center"/>
            <w:hideMark/>
          </w:tcPr>
          <w:p w14:paraId="02C44DB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词元</w:t>
            </w:r>
          </w:p>
        </w:tc>
        <w:tc>
          <w:tcPr>
            <w:tcW w:w="2452" w:type="dxa"/>
            <w:tcBorders>
              <w:top w:val="nil"/>
              <w:left w:val="nil"/>
              <w:bottom w:val="single" w:sz="4" w:space="0" w:color="auto"/>
              <w:right w:val="single" w:sz="4" w:space="0" w:color="auto"/>
            </w:tcBorders>
            <w:shd w:val="clear" w:color="auto" w:fill="auto"/>
            <w:vAlign w:val="center"/>
            <w:hideMark/>
          </w:tcPr>
          <w:p w14:paraId="3FE6063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词素</w:t>
            </w:r>
          </w:p>
        </w:tc>
        <w:tc>
          <w:tcPr>
            <w:tcW w:w="2520" w:type="dxa"/>
            <w:tcBorders>
              <w:top w:val="nil"/>
              <w:left w:val="nil"/>
              <w:bottom w:val="single" w:sz="4" w:space="0" w:color="auto"/>
              <w:right w:val="single" w:sz="4" w:space="0" w:color="auto"/>
            </w:tcBorders>
            <w:shd w:val="clear" w:color="auto" w:fill="auto"/>
            <w:vAlign w:val="center"/>
            <w:hideMark/>
          </w:tcPr>
          <w:p w14:paraId="7689A10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词根</w:t>
            </w:r>
          </w:p>
        </w:tc>
        <w:tc>
          <w:tcPr>
            <w:tcW w:w="1772" w:type="dxa"/>
            <w:tcBorders>
              <w:top w:val="nil"/>
              <w:left w:val="nil"/>
              <w:bottom w:val="single" w:sz="4" w:space="0" w:color="auto"/>
              <w:right w:val="single" w:sz="4" w:space="0" w:color="auto"/>
            </w:tcBorders>
            <w:shd w:val="clear" w:color="auto" w:fill="auto"/>
            <w:vAlign w:val="center"/>
            <w:hideMark/>
          </w:tcPr>
          <w:p w14:paraId="18F2B49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58E18A4"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5BDABA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让计算机系统在文本中的词与词之间自动加上空格或其他边界标记</w:t>
            </w:r>
          </w:p>
        </w:tc>
        <w:tc>
          <w:tcPr>
            <w:tcW w:w="2129" w:type="dxa"/>
            <w:tcBorders>
              <w:top w:val="nil"/>
              <w:left w:val="nil"/>
              <w:bottom w:val="single" w:sz="4" w:space="0" w:color="auto"/>
              <w:right w:val="single" w:sz="4" w:space="0" w:color="auto"/>
            </w:tcBorders>
            <w:shd w:val="clear" w:color="auto" w:fill="auto"/>
            <w:vAlign w:val="center"/>
            <w:hideMark/>
          </w:tcPr>
          <w:p w14:paraId="486EA7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分词</w:t>
            </w:r>
          </w:p>
        </w:tc>
        <w:tc>
          <w:tcPr>
            <w:tcW w:w="2204" w:type="dxa"/>
            <w:tcBorders>
              <w:top w:val="nil"/>
              <w:left w:val="nil"/>
              <w:bottom w:val="single" w:sz="4" w:space="0" w:color="auto"/>
              <w:right w:val="single" w:sz="4" w:space="0" w:color="auto"/>
            </w:tcBorders>
            <w:shd w:val="clear" w:color="auto" w:fill="auto"/>
            <w:vAlign w:val="center"/>
            <w:hideMark/>
          </w:tcPr>
          <w:p w14:paraId="5812C83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分句</w:t>
            </w:r>
          </w:p>
        </w:tc>
        <w:tc>
          <w:tcPr>
            <w:tcW w:w="2452" w:type="dxa"/>
            <w:tcBorders>
              <w:top w:val="nil"/>
              <w:left w:val="nil"/>
              <w:bottom w:val="single" w:sz="4" w:space="0" w:color="auto"/>
              <w:right w:val="single" w:sz="4" w:space="0" w:color="auto"/>
            </w:tcBorders>
            <w:shd w:val="clear" w:color="auto" w:fill="auto"/>
            <w:vAlign w:val="center"/>
            <w:hideMark/>
          </w:tcPr>
          <w:p w14:paraId="6398E0B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词性标注</w:t>
            </w:r>
          </w:p>
        </w:tc>
        <w:tc>
          <w:tcPr>
            <w:tcW w:w="2520" w:type="dxa"/>
            <w:tcBorders>
              <w:top w:val="nil"/>
              <w:left w:val="nil"/>
              <w:bottom w:val="single" w:sz="4" w:space="0" w:color="auto"/>
              <w:right w:val="single" w:sz="4" w:space="0" w:color="auto"/>
            </w:tcBorders>
            <w:shd w:val="clear" w:color="auto" w:fill="auto"/>
            <w:vAlign w:val="center"/>
            <w:hideMark/>
          </w:tcPr>
          <w:p w14:paraId="7AF2BA4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词形还原</w:t>
            </w:r>
          </w:p>
        </w:tc>
        <w:tc>
          <w:tcPr>
            <w:tcW w:w="1772" w:type="dxa"/>
            <w:tcBorders>
              <w:top w:val="nil"/>
              <w:left w:val="nil"/>
              <w:bottom w:val="single" w:sz="4" w:space="0" w:color="auto"/>
              <w:right w:val="single" w:sz="4" w:space="0" w:color="auto"/>
            </w:tcBorders>
            <w:shd w:val="clear" w:color="auto" w:fill="auto"/>
            <w:vAlign w:val="center"/>
            <w:hideMark/>
          </w:tcPr>
          <w:p w14:paraId="4CE12D2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6849E7DF"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9699F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基于态度的情感分析不包括</w:t>
            </w:r>
          </w:p>
        </w:tc>
        <w:tc>
          <w:tcPr>
            <w:tcW w:w="2129" w:type="dxa"/>
            <w:tcBorders>
              <w:top w:val="nil"/>
              <w:left w:val="nil"/>
              <w:bottom w:val="single" w:sz="4" w:space="0" w:color="auto"/>
              <w:right w:val="single" w:sz="4" w:space="0" w:color="auto"/>
            </w:tcBorders>
            <w:shd w:val="clear" w:color="auto" w:fill="auto"/>
            <w:vAlign w:val="center"/>
            <w:hideMark/>
          </w:tcPr>
          <w:p w14:paraId="0422AD1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态度的持有者</w:t>
            </w:r>
          </w:p>
        </w:tc>
        <w:tc>
          <w:tcPr>
            <w:tcW w:w="2204" w:type="dxa"/>
            <w:tcBorders>
              <w:top w:val="nil"/>
              <w:left w:val="nil"/>
              <w:bottom w:val="single" w:sz="4" w:space="0" w:color="auto"/>
              <w:right w:val="single" w:sz="4" w:space="0" w:color="auto"/>
            </w:tcBorders>
            <w:shd w:val="clear" w:color="auto" w:fill="auto"/>
            <w:vAlign w:val="center"/>
            <w:hideMark/>
          </w:tcPr>
          <w:p w14:paraId="41564BF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态度的目标</w:t>
            </w:r>
          </w:p>
        </w:tc>
        <w:tc>
          <w:tcPr>
            <w:tcW w:w="2452" w:type="dxa"/>
            <w:tcBorders>
              <w:top w:val="nil"/>
              <w:left w:val="nil"/>
              <w:bottom w:val="single" w:sz="4" w:space="0" w:color="auto"/>
              <w:right w:val="single" w:sz="4" w:space="0" w:color="auto"/>
            </w:tcBorders>
            <w:shd w:val="clear" w:color="auto" w:fill="auto"/>
            <w:vAlign w:val="center"/>
            <w:hideMark/>
          </w:tcPr>
          <w:p w14:paraId="26AD97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态度的类型</w:t>
            </w:r>
          </w:p>
        </w:tc>
        <w:tc>
          <w:tcPr>
            <w:tcW w:w="2520" w:type="dxa"/>
            <w:tcBorders>
              <w:top w:val="nil"/>
              <w:left w:val="nil"/>
              <w:bottom w:val="single" w:sz="4" w:space="0" w:color="auto"/>
              <w:right w:val="single" w:sz="4" w:space="0" w:color="auto"/>
            </w:tcBorders>
            <w:shd w:val="clear" w:color="auto" w:fill="auto"/>
            <w:vAlign w:val="center"/>
            <w:hideMark/>
          </w:tcPr>
          <w:p w14:paraId="6CA38A1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态度的原因</w:t>
            </w:r>
          </w:p>
        </w:tc>
        <w:tc>
          <w:tcPr>
            <w:tcW w:w="1772" w:type="dxa"/>
            <w:tcBorders>
              <w:top w:val="nil"/>
              <w:left w:val="nil"/>
              <w:bottom w:val="single" w:sz="4" w:space="0" w:color="auto"/>
              <w:right w:val="single" w:sz="4" w:space="0" w:color="auto"/>
            </w:tcBorders>
            <w:shd w:val="clear" w:color="auto" w:fill="auto"/>
            <w:vAlign w:val="center"/>
            <w:hideMark/>
          </w:tcPr>
          <w:p w14:paraId="58F5C9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5617C9B"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A5C9BEE"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文本中的信息抽取面对的主要挑战不包括</w:t>
            </w:r>
          </w:p>
        </w:tc>
        <w:tc>
          <w:tcPr>
            <w:tcW w:w="2129" w:type="dxa"/>
            <w:tcBorders>
              <w:top w:val="nil"/>
              <w:left w:val="nil"/>
              <w:bottom w:val="single" w:sz="4" w:space="0" w:color="auto"/>
              <w:right w:val="single" w:sz="4" w:space="0" w:color="auto"/>
            </w:tcBorders>
            <w:shd w:val="clear" w:color="auto" w:fill="auto"/>
            <w:vAlign w:val="center"/>
            <w:hideMark/>
          </w:tcPr>
          <w:p w14:paraId="0DD6CF1B"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分块（chunking）</w:t>
            </w:r>
          </w:p>
        </w:tc>
        <w:tc>
          <w:tcPr>
            <w:tcW w:w="2204" w:type="dxa"/>
            <w:tcBorders>
              <w:top w:val="nil"/>
              <w:left w:val="nil"/>
              <w:bottom w:val="single" w:sz="4" w:space="0" w:color="auto"/>
              <w:right w:val="single" w:sz="4" w:space="0" w:color="auto"/>
            </w:tcBorders>
            <w:shd w:val="clear" w:color="auto" w:fill="auto"/>
            <w:vAlign w:val="center"/>
            <w:hideMark/>
          </w:tcPr>
          <w:p w14:paraId="04D409E4"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分词</w:t>
            </w:r>
          </w:p>
        </w:tc>
        <w:tc>
          <w:tcPr>
            <w:tcW w:w="2452" w:type="dxa"/>
            <w:tcBorders>
              <w:top w:val="nil"/>
              <w:left w:val="nil"/>
              <w:bottom w:val="single" w:sz="4" w:space="0" w:color="auto"/>
              <w:right w:val="single" w:sz="4" w:space="0" w:color="auto"/>
            </w:tcBorders>
            <w:shd w:val="clear" w:color="auto" w:fill="auto"/>
            <w:vAlign w:val="center"/>
            <w:hideMark/>
          </w:tcPr>
          <w:p w14:paraId="558C2374"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语义消</w:t>
            </w:r>
            <w:proofErr w:type="gramStart"/>
            <w:r w:rsidRPr="00A91C41">
              <w:rPr>
                <w:rFonts w:ascii="宋体" w:eastAsia="宋体" w:hAnsi="宋体" w:cs="宋体" w:hint="eastAsia"/>
                <w:color w:val="000000"/>
                <w:kern w:val="0"/>
                <w:sz w:val="20"/>
                <w:szCs w:val="20"/>
                <w:highlight w:val="yellow"/>
              </w:rPr>
              <w:t>歧</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7C38F8B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关系抽取</w:t>
            </w:r>
          </w:p>
        </w:tc>
        <w:tc>
          <w:tcPr>
            <w:tcW w:w="1772" w:type="dxa"/>
            <w:tcBorders>
              <w:top w:val="nil"/>
              <w:left w:val="nil"/>
              <w:bottom w:val="single" w:sz="4" w:space="0" w:color="auto"/>
              <w:right w:val="single" w:sz="4" w:space="0" w:color="auto"/>
            </w:tcBorders>
            <w:shd w:val="clear" w:color="auto" w:fill="auto"/>
            <w:vAlign w:val="center"/>
            <w:hideMark/>
          </w:tcPr>
          <w:p w14:paraId="30ABAEE6"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B</w:t>
            </w:r>
          </w:p>
        </w:tc>
      </w:tr>
      <w:tr w:rsidR="004E5615" w:rsidRPr="004E5615" w14:paraId="4A672EC4"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7F611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不属于知识图谱中的元数据的是</w:t>
            </w:r>
          </w:p>
        </w:tc>
        <w:tc>
          <w:tcPr>
            <w:tcW w:w="2129" w:type="dxa"/>
            <w:tcBorders>
              <w:top w:val="nil"/>
              <w:left w:val="nil"/>
              <w:bottom w:val="single" w:sz="4" w:space="0" w:color="auto"/>
              <w:right w:val="single" w:sz="4" w:space="0" w:color="auto"/>
            </w:tcBorders>
            <w:shd w:val="clear" w:color="auto" w:fill="auto"/>
            <w:vAlign w:val="center"/>
            <w:hideMark/>
          </w:tcPr>
          <w:p w14:paraId="461CDBE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作者的名字</w:t>
            </w:r>
          </w:p>
        </w:tc>
        <w:tc>
          <w:tcPr>
            <w:tcW w:w="2204" w:type="dxa"/>
            <w:tcBorders>
              <w:top w:val="nil"/>
              <w:left w:val="nil"/>
              <w:bottom w:val="single" w:sz="4" w:space="0" w:color="auto"/>
              <w:right w:val="single" w:sz="4" w:space="0" w:color="auto"/>
            </w:tcBorders>
            <w:shd w:val="clear" w:color="auto" w:fill="auto"/>
            <w:vAlign w:val="center"/>
            <w:hideMark/>
          </w:tcPr>
          <w:p w14:paraId="5C2DAB5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书籍的出版社地址</w:t>
            </w:r>
          </w:p>
        </w:tc>
        <w:tc>
          <w:tcPr>
            <w:tcW w:w="2452" w:type="dxa"/>
            <w:tcBorders>
              <w:top w:val="nil"/>
              <w:left w:val="nil"/>
              <w:bottom w:val="single" w:sz="4" w:space="0" w:color="auto"/>
              <w:right w:val="single" w:sz="4" w:space="0" w:color="auto"/>
            </w:tcBorders>
            <w:shd w:val="clear" w:color="auto" w:fill="auto"/>
            <w:vAlign w:val="center"/>
            <w:hideMark/>
          </w:tcPr>
          <w:p w14:paraId="5F14560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书的价格</w:t>
            </w:r>
          </w:p>
        </w:tc>
        <w:tc>
          <w:tcPr>
            <w:tcW w:w="2520" w:type="dxa"/>
            <w:tcBorders>
              <w:top w:val="nil"/>
              <w:left w:val="nil"/>
              <w:bottom w:val="single" w:sz="4" w:space="0" w:color="auto"/>
              <w:right w:val="single" w:sz="4" w:space="0" w:color="auto"/>
            </w:tcBorders>
            <w:shd w:val="clear" w:color="auto" w:fill="auto"/>
            <w:vAlign w:val="center"/>
            <w:hideMark/>
          </w:tcPr>
          <w:p w14:paraId="2A34D6F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书的内容</w:t>
            </w:r>
          </w:p>
        </w:tc>
        <w:tc>
          <w:tcPr>
            <w:tcW w:w="1772" w:type="dxa"/>
            <w:tcBorders>
              <w:top w:val="nil"/>
              <w:left w:val="nil"/>
              <w:bottom w:val="single" w:sz="4" w:space="0" w:color="auto"/>
              <w:right w:val="single" w:sz="4" w:space="0" w:color="auto"/>
            </w:tcBorders>
            <w:shd w:val="clear" w:color="auto" w:fill="auto"/>
            <w:vAlign w:val="center"/>
            <w:hideMark/>
          </w:tcPr>
          <w:p w14:paraId="48283AD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E79164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02D79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以下哪项用来排序</w:t>
            </w:r>
          </w:p>
        </w:tc>
        <w:tc>
          <w:tcPr>
            <w:tcW w:w="2129" w:type="dxa"/>
            <w:tcBorders>
              <w:top w:val="nil"/>
              <w:left w:val="nil"/>
              <w:bottom w:val="single" w:sz="4" w:space="0" w:color="auto"/>
              <w:right w:val="single" w:sz="4" w:space="0" w:color="auto"/>
            </w:tcBorders>
            <w:shd w:val="clear" w:color="auto" w:fill="auto"/>
            <w:vAlign w:val="center"/>
            <w:hideMark/>
          </w:tcPr>
          <w:p w14:paraId="2B9A195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ORDER BY</w:t>
            </w:r>
          </w:p>
        </w:tc>
        <w:tc>
          <w:tcPr>
            <w:tcW w:w="2204" w:type="dxa"/>
            <w:tcBorders>
              <w:top w:val="nil"/>
              <w:left w:val="nil"/>
              <w:bottom w:val="single" w:sz="4" w:space="0" w:color="auto"/>
              <w:right w:val="single" w:sz="4" w:space="0" w:color="auto"/>
            </w:tcBorders>
            <w:shd w:val="clear" w:color="auto" w:fill="auto"/>
            <w:vAlign w:val="center"/>
            <w:hideMark/>
          </w:tcPr>
          <w:p w14:paraId="51CAADD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ORDERED BY</w:t>
            </w:r>
          </w:p>
        </w:tc>
        <w:tc>
          <w:tcPr>
            <w:tcW w:w="2452" w:type="dxa"/>
            <w:tcBorders>
              <w:top w:val="nil"/>
              <w:left w:val="nil"/>
              <w:bottom w:val="single" w:sz="4" w:space="0" w:color="auto"/>
              <w:right w:val="single" w:sz="4" w:space="0" w:color="auto"/>
            </w:tcBorders>
            <w:shd w:val="clear" w:color="auto" w:fill="auto"/>
            <w:vAlign w:val="center"/>
            <w:hideMark/>
          </w:tcPr>
          <w:p w14:paraId="677AFFE4"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GROUP BY</w:t>
            </w:r>
          </w:p>
        </w:tc>
        <w:tc>
          <w:tcPr>
            <w:tcW w:w="2520" w:type="dxa"/>
            <w:tcBorders>
              <w:top w:val="nil"/>
              <w:left w:val="nil"/>
              <w:bottom w:val="single" w:sz="4" w:space="0" w:color="auto"/>
              <w:right w:val="single" w:sz="4" w:space="0" w:color="auto"/>
            </w:tcBorders>
            <w:shd w:val="clear" w:color="auto" w:fill="auto"/>
            <w:vAlign w:val="center"/>
            <w:hideMark/>
          </w:tcPr>
          <w:p w14:paraId="74B7CD4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GROUPED BY</w:t>
            </w:r>
          </w:p>
        </w:tc>
        <w:tc>
          <w:tcPr>
            <w:tcW w:w="1772" w:type="dxa"/>
            <w:tcBorders>
              <w:top w:val="nil"/>
              <w:left w:val="nil"/>
              <w:bottom w:val="single" w:sz="4" w:space="0" w:color="auto"/>
              <w:right w:val="single" w:sz="4" w:space="0" w:color="auto"/>
            </w:tcBorders>
            <w:shd w:val="clear" w:color="auto" w:fill="auto"/>
            <w:vAlign w:val="center"/>
            <w:hideMark/>
          </w:tcPr>
          <w:p w14:paraId="4A4B1BD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0FF4B1D5"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6575FB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在SELECT、INSERT、UPDATE、DELETE等指令中，最重要也是最频繁使用的语句是</w:t>
            </w:r>
          </w:p>
        </w:tc>
        <w:tc>
          <w:tcPr>
            <w:tcW w:w="2129" w:type="dxa"/>
            <w:tcBorders>
              <w:top w:val="nil"/>
              <w:left w:val="nil"/>
              <w:bottom w:val="single" w:sz="4" w:space="0" w:color="auto"/>
              <w:right w:val="single" w:sz="4" w:space="0" w:color="auto"/>
            </w:tcBorders>
            <w:shd w:val="clear" w:color="auto" w:fill="auto"/>
            <w:vAlign w:val="center"/>
            <w:hideMark/>
          </w:tcPr>
          <w:p w14:paraId="2100518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w:t>
            </w:r>
          </w:p>
        </w:tc>
        <w:tc>
          <w:tcPr>
            <w:tcW w:w="2204" w:type="dxa"/>
            <w:tcBorders>
              <w:top w:val="nil"/>
              <w:left w:val="nil"/>
              <w:bottom w:val="single" w:sz="4" w:space="0" w:color="auto"/>
              <w:right w:val="single" w:sz="4" w:space="0" w:color="auto"/>
            </w:tcBorders>
            <w:shd w:val="clear" w:color="auto" w:fill="auto"/>
            <w:vAlign w:val="center"/>
            <w:hideMark/>
          </w:tcPr>
          <w:p w14:paraId="2444F55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INSERT</w:t>
            </w:r>
          </w:p>
        </w:tc>
        <w:tc>
          <w:tcPr>
            <w:tcW w:w="2452" w:type="dxa"/>
            <w:tcBorders>
              <w:top w:val="nil"/>
              <w:left w:val="nil"/>
              <w:bottom w:val="single" w:sz="4" w:space="0" w:color="auto"/>
              <w:right w:val="single" w:sz="4" w:space="0" w:color="auto"/>
            </w:tcBorders>
            <w:shd w:val="clear" w:color="auto" w:fill="auto"/>
            <w:vAlign w:val="center"/>
            <w:hideMark/>
          </w:tcPr>
          <w:p w14:paraId="0485257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UPDATE</w:t>
            </w:r>
          </w:p>
        </w:tc>
        <w:tc>
          <w:tcPr>
            <w:tcW w:w="2520" w:type="dxa"/>
            <w:tcBorders>
              <w:top w:val="nil"/>
              <w:left w:val="nil"/>
              <w:bottom w:val="single" w:sz="4" w:space="0" w:color="auto"/>
              <w:right w:val="single" w:sz="4" w:space="0" w:color="auto"/>
            </w:tcBorders>
            <w:shd w:val="clear" w:color="auto" w:fill="auto"/>
            <w:vAlign w:val="center"/>
            <w:hideMark/>
          </w:tcPr>
          <w:p w14:paraId="02FBCA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DELETE</w:t>
            </w:r>
          </w:p>
        </w:tc>
        <w:tc>
          <w:tcPr>
            <w:tcW w:w="1772" w:type="dxa"/>
            <w:tcBorders>
              <w:top w:val="nil"/>
              <w:left w:val="nil"/>
              <w:bottom w:val="single" w:sz="4" w:space="0" w:color="auto"/>
              <w:right w:val="single" w:sz="4" w:space="0" w:color="auto"/>
            </w:tcBorders>
            <w:shd w:val="clear" w:color="auto" w:fill="auto"/>
            <w:vAlign w:val="center"/>
            <w:hideMark/>
          </w:tcPr>
          <w:p w14:paraId="10A11D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01A96C59"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957010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向数据表中插入数据用哪一项</w:t>
            </w:r>
          </w:p>
        </w:tc>
        <w:tc>
          <w:tcPr>
            <w:tcW w:w="2129" w:type="dxa"/>
            <w:tcBorders>
              <w:top w:val="nil"/>
              <w:left w:val="nil"/>
              <w:bottom w:val="single" w:sz="4" w:space="0" w:color="auto"/>
              <w:right w:val="single" w:sz="4" w:space="0" w:color="auto"/>
            </w:tcBorders>
            <w:shd w:val="clear" w:color="auto" w:fill="auto"/>
            <w:vAlign w:val="center"/>
            <w:hideMark/>
          </w:tcPr>
          <w:p w14:paraId="59D07DA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w:t>
            </w:r>
          </w:p>
        </w:tc>
        <w:tc>
          <w:tcPr>
            <w:tcW w:w="2204" w:type="dxa"/>
            <w:tcBorders>
              <w:top w:val="nil"/>
              <w:left w:val="nil"/>
              <w:bottom w:val="single" w:sz="4" w:space="0" w:color="auto"/>
              <w:right w:val="single" w:sz="4" w:space="0" w:color="auto"/>
            </w:tcBorders>
            <w:shd w:val="clear" w:color="auto" w:fill="auto"/>
            <w:vAlign w:val="center"/>
            <w:hideMark/>
          </w:tcPr>
          <w:p w14:paraId="2E7079E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INSERT</w:t>
            </w:r>
          </w:p>
        </w:tc>
        <w:tc>
          <w:tcPr>
            <w:tcW w:w="2452" w:type="dxa"/>
            <w:tcBorders>
              <w:top w:val="nil"/>
              <w:left w:val="nil"/>
              <w:bottom w:val="single" w:sz="4" w:space="0" w:color="auto"/>
              <w:right w:val="single" w:sz="4" w:space="0" w:color="auto"/>
            </w:tcBorders>
            <w:shd w:val="clear" w:color="auto" w:fill="auto"/>
            <w:vAlign w:val="center"/>
            <w:hideMark/>
          </w:tcPr>
          <w:p w14:paraId="2C00984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UPDATE</w:t>
            </w:r>
          </w:p>
        </w:tc>
        <w:tc>
          <w:tcPr>
            <w:tcW w:w="2520" w:type="dxa"/>
            <w:tcBorders>
              <w:top w:val="nil"/>
              <w:left w:val="nil"/>
              <w:bottom w:val="single" w:sz="4" w:space="0" w:color="auto"/>
              <w:right w:val="single" w:sz="4" w:space="0" w:color="auto"/>
            </w:tcBorders>
            <w:shd w:val="clear" w:color="auto" w:fill="auto"/>
            <w:vAlign w:val="center"/>
            <w:hideMark/>
          </w:tcPr>
          <w:p w14:paraId="2DDE0EE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DELETE</w:t>
            </w:r>
          </w:p>
        </w:tc>
        <w:tc>
          <w:tcPr>
            <w:tcW w:w="1772" w:type="dxa"/>
            <w:tcBorders>
              <w:top w:val="nil"/>
              <w:left w:val="nil"/>
              <w:bottom w:val="single" w:sz="4" w:space="0" w:color="auto"/>
              <w:right w:val="single" w:sz="4" w:space="0" w:color="auto"/>
            </w:tcBorders>
            <w:shd w:val="clear" w:color="auto" w:fill="auto"/>
            <w:vAlign w:val="center"/>
            <w:hideMark/>
          </w:tcPr>
          <w:p w14:paraId="3AEF19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B</w:t>
            </w:r>
          </w:p>
        </w:tc>
      </w:tr>
      <w:tr w:rsidR="004E5615" w:rsidRPr="004E5615" w14:paraId="35EFBE7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BAE449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在SELECT语句中，使用何种关键字可以屏蔽重复行</w:t>
            </w:r>
          </w:p>
        </w:tc>
        <w:tc>
          <w:tcPr>
            <w:tcW w:w="2129" w:type="dxa"/>
            <w:tcBorders>
              <w:top w:val="nil"/>
              <w:left w:val="nil"/>
              <w:bottom w:val="single" w:sz="4" w:space="0" w:color="auto"/>
              <w:right w:val="single" w:sz="4" w:space="0" w:color="auto"/>
            </w:tcBorders>
            <w:shd w:val="clear" w:color="auto" w:fill="auto"/>
            <w:vAlign w:val="center"/>
            <w:hideMark/>
          </w:tcPr>
          <w:p w14:paraId="478AE9F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TOP</w:t>
            </w:r>
          </w:p>
        </w:tc>
        <w:tc>
          <w:tcPr>
            <w:tcW w:w="2204" w:type="dxa"/>
            <w:tcBorders>
              <w:top w:val="nil"/>
              <w:left w:val="nil"/>
              <w:bottom w:val="single" w:sz="4" w:space="0" w:color="auto"/>
              <w:right w:val="single" w:sz="4" w:space="0" w:color="auto"/>
            </w:tcBorders>
            <w:shd w:val="clear" w:color="auto" w:fill="auto"/>
            <w:vAlign w:val="center"/>
            <w:hideMark/>
          </w:tcPr>
          <w:p w14:paraId="373D9C9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ALL</w:t>
            </w:r>
          </w:p>
        </w:tc>
        <w:tc>
          <w:tcPr>
            <w:tcW w:w="2452" w:type="dxa"/>
            <w:tcBorders>
              <w:top w:val="nil"/>
              <w:left w:val="nil"/>
              <w:bottom w:val="single" w:sz="4" w:space="0" w:color="auto"/>
              <w:right w:val="single" w:sz="4" w:space="0" w:color="auto"/>
            </w:tcBorders>
            <w:shd w:val="clear" w:color="auto" w:fill="auto"/>
            <w:vAlign w:val="center"/>
            <w:hideMark/>
          </w:tcPr>
          <w:p w14:paraId="51AE199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UNION</w:t>
            </w:r>
          </w:p>
        </w:tc>
        <w:tc>
          <w:tcPr>
            <w:tcW w:w="2520" w:type="dxa"/>
            <w:tcBorders>
              <w:top w:val="nil"/>
              <w:left w:val="nil"/>
              <w:bottom w:val="single" w:sz="4" w:space="0" w:color="auto"/>
              <w:right w:val="single" w:sz="4" w:space="0" w:color="auto"/>
            </w:tcBorders>
            <w:shd w:val="clear" w:color="auto" w:fill="auto"/>
            <w:vAlign w:val="center"/>
            <w:hideMark/>
          </w:tcPr>
          <w:p w14:paraId="1F19691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DISTINCT</w:t>
            </w:r>
          </w:p>
        </w:tc>
        <w:tc>
          <w:tcPr>
            <w:tcW w:w="1772" w:type="dxa"/>
            <w:tcBorders>
              <w:top w:val="nil"/>
              <w:left w:val="nil"/>
              <w:bottom w:val="single" w:sz="4" w:space="0" w:color="auto"/>
              <w:right w:val="single" w:sz="4" w:space="0" w:color="auto"/>
            </w:tcBorders>
            <w:shd w:val="clear" w:color="auto" w:fill="auto"/>
            <w:vAlign w:val="center"/>
            <w:hideMark/>
          </w:tcPr>
          <w:p w14:paraId="2CE05A2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6B6E0DD"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969F64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创建数据库用以下哪一项</w:t>
            </w:r>
          </w:p>
        </w:tc>
        <w:tc>
          <w:tcPr>
            <w:tcW w:w="2129" w:type="dxa"/>
            <w:tcBorders>
              <w:top w:val="nil"/>
              <w:left w:val="nil"/>
              <w:bottom w:val="single" w:sz="4" w:space="0" w:color="auto"/>
              <w:right w:val="single" w:sz="4" w:space="0" w:color="auto"/>
            </w:tcBorders>
            <w:shd w:val="clear" w:color="auto" w:fill="auto"/>
            <w:vAlign w:val="center"/>
            <w:hideMark/>
          </w:tcPr>
          <w:p w14:paraId="011ACE7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w:t>
            </w:r>
            <w:proofErr w:type="spellStart"/>
            <w:r w:rsidRPr="004E5615">
              <w:rPr>
                <w:rFonts w:ascii="宋体" w:eastAsia="宋体" w:hAnsi="宋体" w:cs="宋体" w:hint="eastAsia"/>
                <w:color w:val="000000"/>
                <w:kern w:val="0"/>
                <w:sz w:val="20"/>
                <w:szCs w:val="20"/>
              </w:rPr>
              <w:t>mytest</w:t>
            </w:r>
            <w:proofErr w:type="spellEnd"/>
          </w:p>
        </w:tc>
        <w:tc>
          <w:tcPr>
            <w:tcW w:w="2204" w:type="dxa"/>
            <w:tcBorders>
              <w:top w:val="nil"/>
              <w:left w:val="nil"/>
              <w:bottom w:val="single" w:sz="4" w:space="0" w:color="auto"/>
              <w:right w:val="single" w:sz="4" w:space="0" w:color="auto"/>
            </w:tcBorders>
            <w:shd w:val="clear" w:color="auto" w:fill="auto"/>
            <w:vAlign w:val="center"/>
            <w:hideMark/>
          </w:tcPr>
          <w:p w14:paraId="7C6FE46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table </w:t>
            </w:r>
            <w:proofErr w:type="spellStart"/>
            <w:r w:rsidRPr="004E5615">
              <w:rPr>
                <w:rFonts w:ascii="宋体" w:eastAsia="宋体" w:hAnsi="宋体" w:cs="宋体" w:hint="eastAsia"/>
                <w:color w:val="000000"/>
                <w:kern w:val="0"/>
                <w:sz w:val="20"/>
                <w:szCs w:val="20"/>
              </w:rPr>
              <w:t>mytest</w:t>
            </w:r>
            <w:proofErr w:type="spellEnd"/>
          </w:p>
        </w:tc>
        <w:tc>
          <w:tcPr>
            <w:tcW w:w="2452" w:type="dxa"/>
            <w:tcBorders>
              <w:top w:val="nil"/>
              <w:left w:val="nil"/>
              <w:bottom w:val="single" w:sz="4" w:space="0" w:color="auto"/>
              <w:right w:val="single" w:sz="4" w:space="0" w:color="auto"/>
            </w:tcBorders>
            <w:shd w:val="clear" w:color="auto" w:fill="auto"/>
            <w:vAlign w:val="center"/>
            <w:hideMark/>
          </w:tcPr>
          <w:p w14:paraId="6B9930B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database </w:t>
            </w:r>
            <w:proofErr w:type="spellStart"/>
            <w:r w:rsidRPr="004E5615">
              <w:rPr>
                <w:rFonts w:ascii="宋体" w:eastAsia="宋体" w:hAnsi="宋体" w:cs="宋体" w:hint="eastAsia"/>
                <w:color w:val="000000"/>
                <w:kern w:val="0"/>
                <w:sz w:val="20"/>
                <w:szCs w:val="20"/>
              </w:rPr>
              <w:t>mytest</w:t>
            </w:r>
            <w:proofErr w:type="spellEnd"/>
          </w:p>
        </w:tc>
        <w:tc>
          <w:tcPr>
            <w:tcW w:w="2520" w:type="dxa"/>
            <w:tcBorders>
              <w:top w:val="nil"/>
              <w:left w:val="nil"/>
              <w:bottom w:val="single" w:sz="4" w:space="0" w:color="auto"/>
              <w:right w:val="single" w:sz="4" w:space="0" w:color="auto"/>
            </w:tcBorders>
            <w:shd w:val="clear" w:color="auto" w:fill="auto"/>
            <w:vAlign w:val="center"/>
            <w:hideMark/>
          </w:tcPr>
          <w:p w14:paraId="6EEE827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 xml:space="preserve">create database </w:t>
            </w:r>
            <w:proofErr w:type="spellStart"/>
            <w:r w:rsidRPr="004E5615">
              <w:rPr>
                <w:rFonts w:ascii="宋体" w:eastAsia="宋体" w:hAnsi="宋体" w:cs="宋体" w:hint="eastAsia"/>
                <w:color w:val="000000"/>
                <w:kern w:val="0"/>
                <w:sz w:val="20"/>
                <w:szCs w:val="20"/>
              </w:rPr>
              <w:t>mytest</w:t>
            </w:r>
            <w:proofErr w:type="spellEnd"/>
          </w:p>
        </w:tc>
        <w:tc>
          <w:tcPr>
            <w:tcW w:w="1772" w:type="dxa"/>
            <w:tcBorders>
              <w:top w:val="nil"/>
              <w:left w:val="nil"/>
              <w:bottom w:val="single" w:sz="4" w:space="0" w:color="auto"/>
              <w:right w:val="single" w:sz="4" w:space="0" w:color="auto"/>
            </w:tcBorders>
            <w:shd w:val="clear" w:color="auto" w:fill="auto"/>
            <w:vAlign w:val="center"/>
            <w:hideMark/>
          </w:tcPr>
          <w:p w14:paraId="4F10130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4D824E58"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0DD58A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SELECT COUNT(SAL) FROM EMP GROUP BY DEPTNO; 语句的意思是</w:t>
            </w:r>
          </w:p>
        </w:tc>
        <w:tc>
          <w:tcPr>
            <w:tcW w:w="2129" w:type="dxa"/>
            <w:tcBorders>
              <w:top w:val="nil"/>
              <w:left w:val="nil"/>
              <w:bottom w:val="single" w:sz="4" w:space="0" w:color="auto"/>
              <w:right w:val="single" w:sz="4" w:space="0" w:color="auto"/>
            </w:tcBorders>
            <w:shd w:val="clear" w:color="auto" w:fill="auto"/>
            <w:vAlign w:val="center"/>
            <w:hideMark/>
          </w:tcPr>
          <w:p w14:paraId="669EB464"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部门中的工资</w:t>
            </w:r>
          </w:p>
        </w:tc>
        <w:tc>
          <w:tcPr>
            <w:tcW w:w="2204" w:type="dxa"/>
            <w:tcBorders>
              <w:top w:val="nil"/>
              <w:left w:val="nil"/>
              <w:bottom w:val="single" w:sz="4" w:space="0" w:color="auto"/>
              <w:right w:val="single" w:sz="4" w:space="0" w:color="auto"/>
            </w:tcBorders>
            <w:shd w:val="clear" w:color="auto" w:fill="auto"/>
            <w:vAlign w:val="center"/>
            <w:hideMark/>
          </w:tcPr>
          <w:p w14:paraId="717B433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部门中工资的大小</w:t>
            </w:r>
          </w:p>
        </w:tc>
        <w:tc>
          <w:tcPr>
            <w:tcW w:w="2452" w:type="dxa"/>
            <w:tcBorders>
              <w:top w:val="nil"/>
              <w:left w:val="nil"/>
              <w:bottom w:val="single" w:sz="4" w:space="0" w:color="auto"/>
              <w:right w:val="single" w:sz="4" w:space="0" w:color="auto"/>
            </w:tcBorders>
            <w:shd w:val="clear" w:color="auto" w:fill="auto"/>
            <w:vAlign w:val="center"/>
            <w:hideMark/>
          </w:tcPr>
          <w:p w14:paraId="20CF25A6"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部门中工资的总数</w:t>
            </w:r>
          </w:p>
        </w:tc>
        <w:tc>
          <w:tcPr>
            <w:tcW w:w="2520" w:type="dxa"/>
            <w:tcBorders>
              <w:top w:val="nil"/>
              <w:left w:val="nil"/>
              <w:bottom w:val="single" w:sz="4" w:space="0" w:color="auto"/>
              <w:right w:val="single" w:sz="4" w:space="0" w:color="auto"/>
            </w:tcBorders>
            <w:shd w:val="clear" w:color="auto" w:fill="auto"/>
            <w:vAlign w:val="center"/>
            <w:hideMark/>
          </w:tcPr>
          <w:p w14:paraId="45E4047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求每个</w:t>
            </w:r>
            <w:proofErr w:type="gramEnd"/>
            <w:r w:rsidRPr="004E5615">
              <w:rPr>
                <w:rFonts w:ascii="宋体" w:eastAsia="宋体" w:hAnsi="宋体" w:cs="宋体" w:hint="eastAsia"/>
                <w:color w:val="000000"/>
                <w:kern w:val="0"/>
                <w:sz w:val="20"/>
                <w:szCs w:val="20"/>
              </w:rPr>
              <w:t>部门中工资的个数</w:t>
            </w:r>
          </w:p>
        </w:tc>
        <w:tc>
          <w:tcPr>
            <w:tcW w:w="1772" w:type="dxa"/>
            <w:tcBorders>
              <w:top w:val="nil"/>
              <w:left w:val="nil"/>
              <w:bottom w:val="single" w:sz="4" w:space="0" w:color="auto"/>
              <w:right w:val="single" w:sz="4" w:space="0" w:color="auto"/>
            </w:tcBorders>
            <w:shd w:val="clear" w:color="auto" w:fill="auto"/>
            <w:vAlign w:val="center"/>
            <w:hideMark/>
          </w:tcPr>
          <w:p w14:paraId="578CBED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62BAA252"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B0452B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lastRenderedPageBreak/>
              <w:t>下列哪个数据属于个人行动数据</w:t>
            </w:r>
          </w:p>
        </w:tc>
        <w:tc>
          <w:tcPr>
            <w:tcW w:w="2129" w:type="dxa"/>
            <w:tcBorders>
              <w:top w:val="nil"/>
              <w:left w:val="nil"/>
              <w:bottom w:val="single" w:sz="4" w:space="0" w:color="auto"/>
              <w:right w:val="single" w:sz="4" w:space="0" w:color="auto"/>
            </w:tcBorders>
            <w:shd w:val="clear" w:color="auto" w:fill="auto"/>
            <w:vAlign w:val="center"/>
            <w:hideMark/>
          </w:tcPr>
          <w:p w14:paraId="0FE5508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行政处罚数据</w:t>
            </w:r>
          </w:p>
        </w:tc>
        <w:tc>
          <w:tcPr>
            <w:tcW w:w="2204" w:type="dxa"/>
            <w:tcBorders>
              <w:top w:val="nil"/>
              <w:left w:val="nil"/>
              <w:bottom w:val="single" w:sz="4" w:space="0" w:color="auto"/>
              <w:right w:val="single" w:sz="4" w:space="0" w:color="auto"/>
            </w:tcBorders>
            <w:shd w:val="clear" w:color="auto" w:fill="auto"/>
            <w:vAlign w:val="center"/>
            <w:hideMark/>
          </w:tcPr>
          <w:p w14:paraId="6B4E368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高管变动数据</w:t>
            </w:r>
          </w:p>
        </w:tc>
        <w:tc>
          <w:tcPr>
            <w:tcW w:w="2452" w:type="dxa"/>
            <w:tcBorders>
              <w:top w:val="nil"/>
              <w:left w:val="nil"/>
              <w:bottom w:val="single" w:sz="4" w:space="0" w:color="auto"/>
              <w:right w:val="single" w:sz="4" w:space="0" w:color="auto"/>
            </w:tcBorders>
            <w:shd w:val="clear" w:color="auto" w:fill="auto"/>
            <w:vAlign w:val="center"/>
            <w:hideMark/>
          </w:tcPr>
          <w:p w14:paraId="328EFF2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产品评分数据</w:t>
            </w:r>
          </w:p>
        </w:tc>
        <w:tc>
          <w:tcPr>
            <w:tcW w:w="2520" w:type="dxa"/>
            <w:tcBorders>
              <w:top w:val="nil"/>
              <w:left w:val="nil"/>
              <w:bottom w:val="single" w:sz="4" w:space="0" w:color="auto"/>
              <w:right w:val="single" w:sz="4" w:space="0" w:color="auto"/>
            </w:tcBorders>
            <w:shd w:val="clear" w:color="auto" w:fill="auto"/>
            <w:vAlign w:val="center"/>
            <w:hideMark/>
          </w:tcPr>
          <w:p w14:paraId="32DF963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资产重组数据</w:t>
            </w:r>
          </w:p>
        </w:tc>
        <w:tc>
          <w:tcPr>
            <w:tcW w:w="1772" w:type="dxa"/>
            <w:tcBorders>
              <w:top w:val="nil"/>
              <w:left w:val="nil"/>
              <w:bottom w:val="single" w:sz="4" w:space="0" w:color="auto"/>
              <w:right w:val="single" w:sz="4" w:space="0" w:color="auto"/>
            </w:tcBorders>
            <w:shd w:val="clear" w:color="auto" w:fill="auto"/>
            <w:vAlign w:val="center"/>
            <w:hideMark/>
          </w:tcPr>
          <w:p w14:paraId="4691CEE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5732EC42"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CF2050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混合云架构不包括</w:t>
            </w:r>
          </w:p>
        </w:tc>
        <w:tc>
          <w:tcPr>
            <w:tcW w:w="2129" w:type="dxa"/>
            <w:tcBorders>
              <w:top w:val="nil"/>
              <w:left w:val="nil"/>
              <w:bottom w:val="single" w:sz="4" w:space="0" w:color="auto"/>
              <w:right w:val="single" w:sz="4" w:space="0" w:color="auto"/>
            </w:tcBorders>
            <w:shd w:val="clear" w:color="auto" w:fill="auto"/>
            <w:vAlign w:val="center"/>
            <w:hideMark/>
          </w:tcPr>
          <w:p w14:paraId="5BB86E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所有IT系统架构在云端</w:t>
            </w:r>
          </w:p>
        </w:tc>
        <w:tc>
          <w:tcPr>
            <w:tcW w:w="2204" w:type="dxa"/>
            <w:tcBorders>
              <w:top w:val="nil"/>
              <w:left w:val="nil"/>
              <w:bottom w:val="single" w:sz="4" w:space="0" w:color="auto"/>
              <w:right w:val="single" w:sz="4" w:space="0" w:color="auto"/>
            </w:tcBorders>
            <w:shd w:val="clear" w:color="auto" w:fill="auto"/>
            <w:vAlign w:val="center"/>
            <w:hideMark/>
          </w:tcPr>
          <w:p w14:paraId="4D6E807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非核心应用迁移到</w:t>
            </w:r>
            <w:proofErr w:type="gramStart"/>
            <w:r w:rsidRPr="004E5615">
              <w:rPr>
                <w:rFonts w:ascii="宋体" w:eastAsia="宋体" w:hAnsi="宋体" w:cs="宋体" w:hint="eastAsia"/>
                <w:color w:val="000000"/>
                <w:kern w:val="0"/>
                <w:sz w:val="20"/>
                <w:szCs w:val="20"/>
              </w:rPr>
              <w:t>公有云</w:t>
            </w:r>
            <w:proofErr w:type="gramEnd"/>
          </w:p>
        </w:tc>
        <w:tc>
          <w:tcPr>
            <w:tcW w:w="2452" w:type="dxa"/>
            <w:tcBorders>
              <w:top w:val="nil"/>
              <w:left w:val="nil"/>
              <w:bottom w:val="single" w:sz="4" w:space="0" w:color="auto"/>
              <w:right w:val="single" w:sz="4" w:space="0" w:color="auto"/>
            </w:tcBorders>
            <w:shd w:val="clear" w:color="auto" w:fill="auto"/>
            <w:vAlign w:val="center"/>
            <w:hideMark/>
          </w:tcPr>
          <w:p w14:paraId="2342FBD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部分核心应用迁移到</w:t>
            </w:r>
            <w:proofErr w:type="gramStart"/>
            <w:r w:rsidRPr="004E5615">
              <w:rPr>
                <w:rFonts w:ascii="宋体" w:eastAsia="宋体" w:hAnsi="宋体" w:cs="宋体" w:hint="eastAsia"/>
                <w:color w:val="000000"/>
                <w:kern w:val="0"/>
                <w:sz w:val="20"/>
                <w:szCs w:val="20"/>
              </w:rPr>
              <w:t>私有云</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5BC36FA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关键业务继续使用传统架构</w:t>
            </w:r>
          </w:p>
        </w:tc>
        <w:tc>
          <w:tcPr>
            <w:tcW w:w="1772" w:type="dxa"/>
            <w:tcBorders>
              <w:top w:val="nil"/>
              <w:left w:val="nil"/>
              <w:bottom w:val="single" w:sz="4" w:space="0" w:color="auto"/>
              <w:right w:val="single" w:sz="4" w:space="0" w:color="auto"/>
            </w:tcBorders>
            <w:shd w:val="clear" w:color="auto" w:fill="auto"/>
            <w:vAlign w:val="center"/>
            <w:hideMark/>
          </w:tcPr>
          <w:p w14:paraId="739FDEC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2FAA2F39"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79E8A0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关于金融大数据的发展，有前景的发展方向不包括</w:t>
            </w:r>
          </w:p>
        </w:tc>
        <w:tc>
          <w:tcPr>
            <w:tcW w:w="2129" w:type="dxa"/>
            <w:tcBorders>
              <w:top w:val="nil"/>
              <w:left w:val="nil"/>
              <w:bottom w:val="single" w:sz="4" w:space="0" w:color="auto"/>
              <w:right w:val="single" w:sz="4" w:space="0" w:color="auto"/>
            </w:tcBorders>
            <w:shd w:val="clear" w:color="auto" w:fill="auto"/>
            <w:vAlign w:val="center"/>
            <w:hideMark/>
          </w:tcPr>
          <w:p w14:paraId="7820FCA9"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实现个性化创新</w:t>
            </w:r>
          </w:p>
        </w:tc>
        <w:tc>
          <w:tcPr>
            <w:tcW w:w="2204" w:type="dxa"/>
            <w:tcBorders>
              <w:top w:val="nil"/>
              <w:left w:val="nil"/>
              <w:bottom w:val="single" w:sz="4" w:space="0" w:color="auto"/>
              <w:right w:val="single" w:sz="4" w:space="0" w:color="auto"/>
            </w:tcBorders>
            <w:shd w:val="clear" w:color="auto" w:fill="auto"/>
            <w:vAlign w:val="center"/>
            <w:hideMark/>
          </w:tcPr>
          <w:p w14:paraId="2489D75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学科交叉融合</w:t>
            </w:r>
          </w:p>
        </w:tc>
        <w:tc>
          <w:tcPr>
            <w:tcW w:w="2452" w:type="dxa"/>
            <w:tcBorders>
              <w:top w:val="nil"/>
              <w:left w:val="nil"/>
              <w:bottom w:val="single" w:sz="4" w:space="0" w:color="auto"/>
              <w:right w:val="single" w:sz="4" w:space="0" w:color="auto"/>
            </w:tcBorders>
            <w:shd w:val="clear" w:color="auto" w:fill="auto"/>
            <w:vAlign w:val="center"/>
            <w:hideMark/>
          </w:tcPr>
          <w:p w14:paraId="5717908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数据寡头</w:t>
            </w:r>
          </w:p>
        </w:tc>
        <w:tc>
          <w:tcPr>
            <w:tcW w:w="2520" w:type="dxa"/>
            <w:tcBorders>
              <w:top w:val="nil"/>
              <w:left w:val="nil"/>
              <w:bottom w:val="single" w:sz="4" w:space="0" w:color="auto"/>
              <w:right w:val="single" w:sz="4" w:space="0" w:color="auto"/>
            </w:tcBorders>
            <w:shd w:val="clear" w:color="auto" w:fill="auto"/>
            <w:vAlign w:val="center"/>
            <w:hideMark/>
          </w:tcPr>
          <w:p w14:paraId="3E1170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覆盖长尾用户</w:t>
            </w:r>
          </w:p>
        </w:tc>
        <w:tc>
          <w:tcPr>
            <w:tcW w:w="1772" w:type="dxa"/>
            <w:tcBorders>
              <w:top w:val="nil"/>
              <w:left w:val="nil"/>
              <w:bottom w:val="single" w:sz="4" w:space="0" w:color="auto"/>
              <w:right w:val="single" w:sz="4" w:space="0" w:color="auto"/>
            </w:tcBorders>
            <w:shd w:val="clear" w:color="auto" w:fill="auto"/>
            <w:vAlign w:val="center"/>
            <w:hideMark/>
          </w:tcPr>
          <w:p w14:paraId="3E25152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6FF4AB80"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EE2695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下列哪个不属于金融</w:t>
            </w:r>
            <w:proofErr w:type="gramStart"/>
            <w:r w:rsidRPr="004E5615">
              <w:rPr>
                <w:rFonts w:ascii="宋体" w:eastAsia="宋体" w:hAnsi="宋体" w:cs="宋体" w:hint="eastAsia"/>
                <w:color w:val="000000"/>
                <w:kern w:val="0"/>
                <w:sz w:val="20"/>
                <w:szCs w:val="20"/>
              </w:rPr>
              <w:t>云服务</w:t>
            </w:r>
            <w:proofErr w:type="gramEnd"/>
            <w:r w:rsidRPr="004E5615">
              <w:rPr>
                <w:rFonts w:ascii="宋体" w:eastAsia="宋体" w:hAnsi="宋体" w:cs="宋体" w:hint="eastAsia"/>
                <w:color w:val="000000"/>
                <w:kern w:val="0"/>
                <w:sz w:val="20"/>
                <w:szCs w:val="20"/>
              </w:rPr>
              <w:t>的特点</w:t>
            </w:r>
          </w:p>
        </w:tc>
        <w:tc>
          <w:tcPr>
            <w:tcW w:w="2129" w:type="dxa"/>
            <w:tcBorders>
              <w:top w:val="nil"/>
              <w:left w:val="nil"/>
              <w:bottom w:val="single" w:sz="4" w:space="0" w:color="auto"/>
              <w:right w:val="single" w:sz="4" w:space="0" w:color="auto"/>
            </w:tcBorders>
            <w:shd w:val="clear" w:color="auto" w:fill="auto"/>
            <w:vAlign w:val="center"/>
            <w:hideMark/>
          </w:tcPr>
          <w:p w14:paraId="3EEEE01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快速交付</w:t>
            </w:r>
          </w:p>
        </w:tc>
        <w:tc>
          <w:tcPr>
            <w:tcW w:w="2204" w:type="dxa"/>
            <w:tcBorders>
              <w:top w:val="nil"/>
              <w:left w:val="nil"/>
              <w:bottom w:val="single" w:sz="4" w:space="0" w:color="auto"/>
              <w:right w:val="single" w:sz="4" w:space="0" w:color="auto"/>
            </w:tcBorders>
            <w:shd w:val="clear" w:color="auto" w:fill="auto"/>
            <w:vAlign w:val="center"/>
            <w:hideMark/>
          </w:tcPr>
          <w:p w14:paraId="6D182E9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拓展性强</w:t>
            </w:r>
          </w:p>
        </w:tc>
        <w:tc>
          <w:tcPr>
            <w:tcW w:w="2452" w:type="dxa"/>
            <w:tcBorders>
              <w:top w:val="nil"/>
              <w:left w:val="nil"/>
              <w:bottom w:val="single" w:sz="4" w:space="0" w:color="auto"/>
              <w:right w:val="single" w:sz="4" w:space="0" w:color="auto"/>
            </w:tcBorders>
            <w:shd w:val="clear" w:color="auto" w:fill="auto"/>
            <w:vAlign w:val="center"/>
            <w:hideMark/>
          </w:tcPr>
          <w:p w14:paraId="53BF6ACF"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无需租借服务器</w:t>
            </w:r>
          </w:p>
        </w:tc>
        <w:tc>
          <w:tcPr>
            <w:tcW w:w="2520" w:type="dxa"/>
            <w:tcBorders>
              <w:top w:val="nil"/>
              <w:left w:val="nil"/>
              <w:bottom w:val="single" w:sz="4" w:space="0" w:color="auto"/>
              <w:right w:val="single" w:sz="4" w:space="0" w:color="auto"/>
            </w:tcBorders>
            <w:shd w:val="clear" w:color="auto" w:fill="auto"/>
            <w:vAlign w:val="center"/>
            <w:hideMark/>
          </w:tcPr>
          <w:p w14:paraId="71716408"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低运维成本</w:t>
            </w:r>
            <w:proofErr w:type="gramEnd"/>
          </w:p>
        </w:tc>
        <w:tc>
          <w:tcPr>
            <w:tcW w:w="1772" w:type="dxa"/>
            <w:tcBorders>
              <w:top w:val="nil"/>
              <w:left w:val="nil"/>
              <w:bottom w:val="single" w:sz="4" w:space="0" w:color="auto"/>
              <w:right w:val="single" w:sz="4" w:space="0" w:color="auto"/>
            </w:tcBorders>
            <w:shd w:val="clear" w:color="auto" w:fill="auto"/>
            <w:vAlign w:val="center"/>
            <w:hideMark/>
          </w:tcPr>
          <w:p w14:paraId="2617892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4090E320"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86438A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金融机构最常使用的大数据应用场景中，大数据技术参与度最低的是</w:t>
            </w:r>
          </w:p>
        </w:tc>
        <w:tc>
          <w:tcPr>
            <w:tcW w:w="2129" w:type="dxa"/>
            <w:tcBorders>
              <w:top w:val="nil"/>
              <w:left w:val="nil"/>
              <w:bottom w:val="single" w:sz="4" w:space="0" w:color="auto"/>
              <w:right w:val="single" w:sz="4" w:space="0" w:color="auto"/>
            </w:tcBorders>
            <w:shd w:val="clear" w:color="auto" w:fill="auto"/>
            <w:vAlign w:val="center"/>
            <w:hideMark/>
          </w:tcPr>
          <w:p w14:paraId="57DE088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反欺诈</w:t>
            </w:r>
          </w:p>
        </w:tc>
        <w:tc>
          <w:tcPr>
            <w:tcW w:w="2204" w:type="dxa"/>
            <w:tcBorders>
              <w:top w:val="nil"/>
              <w:left w:val="nil"/>
              <w:bottom w:val="single" w:sz="4" w:space="0" w:color="auto"/>
              <w:right w:val="single" w:sz="4" w:space="0" w:color="auto"/>
            </w:tcBorders>
            <w:shd w:val="clear" w:color="auto" w:fill="auto"/>
            <w:vAlign w:val="center"/>
            <w:hideMark/>
          </w:tcPr>
          <w:p w14:paraId="7BFAF7A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精准营销</w:t>
            </w:r>
          </w:p>
        </w:tc>
        <w:tc>
          <w:tcPr>
            <w:tcW w:w="2452" w:type="dxa"/>
            <w:tcBorders>
              <w:top w:val="nil"/>
              <w:left w:val="nil"/>
              <w:bottom w:val="single" w:sz="4" w:space="0" w:color="auto"/>
              <w:right w:val="single" w:sz="4" w:space="0" w:color="auto"/>
            </w:tcBorders>
            <w:shd w:val="clear" w:color="auto" w:fill="auto"/>
            <w:vAlign w:val="center"/>
            <w:hideMark/>
          </w:tcPr>
          <w:p w14:paraId="65FC2AEB" w14:textId="77777777" w:rsidR="004E5615" w:rsidRPr="004E5615" w:rsidRDefault="004E5615" w:rsidP="004E5615">
            <w:pPr>
              <w:widowControl/>
              <w:jc w:val="left"/>
              <w:rPr>
                <w:rFonts w:ascii="宋体" w:eastAsia="宋体" w:hAnsi="宋体" w:cs="宋体"/>
                <w:color w:val="000000"/>
                <w:kern w:val="0"/>
                <w:sz w:val="20"/>
                <w:szCs w:val="20"/>
              </w:rPr>
            </w:pPr>
            <w:proofErr w:type="gramStart"/>
            <w:r w:rsidRPr="004E5615">
              <w:rPr>
                <w:rFonts w:ascii="宋体" w:eastAsia="宋体" w:hAnsi="宋体" w:cs="宋体" w:hint="eastAsia"/>
                <w:color w:val="000000"/>
                <w:kern w:val="0"/>
                <w:sz w:val="20"/>
                <w:szCs w:val="20"/>
              </w:rPr>
              <w:t>基金定投</w:t>
            </w:r>
            <w:proofErr w:type="gramEnd"/>
          </w:p>
        </w:tc>
        <w:tc>
          <w:tcPr>
            <w:tcW w:w="2520" w:type="dxa"/>
            <w:tcBorders>
              <w:top w:val="nil"/>
              <w:left w:val="nil"/>
              <w:bottom w:val="single" w:sz="4" w:space="0" w:color="auto"/>
              <w:right w:val="single" w:sz="4" w:space="0" w:color="auto"/>
            </w:tcBorders>
            <w:shd w:val="clear" w:color="auto" w:fill="auto"/>
            <w:vAlign w:val="center"/>
            <w:hideMark/>
          </w:tcPr>
          <w:p w14:paraId="16076472"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交易预警</w:t>
            </w:r>
          </w:p>
        </w:tc>
        <w:tc>
          <w:tcPr>
            <w:tcW w:w="1772" w:type="dxa"/>
            <w:tcBorders>
              <w:top w:val="nil"/>
              <w:left w:val="nil"/>
              <w:bottom w:val="single" w:sz="4" w:space="0" w:color="auto"/>
              <w:right w:val="single" w:sz="4" w:space="0" w:color="auto"/>
            </w:tcBorders>
            <w:shd w:val="clear" w:color="auto" w:fill="auto"/>
            <w:vAlign w:val="center"/>
            <w:hideMark/>
          </w:tcPr>
          <w:p w14:paraId="34A5328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0AC254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1661A4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供应</w:t>
            </w:r>
            <w:proofErr w:type="gramStart"/>
            <w:r w:rsidRPr="004E5615">
              <w:rPr>
                <w:rFonts w:ascii="宋体" w:eastAsia="宋体" w:hAnsi="宋体" w:cs="宋体" w:hint="eastAsia"/>
                <w:color w:val="000000"/>
                <w:kern w:val="0"/>
                <w:sz w:val="20"/>
                <w:szCs w:val="20"/>
              </w:rPr>
              <w:t>链金融</w:t>
            </w:r>
            <w:proofErr w:type="gramEnd"/>
            <w:r w:rsidRPr="004E5615">
              <w:rPr>
                <w:rFonts w:ascii="宋体" w:eastAsia="宋体" w:hAnsi="宋体" w:cs="宋体" w:hint="eastAsia"/>
                <w:color w:val="000000"/>
                <w:kern w:val="0"/>
                <w:sz w:val="20"/>
                <w:szCs w:val="20"/>
              </w:rPr>
              <w:t>领域主要用到的大数据技术是</w:t>
            </w:r>
          </w:p>
        </w:tc>
        <w:tc>
          <w:tcPr>
            <w:tcW w:w="2129" w:type="dxa"/>
            <w:tcBorders>
              <w:top w:val="nil"/>
              <w:left w:val="nil"/>
              <w:bottom w:val="single" w:sz="4" w:space="0" w:color="auto"/>
              <w:right w:val="single" w:sz="4" w:space="0" w:color="auto"/>
            </w:tcBorders>
            <w:shd w:val="clear" w:color="auto" w:fill="auto"/>
            <w:vAlign w:val="center"/>
            <w:hideMark/>
          </w:tcPr>
          <w:p w14:paraId="150B76A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知识图谱</w:t>
            </w:r>
          </w:p>
        </w:tc>
        <w:tc>
          <w:tcPr>
            <w:tcW w:w="2204" w:type="dxa"/>
            <w:tcBorders>
              <w:top w:val="nil"/>
              <w:left w:val="nil"/>
              <w:bottom w:val="single" w:sz="4" w:space="0" w:color="auto"/>
              <w:right w:val="single" w:sz="4" w:space="0" w:color="auto"/>
            </w:tcBorders>
            <w:shd w:val="clear" w:color="auto" w:fill="auto"/>
            <w:vAlign w:val="center"/>
            <w:hideMark/>
          </w:tcPr>
          <w:p w14:paraId="73D3C27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区块链</w:t>
            </w:r>
          </w:p>
        </w:tc>
        <w:tc>
          <w:tcPr>
            <w:tcW w:w="2452" w:type="dxa"/>
            <w:tcBorders>
              <w:top w:val="nil"/>
              <w:left w:val="nil"/>
              <w:bottom w:val="single" w:sz="4" w:space="0" w:color="auto"/>
              <w:right w:val="single" w:sz="4" w:space="0" w:color="auto"/>
            </w:tcBorders>
            <w:shd w:val="clear" w:color="auto" w:fill="auto"/>
            <w:vAlign w:val="center"/>
            <w:hideMark/>
          </w:tcPr>
          <w:p w14:paraId="1DD8AC0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分布式系统</w:t>
            </w:r>
          </w:p>
        </w:tc>
        <w:tc>
          <w:tcPr>
            <w:tcW w:w="2520" w:type="dxa"/>
            <w:tcBorders>
              <w:top w:val="nil"/>
              <w:left w:val="nil"/>
              <w:bottom w:val="single" w:sz="4" w:space="0" w:color="auto"/>
              <w:right w:val="single" w:sz="4" w:space="0" w:color="auto"/>
            </w:tcBorders>
            <w:shd w:val="clear" w:color="auto" w:fill="auto"/>
            <w:vAlign w:val="center"/>
            <w:hideMark/>
          </w:tcPr>
          <w:p w14:paraId="1C4D073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数据标注</w:t>
            </w:r>
          </w:p>
        </w:tc>
        <w:tc>
          <w:tcPr>
            <w:tcW w:w="1772" w:type="dxa"/>
            <w:tcBorders>
              <w:top w:val="nil"/>
              <w:left w:val="nil"/>
              <w:bottom w:val="single" w:sz="4" w:space="0" w:color="auto"/>
              <w:right w:val="single" w:sz="4" w:space="0" w:color="auto"/>
            </w:tcBorders>
            <w:shd w:val="clear" w:color="auto" w:fill="auto"/>
            <w:vAlign w:val="center"/>
            <w:hideMark/>
          </w:tcPr>
          <w:p w14:paraId="521AFEC1"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r w:rsidR="004E5615" w:rsidRPr="004E5615" w14:paraId="586FC46E" w14:textId="77777777" w:rsidTr="004E5615">
        <w:trPr>
          <w:trHeight w:val="72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171EF59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关于彭博终端说法不妥当的是</w:t>
            </w:r>
          </w:p>
        </w:tc>
        <w:tc>
          <w:tcPr>
            <w:tcW w:w="2129" w:type="dxa"/>
            <w:tcBorders>
              <w:top w:val="nil"/>
              <w:left w:val="nil"/>
              <w:bottom w:val="single" w:sz="4" w:space="0" w:color="auto"/>
              <w:right w:val="single" w:sz="4" w:space="0" w:color="auto"/>
            </w:tcBorders>
            <w:shd w:val="clear" w:color="auto" w:fill="auto"/>
            <w:vAlign w:val="center"/>
            <w:hideMark/>
          </w:tcPr>
          <w:p w14:paraId="19C0E280"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是一套计算机软件，也是金融资讯的代名词</w:t>
            </w:r>
          </w:p>
        </w:tc>
        <w:tc>
          <w:tcPr>
            <w:tcW w:w="2204" w:type="dxa"/>
            <w:tcBorders>
              <w:top w:val="nil"/>
              <w:left w:val="nil"/>
              <w:bottom w:val="single" w:sz="4" w:space="0" w:color="auto"/>
              <w:right w:val="single" w:sz="4" w:space="0" w:color="auto"/>
            </w:tcBorders>
            <w:shd w:val="clear" w:color="auto" w:fill="auto"/>
            <w:vAlign w:val="center"/>
            <w:hideMark/>
          </w:tcPr>
          <w:p w14:paraId="17BDFB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用户可以直接使用终端进行交流</w:t>
            </w:r>
          </w:p>
        </w:tc>
        <w:tc>
          <w:tcPr>
            <w:tcW w:w="2452" w:type="dxa"/>
            <w:tcBorders>
              <w:top w:val="nil"/>
              <w:left w:val="nil"/>
              <w:bottom w:val="single" w:sz="4" w:space="0" w:color="auto"/>
              <w:right w:val="single" w:sz="4" w:space="0" w:color="auto"/>
            </w:tcBorders>
            <w:shd w:val="clear" w:color="auto" w:fill="auto"/>
            <w:vAlign w:val="center"/>
            <w:hideMark/>
          </w:tcPr>
          <w:p w14:paraId="6E75979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为专业人士提供实时金融市场数据和相关服务</w:t>
            </w:r>
          </w:p>
        </w:tc>
        <w:tc>
          <w:tcPr>
            <w:tcW w:w="2520" w:type="dxa"/>
            <w:tcBorders>
              <w:top w:val="nil"/>
              <w:left w:val="nil"/>
              <w:bottom w:val="single" w:sz="4" w:space="0" w:color="auto"/>
              <w:right w:val="single" w:sz="4" w:space="0" w:color="auto"/>
            </w:tcBorders>
            <w:shd w:val="clear" w:color="auto" w:fill="auto"/>
            <w:vAlign w:val="center"/>
            <w:hideMark/>
          </w:tcPr>
          <w:p w14:paraId="30468C4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仅能通过出售的彭博终端访问服务应用</w:t>
            </w:r>
          </w:p>
        </w:tc>
        <w:tc>
          <w:tcPr>
            <w:tcW w:w="1772" w:type="dxa"/>
            <w:tcBorders>
              <w:top w:val="nil"/>
              <w:left w:val="nil"/>
              <w:bottom w:val="single" w:sz="4" w:space="0" w:color="auto"/>
              <w:right w:val="single" w:sz="4" w:space="0" w:color="auto"/>
            </w:tcBorders>
            <w:shd w:val="clear" w:color="auto" w:fill="auto"/>
            <w:vAlign w:val="center"/>
            <w:hideMark/>
          </w:tcPr>
          <w:p w14:paraId="1D802748"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1E2CAB1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2CF908B"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彭博终端的面板不包括哪个部分</w:t>
            </w:r>
          </w:p>
        </w:tc>
        <w:tc>
          <w:tcPr>
            <w:tcW w:w="2129" w:type="dxa"/>
            <w:tcBorders>
              <w:top w:val="nil"/>
              <w:left w:val="nil"/>
              <w:bottom w:val="single" w:sz="4" w:space="0" w:color="auto"/>
              <w:right w:val="single" w:sz="4" w:space="0" w:color="auto"/>
            </w:tcBorders>
            <w:shd w:val="clear" w:color="auto" w:fill="auto"/>
            <w:vAlign w:val="center"/>
            <w:hideMark/>
          </w:tcPr>
          <w:p w14:paraId="7FE90380"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工具栏</w:t>
            </w:r>
          </w:p>
        </w:tc>
        <w:tc>
          <w:tcPr>
            <w:tcW w:w="2204" w:type="dxa"/>
            <w:tcBorders>
              <w:top w:val="nil"/>
              <w:left w:val="nil"/>
              <w:bottom w:val="single" w:sz="4" w:space="0" w:color="auto"/>
              <w:right w:val="single" w:sz="4" w:space="0" w:color="auto"/>
            </w:tcBorders>
            <w:shd w:val="clear" w:color="auto" w:fill="auto"/>
            <w:vAlign w:val="center"/>
            <w:hideMark/>
          </w:tcPr>
          <w:p w14:paraId="293851FE"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键盘</w:t>
            </w:r>
          </w:p>
        </w:tc>
        <w:tc>
          <w:tcPr>
            <w:tcW w:w="2452" w:type="dxa"/>
            <w:tcBorders>
              <w:top w:val="nil"/>
              <w:left w:val="nil"/>
              <w:bottom w:val="single" w:sz="4" w:space="0" w:color="auto"/>
              <w:right w:val="single" w:sz="4" w:space="0" w:color="auto"/>
            </w:tcBorders>
            <w:shd w:val="clear" w:color="auto" w:fill="auto"/>
            <w:vAlign w:val="center"/>
            <w:hideMark/>
          </w:tcPr>
          <w:p w14:paraId="70AE46ED"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命令行</w:t>
            </w:r>
          </w:p>
        </w:tc>
        <w:tc>
          <w:tcPr>
            <w:tcW w:w="2520" w:type="dxa"/>
            <w:tcBorders>
              <w:top w:val="nil"/>
              <w:left w:val="nil"/>
              <w:bottom w:val="single" w:sz="4" w:space="0" w:color="auto"/>
              <w:right w:val="single" w:sz="4" w:space="0" w:color="auto"/>
            </w:tcBorders>
            <w:shd w:val="clear" w:color="auto" w:fill="auto"/>
            <w:vAlign w:val="center"/>
            <w:hideMark/>
          </w:tcPr>
          <w:p w14:paraId="68E3E124"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功能区域</w:t>
            </w:r>
          </w:p>
        </w:tc>
        <w:tc>
          <w:tcPr>
            <w:tcW w:w="1772" w:type="dxa"/>
            <w:tcBorders>
              <w:top w:val="nil"/>
              <w:left w:val="nil"/>
              <w:bottom w:val="single" w:sz="4" w:space="0" w:color="auto"/>
              <w:right w:val="single" w:sz="4" w:space="0" w:color="auto"/>
            </w:tcBorders>
            <w:shd w:val="clear" w:color="auto" w:fill="auto"/>
            <w:vAlign w:val="center"/>
            <w:hideMark/>
          </w:tcPr>
          <w:p w14:paraId="0941036A"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B</w:t>
            </w:r>
          </w:p>
        </w:tc>
      </w:tr>
      <w:tr w:rsidR="004E5615" w:rsidRPr="004E5615" w14:paraId="22743F01"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32AD3474"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关于彭博终端键盘说法正确的是</w:t>
            </w:r>
          </w:p>
        </w:tc>
        <w:tc>
          <w:tcPr>
            <w:tcW w:w="2129" w:type="dxa"/>
            <w:tcBorders>
              <w:top w:val="nil"/>
              <w:left w:val="nil"/>
              <w:bottom w:val="single" w:sz="4" w:space="0" w:color="auto"/>
              <w:right w:val="single" w:sz="4" w:space="0" w:color="auto"/>
            </w:tcBorders>
            <w:shd w:val="clear" w:color="auto" w:fill="auto"/>
            <w:vAlign w:val="center"/>
            <w:hideMark/>
          </w:tcPr>
          <w:p w14:paraId="39C21378"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绿色表示市场板块键</w:t>
            </w:r>
          </w:p>
        </w:tc>
        <w:tc>
          <w:tcPr>
            <w:tcW w:w="2204" w:type="dxa"/>
            <w:tcBorders>
              <w:top w:val="nil"/>
              <w:left w:val="nil"/>
              <w:bottom w:val="single" w:sz="4" w:space="0" w:color="auto"/>
              <w:right w:val="single" w:sz="4" w:space="0" w:color="auto"/>
            </w:tcBorders>
            <w:shd w:val="clear" w:color="auto" w:fill="auto"/>
            <w:vAlign w:val="center"/>
            <w:hideMark/>
          </w:tcPr>
          <w:p w14:paraId="6571A773"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黄色表示操作键</w:t>
            </w:r>
          </w:p>
        </w:tc>
        <w:tc>
          <w:tcPr>
            <w:tcW w:w="2452" w:type="dxa"/>
            <w:tcBorders>
              <w:top w:val="nil"/>
              <w:left w:val="nil"/>
              <w:bottom w:val="single" w:sz="4" w:space="0" w:color="auto"/>
              <w:right w:val="single" w:sz="4" w:space="0" w:color="auto"/>
            </w:tcBorders>
            <w:shd w:val="clear" w:color="auto" w:fill="auto"/>
            <w:vAlign w:val="center"/>
            <w:hideMark/>
          </w:tcPr>
          <w:p w14:paraId="5431E435"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红色是停止键</w:t>
            </w:r>
          </w:p>
        </w:tc>
        <w:tc>
          <w:tcPr>
            <w:tcW w:w="2520" w:type="dxa"/>
            <w:tcBorders>
              <w:top w:val="nil"/>
              <w:left w:val="nil"/>
              <w:bottom w:val="single" w:sz="4" w:space="0" w:color="auto"/>
              <w:right w:val="single" w:sz="4" w:space="0" w:color="auto"/>
            </w:tcBorders>
            <w:shd w:val="clear" w:color="auto" w:fill="auto"/>
            <w:vAlign w:val="center"/>
            <w:hideMark/>
          </w:tcPr>
          <w:p w14:paraId="190CA1A5"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键盘与普通计算机键盘相同</w:t>
            </w:r>
          </w:p>
        </w:tc>
        <w:tc>
          <w:tcPr>
            <w:tcW w:w="1772" w:type="dxa"/>
            <w:tcBorders>
              <w:top w:val="nil"/>
              <w:left w:val="nil"/>
              <w:bottom w:val="single" w:sz="4" w:space="0" w:color="auto"/>
              <w:right w:val="single" w:sz="4" w:space="0" w:color="auto"/>
            </w:tcBorders>
            <w:shd w:val="clear" w:color="auto" w:fill="auto"/>
            <w:vAlign w:val="center"/>
            <w:hideMark/>
          </w:tcPr>
          <w:p w14:paraId="14A1E8FF" w14:textId="77777777" w:rsidR="004E5615" w:rsidRPr="00A91C41" w:rsidRDefault="004E5615" w:rsidP="004E5615">
            <w:pPr>
              <w:widowControl/>
              <w:jc w:val="left"/>
              <w:rPr>
                <w:rFonts w:ascii="宋体" w:eastAsia="宋体" w:hAnsi="宋体" w:cs="宋体"/>
                <w:color w:val="000000"/>
                <w:kern w:val="0"/>
                <w:sz w:val="20"/>
                <w:szCs w:val="20"/>
                <w:highlight w:val="yellow"/>
              </w:rPr>
            </w:pPr>
            <w:r w:rsidRPr="00A91C41">
              <w:rPr>
                <w:rFonts w:ascii="宋体" w:eastAsia="宋体" w:hAnsi="宋体" w:cs="宋体" w:hint="eastAsia"/>
                <w:color w:val="000000"/>
                <w:kern w:val="0"/>
                <w:sz w:val="20"/>
                <w:szCs w:val="20"/>
                <w:highlight w:val="yellow"/>
              </w:rPr>
              <w:t>C</w:t>
            </w:r>
          </w:p>
        </w:tc>
      </w:tr>
      <w:tr w:rsidR="004E5615" w:rsidRPr="004E5615" w14:paraId="2AFD2B4D" w14:textId="77777777" w:rsidTr="004E5615">
        <w:trPr>
          <w:trHeight w:val="24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60A1BDF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万得咨询金融终端的特色功能不包括</w:t>
            </w:r>
          </w:p>
        </w:tc>
        <w:tc>
          <w:tcPr>
            <w:tcW w:w="2129" w:type="dxa"/>
            <w:tcBorders>
              <w:top w:val="nil"/>
              <w:left w:val="nil"/>
              <w:bottom w:val="single" w:sz="4" w:space="0" w:color="auto"/>
              <w:right w:val="single" w:sz="4" w:space="0" w:color="auto"/>
            </w:tcBorders>
            <w:shd w:val="clear" w:color="auto" w:fill="auto"/>
            <w:vAlign w:val="center"/>
            <w:hideMark/>
          </w:tcPr>
          <w:p w14:paraId="380173D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新闻公告</w:t>
            </w:r>
          </w:p>
        </w:tc>
        <w:tc>
          <w:tcPr>
            <w:tcW w:w="2204" w:type="dxa"/>
            <w:tcBorders>
              <w:top w:val="nil"/>
              <w:left w:val="nil"/>
              <w:bottom w:val="single" w:sz="4" w:space="0" w:color="auto"/>
              <w:right w:val="single" w:sz="4" w:space="0" w:color="auto"/>
            </w:tcBorders>
            <w:shd w:val="clear" w:color="auto" w:fill="auto"/>
            <w:vAlign w:val="center"/>
            <w:hideMark/>
          </w:tcPr>
          <w:p w14:paraId="2AC5C10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数据分析</w:t>
            </w:r>
          </w:p>
        </w:tc>
        <w:tc>
          <w:tcPr>
            <w:tcW w:w="2452" w:type="dxa"/>
            <w:tcBorders>
              <w:top w:val="nil"/>
              <w:left w:val="nil"/>
              <w:bottom w:val="single" w:sz="4" w:space="0" w:color="auto"/>
              <w:right w:val="single" w:sz="4" w:space="0" w:color="auto"/>
            </w:tcBorders>
            <w:shd w:val="clear" w:color="auto" w:fill="auto"/>
            <w:vAlign w:val="center"/>
            <w:hideMark/>
          </w:tcPr>
          <w:p w14:paraId="7F8B96D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即时通讯</w:t>
            </w:r>
          </w:p>
        </w:tc>
        <w:tc>
          <w:tcPr>
            <w:tcW w:w="2520" w:type="dxa"/>
            <w:tcBorders>
              <w:top w:val="nil"/>
              <w:left w:val="nil"/>
              <w:bottom w:val="single" w:sz="4" w:space="0" w:color="auto"/>
              <w:right w:val="single" w:sz="4" w:space="0" w:color="auto"/>
            </w:tcBorders>
            <w:shd w:val="clear" w:color="auto" w:fill="auto"/>
            <w:vAlign w:val="center"/>
            <w:hideMark/>
          </w:tcPr>
          <w:p w14:paraId="292699C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期权交易</w:t>
            </w:r>
          </w:p>
        </w:tc>
        <w:tc>
          <w:tcPr>
            <w:tcW w:w="1772" w:type="dxa"/>
            <w:tcBorders>
              <w:top w:val="nil"/>
              <w:left w:val="nil"/>
              <w:bottom w:val="single" w:sz="4" w:space="0" w:color="auto"/>
              <w:right w:val="single" w:sz="4" w:space="0" w:color="auto"/>
            </w:tcBorders>
            <w:shd w:val="clear" w:color="auto" w:fill="auto"/>
            <w:vAlign w:val="center"/>
            <w:hideMark/>
          </w:tcPr>
          <w:p w14:paraId="48E597C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D</w:t>
            </w:r>
          </w:p>
        </w:tc>
      </w:tr>
      <w:tr w:rsidR="004E5615" w:rsidRPr="004E5615" w14:paraId="3C83BBB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4D72F9AC"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在万得咨询金融终端使用F9</w:t>
            </w:r>
            <w:proofErr w:type="gramStart"/>
            <w:r w:rsidRPr="004E5615">
              <w:rPr>
                <w:rFonts w:ascii="宋体" w:eastAsia="宋体" w:hAnsi="宋体" w:cs="宋体" w:hint="eastAsia"/>
                <w:color w:val="000000"/>
                <w:kern w:val="0"/>
                <w:sz w:val="20"/>
                <w:szCs w:val="20"/>
              </w:rPr>
              <w:t>五</w:t>
            </w:r>
            <w:proofErr w:type="gramEnd"/>
            <w:r w:rsidRPr="004E5615">
              <w:rPr>
                <w:rFonts w:ascii="宋体" w:eastAsia="宋体" w:hAnsi="宋体" w:cs="宋体" w:hint="eastAsia"/>
                <w:color w:val="000000"/>
                <w:kern w:val="0"/>
                <w:sz w:val="20"/>
                <w:szCs w:val="20"/>
              </w:rPr>
              <w:t>部看股，哪一项是其中一部</w:t>
            </w:r>
          </w:p>
        </w:tc>
        <w:tc>
          <w:tcPr>
            <w:tcW w:w="2129" w:type="dxa"/>
            <w:tcBorders>
              <w:top w:val="nil"/>
              <w:left w:val="nil"/>
              <w:bottom w:val="single" w:sz="4" w:space="0" w:color="auto"/>
              <w:right w:val="single" w:sz="4" w:space="0" w:color="auto"/>
            </w:tcBorders>
            <w:shd w:val="clear" w:color="auto" w:fill="auto"/>
            <w:vAlign w:val="center"/>
            <w:hideMark/>
          </w:tcPr>
          <w:p w14:paraId="4EE10703"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交易数据</w:t>
            </w:r>
          </w:p>
        </w:tc>
        <w:tc>
          <w:tcPr>
            <w:tcW w:w="2204" w:type="dxa"/>
            <w:tcBorders>
              <w:top w:val="nil"/>
              <w:left w:val="nil"/>
              <w:bottom w:val="single" w:sz="4" w:space="0" w:color="auto"/>
              <w:right w:val="single" w:sz="4" w:space="0" w:color="auto"/>
            </w:tcBorders>
            <w:shd w:val="clear" w:color="auto" w:fill="auto"/>
            <w:vAlign w:val="center"/>
            <w:hideMark/>
          </w:tcPr>
          <w:p w14:paraId="29D6DB8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重要股东</w:t>
            </w:r>
          </w:p>
        </w:tc>
        <w:tc>
          <w:tcPr>
            <w:tcW w:w="2452" w:type="dxa"/>
            <w:tcBorders>
              <w:top w:val="nil"/>
              <w:left w:val="nil"/>
              <w:bottom w:val="single" w:sz="4" w:space="0" w:color="auto"/>
              <w:right w:val="single" w:sz="4" w:space="0" w:color="auto"/>
            </w:tcBorders>
            <w:shd w:val="clear" w:color="auto" w:fill="auto"/>
            <w:vAlign w:val="center"/>
            <w:hideMark/>
          </w:tcPr>
          <w:p w14:paraId="32B090E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财务数据</w:t>
            </w:r>
          </w:p>
        </w:tc>
        <w:tc>
          <w:tcPr>
            <w:tcW w:w="2520" w:type="dxa"/>
            <w:tcBorders>
              <w:top w:val="nil"/>
              <w:left w:val="nil"/>
              <w:bottom w:val="single" w:sz="4" w:space="0" w:color="auto"/>
              <w:right w:val="single" w:sz="4" w:space="0" w:color="auto"/>
            </w:tcBorders>
            <w:shd w:val="clear" w:color="auto" w:fill="auto"/>
            <w:vAlign w:val="center"/>
            <w:hideMark/>
          </w:tcPr>
          <w:p w14:paraId="3AB4A77E"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新闻公告</w:t>
            </w:r>
          </w:p>
        </w:tc>
        <w:tc>
          <w:tcPr>
            <w:tcW w:w="1772" w:type="dxa"/>
            <w:tcBorders>
              <w:top w:val="nil"/>
              <w:left w:val="nil"/>
              <w:bottom w:val="single" w:sz="4" w:space="0" w:color="auto"/>
              <w:right w:val="single" w:sz="4" w:space="0" w:color="auto"/>
            </w:tcBorders>
            <w:shd w:val="clear" w:color="auto" w:fill="auto"/>
            <w:vAlign w:val="center"/>
            <w:hideMark/>
          </w:tcPr>
          <w:p w14:paraId="3F8A6CFB"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C</w:t>
            </w:r>
          </w:p>
        </w:tc>
      </w:tr>
      <w:tr w:rsidR="004E5615" w:rsidRPr="004E5615" w14:paraId="711CD1B7" w14:textId="77777777" w:rsidTr="004E5615">
        <w:trPr>
          <w:trHeight w:val="48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24C52FDA"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在万得咨询金融终端使用F9</w:t>
            </w:r>
            <w:proofErr w:type="gramStart"/>
            <w:r w:rsidRPr="004E5615">
              <w:rPr>
                <w:rFonts w:ascii="宋体" w:eastAsia="宋体" w:hAnsi="宋体" w:cs="宋体" w:hint="eastAsia"/>
                <w:color w:val="000000"/>
                <w:kern w:val="0"/>
                <w:sz w:val="20"/>
                <w:szCs w:val="20"/>
              </w:rPr>
              <w:t>五</w:t>
            </w:r>
            <w:proofErr w:type="gramEnd"/>
            <w:r w:rsidRPr="004E5615">
              <w:rPr>
                <w:rFonts w:ascii="宋体" w:eastAsia="宋体" w:hAnsi="宋体" w:cs="宋体" w:hint="eastAsia"/>
                <w:color w:val="000000"/>
                <w:kern w:val="0"/>
                <w:sz w:val="20"/>
                <w:szCs w:val="20"/>
              </w:rPr>
              <w:t>部看股，哪一项不是其中一部</w:t>
            </w:r>
          </w:p>
        </w:tc>
        <w:tc>
          <w:tcPr>
            <w:tcW w:w="2129" w:type="dxa"/>
            <w:tcBorders>
              <w:top w:val="nil"/>
              <w:left w:val="nil"/>
              <w:bottom w:val="single" w:sz="4" w:space="0" w:color="auto"/>
              <w:right w:val="single" w:sz="4" w:space="0" w:color="auto"/>
            </w:tcBorders>
            <w:shd w:val="clear" w:color="auto" w:fill="auto"/>
            <w:vAlign w:val="center"/>
            <w:hideMark/>
          </w:tcPr>
          <w:p w14:paraId="3BC985E7"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交易数据</w:t>
            </w:r>
          </w:p>
        </w:tc>
        <w:tc>
          <w:tcPr>
            <w:tcW w:w="2204" w:type="dxa"/>
            <w:tcBorders>
              <w:top w:val="nil"/>
              <w:left w:val="nil"/>
              <w:bottom w:val="single" w:sz="4" w:space="0" w:color="auto"/>
              <w:right w:val="single" w:sz="4" w:space="0" w:color="auto"/>
            </w:tcBorders>
            <w:shd w:val="clear" w:color="auto" w:fill="auto"/>
            <w:vAlign w:val="center"/>
            <w:hideMark/>
          </w:tcPr>
          <w:p w14:paraId="3D22C23D"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同业比较</w:t>
            </w:r>
          </w:p>
        </w:tc>
        <w:tc>
          <w:tcPr>
            <w:tcW w:w="2452" w:type="dxa"/>
            <w:tcBorders>
              <w:top w:val="nil"/>
              <w:left w:val="nil"/>
              <w:bottom w:val="single" w:sz="4" w:space="0" w:color="auto"/>
              <w:right w:val="single" w:sz="4" w:space="0" w:color="auto"/>
            </w:tcBorders>
            <w:shd w:val="clear" w:color="auto" w:fill="auto"/>
            <w:vAlign w:val="center"/>
            <w:hideMark/>
          </w:tcPr>
          <w:p w14:paraId="7982776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财务数据</w:t>
            </w:r>
          </w:p>
        </w:tc>
        <w:tc>
          <w:tcPr>
            <w:tcW w:w="2520" w:type="dxa"/>
            <w:tcBorders>
              <w:top w:val="nil"/>
              <w:left w:val="nil"/>
              <w:bottom w:val="single" w:sz="4" w:space="0" w:color="auto"/>
              <w:right w:val="single" w:sz="4" w:space="0" w:color="auto"/>
            </w:tcBorders>
            <w:shd w:val="clear" w:color="auto" w:fill="auto"/>
            <w:vAlign w:val="center"/>
            <w:hideMark/>
          </w:tcPr>
          <w:p w14:paraId="1D2B6AB5"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盈利预测</w:t>
            </w:r>
          </w:p>
        </w:tc>
        <w:tc>
          <w:tcPr>
            <w:tcW w:w="1772" w:type="dxa"/>
            <w:tcBorders>
              <w:top w:val="nil"/>
              <w:left w:val="nil"/>
              <w:bottom w:val="single" w:sz="4" w:space="0" w:color="auto"/>
              <w:right w:val="single" w:sz="4" w:space="0" w:color="auto"/>
            </w:tcBorders>
            <w:shd w:val="clear" w:color="auto" w:fill="auto"/>
            <w:vAlign w:val="center"/>
            <w:hideMark/>
          </w:tcPr>
          <w:p w14:paraId="25A975E6" w14:textId="77777777" w:rsidR="004E5615" w:rsidRPr="004E5615" w:rsidRDefault="004E5615" w:rsidP="004E5615">
            <w:pPr>
              <w:widowControl/>
              <w:jc w:val="left"/>
              <w:rPr>
                <w:rFonts w:ascii="宋体" w:eastAsia="宋体" w:hAnsi="宋体" w:cs="宋体"/>
                <w:color w:val="000000"/>
                <w:kern w:val="0"/>
                <w:sz w:val="20"/>
                <w:szCs w:val="20"/>
              </w:rPr>
            </w:pPr>
            <w:r w:rsidRPr="004E5615">
              <w:rPr>
                <w:rFonts w:ascii="宋体" w:eastAsia="宋体" w:hAnsi="宋体" w:cs="宋体" w:hint="eastAsia"/>
                <w:color w:val="000000"/>
                <w:kern w:val="0"/>
                <w:sz w:val="20"/>
                <w:szCs w:val="20"/>
              </w:rPr>
              <w:t>A</w:t>
            </w:r>
          </w:p>
        </w:tc>
      </w:tr>
    </w:tbl>
    <w:p w14:paraId="77B5CEE3" w14:textId="0E987554" w:rsidR="004E5615" w:rsidRPr="004E5615" w:rsidRDefault="003C5CE2" w:rsidP="004E5615">
      <w:r>
        <w:t>五步看股法：</w:t>
      </w:r>
      <w:r>
        <w:t xml:space="preserve"> Ø </w:t>
      </w:r>
      <w:r>
        <w:t>公司资料</w:t>
      </w:r>
      <w:r>
        <w:t xml:space="preserve"> Ø </w:t>
      </w:r>
      <w:r>
        <w:t>财务数据</w:t>
      </w:r>
      <w:r>
        <w:t xml:space="preserve"> Ø </w:t>
      </w:r>
      <w:r>
        <w:t>重大事件</w:t>
      </w:r>
      <w:r>
        <w:t xml:space="preserve"> Ø </w:t>
      </w:r>
      <w:r>
        <w:t>同业比较</w:t>
      </w:r>
      <w:r>
        <w:t xml:space="preserve"> Ø </w:t>
      </w:r>
      <w:r>
        <w:t>盈利预测</w:t>
      </w:r>
    </w:p>
    <w:sectPr w:rsidR="004E5615" w:rsidRPr="004E5615" w:rsidSect="000E1CD2">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1AD7" w14:textId="77777777" w:rsidR="00A80739" w:rsidRDefault="00A80739" w:rsidP="0002724D">
      <w:r>
        <w:separator/>
      </w:r>
    </w:p>
  </w:endnote>
  <w:endnote w:type="continuationSeparator" w:id="0">
    <w:p w14:paraId="6B4C2AEB" w14:textId="77777777" w:rsidR="00A80739" w:rsidRDefault="00A80739" w:rsidP="000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26817"/>
      <w:docPartObj>
        <w:docPartGallery w:val="Page Numbers (Bottom of Page)"/>
        <w:docPartUnique/>
      </w:docPartObj>
    </w:sdtPr>
    <w:sdtEndPr>
      <w:rPr>
        <w:noProof/>
      </w:rPr>
    </w:sdtEndPr>
    <w:sdtContent>
      <w:p w14:paraId="5E353727" w14:textId="6BD21495" w:rsidR="0002724D" w:rsidRDefault="0002724D">
        <w:pPr>
          <w:pStyle w:val="aa"/>
          <w:jc w:val="center"/>
        </w:pPr>
        <w:r>
          <w:fldChar w:fldCharType="begin"/>
        </w:r>
        <w:r>
          <w:instrText xml:space="preserve"> PAGE   \* MERGEFORMAT </w:instrText>
        </w:r>
        <w:r>
          <w:fldChar w:fldCharType="separate"/>
        </w:r>
        <w:r w:rsidR="003B3A0B">
          <w:rPr>
            <w:noProof/>
          </w:rPr>
          <w:t>3</w:t>
        </w:r>
        <w:r>
          <w:rPr>
            <w:noProof/>
          </w:rPr>
          <w:fldChar w:fldCharType="end"/>
        </w:r>
      </w:p>
    </w:sdtContent>
  </w:sdt>
  <w:p w14:paraId="3A91B83F" w14:textId="77777777" w:rsidR="0002724D" w:rsidRDefault="0002724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0A4B" w14:textId="77777777" w:rsidR="00A80739" w:rsidRDefault="00A80739" w:rsidP="0002724D">
      <w:r>
        <w:separator/>
      </w:r>
    </w:p>
  </w:footnote>
  <w:footnote w:type="continuationSeparator" w:id="0">
    <w:p w14:paraId="206B1BB8" w14:textId="77777777" w:rsidR="00A80739" w:rsidRDefault="00A80739" w:rsidP="00027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61F"/>
    <w:multiLevelType w:val="multilevel"/>
    <w:tmpl w:val="E176F7FA"/>
    <w:lvl w:ilvl="0">
      <w:start w:val="1"/>
      <w:numFmt w:val="bullet"/>
      <w:lvlText w:val=""/>
      <w:lvlJc w:val="left"/>
      <w:pPr>
        <w:ind w:left="360" w:hanging="360"/>
      </w:pPr>
      <w:rPr>
        <w:rFonts w:ascii="Wingdings" w:eastAsiaTheme="minorEastAsia" w:hAnsi="Wingdings" w:cstheme="minorBid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abstractNum w:abstractNumId="1" w15:restartNumberingAfterBreak="0">
    <w:nsid w:val="0C584EBC"/>
    <w:multiLevelType w:val="hybridMultilevel"/>
    <w:tmpl w:val="B404B524"/>
    <w:lvl w:ilvl="0" w:tplc="2842D9F6">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B535B7"/>
    <w:multiLevelType w:val="hybridMultilevel"/>
    <w:tmpl w:val="8F0078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2237B6"/>
    <w:multiLevelType w:val="hybridMultilevel"/>
    <w:tmpl w:val="0A1425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8D3673"/>
    <w:multiLevelType w:val="hybridMultilevel"/>
    <w:tmpl w:val="9FC01A9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2C840827"/>
    <w:multiLevelType w:val="hybridMultilevel"/>
    <w:tmpl w:val="09D6B656"/>
    <w:lvl w:ilvl="0" w:tplc="2842D9F6">
      <w:start w:val="1"/>
      <w:numFmt w:val="bullet"/>
      <w:lvlText w:val=""/>
      <w:lvlJc w:val="left"/>
      <w:pPr>
        <w:tabs>
          <w:tab w:val="num" w:pos="360"/>
        </w:tabs>
        <w:ind w:left="360" w:hanging="360"/>
      </w:pPr>
      <w:rPr>
        <w:rFonts w:ascii="Wingdings" w:eastAsiaTheme="minorEastAsia" w:hAnsi="Wingdings" w:cstheme="minorBidi" w:hint="default"/>
      </w:rPr>
    </w:lvl>
    <w:lvl w:ilvl="1" w:tplc="E38AC5E6" w:tentative="1">
      <w:start w:val="1"/>
      <w:numFmt w:val="bullet"/>
      <w:lvlText w:val=""/>
      <w:lvlJc w:val="left"/>
      <w:pPr>
        <w:tabs>
          <w:tab w:val="num" w:pos="1080"/>
        </w:tabs>
        <w:ind w:left="1080" w:hanging="360"/>
      </w:pPr>
      <w:rPr>
        <w:rFonts w:ascii="Wingdings" w:hAnsi="Wingdings" w:hint="default"/>
      </w:rPr>
    </w:lvl>
    <w:lvl w:ilvl="2" w:tplc="A0FEA0CE" w:tentative="1">
      <w:start w:val="1"/>
      <w:numFmt w:val="bullet"/>
      <w:lvlText w:val=""/>
      <w:lvlJc w:val="left"/>
      <w:pPr>
        <w:tabs>
          <w:tab w:val="num" w:pos="1800"/>
        </w:tabs>
        <w:ind w:left="1800" w:hanging="360"/>
      </w:pPr>
      <w:rPr>
        <w:rFonts w:ascii="Wingdings" w:hAnsi="Wingdings" w:hint="default"/>
      </w:rPr>
    </w:lvl>
    <w:lvl w:ilvl="3" w:tplc="6A48C112" w:tentative="1">
      <w:start w:val="1"/>
      <w:numFmt w:val="bullet"/>
      <w:lvlText w:val=""/>
      <w:lvlJc w:val="left"/>
      <w:pPr>
        <w:tabs>
          <w:tab w:val="num" w:pos="2520"/>
        </w:tabs>
        <w:ind w:left="2520" w:hanging="360"/>
      </w:pPr>
      <w:rPr>
        <w:rFonts w:ascii="Wingdings" w:hAnsi="Wingdings" w:hint="default"/>
      </w:rPr>
    </w:lvl>
    <w:lvl w:ilvl="4" w:tplc="6D7E090A" w:tentative="1">
      <w:start w:val="1"/>
      <w:numFmt w:val="bullet"/>
      <w:lvlText w:val=""/>
      <w:lvlJc w:val="left"/>
      <w:pPr>
        <w:tabs>
          <w:tab w:val="num" w:pos="3240"/>
        </w:tabs>
        <w:ind w:left="3240" w:hanging="360"/>
      </w:pPr>
      <w:rPr>
        <w:rFonts w:ascii="Wingdings" w:hAnsi="Wingdings" w:hint="default"/>
      </w:rPr>
    </w:lvl>
    <w:lvl w:ilvl="5" w:tplc="45704580" w:tentative="1">
      <w:start w:val="1"/>
      <w:numFmt w:val="bullet"/>
      <w:lvlText w:val=""/>
      <w:lvlJc w:val="left"/>
      <w:pPr>
        <w:tabs>
          <w:tab w:val="num" w:pos="3960"/>
        </w:tabs>
        <w:ind w:left="3960" w:hanging="360"/>
      </w:pPr>
      <w:rPr>
        <w:rFonts w:ascii="Wingdings" w:hAnsi="Wingdings" w:hint="default"/>
      </w:rPr>
    </w:lvl>
    <w:lvl w:ilvl="6" w:tplc="D0AE5D5A" w:tentative="1">
      <w:start w:val="1"/>
      <w:numFmt w:val="bullet"/>
      <w:lvlText w:val=""/>
      <w:lvlJc w:val="left"/>
      <w:pPr>
        <w:tabs>
          <w:tab w:val="num" w:pos="4680"/>
        </w:tabs>
        <w:ind w:left="4680" w:hanging="360"/>
      </w:pPr>
      <w:rPr>
        <w:rFonts w:ascii="Wingdings" w:hAnsi="Wingdings" w:hint="default"/>
      </w:rPr>
    </w:lvl>
    <w:lvl w:ilvl="7" w:tplc="A1523DDC" w:tentative="1">
      <w:start w:val="1"/>
      <w:numFmt w:val="bullet"/>
      <w:lvlText w:val=""/>
      <w:lvlJc w:val="left"/>
      <w:pPr>
        <w:tabs>
          <w:tab w:val="num" w:pos="5400"/>
        </w:tabs>
        <w:ind w:left="5400" w:hanging="360"/>
      </w:pPr>
      <w:rPr>
        <w:rFonts w:ascii="Wingdings" w:hAnsi="Wingdings" w:hint="default"/>
      </w:rPr>
    </w:lvl>
    <w:lvl w:ilvl="8" w:tplc="7938F65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DE32F2"/>
    <w:multiLevelType w:val="hybridMultilevel"/>
    <w:tmpl w:val="DD9AF9B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7D86034E">
      <w:numFmt w:val="bullet"/>
      <w:lvlText w:val=""/>
      <w:lvlJc w:val="left"/>
      <w:pPr>
        <w:ind w:left="1200" w:hanging="360"/>
      </w:pPr>
      <w:rPr>
        <w:rFonts w:ascii="Wingdings" w:eastAsia="宋体" w:hAnsi="Wingdings" w:cs="宋体" w:hint="default"/>
        <w:color w:val="000000"/>
        <w:sz w:val="18"/>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1C1DB0"/>
    <w:multiLevelType w:val="hybridMultilevel"/>
    <w:tmpl w:val="C07E3FF2"/>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49114C"/>
    <w:multiLevelType w:val="multilevel"/>
    <w:tmpl w:val="9D7AFF30"/>
    <w:lvl w:ilvl="0">
      <w:start w:val="11"/>
      <w:numFmt w:val="decimal"/>
      <w:lvlText w:val="%1"/>
      <w:lvlJc w:val="left"/>
      <w:pPr>
        <w:ind w:left="360" w:hanging="360"/>
      </w:pPr>
      <w:rPr>
        <w:rFonts w:ascii="Calibri" w:hAnsi="Calibri" w:cs="Calibr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abstractNum w:abstractNumId="9" w15:restartNumberingAfterBreak="0">
    <w:nsid w:val="4D5A47A6"/>
    <w:multiLevelType w:val="hybridMultilevel"/>
    <w:tmpl w:val="A406278A"/>
    <w:lvl w:ilvl="0" w:tplc="A05A2E18">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636F3B"/>
    <w:multiLevelType w:val="hybridMultilevel"/>
    <w:tmpl w:val="3F2865A4"/>
    <w:lvl w:ilvl="0" w:tplc="FFFFFFFF">
      <w:start w:val="1"/>
      <w:numFmt w:val="bullet"/>
      <w:lvlText w:val=""/>
      <w:lvlJc w:val="left"/>
      <w:pPr>
        <w:ind w:left="420" w:hanging="420"/>
      </w:pPr>
      <w:rPr>
        <w:rFonts w:ascii="Wingdings" w:eastAsiaTheme="minorEastAsia" w:hAnsi="Wingdings" w:cstheme="minorBidi" w:hint="default"/>
      </w:rPr>
    </w:lvl>
    <w:lvl w:ilvl="1" w:tplc="FFFFFFFF" w:tentative="1">
      <w:start w:val="1"/>
      <w:numFmt w:val="bullet"/>
      <w:lvlText w:val=""/>
      <w:lvlJc w:val="left"/>
      <w:pPr>
        <w:ind w:left="840" w:hanging="420"/>
      </w:pPr>
      <w:rPr>
        <w:rFonts w:ascii="Wingdings" w:hAnsi="Wingdings" w:hint="default"/>
      </w:rPr>
    </w:lvl>
    <w:lvl w:ilvl="2" w:tplc="2842D9F6">
      <w:start w:val="1"/>
      <w:numFmt w:val="bullet"/>
      <w:lvlText w:val=""/>
      <w:lvlJc w:val="left"/>
      <w:pPr>
        <w:ind w:left="420" w:hanging="420"/>
      </w:pPr>
      <w:rPr>
        <w:rFonts w:ascii="Wingdings" w:eastAsiaTheme="minorEastAsia" w:hAnsi="Wingdings" w:cstheme="minorBidi"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4F716033"/>
    <w:multiLevelType w:val="multilevel"/>
    <w:tmpl w:val="76760F4C"/>
    <w:lvl w:ilvl="0">
      <w:start w:val="1"/>
      <w:numFmt w:val="decimal"/>
      <w:lvlText w:val="%1."/>
      <w:lvlJc w:val="left"/>
      <w:pPr>
        <w:ind w:left="0" w:hanging="360"/>
      </w:pPr>
      <w:rPr>
        <w:rFonts w:hint="default"/>
      </w:rPr>
    </w:lvl>
    <w:lvl w:ilvl="1">
      <w:start w:val="2"/>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2" w15:restartNumberingAfterBreak="0">
    <w:nsid w:val="50940FC6"/>
    <w:multiLevelType w:val="hybridMultilevel"/>
    <w:tmpl w:val="8A265D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151B0E"/>
    <w:multiLevelType w:val="hybridMultilevel"/>
    <w:tmpl w:val="62361DC8"/>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68F7D20"/>
    <w:multiLevelType w:val="hybridMultilevel"/>
    <w:tmpl w:val="B0B4A0FE"/>
    <w:lvl w:ilvl="0" w:tplc="3F2E4F6E">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A56480"/>
    <w:multiLevelType w:val="hybridMultilevel"/>
    <w:tmpl w:val="ABFEA04E"/>
    <w:lvl w:ilvl="0" w:tplc="2842D9F6">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2523C2"/>
    <w:multiLevelType w:val="hybridMultilevel"/>
    <w:tmpl w:val="232EDE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3637D2"/>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C955C3"/>
    <w:multiLevelType w:val="hybridMultilevel"/>
    <w:tmpl w:val="A7FACE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D81E4C"/>
    <w:multiLevelType w:val="multilevel"/>
    <w:tmpl w:val="12FCC9B6"/>
    <w:lvl w:ilvl="0">
      <w:start w:val="1"/>
      <w:numFmt w:val="bullet"/>
      <w:lvlText w:val=""/>
      <w:lvlJc w:val="left"/>
      <w:pPr>
        <w:ind w:left="360" w:hanging="360"/>
      </w:pPr>
      <w:rPr>
        <w:rFonts w:ascii="Wingdings" w:eastAsiaTheme="minorEastAsia" w:hAnsi="Wingdings" w:cstheme="minorBidi" w:hint="default"/>
        <w:color w:val="000000"/>
      </w:rPr>
    </w:lvl>
    <w:lvl w:ilvl="1">
      <w:start w:val="2"/>
      <w:numFmt w:val="decimal"/>
      <w:lvlText w:val="%1.%2"/>
      <w:lvlJc w:val="left"/>
      <w:pPr>
        <w:ind w:left="360" w:hanging="360"/>
      </w:pPr>
      <w:rPr>
        <w:rFonts w:ascii="Calibri" w:hAnsi="Calibri" w:cs="Calibri" w:hint="default"/>
        <w:color w:val="000000"/>
      </w:rPr>
    </w:lvl>
    <w:lvl w:ilvl="2">
      <w:start w:val="1"/>
      <w:numFmt w:val="decimal"/>
      <w:lvlText w:val="%1.%2.%3"/>
      <w:lvlJc w:val="left"/>
      <w:pPr>
        <w:ind w:left="360" w:hanging="360"/>
      </w:pPr>
      <w:rPr>
        <w:rFonts w:ascii="Calibri" w:hAnsi="Calibri" w:cs="Calibri" w:hint="default"/>
        <w:color w:val="000000"/>
      </w:rPr>
    </w:lvl>
    <w:lvl w:ilvl="3">
      <w:start w:val="1"/>
      <w:numFmt w:val="decimal"/>
      <w:lvlText w:val="%1.%2.%3.%4"/>
      <w:lvlJc w:val="left"/>
      <w:pPr>
        <w:ind w:left="720" w:hanging="720"/>
      </w:pPr>
      <w:rPr>
        <w:rFonts w:ascii="Calibri" w:hAnsi="Calibri" w:cs="Calibri" w:hint="default"/>
        <w:color w:val="000000"/>
      </w:rPr>
    </w:lvl>
    <w:lvl w:ilvl="4">
      <w:start w:val="1"/>
      <w:numFmt w:val="decimal"/>
      <w:lvlText w:val="%1.%2.%3.%4.%5"/>
      <w:lvlJc w:val="left"/>
      <w:pPr>
        <w:ind w:left="720" w:hanging="720"/>
      </w:pPr>
      <w:rPr>
        <w:rFonts w:ascii="Calibri" w:hAnsi="Calibri" w:cs="Calibri" w:hint="default"/>
        <w:color w:val="000000"/>
      </w:rPr>
    </w:lvl>
    <w:lvl w:ilvl="5">
      <w:start w:val="1"/>
      <w:numFmt w:val="decimal"/>
      <w:lvlText w:val="%1.%2.%3.%4.%5.%6"/>
      <w:lvlJc w:val="left"/>
      <w:pPr>
        <w:ind w:left="1080" w:hanging="1080"/>
      </w:pPr>
      <w:rPr>
        <w:rFonts w:ascii="Calibri" w:hAnsi="Calibri" w:cs="Calibri" w:hint="default"/>
        <w:color w:val="000000"/>
      </w:rPr>
    </w:lvl>
    <w:lvl w:ilvl="6">
      <w:start w:val="1"/>
      <w:numFmt w:val="decimal"/>
      <w:lvlText w:val="%1.%2.%3.%4.%5.%6.%7"/>
      <w:lvlJc w:val="left"/>
      <w:pPr>
        <w:ind w:left="1080" w:hanging="1080"/>
      </w:pPr>
      <w:rPr>
        <w:rFonts w:ascii="Calibri" w:hAnsi="Calibri" w:cs="Calibri" w:hint="default"/>
        <w:color w:val="000000"/>
      </w:rPr>
    </w:lvl>
    <w:lvl w:ilvl="7">
      <w:start w:val="1"/>
      <w:numFmt w:val="decimal"/>
      <w:lvlText w:val="%1.%2.%3.%4.%5.%6.%7.%8"/>
      <w:lvlJc w:val="left"/>
      <w:pPr>
        <w:ind w:left="1080" w:hanging="1080"/>
      </w:pPr>
      <w:rPr>
        <w:rFonts w:ascii="Calibri" w:hAnsi="Calibri" w:cs="Calibri" w:hint="default"/>
        <w:color w:val="000000"/>
      </w:rPr>
    </w:lvl>
    <w:lvl w:ilvl="8">
      <w:start w:val="1"/>
      <w:numFmt w:val="decimal"/>
      <w:lvlText w:val="%1.%2.%3.%4.%5.%6.%7.%8.%9"/>
      <w:lvlJc w:val="left"/>
      <w:pPr>
        <w:ind w:left="1440" w:hanging="1440"/>
      </w:pPr>
      <w:rPr>
        <w:rFonts w:ascii="Calibri" w:hAnsi="Calibri" w:cs="Calibri" w:hint="default"/>
        <w:color w:val="000000"/>
      </w:rPr>
    </w:lvl>
  </w:abstractNum>
  <w:num w:numId="1" w16cid:durableId="1583024187">
    <w:abstractNumId w:val="13"/>
  </w:num>
  <w:num w:numId="2" w16cid:durableId="975142369">
    <w:abstractNumId w:val="17"/>
  </w:num>
  <w:num w:numId="3" w16cid:durableId="1983383364">
    <w:abstractNumId w:val="14"/>
  </w:num>
  <w:num w:numId="4" w16cid:durableId="1738818978">
    <w:abstractNumId w:val="9"/>
  </w:num>
  <w:num w:numId="5" w16cid:durableId="833181708">
    <w:abstractNumId w:val="11"/>
  </w:num>
  <w:num w:numId="6" w16cid:durableId="323247475">
    <w:abstractNumId w:val="2"/>
  </w:num>
  <w:num w:numId="7" w16cid:durableId="811366390">
    <w:abstractNumId w:val="6"/>
  </w:num>
  <w:num w:numId="8" w16cid:durableId="1448354657">
    <w:abstractNumId w:val="3"/>
  </w:num>
  <w:num w:numId="9" w16cid:durableId="270085928">
    <w:abstractNumId w:val="4"/>
  </w:num>
  <w:num w:numId="10" w16cid:durableId="860584176">
    <w:abstractNumId w:val="16"/>
  </w:num>
  <w:num w:numId="11" w16cid:durableId="73861129">
    <w:abstractNumId w:val="12"/>
  </w:num>
  <w:num w:numId="12" w16cid:durableId="742221704">
    <w:abstractNumId w:val="7"/>
  </w:num>
  <w:num w:numId="13" w16cid:durableId="1986624884">
    <w:abstractNumId w:val="5"/>
  </w:num>
  <w:num w:numId="14" w16cid:durableId="431508504">
    <w:abstractNumId w:val="1"/>
  </w:num>
  <w:num w:numId="15" w16cid:durableId="47926196">
    <w:abstractNumId w:val="15"/>
  </w:num>
  <w:num w:numId="16" w16cid:durableId="1022435897">
    <w:abstractNumId w:val="10"/>
  </w:num>
  <w:num w:numId="17" w16cid:durableId="1704597394">
    <w:abstractNumId w:val="8"/>
  </w:num>
  <w:num w:numId="18" w16cid:durableId="952633445">
    <w:abstractNumId w:val="0"/>
  </w:num>
  <w:num w:numId="19" w16cid:durableId="1375806811">
    <w:abstractNumId w:val="19"/>
  </w:num>
  <w:num w:numId="20" w16cid:durableId="158086556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D2"/>
    <w:rsid w:val="00004F56"/>
    <w:rsid w:val="000152BE"/>
    <w:rsid w:val="00015FED"/>
    <w:rsid w:val="00020629"/>
    <w:rsid w:val="00024CDF"/>
    <w:rsid w:val="0002724D"/>
    <w:rsid w:val="0003412F"/>
    <w:rsid w:val="000406CC"/>
    <w:rsid w:val="000445F6"/>
    <w:rsid w:val="00072F5B"/>
    <w:rsid w:val="0007560F"/>
    <w:rsid w:val="00076A0E"/>
    <w:rsid w:val="000A3C16"/>
    <w:rsid w:val="000A51AA"/>
    <w:rsid w:val="000D435B"/>
    <w:rsid w:val="000D5E73"/>
    <w:rsid w:val="000E1CD2"/>
    <w:rsid w:val="000E20FC"/>
    <w:rsid w:val="001012FE"/>
    <w:rsid w:val="00102B55"/>
    <w:rsid w:val="00121625"/>
    <w:rsid w:val="00121976"/>
    <w:rsid w:val="00121F0F"/>
    <w:rsid w:val="0012540F"/>
    <w:rsid w:val="00133646"/>
    <w:rsid w:val="00134B45"/>
    <w:rsid w:val="00147CF2"/>
    <w:rsid w:val="00162CCF"/>
    <w:rsid w:val="00163769"/>
    <w:rsid w:val="001719A1"/>
    <w:rsid w:val="001777BB"/>
    <w:rsid w:val="001A7849"/>
    <w:rsid w:val="001B4A72"/>
    <w:rsid w:val="001C42CC"/>
    <w:rsid w:val="001D5717"/>
    <w:rsid w:val="001F45ED"/>
    <w:rsid w:val="00201791"/>
    <w:rsid w:val="00201D6E"/>
    <w:rsid w:val="00202665"/>
    <w:rsid w:val="002043D0"/>
    <w:rsid w:val="00234E93"/>
    <w:rsid w:val="002511EE"/>
    <w:rsid w:val="00254E77"/>
    <w:rsid w:val="0026214E"/>
    <w:rsid w:val="00262A13"/>
    <w:rsid w:val="002652A0"/>
    <w:rsid w:val="00276558"/>
    <w:rsid w:val="00280EFB"/>
    <w:rsid w:val="00282224"/>
    <w:rsid w:val="00285730"/>
    <w:rsid w:val="00294A79"/>
    <w:rsid w:val="002A35B1"/>
    <w:rsid w:val="002A555C"/>
    <w:rsid w:val="002B4563"/>
    <w:rsid w:val="002C6F54"/>
    <w:rsid w:val="002D2F3E"/>
    <w:rsid w:val="002E6ECA"/>
    <w:rsid w:val="002F40D4"/>
    <w:rsid w:val="002F67BD"/>
    <w:rsid w:val="0030711A"/>
    <w:rsid w:val="003243A9"/>
    <w:rsid w:val="003456B9"/>
    <w:rsid w:val="0036504D"/>
    <w:rsid w:val="0037037C"/>
    <w:rsid w:val="0037607E"/>
    <w:rsid w:val="0037713C"/>
    <w:rsid w:val="00377960"/>
    <w:rsid w:val="00381977"/>
    <w:rsid w:val="0038491D"/>
    <w:rsid w:val="003B3A0B"/>
    <w:rsid w:val="003B7464"/>
    <w:rsid w:val="003C1F57"/>
    <w:rsid w:val="003C5CE2"/>
    <w:rsid w:val="003D10C4"/>
    <w:rsid w:val="003D361D"/>
    <w:rsid w:val="003D7F13"/>
    <w:rsid w:val="003E5942"/>
    <w:rsid w:val="003E5F74"/>
    <w:rsid w:val="003F1A23"/>
    <w:rsid w:val="003F2335"/>
    <w:rsid w:val="003F29EB"/>
    <w:rsid w:val="0041661E"/>
    <w:rsid w:val="004217AC"/>
    <w:rsid w:val="004240B7"/>
    <w:rsid w:val="00435CBE"/>
    <w:rsid w:val="00436AB4"/>
    <w:rsid w:val="004374A5"/>
    <w:rsid w:val="0044516E"/>
    <w:rsid w:val="0045015A"/>
    <w:rsid w:val="004745AA"/>
    <w:rsid w:val="004815AB"/>
    <w:rsid w:val="004A35A9"/>
    <w:rsid w:val="004B7D79"/>
    <w:rsid w:val="004D4FAD"/>
    <w:rsid w:val="004D53A8"/>
    <w:rsid w:val="004D7B5E"/>
    <w:rsid w:val="004E5615"/>
    <w:rsid w:val="004E5F28"/>
    <w:rsid w:val="004F10C1"/>
    <w:rsid w:val="004F58DA"/>
    <w:rsid w:val="00500265"/>
    <w:rsid w:val="00500FCE"/>
    <w:rsid w:val="00513EB5"/>
    <w:rsid w:val="0053450C"/>
    <w:rsid w:val="00534609"/>
    <w:rsid w:val="00535E5D"/>
    <w:rsid w:val="005612A4"/>
    <w:rsid w:val="00566678"/>
    <w:rsid w:val="00593E23"/>
    <w:rsid w:val="005B5E16"/>
    <w:rsid w:val="005D76A6"/>
    <w:rsid w:val="00612B02"/>
    <w:rsid w:val="00620D62"/>
    <w:rsid w:val="006467D4"/>
    <w:rsid w:val="00655473"/>
    <w:rsid w:val="00657537"/>
    <w:rsid w:val="006642BA"/>
    <w:rsid w:val="00664D68"/>
    <w:rsid w:val="006657F7"/>
    <w:rsid w:val="00695AD4"/>
    <w:rsid w:val="006A7AED"/>
    <w:rsid w:val="006B177F"/>
    <w:rsid w:val="006C30B0"/>
    <w:rsid w:val="006E398C"/>
    <w:rsid w:val="00701529"/>
    <w:rsid w:val="007136CA"/>
    <w:rsid w:val="00717D78"/>
    <w:rsid w:val="00722579"/>
    <w:rsid w:val="007332AA"/>
    <w:rsid w:val="00740456"/>
    <w:rsid w:val="0074389C"/>
    <w:rsid w:val="007464E4"/>
    <w:rsid w:val="007528D9"/>
    <w:rsid w:val="007605FF"/>
    <w:rsid w:val="007678B1"/>
    <w:rsid w:val="00774098"/>
    <w:rsid w:val="00786649"/>
    <w:rsid w:val="007902C9"/>
    <w:rsid w:val="007A57F3"/>
    <w:rsid w:val="007B74D2"/>
    <w:rsid w:val="007C410D"/>
    <w:rsid w:val="007C67FB"/>
    <w:rsid w:val="007C6D4A"/>
    <w:rsid w:val="007D3EAF"/>
    <w:rsid w:val="007D6AB9"/>
    <w:rsid w:val="007D6EF0"/>
    <w:rsid w:val="007D7CB0"/>
    <w:rsid w:val="007E016B"/>
    <w:rsid w:val="007E0C90"/>
    <w:rsid w:val="007F402F"/>
    <w:rsid w:val="007F6F22"/>
    <w:rsid w:val="00802FF1"/>
    <w:rsid w:val="008039AE"/>
    <w:rsid w:val="00807D39"/>
    <w:rsid w:val="0081335D"/>
    <w:rsid w:val="00822593"/>
    <w:rsid w:val="00831F91"/>
    <w:rsid w:val="008450EF"/>
    <w:rsid w:val="00861127"/>
    <w:rsid w:val="00866E7C"/>
    <w:rsid w:val="008838DA"/>
    <w:rsid w:val="008A0BF7"/>
    <w:rsid w:val="008A3A34"/>
    <w:rsid w:val="008C658E"/>
    <w:rsid w:val="008C7CD3"/>
    <w:rsid w:val="008D3B03"/>
    <w:rsid w:val="008D436B"/>
    <w:rsid w:val="008D44A6"/>
    <w:rsid w:val="008E6F61"/>
    <w:rsid w:val="008F21E8"/>
    <w:rsid w:val="008F25AA"/>
    <w:rsid w:val="008F7A64"/>
    <w:rsid w:val="00926C39"/>
    <w:rsid w:val="00934D88"/>
    <w:rsid w:val="00942344"/>
    <w:rsid w:val="009504A4"/>
    <w:rsid w:val="00960510"/>
    <w:rsid w:val="00960B87"/>
    <w:rsid w:val="00971431"/>
    <w:rsid w:val="0099233B"/>
    <w:rsid w:val="009933B9"/>
    <w:rsid w:val="009A2E75"/>
    <w:rsid w:val="009B3189"/>
    <w:rsid w:val="009E478F"/>
    <w:rsid w:val="009E5913"/>
    <w:rsid w:val="009F3F68"/>
    <w:rsid w:val="009F62C1"/>
    <w:rsid w:val="00A037BB"/>
    <w:rsid w:val="00A06472"/>
    <w:rsid w:val="00A140FC"/>
    <w:rsid w:val="00A151D7"/>
    <w:rsid w:val="00A22108"/>
    <w:rsid w:val="00A23447"/>
    <w:rsid w:val="00A237B1"/>
    <w:rsid w:val="00A23869"/>
    <w:rsid w:val="00A27E1E"/>
    <w:rsid w:val="00A3275A"/>
    <w:rsid w:val="00A37EA3"/>
    <w:rsid w:val="00A40358"/>
    <w:rsid w:val="00A80739"/>
    <w:rsid w:val="00A818AD"/>
    <w:rsid w:val="00A8347F"/>
    <w:rsid w:val="00A876CD"/>
    <w:rsid w:val="00A91C41"/>
    <w:rsid w:val="00A94DEB"/>
    <w:rsid w:val="00AB2984"/>
    <w:rsid w:val="00AD049F"/>
    <w:rsid w:val="00AD12CC"/>
    <w:rsid w:val="00AD2455"/>
    <w:rsid w:val="00AE0EA1"/>
    <w:rsid w:val="00B006FB"/>
    <w:rsid w:val="00B0344D"/>
    <w:rsid w:val="00B0649B"/>
    <w:rsid w:val="00B066A2"/>
    <w:rsid w:val="00B101B4"/>
    <w:rsid w:val="00B10D47"/>
    <w:rsid w:val="00B152D3"/>
    <w:rsid w:val="00B16BE9"/>
    <w:rsid w:val="00B233F0"/>
    <w:rsid w:val="00B312CA"/>
    <w:rsid w:val="00B36C2A"/>
    <w:rsid w:val="00B40950"/>
    <w:rsid w:val="00B46EA4"/>
    <w:rsid w:val="00B621F4"/>
    <w:rsid w:val="00B93CEA"/>
    <w:rsid w:val="00B9453F"/>
    <w:rsid w:val="00BA3986"/>
    <w:rsid w:val="00BC4DE6"/>
    <w:rsid w:val="00BE4300"/>
    <w:rsid w:val="00C02893"/>
    <w:rsid w:val="00C14010"/>
    <w:rsid w:val="00C331D2"/>
    <w:rsid w:val="00C41C4C"/>
    <w:rsid w:val="00C45B2A"/>
    <w:rsid w:val="00C514AF"/>
    <w:rsid w:val="00C52F40"/>
    <w:rsid w:val="00C577AD"/>
    <w:rsid w:val="00C72142"/>
    <w:rsid w:val="00C840D6"/>
    <w:rsid w:val="00C97B6E"/>
    <w:rsid w:val="00CA1A53"/>
    <w:rsid w:val="00CB413A"/>
    <w:rsid w:val="00CB4E96"/>
    <w:rsid w:val="00CB5DCA"/>
    <w:rsid w:val="00CB6950"/>
    <w:rsid w:val="00CB7B01"/>
    <w:rsid w:val="00CC08AF"/>
    <w:rsid w:val="00CC48EB"/>
    <w:rsid w:val="00CD3E68"/>
    <w:rsid w:val="00CE15AE"/>
    <w:rsid w:val="00CE3D70"/>
    <w:rsid w:val="00CF0F35"/>
    <w:rsid w:val="00CF36E4"/>
    <w:rsid w:val="00D24393"/>
    <w:rsid w:val="00D3053E"/>
    <w:rsid w:val="00D428AA"/>
    <w:rsid w:val="00D53CD1"/>
    <w:rsid w:val="00D54454"/>
    <w:rsid w:val="00D54FB0"/>
    <w:rsid w:val="00D75B18"/>
    <w:rsid w:val="00D82A33"/>
    <w:rsid w:val="00D82FE5"/>
    <w:rsid w:val="00D846D3"/>
    <w:rsid w:val="00D91402"/>
    <w:rsid w:val="00D93461"/>
    <w:rsid w:val="00DC293D"/>
    <w:rsid w:val="00DC5B51"/>
    <w:rsid w:val="00DD0188"/>
    <w:rsid w:val="00DD2664"/>
    <w:rsid w:val="00DD59CD"/>
    <w:rsid w:val="00DD5B27"/>
    <w:rsid w:val="00E07E6E"/>
    <w:rsid w:val="00E36A6E"/>
    <w:rsid w:val="00E4480C"/>
    <w:rsid w:val="00E448EE"/>
    <w:rsid w:val="00E64A2C"/>
    <w:rsid w:val="00E65107"/>
    <w:rsid w:val="00E66D8D"/>
    <w:rsid w:val="00E70038"/>
    <w:rsid w:val="00E767A9"/>
    <w:rsid w:val="00E9220E"/>
    <w:rsid w:val="00E96671"/>
    <w:rsid w:val="00E9740A"/>
    <w:rsid w:val="00EB2FD3"/>
    <w:rsid w:val="00EC4E1E"/>
    <w:rsid w:val="00ED5120"/>
    <w:rsid w:val="00EE281B"/>
    <w:rsid w:val="00EE28F5"/>
    <w:rsid w:val="00EE5B7B"/>
    <w:rsid w:val="00EE5BF6"/>
    <w:rsid w:val="00F01EF3"/>
    <w:rsid w:val="00F03DF4"/>
    <w:rsid w:val="00F11EDB"/>
    <w:rsid w:val="00F24B27"/>
    <w:rsid w:val="00F44348"/>
    <w:rsid w:val="00F55BEE"/>
    <w:rsid w:val="00F90282"/>
    <w:rsid w:val="00F92A9E"/>
    <w:rsid w:val="00F975D4"/>
    <w:rsid w:val="00FA52EF"/>
    <w:rsid w:val="00FB25C0"/>
    <w:rsid w:val="00FB4297"/>
    <w:rsid w:val="00FB4E6B"/>
    <w:rsid w:val="00FB5627"/>
    <w:rsid w:val="00FF2861"/>
    <w:rsid w:val="00FF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8CAE"/>
  <w15:chartTrackingRefBased/>
  <w15:docId w15:val="{2E6BF657-ACB8-4975-B9F3-92227E7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28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FF1"/>
    <w:pPr>
      <w:ind w:firstLineChars="200" w:firstLine="420"/>
    </w:pPr>
  </w:style>
  <w:style w:type="character" w:styleId="a4">
    <w:name w:val="Hyperlink"/>
    <w:basedOn w:val="a0"/>
    <w:uiPriority w:val="99"/>
    <w:unhideWhenUsed/>
    <w:rsid w:val="00D93461"/>
    <w:rPr>
      <w:color w:val="0563C1"/>
      <w:u w:val="single"/>
    </w:rPr>
  </w:style>
  <w:style w:type="character" w:styleId="a5">
    <w:name w:val="FollowedHyperlink"/>
    <w:basedOn w:val="a0"/>
    <w:uiPriority w:val="99"/>
    <w:semiHidden/>
    <w:unhideWhenUsed/>
    <w:rsid w:val="00D93461"/>
    <w:rPr>
      <w:color w:val="954F72"/>
      <w:u w:val="single"/>
    </w:rPr>
  </w:style>
  <w:style w:type="paragraph" w:customStyle="1" w:styleId="msonormal0">
    <w:name w:val="msonormal"/>
    <w:basedOn w:val="a"/>
    <w:rsid w:val="00D93461"/>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rsid w:val="00D93461"/>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rsid w:val="00D93461"/>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rsid w:val="00D93461"/>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rsid w:val="00D934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6">
    <w:name w:val="No Spacing"/>
    <w:uiPriority w:val="1"/>
    <w:qFormat/>
    <w:rsid w:val="00D93461"/>
    <w:pPr>
      <w:widowControl w:val="0"/>
      <w:jc w:val="both"/>
    </w:pPr>
  </w:style>
  <w:style w:type="table" w:styleId="a7">
    <w:name w:val="Table Grid"/>
    <w:basedOn w:val="a1"/>
    <w:uiPriority w:val="39"/>
    <w:rsid w:val="00EB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72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2724D"/>
    <w:rPr>
      <w:sz w:val="18"/>
      <w:szCs w:val="18"/>
    </w:rPr>
  </w:style>
  <w:style w:type="paragraph" w:styleId="aa">
    <w:name w:val="footer"/>
    <w:basedOn w:val="a"/>
    <w:link w:val="ab"/>
    <w:uiPriority w:val="99"/>
    <w:unhideWhenUsed/>
    <w:rsid w:val="0002724D"/>
    <w:pPr>
      <w:tabs>
        <w:tab w:val="center" w:pos="4153"/>
        <w:tab w:val="right" w:pos="8306"/>
      </w:tabs>
      <w:snapToGrid w:val="0"/>
      <w:jc w:val="left"/>
    </w:pPr>
    <w:rPr>
      <w:sz w:val="18"/>
      <w:szCs w:val="18"/>
    </w:rPr>
  </w:style>
  <w:style w:type="character" w:customStyle="1" w:styleId="ab">
    <w:name w:val="页脚 字符"/>
    <w:basedOn w:val="a0"/>
    <w:link w:val="aa"/>
    <w:uiPriority w:val="99"/>
    <w:rsid w:val="0002724D"/>
    <w:rPr>
      <w:sz w:val="18"/>
      <w:szCs w:val="18"/>
    </w:rPr>
  </w:style>
  <w:style w:type="character" w:customStyle="1" w:styleId="10">
    <w:name w:val="标题 1 字符"/>
    <w:basedOn w:val="a0"/>
    <w:link w:val="1"/>
    <w:uiPriority w:val="9"/>
    <w:rsid w:val="00786649"/>
    <w:rPr>
      <w:b/>
      <w:bCs/>
      <w:kern w:val="44"/>
      <w:sz w:val="44"/>
      <w:szCs w:val="44"/>
    </w:rPr>
  </w:style>
  <w:style w:type="character" w:customStyle="1" w:styleId="20">
    <w:name w:val="标题 2 字符"/>
    <w:basedOn w:val="a0"/>
    <w:link w:val="2"/>
    <w:uiPriority w:val="9"/>
    <w:rsid w:val="00FF286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36504D"/>
    <w:pPr>
      <w:spacing w:before="120" w:after="120"/>
      <w:jc w:val="left"/>
    </w:pPr>
    <w:rPr>
      <w:rFonts w:cstheme="minorHAnsi"/>
      <w:b/>
      <w:bCs/>
      <w:caps/>
      <w:sz w:val="20"/>
      <w:szCs w:val="20"/>
    </w:rPr>
  </w:style>
  <w:style w:type="paragraph" w:styleId="TOC2">
    <w:name w:val="toc 2"/>
    <w:basedOn w:val="a"/>
    <w:next w:val="a"/>
    <w:autoRedefine/>
    <w:uiPriority w:val="39"/>
    <w:unhideWhenUsed/>
    <w:rsid w:val="0036504D"/>
    <w:pPr>
      <w:ind w:left="210"/>
      <w:jc w:val="left"/>
    </w:pPr>
    <w:rPr>
      <w:rFonts w:cstheme="minorHAnsi"/>
      <w:smallCaps/>
      <w:sz w:val="20"/>
      <w:szCs w:val="20"/>
    </w:rPr>
  </w:style>
  <w:style w:type="paragraph" w:styleId="TOC3">
    <w:name w:val="toc 3"/>
    <w:basedOn w:val="a"/>
    <w:next w:val="a"/>
    <w:autoRedefine/>
    <w:uiPriority w:val="39"/>
    <w:unhideWhenUsed/>
    <w:rsid w:val="0036504D"/>
    <w:pPr>
      <w:ind w:left="420"/>
      <w:jc w:val="left"/>
    </w:pPr>
    <w:rPr>
      <w:rFonts w:cstheme="minorHAnsi"/>
      <w:i/>
      <w:iCs/>
      <w:sz w:val="20"/>
      <w:szCs w:val="20"/>
    </w:rPr>
  </w:style>
  <w:style w:type="paragraph" w:styleId="TOC4">
    <w:name w:val="toc 4"/>
    <w:basedOn w:val="a"/>
    <w:next w:val="a"/>
    <w:autoRedefine/>
    <w:uiPriority w:val="39"/>
    <w:unhideWhenUsed/>
    <w:rsid w:val="0036504D"/>
    <w:pPr>
      <w:ind w:left="630"/>
      <w:jc w:val="left"/>
    </w:pPr>
    <w:rPr>
      <w:rFonts w:cstheme="minorHAnsi"/>
      <w:sz w:val="18"/>
      <w:szCs w:val="18"/>
    </w:rPr>
  </w:style>
  <w:style w:type="paragraph" w:styleId="TOC5">
    <w:name w:val="toc 5"/>
    <w:basedOn w:val="a"/>
    <w:next w:val="a"/>
    <w:autoRedefine/>
    <w:uiPriority w:val="39"/>
    <w:unhideWhenUsed/>
    <w:rsid w:val="0036504D"/>
    <w:pPr>
      <w:ind w:left="840"/>
      <w:jc w:val="left"/>
    </w:pPr>
    <w:rPr>
      <w:rFonts w:cstheme="minorHAnsi"/>
      <w:sz w:val="18"/>
      <w:szCs w:val="18"/>
    </w:rPr>
  </w:style>
  <w:style w:type="paragraph" w:styleId="TOC6">
    <w:name w:val="toc 6"/>
    <w:basedOn w:val="a"/>
    <w:next w:val="a"/>
    <w:autoRedefine/>
    <w:uiPriority w:val="39"/>
    <w:unhideWhenUsed/>
    <w:rsid w:val="0036504D"/>
    <w:pPr>
      <w:ind w:left="1050"/>
      <w:jc w:val="left"/>
    </w:pPr>
    <w:rPr>
      <w:rFonts w:cstheme="minorHAnsi"/>
      <w:sz w:val="18"/>
      <w:szCs w:val="18"/>
    </w:rPr>
  </w:style>
  <w:style w:type="paragraph" w:styleId="TOC7">
    <w:name w:val="toc 7"/>
    <w:basedOn w:val="a"/>
    <w:next w:val="a"/>
    <w:autoRedefine/>
    <w:uiPriority w:val="39"/>
    <w:unhideWhenUsed/>
    <w:rsid w:val="0036504D"/>
    <w:pPr>
      <w:ind w:left="1260"/>
      <w:jc w:val="left"/>
    </w:pPr>
    <w:rPr>
      <w:rFonts w:cstheme="minorHAnsi"/>
      <w:sz w:val="18"/>
      <w:szCs w:val="18"/>
    </w:rPr>
  </w:style>
  <w:style w:type="paragraph" w:styleId="TOC8">
    <w:name w:val="toc 8"/>
    <w:basedOn w:val="a"/>
    <w:next w:val="a"/>
    <w:autoRedefine/>
    <w:uiPriority w:val="39"/>
    <w:unhideWhenUsed/>
    <w:rsid w:val="0036504D"/>
    <w:pPr>
      <w:ind w:left="1470"/>
      <w:jc w:val="left"/>
    </w:pPr>
    <w:rPr>
      <w:rFonts w:cstheme="minorHAnsi"/>
      <w:sz w:val="18"/>
      <w:szCs w:val="18"/>
    </w:rPr>
  </w:style>
  <w:style w:type="paragraph" w:styleId="TOC9">
    <w:name w:val="toc 9"/>
    <w:basedOn w:val="a"/>
    <w:next w:val="a"/>
    <w:autoRedefine/>
    <w:uiPriority w:val="39"/>
    <w:unhideWhenUsed/>
    <w:rsid w:val="0036504D"/>
    <w:pPr>
      <w:ind w:left="1680"/>
      <w:jc w:val="left"/>
    </w:pPr>
    <w:rPr>
      <w:rFonts w:cstheme="minorHAnsi"/>
      <w:sz w:val="18"/>
      <w:szCs w:val="18"/>
    </w:rPr>
  </w:style>
  <w:style w:type="character" w:customStyle="1" w:styleId="11">
    <w:name w:val="未处理的提及1"/>
    <w:basedOn w:val="a0"/>
    <w:uiPriority w:val="99"/>
    <w:semiHidden/>
    <w:unhideWhenUsed/>
    <w:rsid w:val="006642BA"/>
    <w:rPr>
      <w:color w:val="605E5C"/>
      <w:shd w:val="clear" w:color="auto" w:fill="E1DFDD"/>
    </w:rPr>
  </w:style>
  <w:style w:type="paragraph" w:styleId="ac">
    <w:name w:val="Normal (Web)"/>
    <w:basedOn w:val="a"/>
    <w:uiPriority w:val="99"/>
    <w:semiHidden/>
    <w:unhideWhenUsed/>
    <w:rsid w:val="00561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976">
      <w:bodyDiv w:val="1"/>
      <w:marLeft w:val="0"/>
      <w:marRight w:val="0"/>
      <w:marTop w:val="0"/>
      <w:marBottom w:val="0"/>
      <w:divBdr>
        <w:top w:val="none" w:sz="0" w:space="0" w:color="auto"/>
        <w:left w:val="none" w:sz="0" w:space="0" w:color="auto"/>
        <w:bottom w:val="none" w:sz="0" w:space="0" w:color="auto"/>
        <w:right w:val="none" w:sz="0" w:space="0" w:color="auto"/>
      </w:divBdr>
      <w:divsChild>
        <w:div w:id="571820354">
          <w:marLeft w:val="418"/>
          <w:marRight w:val="0"/>
          <w:marTop w:val="200"/>
          <w:marBottom w:val="0"/>
          <w:divBdr>
            <w:top w:val="none" w:sz="0" w:space="0" w:color="auto"/>
            <w:left w:val="none" w:sz="0" w:space="0" w:color="auto"/>
            <w:bottom w:val="none" w:sz="0" w:space="0" w:color="auto"/>
            <w:right w:val="none" w:sz="0" w:space="0" w:color="auto"/>
          </w:divBdr>
        </w:div>
      </w:divsChild>
    </w:div>
    <w:div w:id="34281327">
      <w:bodyDiv w:val="1"/>
      <w:marLeft w:val="0"/>
      <w:marRight w:val="0"/>
      <w:marTop w:val="0"/>
      <w:marBottom w:val="0"/>
      <w:divBdr>
        <w:top w:val="none" w:sz="0" w:space="0" w:color="auto"/>
        <w:left w:val="none" w:sz="0" w:space="0" w:color="auto"/>
        <w:bottom w:val="none" w:sz="0" w:space="0" w:color="auto"/>
        <w:right w:val="none" w:sz="0" w:space="0" w:color="auto"/>
      </w:divBdr>
    </w:div>
    <w:div w:id="41558255">
      <w:bodyDiv w:val="1"/>
      <w:marLeft w:val="0"/>
      <w:marRight w:val="0"/>
      <w:marTop w:val="0"/>
      <w:marBottom w:val="0"/>
      <w:divBdr>
        <w:top w:val="none" w:sz="0" w:space="0" w:color="auto"/>
        <w:left w:val="none" w:sz="0" w:space="0" w:color="auto"/>
        <w:bottom w:val="none" w:sz="0" w:space="0" w:color="auto"/>
        <w:right w:val="none" w:sz="0" w:space="0" w:color="auto"/>
      </w:divBdr>
      <w:divsChild>
        <w:div w:id="996374940">
          <w:marLeft w:val="418"/>
          <w:marRight w:val="0"/>
          <w:marTop w:val="200"/>
          <w:marBottom w:val="0"/>
          <w:divBdr>
            <w:top w:val="none" w:sz="0" w:space="0" w:color="auto"/>
            <w:left w:val="none" w:sz="0" w:space="0" w:color="auto"/>
            <w:bottom w:val="none" w:sz="0" w:space="0" w:color="auto"/>
            <w:right w:val="none" w:sz="0" w:space="0" w:color="auto"/>
          </w:divBdr>
        </w:div>
      </w:divsChild>
    </w:div>
    <w:div w:id="55587784">
      <w:bodyDiv w:val="1"/>
      <w:marLeft w:val="0"/>
      <w:marRight w:val="0"/>
      <w:marTop w:val="0"/>
      <w:marBottom w:val="0"/>
      <w:divBdr>
        <w:top w:val="none" w:sz="0" w:space="0" w:color="auto"/>
        <w:left w:val="none" w:sz="0" w:space="0" w:color="auto"/>
        <w:bottom w:val="none" w:sz="0" w:space="0" w:color="auto"/>
        <w:right w:val="none" w:sz="0" w:space="0" w:color="auto"/>
      </w:divBdr>
    </w:div>
    <w:div w:id="65618386">
      <w:bodyDiv w:val="1"/>
      <w:marLeft w:val="0"/>
      <w:marRight w:val="0"/>
      <w:marTop w:val="0"/>
      <w:marBottom w:val="0"/>
      <w:divBdr>
        <w:top w:val="none" w:sz="0" w:space="0" w:color="auto"/>
        <w:left w:val="none" w:sz="0" w:space="0" w:color="auto"/>
        <w:bottom w:val="none" w:sz="0" w:space="0" w:color="auto"/>
        <w:right w:val="none" w:sz="0" w:space="0" w:color="auto"/>
      </w:divBdr>
    </w:div>
    <w:div w:id="118764424">
      <w:bodyDiv w:val="1"/>
      <w:marLeft w:val="0"/>
      <w:marRight w:val="0"/>
      <w:marTop w:val="0"/>
      <w:marBottom w:val="0"/>
      <w:divBdr>
        <w:top w:val="none" w:sz="0" w:space="0" w:color="auto"/>
        <w:left w:val="none" w:sz="0" w:space="0" w:color="auto"/>
        <w:bottom w:val="none" w:sz="0" w:space="0" w:color="auto"/>
        <w:right w:val="none" w:sz="0" w:space="0" w:color="auto"/>
      </w:divBdr>
    </w:div>
    <w:div w:id="133838954">
      <w:bodyDiv w:val="1"/>
      <w:marLeft w:val="0"/>
      <w:marRight w:val="0"/>
      <w:marTop w:val="0"/>
      <w:marBottom w:val="0"/>
      <w:divBdr>
        <w:top w:val="none" w:sz="0" w:space="0" w:color="auto"/>
        <w:left w:val="none" w:sz="0" w:space="0" w:color="auto"/>
        <w:bottom w:val="none" w:sz="0" w:space="0" w:color="auto"/>
        <w:right w:val="none" w:sz="0" w:space="0" w:color="auto"/>
      </w:divBdr>
      <w:divsChild>
        <w:div w:id="875387774">
          <w:marLeft w:val="418"/>
          <w:marRight w:val="0"/>
          <w:marTop w:val="200"/>
          <w:marBottom w:val="0"/>
          <w:divBdr>
            <w:top w:val="none" w:sz="0" w:space="0" w:color="auto"/>
            <w:left w:val="none" w:sz="0" w:space="0" w:color="auto"/>
            <w:bottom w:val="none" w:sz="0" w:space="0" w:color="auto"/>
            <w:right w:val="none" w:sz="0" w:space="0" w:color="auto"/>
          </w:divBdr>
        </w:div>
      </w:divsChild>
    </w:div>
    <w:div w:id="270623256">
      <w:bodyDiv w:val="1"/>
      <w:marLeft w:val="0"/>
      <w:marRight w:val="0"/>
      <w:marTop w:val="0"/>
      <w:marBottom w:val="0"/>
      <w:divBdr>
        <w:top w:val="none" w:sz="0" w:space="0" w:color="auto"/>
        <w:left w:val="none" w:sz="0" w:space="0" w:color="auto"/>
        <w:bottom w:val="none" w:sz="0" w:space="0" w:color="auto"/>
        <w:right w:val="none" w:sz="0" w:space="0" w:color="auto"/>
      </w:divBdr>
      <w:divsChild>
        <w:div w:id="403114248">
          <w:marLeft w:val="418"/>
          <w:marRight w:val="0"/>
          <w:marTop w:val="200"/>
          <w:marBottom w:val="0"/>
          <w:divBdr>
            <w:top w:val="none" w:sz="0" w:space="0" w:color="auto"/>
            <w:left w:val="none" w:sz="0" w:space="0" w:color="auto"/>
            <w:bottom w:val="none" w:sz="0" w:space="0" w:color="auto"/>
            <w:right w:val="none" w:sz="0" w:space="0" w:color="auto"/>
          </w:divBdr>
        </w:div>
      </w:divsChild>
    </w:div>
    <w:div w:id="384450412">
      <w:bodyDiv w:val="1"/>
      <w:marLeft w:val="0"/>
      <w:marRight w:val="0"/>
      <w:marTop w:val="0"/>
      <w:marBottom w:val="0"/>
      <w:divBdr>
        <w:top w:val="none" w:sz="0" w:space="0" w:color="auto"/>
        <w:left w:val="none" w:sz="0" w:space="0" w:color="auto"/>
        <w:bottom w:val="none" w:sz="0" w:space="0" w:color="auto"/>
        <w:right w:val="none" w:sz="0" w:space="0" w:color="auto"/>
      </w:divBdr>
    </w:div>
    <w:div w:id="417681199">
      <w:bodyDiv w:val="1"/>
      <w:marLeft w:val="0"/>
      <w:marRight w:val="0"/>
      <w:marTop w:val="0"/>
      <w:marBottom w:val="0"/>
      <w:divBdr>
        <w:top w:val="none" w:sz="0" w:space="0" w:color="auto"/>
        <w:left w:val="none" w:sz="0" w:space="0" w:color="auto"/>
        <w:bottom w:val="none" w:sz="0" w:space="0" w:color="auto"/>
        <w:right w:val="none" w:sz="0" w:space="0" w:color="auto"/>
      </w:divBdr>
      <w:divsChild>
        <w:div w:id="549804292">
          <w:marLeft w:val="0"/>
          <w:marRight w:val="0"/>
          <w:marTop w:val="0"/>
          <w:marBottom w:val="0"/>
          <w:divBdr>
            <w:top w:val="none" w:sz="0" w:space="0" w:color="auto"/>
            <w:left w:val="none" w:sz="0" w:space="0" w:color="auto"/>
            <w:bottom w:val="none" w:sz="0" w:space="0" w:color="auto"/>
            <w:right w:val="none" w:sz="0" w:space="0" w:color="auto"/>
          </w:divBdr>
        </w:div>
        <w:div w:id="224220907">
          <w:marLeft w:val="0"/>
          <w:marRight w:val="0"/>
          <w:marTop w:val="0"/>
          <w:marBottom w:val="0"/>
          <w:divBdr>
            <w:top w:val="none" w:sz="0" w:space="0" w:color="auto"/>
            <w:left w:val="none" w:sz="0" w:space="0" w:color="auto"/>
            <w:bottom w:val="none" w:sz="0" w:space="0" w:color="auto"/>
            <w:right w:val="none" w:sz="0" w:space="0" w:color="auto"/>
          </w:divBdr>
        </w:div>
      </w:divsChild>
    </w:div>
    <w:div w:id="583757033">
      <w:bodyDiv w:val="1"/>
      <w:marLeft w:val="0"/>
      <w:marRight w:val="0"/>
      <w:marTop w:val="0"/>
      <w:marBottom w:val="0"/>
      <w:divBdr>
        <w:top w:val="none" w:sz="0" w:space="0" w:color="auto"/>
        <w:left w:val="none" w:sz="0" w:space="0" w:color="auto"/>
        <w:bottom w:val="none" w:sz="0" w:space="0" w:color="auto"/>
        <w:right w:val="none" w:sz="0" w:space="0" w:color="auto"/>
      </w:divBdr>
      <w:divsChild>
        <w:div w:id="1598826086">
          <w:marLeft w:val="1080"/>
          <w:marRight w:val="0"/>
          <w:marTop w:val="100"/>
          <w:marBottom w:val="0"/>
          <w:divBdr>
            <w:top w:val="none" w:sz="0" w:space="0" w:color="auto"/>
            <w:left w:val="none" w:sz="0" w:space="0" w:color="auto"/>
            <w:bottom w:val="none" w:sz="0" w:space="0" w:color="auto"/>
            <w:right w:val="none" w:sz="0" w:space="0" w:color="auto"/>
          </w:divBdr>
        </w:div>
      </w:divsChild>
    </w:div>
    <w:div w:id="585187076">
      <w:bodyDiv w:val="1"/>
      <w:marLeft w:val="0"/>
      <w:marRight w:val="0"/>
      <w:marTop w:val="0"/>
      <w:marBottom w:val="0"/>
      <w:divBdr>
        <w:top w:val="none" w:sz="0" w:space="0" w:color="auto"/>
        <w:left w:val="none" w:sz="0" w:space="0" w:color="auto"/>
        <w:bottom w:val="none" w:sz="0" w:space="0" w:color="auto"/>
        <w:right w:val="none" w:sz="0" w:space="0" w:color="auto"/>
      </w:divBdr>
    </w:div>
    <w:div w:id="629096071">
      <w:bodyDiv w:val="1"/>
      <w:marLeft w:val="0"/>
      <w:marRight w:val="0"/>
      <w:marTop w:val="0"/>
      <w:marBottom w:val="0"/>
      <w:divBdr>
        <w:top w:val="none" w:sz="0" w:space="0" w:color="auto"/>
        <w:left w:val="none" w:sz="0" w:space="0" w:color="auto"/>
        <w:bottom w:val="none" w:sz="0" w:space="0" w:color="auto"/>
        <w:right w:val="none" w:sz="0" w:space="0" w:color="auto"/>
      </w:divBdr>
    </w:div>
    <w:div w:id="689795007">
      <w:bodyDiv w:val="1"/>
      <w:marLeft w:val="0"/>
      <w:marRight w:val="0"/>
      <w:marTop w:val="0"/>
      <w:marBottom w:val="0"/>
      <w:divBdr>
        <w:top w:val="none" w:sz="0" w:space="0" w:color="auto"/>
        <w:left w:val="none" w:sz="0" w:space="0" w:color="auto"/>
        <w:bottom w:val="none" w:sz="0" w:space="0" w:color="auto"/>
        <w:right w:val="none" w:sz="0" w:space="0" w:color="auto"/>
      </w:divBdr>
    </w:div>
    <w:div w:id="792749039">
      <w:bodyDiv w:val="1"/>
      <w:marLeft w:val="0"/>
      <w:marRight w:val="0"/>
      <w:marTop w:val="0"/>
      <w:marBottom w:val="0"/>
      <w:divBdr>
        <w:top w:val="none" w:sz="0" w:space="0" w:color="auto"/>
        <w:left w:val="none" w:sz="0" w:space="0" w:color="auto"/>
        <w:bottom w:val="none" w:sz="0" w:space="0" w:color="auto"/>
        <w:right w:val="none" w:sz="0" w:space="0" w:color="auto"/>
      </w:divBdr>
      <w:divsChild>
        <w:div w:id="377777738">
          <w:marLeft w:val="418"/>
          <w:marRight w:val="0"/>
          <w:marTop w:val="200"/>
          <w:marBottom w:val="0"/>
          <w:divBdr>
            <w:top w:val="none" w:sz="0" w:space="0" w:color="auto"/>
            <w:left w:val="none" w:sz="0" w:space="0" w:color="auto"/>
            <w:bottom w:val="none" w:sz="0" w:space="0" w:color="auto"/>
            <w:right w:val="none" w:sz="0" w:space="0" w:color="auto"/>
          </w:divBdr>
        </w:div>
      </w:divsChild>
    </w:div>
    <w:div w:id="845753202">
      <w:bodyDiv w:val="1"/>
      <w:marLeft w:val="0"/>
      <w:marRight w:val="0"/>
      <w:marTop w:val="0"/>
      <w:marBottom w:val="0"/>
      <w:divBdr>
        <w:top w:val="none" w:sz="0" w:space="0" w:color="auto"/>
        <w:left w:val="none" w:sz="0" w:space="0" w:color="auto"/>
        <w:bottom w:val="none" w:sz="0" w:space="0" w:color="auto"/>
        <w:right w:val="none" w:sz="0" w:space="0" w:color="auto"/>
      </w:divBdr>
      <w:divsChild>
        <w:div w:id="16200836">
          <w:marLeft w:val="1080"/>
          <w:marRight w:val="0"/>
          <w:marTop w:val="100"/>
          <w:marBottom w:val="0"/>
          <w:divBdr>
            <w:top w:val="none" w:sz="0" w:space="0" w:color="auto"/>
            <w:left w:val="none" w:sz="0" w:space="0" w:color="auto"/>
            <w:bottom w:val="none" w:sz="0" w:space="0" w:color="auto"/>
            <w:right w:val="none" w:sz="0" w:space="0" w:color="auto"/>
          </w:divBdr>
        </w:div>
      </w:divsChild>
    </w:div>
    <w:div w:id="863445498">
      <w:bodyDiv w:val="1"/>
      <w:marLeft w:val="0"/>
      <w:marRight w:val="0"/>
      <w:marTop w:val="0"/>
      <w:marBottom w:val="0"/>
      <w:divBdr>
        <w:top w:val="none" w:sz="0" w:space="0" w:color="auto"/>
        <w:left w:val="none" w:sz="0" w:space="0" w:color="auto"/>
        <w:bottom w:val="none" w:sz="0" w:space="0" w:color="auto"/>
        <w:right w:val="none" w:sz="0" w:space="0" w:color="auto"/>
      </w:divBdr>
      <w:divsChild>
        <w:div w:id="1683245556">
          <w:marLeft w:val="1080"/>
          <w:marRight w:val="0"/>
          <w:marTop w:val="100"/>
          <w:marBottom w:val="0"/>
          <w:divBdr>
            <w:top w:val="none" w:sz="0" w:space="0" w:color="auto"/>
            <w:left w:val="none" w:sz="0" w:space="0" w:color="auto"/>
            <w:bottom w:val="none" w:sz="0" w:space="0" w:color="auto"/>
            <w:right w:val="none" w:sz="0" w:space="0" w:color="auto"/>
          </w:divBdr>
        </w:div>
      </w:divsChild>
    </w:div>
    <w:div w:id="873612998">
      <w:bodyDiv w:val="1"/>
      <w:marLeft w:val="0"/>
      <w:marRight w:val="0"/>
      <w:marTop w:val="0"/>
      <w:marBottom w:val="0"/>
      <w:divBdr>
        <w:top w:val="none" w:sz="0" w:space="0" w:color="auto"/>
        <w:left w:val="none" w:sz="0" w:space="0" w:color="auto"/>
        <w:bottom w:val="none" w:sz="0" w:space="0" w:color="auto"/>
        <w:right w:val="none" w:sz="0" w:space="0" w:color="auto"/>
      </w:divBdr>
      <w:divsChild>
        <w:div w:id="942028341">
          <w:marLeft w:val="418"/>
          <w:marRight w:val="0"/>
          <w:marTop w:val="200"/>
          <w:marBottom w:val="0"/>
          <w:divBdr>
            <w:top w:val="none" w:sz="0" w:space="0" w:color="auto"/>
            <w:left w:val="none" w:sz="0" w:space="0" w:color="auto"/>
            <w:bottom w:val="none" w:sz="0" w:space="0" w:color="auto"/>
            <w:right w:val="none" w:sz="0" w:space="0" w:color="auto"/>
          </w:divBdr>
        </w:div>
      </w:divsChild>
    </w:div>
    <w:div w:id="913247575">
      <w:bodyDiv w:val="1"/>
      <w:marLeft w:val="0"/>
      <w:marRight w:val="0"/>
      <w:marTop w:val="0"/>
      <w:marBottom w:val="0"/>
      <w:divBdr>
        <w:top w:val="none" w:sz="0" w:space="0" w:color="auto"/>
        <w:left w:val="none" w:sz="0" w:space="0" w:color="auto"/>
        <w:bottom w:val="none" w:sz="0" w:space="0" w:color="auto"/>
        <w:right w:val="none" w:sz="0" w:space="0" w:color="auto"/>
      </w:divBdr>
      <w:divsChild>
        <w:div w:id="1876653412">
          <w:marLeft w:val="1080"/>
          <w:marRight w:val="0"/>
          <w:marTop w:val="100"/>
          <w:marBottom w:val="0"/>
          <w:divBdr>
            <w:top w:val="none" w:sz="0" w:space="0" w:color="auto"/>
            <w:left w:val="none" w:sz="0" w:space="0" w:color="auto"/>
            <w:bottom w:val="none" w:sz="0" w:space="0" w:color="auto"/>
            <w:right w:val="none" w:sz="0" w:space="0" w:color="auto"/>
          </w:divBdr>
        </w:div>
      </w:divsChild>
    </w:div>
    <w:div w:id="939096593">
      <w:bodyDiv w:val="1"/>
      <w:marLeft w:val="0"/>
      <w:marRight w:val="0"/>
      <w:marTop w:val="0"/>
      <w:marBottom w:val="0"/>
      <w:divBdr>
        <w:top w:val="none" w:sz="0" w:space="0" w:color="auto"/>
        <w:left w:val="none" w:sz="0" w:space="0" w:color="auto"/>
        <w:bottom w:val="none" w:sz="0" w:space="0" w:color="auto"/>
        <w:right w:val="none" w:sz="0" w:space="0" w:color="auto"/>
      </w:divBdr>
    </w:div>
    <w:div w:id="1080249505">
      <w:bodyDiv w:val="1"/>
      <w:marLeft w:val="0"/>
      <w:marRight w:val="0"/>
      <w:marTop w:val="0"/>
      <w:marBottom w:val="0"/>
      <w:divBdr>
        <w:top w:val="none" w:sz="0" w:space="0" w:color="auto"/>
        <w:left w:val="none" w:sz="0" w:space="0" w:color="auto"/>
        <w:bottom w:val="none" w:sz="0" w:space="0" w:color="auto"/>
        <w:right w:val="none" w:sz="0" w:space="0" w:color="auto"/>
      </w:divBdr>
    </w:div>
    <w:div w:id="1165439289">
      <w:bodyDiv w:val="1"/>
      <w:marLeft w:val="0"/>
      <w:marRight w:val="0"/>
      <w:marTop w:val="0"/>
      <w:marBottom w:val="0"/>
      <w:divBdr>
        <w:top w:val="none" w:sz="0" w:space="0" w:color="auto"/>
        <w:left w:val="none" w:sz="0" w:space="0" w:color="auto"/>
        <w:bottom w:val="none" w:sz="0" w:space="0" w:color="auto"/>
        <w:right w:val="none" w:sz="0" w:space="0" w:color="auto"/>
      </w:divBdr>
      <w:divsChild>
        <w:div w:id="1624264835">
          <w:marLeft w:val="418"/>
          <w:marRight w:val="0"/>
          <w:marTop w:val="200"/>
          <w:marBottom w:val="0"/>
          <w:divBdr>
            <w:top w:val="none" w:sz="0" w:space="0" w:color="auto"/>
            <w:left w:val="none" w:sz="0" w:space="0" w:color="auto"/>
            <w:bottom w:val="none" w:sz="0" w:space="0" w:color="auto"/>
            <w:right w:val="none" w:sz="0" w:space="0" w:color="auto"/>
          </w:divBdr>
        </w:div>
      </w:divsChild>
    </w:div>
    <w:div w:id="1248727137">
      <w:bodyDiv w:val="1"/>
      <w:marLeft w:val="0"/>
      <w:marRight w:val="0"/>
      <w:marTop w:val="0"/>
      <w:marBottom w:val="0"/>
      <w:divBdr>
        <w:top w:val="none" w:sz="0" w:space="0" w:color="auto"/>
        <w:left w:val="none" w:sz="0" w:space="0" w:color="auto"/>
        <w:bottom w:val="none" w:sz="0" w:space="0" w:color="auto"/>
        <w:right w:val="none" w:sz="0" w:space="0" w:color="auto"/>
      </w:divBdr>
    </w:div>
    <w:div w:id="1346907488">
      <w:bodyDiv w:val="1"/>
      <w:marLeft w:val="0"/>
      <w:marRight w:val="0"/>
      <w:marTop w:val="0"/>
      <w:marBottom w:val="0"/>
      <w:divBdr>
        <w:top w:val="none" w:sz="0" w:space="0" w:color="auto"/>
        <w:left w:val="none" w:sz="0" w:space="0" w:color="auto"/>
        <w:bottom w:val="none" w:sz="0" w:space="0" w:color="auto"/>
        <w:right w:val="none" w:sz="0" w:space="0" w:color="auto"/>
      </w:divBdr>
    </w:div>
    <w:div w:id="1413313433">
      <w:bodyDiv w:val="1"/>
      <w:marLeft w:val="0"/>
      <w:marRight w:val="0"/>
      <w:marTop w:val="0"/>
      <w:marBottom w:val="0"/>
      <w:divBdr>
        <w:top w:val="none" w:sz="0" w:space="0" w:color="auto"/>
        <w:left w:val="none" w:sz="0" w:space="0" w:color="auto"/>
        <w:bottom w:val="none" w:sz="0" w:space="0" w:color="auto"/>
        <w:right w:val="none" w:sz="0" w:space="0" w:color="auto"/>
      </w:divBdr>
    </w:div>
    <w:div w:id="1433741191">
      <w:bodyDiv w:val="1"/>
      <w:marLeft w:val="0"/>
      <w:marRight w:val="0"/>
      <w:marTop w:val="0"/>
      <w:marBottom w:val="0"/>
      <w:divBdr>
        <w:top w:val="none" w:sz="0" w:space="0" w:color="auto"/>
        <w:left w:val="none" w:sz="0" w:space="0" w:color="auto"/>
        <w:bottom w:val="none" w:sz="0" w:space="0" w:color="auto"/>
        <w:right w:val="none" w:sz="0" w:space="0" w:color="auto"/>
      </w:divBdr>
      <w:divsChild>
        <w:div w:id="1790122522">
          <w:marLeft w:val="418"/>
          <w:marRight w:val="0"/>
          <w:marTop w:val="200"/>
          <w:marBottom w:val="0"/>
          <w:divBdr>
            <w:top w:val="none" w:sz="0" w:space="0" w:color="auto"/>
            <w:left w:val="none" w:sz="0" w:space="0" w:color="auto"/>
            <w:bottom w:val="none" w:sz="0" w:space="0" w:color="auto"/>
            <w:right w:val="none" w:sz="0" w:space="0" w:color="auto"/>
          </w:divBdr>
        </w:div>
      </w:divsChild>
    </w:div>
    <w:div w:id="1456483023">
      <w:bodyDiv w:val="1"/>
      <w:marLeft w:val="0"/>
      <w:marRight w:val="0"/>
      <w:marTop w:val="0"/>
      <w:marBottom w:val="0"/>
      <w:divBdr>
        <w:top w:val="none" w:sz="0" w:space="0" w:color="auto"/>
        <w:left w:val="none" w:sz="0" w:space="0" w:color="auto"/>
        <w:bottom w:val="none" w:sz="0" w:space="0" w:color="auto"/>
        <w:right w:val="none" w:sz="0" w:space="0" w:color="auto"/>
      </w:divBdr>
      <w:divsChild>
        <w:div w:id="2064595611">
          <w:marLeft w:val="418"/>
          <w:marRight w:val="0"/>
          <w:marTop w:val="200"/>
          <w:marBottom w:val="0"/>
          <w:divBdr>
            <w:top w:val="none" w:sz="0" w:space="0" w:color="auto"/>
            <w:left w:val="none" w:sz="0" w:space="0" w:color="auto"/>
            <w:bottom w:val="none" w:sz="0" w:space="0" w:color="auto"/>
            <w:right w:val="none" w:sz="0" w:space="0" w:color="auto"/>
          </w:divBdr>
        </w:div>
      </w:divsChild>
    </w:div>
    <w:div w:id="1542934309">
      <w:bodyDiv w:val="1"/>
      <w:marLeft w:val="0"/>
      <w:marRight w:val="0"/>
      <w:marTop w:val="0"/>
      <w:marBottom w:val="0"/>
      <w:divBdr>
        <w:top w:val="none" w:sz="0" w:space="0" w:color="auto"/>
        <w:left w:val="none" w:sz="0" w:space="0" w:color="auto"/>
        <w:bottom w:val="none" w:sz="0" w:space="0" w:color="auto"/>
        <w:right w:val="none" w:sz="0" w:space="0" w:color="auto"/>
      </w:divBdr>
      <w:divsChild>
        <w:div w:id="2082822129">
          <w:marLeft w:val="418"/>
          <w:marRight w:val="0"/>
          <w:marTop w:val="200"/>
          <w:marBottom w:val="0"/>
          <w:divBdr>
            <w:top w:val="none" w:sz="0" w:space="0" w:color="auto"/>
            <w:left w:val="none" w:sz="0" w:space="0" w:color="auto"/>
            <w:bottom w:val="none" w:sz="0" w:space="0" w:color="auto"/>
            <w:right w:val="none" w:sz="0" w:space="0" w:color="auto"/>
          </w:divBdr>
        </w:div>
      </w:divsChild>
    </w:div>
    <w:div w:id="1658798004">
      <w:bodyDiv w:val="1"/>
      <w:marLeft w:val="0"/>
      <w:marRight w:val="0"/>
      <w:marTop w:val="0"/>
      <w:marBottom w:val="0"/>
      <w:divBdr>
        <w:top w:val="none" w:sz="0" w:space="0" w:color="auto"/>
        <w:left w:val="none" w:sz="0" w:space="0" w:color="auto"/>
        <w:bottom w:val="none" w:sz="0" w:space="0" w:color="auto"/>
        <w:right w:val="none" w:sz="0" w:space="0" w:color="auto"/>
      </w:divBdr>
      <w:divsChild>
        <w:div w:id="563763409">
          <w:marLeft w:val="1080"/>
          <w:marRight w:val="0"/>
          <w:marTop w:val="100"/>
          <w:marBottom w:val="0"/>
          <w:divBdr>
            <w:top w:val="none" w:sz="0" w:space="0" w:color="auto"/>
            <w:left w:val="none" w:sz="0" w:space="0" w:color="auto"/>
            <w:bottom w:val="none" w:sz="0" w:space="0" w:color="auto"/>
            <w:right w:val="none" w:sz="0" w:space="0" w:color="auto"/>
          </w:divBdr>
        </w:div>
      </w:divsChild>
    </w:div>
    <w:div w:id="1682774149">
      <w:bodyDiv w:val="1"/>
      <w:marLeft w:val="0"/>
      <w:marRight w:val="0"/>
      <w:marTop w:val="0"/>
      <w:marBottom w:val="0"/>
      <w:divBdr>
        <w:top w:val="none" w:sz="0" w:space="0" w:color="auto"/>
        <w:left w:val="none" w:sz="0" w:space="0" w:color="auto"/>
        <w:bottom w:val="none" w:sz="0" w:space="0" w:color="auto"/>
        <w:right w:val="none" w:sz="0" w:space="0" w:color="auto"/>
      </w:divBdr>
      <w:divsChild>
        <w:div w:id="1660040341">
          <w:marLeft w:val="1080"/>
          <w:marRight w:val="0"/>
          <w:marTop w:val="100"/>
          <w:marBottom w:val="0"/>
          <w:divBdr>
            <w:top w:val="none" w:sz="0" w:space="0" w:color="auto"/>
            <w:left w:val="none" w:sz="0" w:space="0" w:color="auto"/>
            <w:bottom w:val="none" w:sz="0" w:space="0" w:color="auto"/>
            <w:right w:val="none" w:sz="0" w:space="0" w:color="auto"/>
          </w:divBdr>
        </w:div>
        <w:div w:id="67652362">
          <w:marLeft w:val="1080"/>
          <w:marRight w:val="0"/>
          <w:marTop w:val="100"/>
          <w:marBottom w:val="0"/>
          <w:divBdr>
            <w:top w:val="none" w:sz="0" w:space="0" w:color="auto"/>
            <w:left w:val="none" w:sz="0" w:space="0" w:color="auto"/>
            <w:bottom w:val="none" w:sz="0" w:space="0" w:color="auto"/>
            <w:right w:val="none" w:sz="0" w:space="0" w:color="auto"/>
          </w:divBdr>
        </w:div>
      </w:divsChild>
    </w:div>
    <w:div w:id="1735422202">
      <w:bodyDiv w:val="1"/>
      <w:marLeft w:val="0"/>
      <w:marRight w:val="0"/>
      <w:marTop w:val="0"/>
      <w:marBottom w:val="0"/>
      <w:divBdr>
        <w:top w:val="none" w:sz="0" w:space="0" w:color="auto"/>
        <w:left w:val="none" w:sz="0" w:space="0" w:color="auto"/>
        <w:bottom w:val="none" w:sz="0" w:space="0" w:color="auto"/>
        <w:right w:val="none" w:sz="0" w:space="0" w:color="auto"/>
      </w:divBdr>
      <w:divsChild>
        <w:div w:id="1437215603">
          <w:marLeft w:val="1080"/>
          <w:marRight w:val="0"/>
          <w:marTop w:val="100"/>
          <w:marBottom w:val="0"/>
          <w:divBdr>
            <w:top w:val="none" w:sz="0" w:space="0" w:color="auto"/>
            <w:left w:val="none" w:sz="0" w:space="0" w:color="auto"/>
            <w:bottom w:val="none" w:sz="0" w:space="0" w:color="auto"/>
            <w:right w:val="none" w:sz="0" w:space="0" w:color="auto"/>
          </w:divBdr>
        </w:div>
      </w:divsChild>
    </w:div>
    <w:div w:id="1768192110">
      <w:bodyDiv w:val="1"/>
      <w:marLeft w:val="0"/>
      <w:marRight w:val="0"/>
      <w:marTop w:val="0"/>
      <w:marBottom w:val="0"/>
      <w:divBdr>
        <w:top w:val="none" w:sz="0" w:space="0" w:color="auto"/>
        <w:left w:val="none" w:sz="0" w:space="0" w:color="auto"/>
        <w:bottom w:val="none" w:sz="0" w:space="0" w:color="auto"/>
        <w:right w:val="none" w:sz="0" w:space="0" w:color="auto"/>
      </w:divBdr>
      <w:divsChild>
        <w:div w:id="318310954">
          <w:marLeft w:val="418"/>
          <w:marRight w:val="0"/>
          <w:marTop w:val="200"/>
          <w:marBottom w:val="0"/>
          <w:divBdr>
            <w:top w:val="none" w:sz="0" w:space="0" w:color="auto"/>
            <w:left w:val="none" w:sz="0" w:space="0" w:color="auto"/>
            <w:bottom w:val="none" w:sz="0" w:space="0" w:color="auto"/>
            <w:right w:val="none" w:sz="0" w:space="0" w:color="auto"/>
          </w:divBdr>
        </w:div>
      </w:divsChild>
    </w:div>
    <w:div w:id="1792943842">
      <w:bodyDiv w:val="1"/>
      <w:marLeft w:val="0"/>
      <w:marRight w:val="0"/>
      <w:marTop w:val="0"/>
      <w:marBottom w:val="0"/>
      <w:divBdr>
        <w:top w:val="none" w:sz="0" w:space="0" w:color="auto"/>
        <w:left w:val="none" w:sz="0" w:space="0" w:color="auto"/>
        <w:bottom w:val="none" w:sz="0" w:space="0" w:color="auto"/>
        <w:right w:val="none" w:sz="0" w:space="0" w:color="auto"/>
      </w:divBdr>
      <w:divsChild>
        <w:div w:id="1378624727">
          <w:marLeft w:val="418"/>
          <w:marRight w:val="0"/>
          <w:marTop w:val="200"/>
          <w:marBottom w:val="0"/>
          <w:divBdr>
            <w:top w:val="none" w:sz="0" w:space="0" w:color="auto"/>
            <w:left w:val="none" w:sz="0" w:space="0" w:color="auto"/>
            <w:bottom w:val="none" w:sz="0" w:space="0" w:color="auto"/>
            <w:right w:val="none" w:sz="0" w:space="0" w:color="auto"/>
          </w:divBdr>
        </w:div>
      </w:divsChild>
    </w:div>
    <w:div w:id="1843350399">
      <w:bodyDiv w:val="1"/>
      <w:marLeft w:val="0"/>
      <w:marRight w:val="0"/>
      <w:marTop w:val="0"/>
      <w:marBottom w:val="0"/>
      <w:divBdr>
        <w:top w:val="none" w:sz="0" w:space="0" w:color="auto"/>
        <w:left w:val="none" w:sz="0" w:space="0" w:color="auto"/>
        <w:bottom w:val="none" w:sz="0" w:space="0" w:color="auto"/>
        <w:right w:val="none" w:sz="0" w:space="0" w:color="auto"/>
      </w:divBdr>
    </w:div>
    <w:div w:id="1863319611">
      <w:bodyDiv w:val="1"/>
      <w:marLeft w:val="0"/>
      <w:marRight w:val="0"/>
      <w:marTop w:val="0"/>
      <w:marBottom w:val="0"/>
      <w:divBdr>
        <w:top w:val="none" w:sz="0" w:space="0" w:color="auto"/>
        <w:left w:val="none" w:sz="0" w:space="0" w:color="auto"/>
        <w:bottom w:val="none" w:sz="0" w:space="0" w:color="auto"/>
        <w:right w:val="none" w:sz="0" w:space="0" w:color="auto"/>
      </w:divBdr>
      <w:divsChild>
        <w:div w:id="1111708968">
          <w:marLeft w:val="1080"/>
          <w:marRight w:val="0"/>
          <w:marTop w:val="100"/>
          <w:marBottom w:val="0"/>
          <w:divBdr>
            <w:top w:val="none" w:sz="0" w:space="0" w:color="auto"/>
            <w:left w:val="none" w:sz="0" w:space="0" w:color="auto"/>
            <w:bottom w:val="none" w:sz="0" w:space="0" w:color="auto"/>
            <w:right w:val="none" w:sz="0" w:space="0" w:color="auto"/>
          </w:divBdr>
        </w:div>
      </w:divsChild>
    </w:div>
    <w:div w:id="1885747820">
      <w:bodyDiv w:val="1"/>
      <w:marLeft w:val="0"/>
      <w:marRight w:val="0"/>
      <w:marTop w:val="0"/>
      <w:marBottom w:val="0"/>
      <w:divBdr>
        <w:top w:val="none" w:sz="0" w:space="0" w:color="auto"/>
        <w:left w:val="none" w:sz="0" w:space="0" w:color="auto"/>
        <w:bottom w:val="none" w:sz="0" w:space="0" w:color="auto"/>
        <w:right w:val="none" w:sz="0" w:space="0" w:color="auto"/>
      </w:divBdr>
      <w:divsChild>
        <w:div w:id="1763640637">
          <w:marLeft w:val="0"/>
          <w:marRight w:val="0"/>
          <w:marTop w:val="0"/>
          <w:marBottom w:val="0"/>
          <w:divBdr>
            <w:top w:val="none" w:sz="0" w:space="0" w:color="auto"/>
            <w:left w:val="none" w:sz="0" w:space="0" w:color="auto"/>
            <w:bottom w:val="none" w:sz="0" w:space="0" w:color="auto"/>
            <w:right w:val="none" w:sz="0" w:space="0" w:color="auto"/>
          </w:divBdr>
        </w:div>
        <w:div w:id="282661475">
          <w:marLeft w:val="0"/>
          <w:marRight w:val="0"/>
          <w:marTop w:val="0"/>
          <w:marBottom w:val="0"/>
          <w:divBdr>
            <w:top w:val="none" w:sz="0" w:space="0" w:color="auto"/>
            <w:left w:val="none" w:sz="0" w:space="0" w:color="auto"/>
            <w:bottom w:val="none" w:sz="0" w:space="0" w:color="auto"/>
            <w:right w:val="none" w:sz="0" w:space="0" w:color="auto"/>
          </w:divBdr>
        </w:div>
      </w:divsChild>
    </w:div>
    <w:div w:id="1928229820">
      <w:bodyDiv w:val="1"/>
      <w:marLeft w:val="0"/>
      <w:marRight w:val="0"/>
      <w:marTop w:val="0"/>
      <w:marBottom w:val="0"/>
      <w:divBdr>
        <w:top w:val="none" w:sz="0" w:space="0" w:color="auto"/>
        <w:left w:val="none" w:sz="0" w:space="0" w:color="auto"/>
        <w:bottom w:val="none" w:sz="0" w:space="0" w:color="auto"/>
        <w:right w:val="none" w:sz="0" w:space="0" w:color="auto"/>
      </w:divBdr>
    </w:div>
    <w:div w:id="1971742455">
      <w:bodyDiv w:val="1"/>
      <w:marLeft w:val="0"/>
      <w:marRight w:val="0"/>
      <w:marTop w:val="0"/>
      <w:marBottom w:val="0"/>
      <w:divBdr>
        <w:top w:val="none" w:sz="0" w:space="0" w:color="auto"/>
        <w:left w:val="none" w:sz="0" w:space="0" w:color="auto"/>
        <w:bottom w:val="none" w:sz="0" w:space="0" w:color="auto"/>
        <w:right w:val="none" w:sz="0" w:space="0" w:color="auto"/>
      </w:divBdr>
      <w:divsChild>
        <w:div w:id="1788114235">
          <w:marLeft w:val="1080"/>
          <w:marRight w:val="0"/>
          <w:marTop w:val="100"/>
          <w:marBottom w:val="0"/>
          <w:divBdr>
            <w:top w:val="none" w:sz="0" w:space="0" w:color="auto"/>
            <w:left w:val="none" w:sz="0" w:space="0" w:color="auto"/>
            <w:bottom w:val="none" w:sz="0" w:space="0" w:color="auto"/>
            <w:right w:val="none" w:sz="0" w:space="0" w:color="auto"/>
          </w:divBdr>
        </w:div>
      </w:divsChild>
    </w:div>
    <w:div w:id="1994064927">
      <w:bodyDiv w:val="1"/>
      <w:marLeft w:val="0"/>
      <w:marRight w:val="0"/>
      <w:marTop w:val="0"/>
      <w:marBottom w:val="0"/>
      <w:divBdr>
        <w:top w:val="none" w:sz="0" w:space="0" w:color="auto"/>
        <w:left w:val="none" w:sz="0" w:space="0" w:color="auto"/>
        <w:bottom w:val="none" w:sz="0" w:space="0" w:color="auto"/>
        <w:right w:val="none" w:sz="0" w:space="0" w:color="auto"/>
      </w:divBdr>
    </w:div>
    <w:div w:id="2071882111">
      <w:bodyDiv w:val="1"/>
      <w:marLeft w:val="0"/>
      <w:marRight w:val="0"/>
      <w:marTop w:val="0"/>
      <w:marBottom w:val="0"/>
      <w:divBdr>
        <w:top w:val="none" w:sz="0" w:space="0" w:color="auto"/>
        <w:left w:val="none" w:sz="0" w:space="0" w:color="auto"/>
        <w:bottom w:val="none" w:sz="0" w:space="0" w:color="auto"/>
        <w:right w:val="none" w:sz="0" w:space="0" w:color="auto"/>
      </w:divBdr>
      <w:divsChild>
        <w:div w:id="552812545">
          <w:marLeft w:val="0"/>
          <w:marRight w:val="0"/>
          <w:marTop w:val="0"/>
          <w:marBottom w:val="0"/>
          <w:divBdr>
            <w:top w:val="none" w:sz="0" w:space="0" w:color="auto"/>
            <w:left w:val="none" w:sz="0" w:space="0" w:color="auto"/>
            <w:bottom w:val="none" w:sz="0" w:space="0" w:color="auto"/>
            <w:right w:val="none" w:sz="0" w:space="0" w:color="auto"/>
          </w:divBdr>
        </w:div>
        <w:div w:id="117335153">
          <w:marLeft w:val="0"/>
          <w:marRight w:val="0"/>
          <w:marTop w:val="0"/>
          <w:marBottom w:val="0"/>
          <w:divBdr>
            <w:top w:val="none" w:sz="0" w:space="0" w:color="auto"/>
            <w:left w:val="none" w:sz="0" w:space="0" w:color="auto"/>
            <w:bottom w:val="none" w:sz="0" w:space="0" w:color="auto"/>
            <w:right w:val="none" w:sz="0" w:space="0" w:color="auto"/>
          </w:divBdr>
        </w:div>
      </w:divsChild>
    </w:div>
    <w:div w:id="2105882538">
      <w:bodyDiv w:val="1"/>
      <w:marLeft w:val="0"/>
      <w:marRight w:val="0"/>
      <w:marTop w:val="0"/>
      <w:marBottom w:val="0"/>
      <w:divBdr>
        <w:top w:val="none" w:sz="0" w:space="0" w:color="auto"/>
        <w:left w:val="none" w:sz="0" w:space="0" w:color="auto"/>
        <w:bottom w:val="none" w:sz="0" w:space="0" w:color="auto"/>
        <w:right w:val="none" w:sz="0" w:space="0" w:color="auto"/>
      </w:divBdr>
      <w:divsChild>
        <w:div w:id="800536927">
          <w:marLeft w:val="418"/>
          <w:marRight w:val="0"/>
          <w:marTop w:val="200"/>
          <w:marBottom w:val="0"/>
          <w:divBdr>
            <w:top w:val="none" w:sz="0" w:space="0" w:color="auto"/>
            <w:left w:val="none" w:sz="0" w:space="0" w:color="auto"/>
            <w:bottom w:val="none" w:sz="0" w:space="0" w:color="auto"/>
            <w:right w:val="none" w:sz="0" w:space="0" w:color="auto"/>
          </w:divBdr>
        </w:div>
      </w:divsChild>
    </w:div>
    <w:div w:id="2107841343">
      <w:bodyDiv w:val="1"/>
      <w:marLeft w:val="0"/>
      <w:marRight w:val="0"/>
      <w:marTop w:val="0"/>
      <w:marBottom w:val="0"/>
      <w:divBdr>
        <w:top w:val="none" w:sz="0" w:space="0" w:color="auto"/>
        <w:left w:val="none" w:sz="0" w:space="0" w:color="auto"/>
        <w:bottom w:val="none" w:sz="0" w:space="0" w:color="auto"/>
        <w:right w:val="none" w:sz="0" w:space="0" w:color="auto"/>
      </w:divBdr>
      <w:divsChild>
        <w:div w:id="1113860477">
          <w:marLeft w:val="0"/>
          <w:marRight w:val="0"/>
          <w:marTop w:val="0"/>
          <w:marBottom w:val="0"/>
          <w:divBdr>
            <w:top w:val="none" w:sz="0" w:space="0" w:color="auto"/>
            <w:left w:val="none" w:sz="0" w:space="0" w:color="auto"/>
            <w:bottom w:val="none" w:sz="0" w:space="0" w:color="auto"/>
            <w:right w:val="none" w:sz="0" w:space="0" w:color="auto"/>
          </w:divBdr>
        </w:div>
        <w:div w:id="809371255">
          <w:marLeft w:val="0"/>
          <w:marRight w:val="0"/>
          <w:marTop w:val="0"/>
          <w:marBottom w:val="0"/>
          <w:divBdr>
            <w:top w:val="none" w:sz="0" w:space="0" w:color="auto"/>
            <w:left w:val="none" w:sz="0" w:space="0" w:color="auto"/>
            <w:bottom w:val="none" w:sz="0" w:space="0" w:color="auto"/>
            <w:right w:val="none" w:sz="0" w:space="0" w:color="auto"/>
          </w:divBdr>
        </w:div>
        <w:div w:id="2074232124">
          <w:marLeft w:val="0"/>
          <w:marRight w:val="0"/>
          <w:marTop w:val="0"/>
          <w:marBottom w:val="0"/>
          <w:divBdr>
            <w:top w:val="none" w:sz="0" w:space="0" w:color="auto"/>
            <w:left w:val="none" w:sz="0" w:space="0" w:color="auto"/>
            <w:bottom w:val="none" w:sz="0" w:space="0" w:color="auto"/>
            <w:right w:val="none" w:sz="0" w:space="0" w:color="auto"/>
          </w:divBdr>
        </w:div>
        <w:div w:id="838422291">
          <w:marLeft w:val="0"/>
          <w:marRight w:val="0"/>
          <w:marTop w:val="0"/>
          <w:marBottom w:val="0"/>
          <w:divBdr>
            <w:top w:val="none" w:sz="0" w:space="0" w:color="auto"/>
            <w:left w:val="none" w:sz="0" w:space="0" w:color="auto"/>
            <w:bottom w:val="none" w:sz="0" w:space="0" w:color="auto"/>
            <w:right w:val="none" w:sz="0" w:space="0" w:color="auto"/>
          </w:divBdr>
        </w:div>
        <w:div w:id="992835702">
          <w:marLeft w:val="0"/>
          <w:marRight w:val="0"/>
          <w:marTop w:val="0"/>
          <w:marBottom w:val="0"/>
          <w:divBdr>
            <w:top w:val="none" w:sz="0" w:space="0" w:color="auto"/>
            <w:left w:val="none" w:sz="0" w:space="0" w:color="auto"/>
            <w:bottom w:val="none" w:sz="0" w:space="0" w:color="auto"/>
            <w:right w:val="none" w:sz="0" w:space="0" w:color="auto"/>
          </w:divBdr>
        </w:div>
      </w:divsChild>
    </w:div>
    <w:div w:id="21458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3F3F-2674-43C8-B616-D471F0A9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WeiZhang</dc:creator>
  <cp:keywords/>
  <dc:description/>
  <cp:lastModifiedBy>李一繁</cp:lastModifiedBy>
  <cp:revision>43</cp:revision>
  <cp:lastPrinted>2021-10-29T12:49:00Z</cp:lastPrinted>
  <dcterms:created xsi:type="dcterms:W3CDTF">2022-09-21T03:08:00Z</dcterms:created>
  <dcterms:modified xsi:type="dcterms:W3CDTF">2023-07-07T08:15:00Z</dcterms:modified>
</cp:coreProperties>
</file>