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ACTA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34"/>
        <w:gridCol w:w="5026"/>
        <w:tblGridChange w:id="0">
          <w:tblGrid>
            <w:gridCol w:w="4334"/>
            <w:gridCol w:w="5026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06060" w:val="clear"/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&lt;Nombre del Proyecto&gt;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06060" w:val="clear"/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&lt;Siglas&gt;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06060" w:val="clear"/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vertAlign w:val="baseline"/>
                <w:rtl w:val="0"/>
              </w:rPr>
              <w:t xml:space="preserve">Nombre del Cliente o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Verdana" w:cs="Verdana" w:eastAsia="Verdana" w:hAnsi="Verdan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&lt;Nombre del cliente&gt;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60"/>
        <w:gridCol w:w="3600"/>
        <w:tblGridChange w:id="0">
          <w:tblGrid>
            <w:gridCol w:w="5760"/>
            <w:gridCol w:w="3600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gridSpan w:val="2"/>
            <w:shd w:fill="606060" w:val="clear"/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Verdana" w:cs="Verdana" w:eastAsia="Verdana" w:hAnsi="Verdana"/>
                <w:b w:val="0"/>
                <w:smallCaps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vertAlign w:val="baseline"/>
                <w:rtl w:val="0"/>
              </w:rPr>
              <w:t xml:space="preserve">Declaración de la Aceptación Formal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3435"/>
              </w:tabs>
              <w:spacing w:line="360" w:lineRule="auto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Por la presente se deja constancia de que el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entregable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&lt;Nombre del entregable&gt;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 ha sido aceptado y aprobado por e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 cliente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 del Proyecto,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&lt;Nombre del cliente&gt;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, por lo que concluye que el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entregable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ha sido culminado exitosamente.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shd w:fill="606060" w:val="clear"/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Verdana" w:cs="Verdana" w:eastAsia="Verdana" w:hAnsi="Verdana"/>
                <w:b w:val="0"/>
                <w:smallCaps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vertAlign w:val="baseline"/>
                <w:rtl w:val="0"/>
              </w:rPr>
              <w:t xml:space="preserve">Observaciones Adicionales 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&lt;Escribir observaciones&gt;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vertAlign w:val="baseline"/>
                <w:rtl w:val="0"/>
              </w:rPr>
              <w:t xml:space="preserve">Aceptado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Verdana" w:cs="Verdana" w:eastAsia="Verdana" w:hAnsi="Verdana"/>
                <w:b w:val="0"/>
                <w:i w:val="0"/>
                <w:smallCaps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Nombre del Cliente, Sponsor u otro Funcionario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Verdana" w:cs="Verdana" w:eastAsia="Verdana" w:hAnsi="Verdana"/>
                <w:b w:val="0"/>
                <w:i w:val="0"/>
                <w:smallCaps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&lt;Nombre del cliente&gt; &lt;Firma&gt;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&lt;XX/XX/XXXX&gt;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vertAlign w:val="baseline"/>
                <w:rtl w:val="0"/>
              </w:rPr>
              <w:t xml:space="preserve">Distribuido y Aceptado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Verdana" w:cs="Verdana" w:eastAsia="Verdana" w:hAnsi="Verdana"/>
                <w:b w:val="0"/>
                <w:i w:val="0"/>
                <w:smallCaps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Nombre del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Verdana" w:cs="Verdana" w:eastAsia="Verdana" w:hAnsi="Verdana"/>
                <w:b w:val="0"/>
                <w:i w:val="0"/>
                <w:smallCaps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&lt;Nombre del Stakeholder&gt;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&lt;XX/XX/XXXX&gt;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&lt;Nombre del Stakeholder&gt;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&lt;XX/XX/XXXX&gt;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34" w:w="11909" w:orient="portrait"/>
      <w:pgMar w:bottom="1560" w:top="1701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20.0" w:type="dxa"/>
      <w:jc w:val="left"/>
      <w:tblInd w:w="-382.99999999999994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460"/>
      <w:gridCol w:w="3960"/>
      <w:tblGridChange w:id="0">
        <w:tblGrid>
          <w:gridCol w:w="5460"/>
          <w:gridCol w:w="3960"/>
        </w:tblGrid>
      </w:tblGridChange>
    </w:tblGrid>
    <w:tr>
      <w:trPr>
        <w:cantSplit w:val="0"/>
        <w:trHeight w:val="301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0">
          <w:pPr>
            <w:rPr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Elaborado: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&lt;Nombre de quien Elaboró&gt;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3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42">
          <w:pPr>
            <w:ind w:left="0" w:firstLine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Aprobado: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&lt;Nombre de quién aprobó&gt;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3">
          <w:pPr>
            <w:rPr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Fecha: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&lt;Fecha&gt;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60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55"/>
      <w:gridCol w:w="4305"/>
      <w:gridCol w:w="3240"/>
      <w:tblGridChange w:id="0">
        <w:tblGrid>
          <w:gridCol w:w="2055"/>
          <w:gridCol w:w="4305"/>
          <w:gridCol w:w="3240"/>
        </w:tblGrid>
      </w:tblGridChange>
    </w:tblGrid>
    <w:tr>
      <w:trPr>
        <w:cantSplit w:val="0"/>
        <w:trHeight w:val="690" w:hRule="atLeast"/>
        <w:tblHeader w:val="0"/>
      </w:trPr>
      <w:tc>
        <w:tcPr>
          <w:vMerge w:val="restart"/>
          <w:vAlign w:val="top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426" w:right="0" w:hanging="426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30">
          <w:pPr>
            <w:jc w:val="center"/>
            <w:rPr>
              <w:rFonts w:ascii="Book Antiqua" w:cs="Book Antiqua" w:eastAsia="Book Antiqua" w:hAnsi="Book Antiqua"/>
              <w:sz w:val="26"/>
              <w:szCs w:val="2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26"/>
              <w:szCs w:val="26"/>
              <w:rtl w:val="0"/>
            </w:rPr>
            <w:t xml:space="preserve">GarySystems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center" w:pos="4419"/>
              <w:tab w:val="right" w:pos="8838"/>
            </w:tabs>
            <w:jc w:val="center"/>
            <w:rPr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PROYECTO  “ &lt;Nombre del proyecto&gt;”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24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                                  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IDENTIFICACIÓN:  &lt;I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dentificador de acta&gt;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24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FECHA EMISIÓN: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&lt; xx/xx/xx&gt;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24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&lt;Número de Versión&gt;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ES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BodyText21">
    <w:name w:val="Body Text 21"/>
    <w:basedOn w:val="Normal"/>
    <w:next w:val="BodyText21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overflowPunct w:val="1"/>
      <w:autoSpaceDE w:val="1"/>
      <w:autoSpaceDN w:val="1"/>
      <w:adjustRightInd w:val="1"/>
      <w:spacing w:after="119" w:before="100" w:beforeAutospacing="1" w:line="1" w:lineRule="atLeast"/>
      <w:ind w:leftChars="-1" w:rightChars="0" w:firstLineChars="-1"/>
      <w:textDirection w:val="btLr"/>
      <w:textAlignment w:val="auto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7AsNvrTRY9R8JaJtpd0KviG6g==">AMUW2mX3d0GFpwtc55sbOhm45OPmoJ8mQSzrx1+8edKRqqUTaE0n/0Di21MPTMIjQlOPZGCOBJ7WGr3Y2A4+QSPBMKhY8usBJ9cx42bDw2Zgo/veFYSDXCM=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2013-12-19T02:37:00Z</dcterms:created>
  <dc:creator>Dharma Consulting</dc:creator>
</cp:coreProperties>
</file>