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6.0" w:type="dxa"/>
        <w:jc w:val="left"/>
        <w:tblInd w:w="0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trHeight w:val="68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García Morales Karina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Fundamentos de Programación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Gómez Lovera Francisco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40" w:line="240" w:lineRule="auto"/>
        <w:contextualSpacing w:val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CALIFICACIÓN: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E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programas en C para la resolución de problemas básicos que incluyan las estructuras de repetición y la directiva define.</w:t>
      </w:r>
    </w:p>
    <w:p w:rsidR="00000000" w:rsidDel="00000000" w:rsidP="00000000" w:rsidRDefault="00000000" w:rsidRPr="00000000" w14:paraId="0000001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1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12883" cy="300710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883" cy="3007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22383" cy="2864239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383" cy="2864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377087" cy="246284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7087" cy="2462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6650" cy="197231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750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97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6650" cy="178054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77453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7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8555" cy="2324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8555" cy="1828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248525" cy="266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8555" cy="60833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8555" cy="51435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91829" cy="3624897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829" cy="3624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</w:t>
      </w:r>
    </w:p>
    <w:p w:rsidR="00000000" w:rsidDel="00000000" w:rsidP="00000000" w:rsidRDefault="00000000" w:rsidRPr="00000000" w14:paraId="00000031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1.-</w:t>
      </w:r>
    </w:p>
    <w:p w:rsidR="00000000" w:rsidDel="00000000" w:rsidP="00000000" w:rsidRDefault="00000000" w:rsidRPr="00000000" w14:paraId="0000003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98433" cy="3867753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26633" l="13305" r="15353" t="16333"/>
                    <a:stretch>
                      <a:fillRect/>
                    </a:stretch>
                  </pic:blipFill>
                  <pic:spPr>
                    <a:xfrm>
                      <a:off x="0" y="0"/>
                      <a:ext cx="2698433" cy="3867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2.-</w:t>
      </w:r>
    </w:p>
    <w:p w:rsidR="00000000" w:rsidDel="00000000" w:rsidP="00000000" w:rsidRDefault="00000000" w:rsidRPr="00000000" w14:paraId="0000003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531870" cy="4219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528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3.-</w:t>
      </w:r>
    </w:p>
    <w:p w:rsidR="00000000" w:rsidDel="00000000" w:rsidP="00000000" w:rsidRDefault="00000000" w:rsidRPr="00000000" w14:paraId="0000003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Positivo: Vuelve la condición verdadera</w:t>
      </w:r>
    </w:p>
    <w:p w:rsidR="00000000" w:rsidDel="00000000" w:rsidP="00000000" w:rsidRDefault="00000000" w:rsidRPr="00000000" w14:paraId="00000039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Negativo: Vuelve la condición verdadera</w:t>
      </w:r>
    </w:p>
    <w:p w:rsidR="00000000" w:rsidDel="00000000" w:rsidP="00000000" w:rsidRDefault="00000000" w:rsidRPr="00000000" w14:paraId="0000003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Cero: Vuelve la condición falsa</w:t>
      </w:r>
    </w:p>
    <w:p w:rsidR="00000000" w:rsidDel="00000000" w:rsidP="00000000" w:rsidRDefault="00000000" w:rsidRPr="00000000" w14:paraId="0000003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Cualquier valor para la condición booleana es verdadera, si es cero se vuelve falsa.</w:t>
      </w:r>
    </w:p>
    <w:p w:rsidR="00000000" w:rsidDel="00000000" w:rsidP="00000000" w:rsidRDefault="00000000" w:rsidRPr="00000000" w14:paraId="0000003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4.-</w:t>
      </w:r>
    </w:p>
    <w:p w:rsidR="00000000" w:rsidDel="00000000" w:rsidP="00000000" w:rsidRDefault="00000000" w:rsidRPr="00000000" w14:paraId="0000003E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se ejecuta el break se sale del ciclo. Si no se utiliza el break, el ciclo continúa haciendo la suma hasta el infinito.</w:t>
      </w:r>
    </w:p>
    <w:p w:rsidR="00000000" w:rsidDel="00000000" w:rsidP="00000000" w:rsidRDefault="00000000" w:rsidRPr="00000000" w14:paraId="0000003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5.-</w:t>
      </w:r>
    </w:p>
    <w:p w:rsidR="00000000" w:rsidDel="00000000" w:rsidP="00000000" w:rsidRDefault="00000000" w:rsidRPr="00000000" w14:paraId="00000041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se ejecuta el continue el ciclo se salta los comandos siguientes e inicia la siguiente iteración del ciclo. Si no se pone el continue, se va a hacer una suma con los números que no sean pares.</w:t>
      </w:r>
    </w:p>
    <w:p w:rsidR="00000000" w:rsidDel="00000000" w:rsidP="00000000" w:rsidRDefault="00000000" w:rsidRPr="00000000" w14:paraId="00000042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4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comando break y continue son muy poderosos ya que nos permiten omitir ciertas partes del código o terminar por completo un ciclo. Esto si es que se utiliza de la manera correcta, en caso de no saber utilizarlo correctamente el código podría no compilar.</w:t>
      </w:r>
    </w:p>
    <w:p w:rsidR="00000000" w:rsidDel="00000000" w:rsidP="00000000" w:rsidRDefault="00000000" w:rsidRPr="00000000" w14:paraId="0000004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4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Manual de prácticas, práctica 9.</w:t>
      </w:r>
      <w:r w:rsidDel="00000000" w:rsidR="00000000" w:rsidRPr="00000000">
        <w:rPr>
          <w:rtl w:val="0"/>
        </w:rPr>
      </w:r>
    </w:p>
    <w:sectPr>
      <w:headerReference r:id="rId19" w:type="first"/>
      <w:pgSz w:h="15840" w:w="12240"/>
      <w:pgMar w:bottom="284" w:top="284" w:left="198" w:right="249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5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trHeight w:val="1420" w:hRule="atLeast"/>
      </w:trPr>
      <w:tc>
        <w:tcPr>
          <w:vAlign w:val="top"/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00075" cy="628015"/>
                <wp:effectExtent b="0" l="0" r="0" t="0"/>
                <wp:docPr descr="escudofi_color_m2008_jpg" id="4" name="image1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5.jp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jpg"/><Relationship Id="rId18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