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FA" w:rsidRPr="002A2CC0" w:rsidRDefault="00BD0568">
      <w:pPr>
        <w:rPr>
          <w:b/>
          <w:sz w:val="36"/>
          <w:szCs w:val="36"/>
        </w:rPr>
      </w:pPr>
      <w:r w:rsidRPr="002A2CC0">
        <w:rPr>
          <w:b/>
          <w:sz w:val="36"/>
          <w:szCs w:val="36"/>
        </w:rPr>
        <w:t>TRANSACT SQL</w:t>
      </w:r>
    </w:p>
    <w:p w:rsidR="00891B26" w:rsidRPr="000920BA" w:rsidRDefault="000920BA" w:rsidP="0040374C">
      <w:pPr>
        <w:spacing w:after="0"/>
        <w:rPr>
          <w:b/>
          <w:sz w:val="36"/>
          <w:szCs w:val="36"/>
          <w:lang w:val="es-ES"/>
        </w:rPr>
      </w:pPr>
      <w:r w:rsidRPr="000920BA">
        <w:rPr>
          <w:b/>
          <w:sz w:val="36"/>
          <w:szCs w:val="36"/>
          <w:lang w:val="es-ES"/>
        </w:rPr>
        <w:t xml:space="preserve">TEMA </w:t>
      </w:r>
      <w:r w:rsidR="00EC2FB5">
        <w:rPr>
          <w:b/>
          <w:sz w:val="36"/>
          <w:szCs w:val="36"/>
          <w:lang w:val="es-ES"/>
        </w:rPr>
        <w:t>3</w:t>
      </w:r>
      <w:bookmarkStart w:id="0" w:name="_GoBack"/>
      <w:bookmarkEnd w:id="0"/>
      <w:r w:rsidRPr="000920BA">
        <w:rPr>
          <w:b/>
          <w:sz w:val="36"/>
          <w:szCs w:val="36"/>
          <w:lang w:val="es-ES"/>
        </w:rPr>
        <w:t xml:space="preserve">: </w:t>
      </w:r>
      <w:r w:rsidR="00891B26" w:rsidRPr="000920BA">
        <w:rPr>
          <w:b/>
          <w:sz w:val="36"/>
          <w:szCs w:val="36"/>
          <w:lang w:val="es-ES"/>
        </w:rPr>
        <w:t>TRANSACCIONES</w:t>
      </w:r>
    </w:p>
    <w:p w:rsidR="000920BA" w:rsidRDefault="000920BA" w:rsidP="0040374C">
      <w:pPr>
        <w:spacing w:after="0"/>
        <w:rPr>
          <w:lang w:val="es-ES"/>
        </w:rPr>
      </w:pPr>
    </w:p>
    <w:p w:rsidR="000920BA" w:rsidRPr="000920BA" w:rsidRDefault="000920BA" w:rsidP="000920BA">
      <w:pPr>
        <w:spacing w:after="0"/>
        <w:rPr>
          <w:b/>
          <w:sz w:val="32"/>
          <w:szCs w:val="32"/>
          <w:lang w:val="es-ES"/>
        </w:rPr>
      </w:pPr>
      <w:r w:rsidRPr="000920BA">
        <w:rPr>
          <w:b/>
          <w:sz w:val="32"/>
          <w:szCs w:val="32"/>
          <w:lang w:val="es-ES"/>
        </w:rPr>
        <w:t>Transacciones en SQL Server</w:t>
      </w:r>
    </w:p>
    <w:p w:rsidR="000920BA" w:rsidRPr="000920BA" w:rsidRDefault="000920BA" w:rsidP="000920BA">
      <w:pPr>
        <w:spacing w:after="0"/>
        <w:rPr>
          <w:b/>
          <w:sz w:val="32"/>
          <w:szCs w:val="32"/>
          <w:lang w:val="es-ES"/>
        </w:rPr>
        <w:sectPr w:rsidR="000920BA" w:rsidRPr="000920BA">
          <w:pgSz w:w="11906" w:h="16838"/>
          <w:pgMar w:top="1134" w:right="1134" w:bottom="1134" w:left="1134" w:header="720" w:footer="720" w:gutter="0"/>
          <w:cols w:space="720"/>
        </w:sectPr>
      </w:pPr>
    </w:p>
    <w:p w:rsidR="000920BA" w:rsidRPr="009D4297" w:rsidRDefault="000920BA" w:rsidP="000920BA">
      <w:pPr>
        <w:pStyle w:val="Textbody"/>
        <w:widowControl/>
        <w:spacing w:after="0" w:line="336" w:lineRule="auto"/>
        <w:rPr>
          <w:lang w:val="es-ES"/>
        </w:rPr>
      </w:pPr>
    </w:p>
    <w:p w:rsidR="000920BA" w:rsidRDefault="000920BA" w:rsidP="00045FCB">
      <w:pPr>
        <w:spacing w:after="0"/>
        <w:rPr>
          <w:lang w:val="es-ES"/>
        </w:rPr>
      </w:pPr>
      <w:r w:rsidRPr="00045FCB">
        <w:rPr>
          <w:lang w:val="es-ES"/>
        </w:rPr>
        <w:t>Una transacción es un conjunto de instrucciones</w:t>
      </w:r>
      <w:r w:rsidR="00045FCB">
        <w:rPr>
          <w:lang w:val="es-ES"/>
        </w:rPr>
        <w:t xml:space="preserve"> </w:t>
      </w:r>
      <w:r w:rsidR="006A7F48">
        <w:rPr>
          <w:lang w:val="es-ES"/>
        </w:rPr>
        <w:t>u</w:t>
      </w:r>
      <w:r w:rsidR="00045FCB">
        <w:rPr>
          <w:lang w:val="es-ES"/>
        </w:rPr>
        <w:t xml:space="preserve"> operaciones</w:t>
      </w:r>
      <w:r w:rsidRPr="00045FCB">
        <w:rPr>
          <w:lang w:val="es-ES"/>
        </w:rPr>
        <w:t xml:space="preserve"> de manipulación de datos que se ejecutan como un único </w:t>
      </w:r>
      <w:r w:rsidR="006A7F48" w:rsidRPr="00045FCB">
        <w:rPr>
          <w:lang w:val="es-ES"/>
        </w:rPr>
        <w:t xml:space="preserve">bloque </w:t>
      </w:r>
      <w:r w:rsidR="006A7F48">
        <w:rPr>
          <w:lang w:val="es-ES"/>
        </w:rPr>
        <w:t>o</w:t>
      </w:r>
      <w:r w:rsidR="00045FCB">
        <w:rPr>
          <w:lang w:val="es-ES"/>
        </w:rPr>
        <w:t xml:space="preserve"> </w:t>
      </w:r>
      <w:r w:rsidRPr="00045FCB">
        <w:rPr>
          <w:lang w:val="es-ES"/>
        </w:rPr>
        <w:t>en una misma unidad de trabajo.</w:t>
      </w:r>
      <w:r w:rsidR="00045FCB">
        <w:rPr>
          <w:lang w:val="es-ES"/>
        </w:rPr>
        <w:t xml:space="preserve"> Esto quiere decir que si falla una operación fallan todas. </w:t>
      </w:r>
      <w:r w:rsidRPr="00045FCB">
        <w:rPr>
          <w:lang w:val="es-ES"/>
        </w:rPr>
        <w:t xml:space="preserve"> El ejemplo más claro son las transacciones bancarias.</w:t>
      </w:r>
    </w:p>
    <w:p w:rsidR="00045FCB" w:rsidRDefault="00045FCB" w:rsidP="00045FCB">
      <w:pPr>
        <w:spacing w:after="0"/>
        <w:rPr>
          <w:lang w:val="es-ES"/>
        </w:rPr>
      </w:pPr>
    </w:p>
    <w:p w:rsidR="00045FCB" w:rsidRDefault="00045FCB" w:rsidP="00045FCB">
      <w:pPr>
        <w:spacing w:after="0"/>
        <w:rPr>
          <w:lang w:val="es-ES"/>
        </w:rPr>
      </w:pPr>
      <w:r>
        <w:rPr>
          <w:lang w:val="es-ES"/>
        </w:rPr>
        <w:t>SQ</w:t>
      </w:r>
      <w:r w:rsidR="006A7F48">
        <w:rPr>
          <w:lang w:val="es-ES"/>
        </w:rPr>
        <w:t>L</w:t>
      </w:r>
      <w:r>
        <w:rPr>
          <w:lang w:val="es-ES"/>
        </w:rPr>
        <w:t xml:space="preserve"> server trabaja por defecto con Transacciones de confirmación automática, es decir, cada instrucción individual es una transacción y se confirma automáticamente.  Las inserciones, borrados y actualizaciones (insert, delete,update) internamente generan una transacción. Esto quiere decir que por ejemplo al borrar un registro se produjera un error, no se borraría ninguno.</w:t>
      </w:r>
    </w:p>
    <w:p w:rsidR="00045FCB" w:rsidRDefault="00045FCB" w:rsidP="00045FCB">
      <w:pPr>
        <w:spacing w:after="0"/>
        <w:rPr>
          <w:lang w:val="es-ES"/>
        </w:rPr>
      </w:pPr>
    </w:p>
    <w:p w:rsidR="00045FCB" w:rsidRDefault="00045FCB" w:rsidP="00045FCB">
      <w:pPr>
        <w:spacing w:after="0"/>
        <w:rPr>
          <w:b/>
          <w:sz w:val="24"/>
          <w:szCs w:val="24"/>
          <w:lang w:val="es-ES"/>
        </w:rPr>
      </w:pPr>
      <w:r w:rsidRPr="00045FCB">
        <w:rPr>
          <w:b/>
          <w:sz w:val="24"/>
          <w:szCs w:val="24"/>
          <w:lang w:val="es-ES"/>
        </w:rPr>
        <w:t xml:space="preserve">TRANSACCIONES IMPLÍCITAS Y EXPLÍCITAS </w:t>
      </w:r>
    </w:p>
    <w:p w:rsidR="00045FCB" w:rsidRDefault="00045FCB" w:rsidP="00045FCB">
      <w:pPr>
        <w:spacing w:after="0"/>
        <w:rPr>
          <w:sz w:val="24"/>
          <w:szCs w:val="24"/>
          <w:lang w:val="es-ES"/>
        </w:rPr>
      </w:pPr>
    </w:p>
    <w:p w:rsidR="001A76D7" w:rsidRDefault="001A76D7" w:rsidP="001A76D7">
      <w:pPr>
        <w:spacing w:after="0"/>
        <w:rPr>
          <w:b/>
          <w:sz w:val="24"/>
          <w:szCs w:val="24"/>
          <w:lang w:val="es-ES"/>
        </w:rPr>
      </w:pPr>
      <w:r w:rsidRPr="00045FCB">
        <w:rPr>
          <w:b/>
          <w:sz w:val="24"/>
          <w:szCs w:val="24"/>
          <w:lang w:val="es-ES"/>
        </w:rPr>
        <w:t xml:space="preserve">Transacciones </w:t>
      </w:r>
      <w:r>
        <w:rPr>
          <w:b/>
          <w:sz w:val="24"/>
          <w:szCs w:val="24"/>
          <w:lang w:val="es-ES"/>
        </w:rPr>
        <w:t>Implícitas</w:t>
      </w:r>
    </w:p>
    <w:p w:rsidR="001A76D7" w:rsidRDefault="009E5532" w:rsidP="001A76D7">
      <w:pPr>
        <w:spacing w:after="0"/>
        <w:rPr>
          <w:b/>
          <w:lang w:val="es-ES"/>
        </w:rPr>
      </w:pPr>
      <w:r>
        <w:rPr>
          <w:lang w:val="es-ES"/>
        </w:rPr>
        <w:t>Una nueva transacción que s</w:t>
      </w:r>
      <w:r w:rsidR="001A76D7">
        <w:rPr>
          <w:lang w:val="es-ES"/>
        </w:rPr>
        <w:t>e inicia automáticamente cuando se ejecuta una instrucción que realiza modificaciones en los datos</w:t>
      </w:r>
      <w:r>
        <w:rPr>
          <w:lang w:val="es-ES"/>
        </w:rPr>
        <w:t xml:space="preserve"> de la BD</w:t>
      </w:r>
      <w:r w:rsidR="001A76D7">
        <w:rPr>
          <w:lang w:val="es-ES"/>
        </w:rPr>
        <w:t xml:space="preserve">, pero cada transacción se </w:t>
      </w:r>
      <w:r>
        <w:rPr>
          <w:lang w:val="es-ES"/>
        </w:rPr>
        <w:t>completa explícitamente</w:t>
      </w:r>
      <w:r w:rsidR="001A76D7">
        <w:rPr>
          <w:lang w:val="es-ES"/>
        </w:rPr>
        <w:t xml:space="preserve"> con una </w:t>
      </w:r>
      <w:r>
        <w:rPr>
          <w:lang w:val="es-ES"/>
        </w:rPr>
        <w:t>instrucción COMMIT</w:t>
      </w:r>
      <w:r w:rsidR="001A76D7" w:rsidRPr="00045FCB">
        <w:rPr>
          <w:lang w:val="es-ES"/>
        </w:rPr>
        <w:t xml:space="preserve"> </w:t>
      </w:r>
      <w:r w:rsidR="001A76D7">
        <w:rPr>
          <w:lang w:val="es-ES"/>
        </w:rPr>
        <w:t xml:space="preserve">o </w:t>
      </w:r>
      <w:r w:rsidR="001A76D7" w:rsidRPr="001A76D7">
        <w:rPr>
          <w:b/>
          <w:lang w:val="es-ES"/>
        </w:rPr>
        <w:t>ROLLBACK  TRANSACTION</w:t>
      </w:r>
      <w:r w:rsidR="001A76D7">
        <w:rPr>
          <w:b/>
          <w:lang w:val="es-ES"/>
        </w:rPr>
        <w:t>.</w:t>
      </w:r>
    </w:p>
    <w:p w:rsidR="001A76D7" w:rsidRDefault="001A76D7" w:rsidP="001A76D7">
      <w:pPr>
        <w:spacing w:after="0"/>
        <w:rPr>
          <w:b/>
          <w:lang w:val="es-ES"/>
        </w:rPr>
      </w:pPr>
    </w:p>
    <w:p w:rsidR="006A7F48" w:rsidRDefault="006A7F48" w:rsidP="001A76D7">
      <w:pPr>
        <w:spacing w:after="0"/>
        <w:rPr>
          <w:b/>
          <w:lang w:val="es-ES"/>
        </w:rPr>
      </w:pPr>
      <w:r>
        <w:rPr>
          <w:b/>
          <w:lang w:val="es-ES"/>
        </w:rPr>
        <w:t>Activar las transacciones implícitas</w:t>
      </w:r>
    </w:p>
    <w:p w:rsidR="006A7F48" w:rsidRDefault="006A7F48" w:rsidP="001A76D7">
      <w:pPr>
        <w:spacing w:after="0"/>
        <w:rPr>
          <w:b/>
          <w:lang w:val="es-ES"/>
        </w:rPr>
      </w:pPr>
      <w:r>
        <w:rPr>
          <w:b/>
          <w:lang w:val="es-ES"/>
        </w:rPr>
        <w:t>SET IMPLICT_TRASACTION  ON</w:t>
      </w:r>
    </w:p>
    <w:p w:rsidR="001A76D7" w:rsidRDefault="001A76D7" w:rsidP="001A76D7">
      <w:pPr>
        <w:spacing w:after="0"/>
        <w:rPr>
          <w:b/>
          <w:sz w:val="24"/>
          <w:szCs w:val="24"/>
          <w:lang w:val="es-ES"/>
        </w:rPr>
      </w:pPr>
    </w:p>
    <w:p w:rsidR="006A7F48" w:rsidRDefault="006A7F48" w:rsidP="006A7F48">
      <w:pPr>
        <w:spacing w:after="0"/>
        <w:rPr>
          <w:b/>
          <w:lang w:val="es-ES"/>
        </w:rPr>
      </w:pPr>
      <w:r>
        <w:rPr>
          <w:b/>
          <w:lang w:val="es-ES"/>
        </w:rPr>
        <w:t>Des</w:t>
      </w:r>
      <w:r w:rsidR="001A5E4E">
        <w:rPr>
          <w:b/>
          <w:lang w:val="es-ES"/>
        </w:rPr>
        <w:t>a</w:t>
      </w:r>
      <w:r>
        <w:rPr>
          <w:b/>
          <w:lang w:val="es-ES"/>
        </w:rPr>
        <w:t>ctivar las transacciones implícitas</w:t>
      </w:r>
    </w:p>
    <w:p w:rsidR="006A7F48" w:rsidRDefault="006A7F48" w:rsidP="006A7F48">
      <w:pPr>
        <w:spacing w:after="0"/>
        <w:rPr>
          <w:b/>
          <w:lang w:val="es-ES"/>
        </w:rPr>
      </w:pPr>
      <w:r>
        <w:rPr>
          <w:b/>
          <w:lang w:val="es-ES"/>
        </w:rPr>
        <w:t>SET IMPLICT_TRASACTION  OFF</w:t>
      </w:r>
    </w:p>
    <w:p w:rsidR="006A7F48" w:rsidRDefault="006A7F48" w:rsidP="006A7F48">
      <w:pPr>
        <w:spacing w:after="0"/>
        <w:rPr>
          <w:b/>
          <w:sz w:val="24"/>
          <w:szCs w:val="24"/>
          <w:lang w:val="es-ES"/>
        </w:rPr>
      </w:pPr>
    </w:p>
    <w:p w:rsidR="009E5532" w:rsidRDefault="009E5532" w:rsidP="006A7F48">
      <w:pPr>
        <w:spacing w:after="0"/>
        <w:rPr>
          <w:b/>
          <w:sz w:val="24"/>
          <w:szCs w:val="24"/>
          <w:lang w:val="es-ES"/>
        </w:rPr>
      </w:pPr>
    </w:p>
    <w:p w:rsidR="009E5532" w:rsidRDefault="009E5532" w:rsidP="009E5532">
      <w:pPr>
        <w:spacing w:after="0"/>
        <w:rPr>
          <w:b/>
          <w:sz w:val="24"/>
          <w:szCs w:val="24"/>
          <w:lang w:val="es-ES"/>
        </w:rPr>
      </w:pPr>
      <w:r w:rsidRPr="00045FCB">
        <w:rPr>
          <w:b/>
          <w:sz w:val="24"/>
          <w:szCs w:val="24"/>
          <w:lang w:val="es-ES"/>
        </w:rPr>
        <w:t xml:space="preserve">Transacciones </w:t>
      </w:r>
      <w:r>
        <w:rPr>
          <w:b/>
          <w:sz w:val="24"/>
          <w:szCs w:val="24"/>
          <w:lang w:val="es-ES"/>
        </w:rPr>
        <w:t>Ex</w:t>
      </w:r>
      <w:r w:rsidRPr="00045FCB">
        <w:rPr>
          <w:b/>
          <w:sz w:val="24"/>
          <w:szCs w:val="24"/>
          <w:lang w:val="es-ES"/>
        </w:rPr>
        <w:t>plícitas</w:t>
      </w:r>
    </w:p>
    <w:p w:rsidR="009E5532" w:rsidRDefault="009E5532" w:rsidP="009E5532">
      <w:pPr>
        <w:spacing w:after="0"/>
        <w:rPr>
          <w:lang w:val="es-ES"/>
        </w:rPr>
      </w:pPr>
      <w:r>
        <w:rPr>
          <w:lang w:val="es-ES"/>
        </w:rPr>
        <w:t xml:space="preserve">Cada transacción se inicia explícitamente con la instrucción </w:t>
      </w:r>
      <w:r w:rsidRPr="001A76D7">
        <w:rPr>
          <w:b/>
          <w:lang w:val="es-ES"/>
        </w:rPr>
        <w:t>BEGIN TRANSACTION</w:t>
      </w:r>
      <w:r>
        <w:rPr>
          <w:lang w:val="es-ES"/>
        </w:rPr>
        <w:t xml:space="preserve"> y se termina explícitamente con una instrucción  </w:t>
      </w:r>
      <w:r w:rsidRPr="001A76D7">
        <w:rPr>
          <w:b/>
          <w:lang w:val="es-ES"/>
        </w:rPr>
        <w:t>COMMIT</w:t>
      </w:r>
      <w:r w:rsidRPr="00045FCB">
        <w:rPr>
          <w:lang w:val="es-ES"/>
        </w:rPr>
        <w:t xml:space="preserve"> </w:t>
      </w:r>
      <w:r>
        <w:rPr>
          <w:lang w:val="es-ES"/>
        </w:rPr>
        <w:t xml:space="preserve"> o </w:t>
      </w:r>
      <w:r w:rsidRPr="001A76D7">
        <w:rPr>
          <w:b/>
          <w:lang w:val="es-ES"/>
        </w:rPr>
        <w:t>ROLLBACK  TRANSACTION</w:t>
      </w:r>
      <w:r>
        <w:rPr>
          <w:b/>
          <w:lang w:val="es-ES"/>
        </w:rPr>
        <w:t>.</w:t>
      </w:r>
    </w:p>
    <w:p w:rsidR="001A76D7" w:rsidRDefault="001A76D7" w:rsidP="00045FCB">
      <w:pPr>
        <w:spacing w:after="0"/>
        <w:rPr>
          <w:lang w:val="es-ES"/>
        </w:rPr>
      </w:pPr>
    </w:p>
    <w:p w:rsidR="000920BA" w:rsidRPr="00045FCB" w:rsidRDefault="000920BA" w:rsidP="00045FCB">
      <w:pPr>
        <w:spacing w:after="0"/>
        <w:rPr>
          <w:lang w:val="es-ES"/>
        </w:rPr>
      </w:pPr>
      <w:r w:rsidRPr="00045FCB">
        <w:rPr>
          <w:lang w:val="es-ES"/>
        </w:rPr>
        <w:t>Inicio de una transacción:</w:t>
      </w:r>
    </w:p>
    <w:tbl>
      <w:tblPr>
        <w:tblW w:w="5215" w:type="dxa"/>
        <w:tblInd w:w="-10" w:type="dxa"/>
        <w:tblLayout w:type="fixed"/>
        <w:tblCellMar>
          <w:left w:w="10" w:type="dxa"/>
          <w:right w:w="10" w:type="dxa"/>
        </w:tblCellMar>
        <w:tblLook w:val="04A0" w:firstRow="1" w:lastRow="0" w:firstColumn="1" w:lastColumn="0" w:noHBand="0" w:noVBand="1"/>
      </w:tblPr>
      <w:tblGrid>
        <w:gridCol w:w="155"/>
        <w:gridCol w:w="5060"/>
      </w:tblGrid>
      <w:tr w:rsidR="000920BA" w:rsidRPr="00045FCB" w:rsidTr="004516FA">
        <w:tc>
          <w:tcPr>
            <w:tcW w:w="155" w:type="dxa"/>
            <w:tcMar>
              <w:top w:w="0" w:type="dxa"/>
              <w:left w:w="0" w:type="dxa"/>
              <w:bottom w:w="0" w:type="dxa"/>
              <w:right w:w="0" w:type="dxa"/>
            </w:tcMar>
            <w:vAlign w:val="center"/>
          </w:tcPr>
          <w:p w:rsidR="000920BA" w:rsidRPr="00045FCB" w:rsidRDefault="000920BA" w:rsidP="00045FCB">
            <w:pPr>
              <w:spacing w:after="0"/>
              <w:rPr>
                <w:lang w:val="es-ES"/>
              </w:rPr>
            </w:pPr>
          </w:p>
        </w:tc>
        <w:tc>
          <w:tcPr>
            <w:tcW w:w="5060" w:type="dxa"/>
            <w:tcMar>
              <w:top w:w="0" w:type="dxa"/>
              <w:left w:w="0" w:type="dxa"/>
              <w:bottom w:w="0" w:type="dxa"/>
              <w:right w:w="0" w:type="dxa"/>
            </w:tcMar>
            <w:vAlign w:val="center"/>
          </w:tcPr>
          <w:p w:rsidR="000920BA" w:rsidRPr="00045FCB" w:rsidRDefault="000920BA" w:rsidP="0092071B">
            <w:pPr>
              <w:spacing w:after="0"/>
              <w:rPr>
                <w:lang w:val="es-ES"/>
              </w:rPr>
            </w:pPr>
            <w:r w:rsidRPr="00045FCB">
              <w:rPr>
                <w:lang w:val="es-ES"/>
              </w:rPr>
              <w:t>BEGIN TRAN</w:t>
            </w:r>
            <w:r w:rsidR="0092071B">
              <w:rPr>
                <w:lang w:val="es-ES"/>
              </w:rPr>
              <w:t>[</w:t>
            </w:r>
            <w:r w:rsidRPr="00045FCB">
              <w:rPr>
                <w:lang w:val="es-ES"/>
              </w:rPr>
              <w:t>SACTION</w:t>
            </w:r>
            <w:r w:rsidR="001A5E4E">
              <w:rPr>
                <w:lang w:val="es-ES"/>
              </w:rPr>
              <w:t>]</w:t>
            </w:r>
            <w:r w:rsidRPr="00045FCB">
              <w:rPr>
                <w:lang w:val="es-ES"/>
              </w:rPr>
              <w:t>[NombreTransaccion]</w:t>
            </w:r>
          </w:p>
        </w:tc>
      </w:tr>
    </w:tbl>
    <w:p w:rsidR="000920BA" w:rsidRDefault="000920BA" w:rsidP="000920BA">
      <w:pPr>
        <w:sectPr w:rsidR="000920BA">
          <w:type w:val="continuous"/>
          <w:pgSz w:w="11906" w:h="16838"/>
          <w:pgMar w:top="1134" w:right="1134" w:bottom="1134" w:left="1134" w:header="720" w:footer="720" w:gutter="0"/>
          <w:cols w:space="0"/>
        </w:sectPr>
      </w:pPr>
    </w:p>
    <w:p w:rsidR="006A7F48" w:rsidRDefault="006A7F48" w:rsidP="00045FCB">
      <w:pPr>
        <w:spacing w:after="0"/>
        <w:rPr>
          <w:lang w:val="es-ES"/>
        </w:rPr>
      </w:pPr>
    </w:p>
    <w:p w:rsidR="000920BA" w:rsidRPr="00045FCB" w:rsidRDefault="000920BA" w:rsidP="00045FCB">
      <w:pPr>
        <w:spacing w:after="0"/>
        <w:rPr>
          <w:lang w:val="es-ES"/>
        </w:rPr>
      </w:pPr>
      <w:r w:rsidRPr="00045FCB">
        <w:rPr>
          <w:lang w:val="es-ES"/>
        </w:rPr>
        <w:t>Validación de transacción:</w:t>
      </w:r>
    </w:p>
    <w:p w:rsidR="000920BA" w:rsidRPr="00045FCB" w:rsidRDefault="000920BA" w:rsidP="00045FCB">
      <w:pPr>
        <w:spacing w:after="0"/>
        <w:rPr>
          <w:lang w:val="es-ES"/>
        </w:rPr>
      </w:pPr>
    </w:p>
    <w:p w:rsidR="000920BA" w:rsidRPr="00045FCB" w:rsidRDefault="000920BA" w:rsidP="00045FCB">
      <w:pPr>
        <w:spacing w:after="0"/>
        <w:rPr>
          <w:lang w:val="es-ES"/>
        </w:rPr>
        <w:sectPr w:rsidR="000920BA" w:rsidRPr="00045FCB">
          <w:type w:val="continuous"/>
          <w:pgSz w:w="11906" w:h="16838"/>
          <w:pgMar w:top="1134" w:right="1134" w:bottom="1134" w:left="1134" w:header="720" w:footer="720" w:gutter="0"/>
          <w:cols w:space="0"/>
        </w:sectPr>
      </w:pPr>
    </w:p>
    <w:tbl>
      <w:tblPr>
        <w:tblW w:w="5479" w:type="dxa"/>
        <w:tblInd w:w="-10" w:type="dxa"/>
        <w:tblLayout w:type="fixed"/>
        <w:tblCellMar>
          <w:left w:w="10" w:type="dxa"/>
          <w:right w:w="10" w:type="dxa"/>
        </w:tblCellMar>
        <w:tblLook w:val="04A0" w:firstRow="1" w:lastRow="0" w:firstColumn="1" w:lastColumn="0" w:noHBand="0" w:noVBand="1"/>
      </w:tblPr>
      <w:tblGrid>
        <w:gridCol w:w="155"/>
        <w:gridCol w:w="5324"/>
      </w:tblGrid>
      <w:tr w:rsidR="000920BA" w:rsidRPr="00045FCB" w:rsidTr="004516FA">
        <w:tc>
          <w:tcPr>
            <w:tcW w:w="155" w:type="dxa"/>
            <w:tcMar>
              <w:top w:w="0" w:type="dxa"/>
              <w:left w:w="0" w:type="dxa"/>
              <w:bottom w:w="0" w:type="dxa"/>
              <w:right w:w="0" w:type="dxa"/>
            </w:tcMar>
            <w:vAlign w:val="center"/>
          </w:tcPr>
          <w:p w:rsidR="000920BA" w:rsidRPr="00045FCB" w:rsidRDefault="000920BA" w:rsidP="00045FCB">
            <w:pPr>
              <w:spacing w:after="0"/>
              <w:rPr>
                <w:lang w:val="es-ES"/>
              </w:rPr>
            </w:pPr>
          </w:p>
        </w:tc>
        <w:tc>
          <w:tcPr>
            <w:tcW w:w="5324" w:type="dxa"/>
            <w:tcMar>
              <w:top w:w="0" w:type="dxa"/>
              <w:left w:w="0" w:type="dxa"/>
              <w:bottom w:w="0" w:type="dxa"/>
              <w:right w:w="0" w:type="dxa"/>
            </w:tcMar>
            <w:vAlign w:val="center"/>
          </w:tcPr>
          <w:p w:rsidR="000920BA" w:rsidRPr="00045FCB" w:rsidRDefault="000920BA" w:rsidP="0092071B">
            <w:pPr>
              <w:spacing w:after="0"/>
              <w:rPr>
                <w:lang w:val="es-ES"/>
              </w:rPr>
            </w:pPr>
            <w:r w:rsidRPr="00045FCB">
              <w:rPr>
                <w:lang w:val="es-ES"/>
              </w:rPr>
              <w:t>COMMIT TRAN</w:t>
            </w:r>
            <w:r w:rsidR="0092071B">
              <w:rPr>
                <w:lang w:val="es-ES"/>
              </w:rPr>
              <w:t>[</w:t>
            </w:r>
            <w:r w:rsidRPr="00045FCB">
              <w:rPr>
                <w:lang w:val="es-ES"/>
              </w:rPr>
              <w:t>SACTION</w:t>
            </w:r>
            <w:r w:rsidR="001A5E4E">
              <w:rPr>
                <w:lang w:val="es-ES"/>
              </w:rPr>
              <w:t>]</w:t>
            </w:r>
            <w:r w:rsidRPr="00045FCB">
              <w:rPr>
                <w:lang w:val="es-ES"/>
              </w:rPr>
              <w:t xml:space="preserve"> [NombreTransaccion]</w:t>
            </w:r>
          </w:p>
        </w:tc>
      </w:tr>
    </w:tbl>
    <w:p w:rsidR="000920BA" w:rsidRPr="00045FCB" w:rsidRDefault="000920BA" w:rsidP="00045FCB">
      <w:pPr>
        <w:spacing w:after="0"/>
        <w:rPr>
          <w:lang w:val="es-ES"/>
        </w:rPr>
        <w:sectPr w:rsidR="000920BA" w:rsidRPr="00045FCB">
          <w:type w:val="continuous"/>
          <w:pgSz w:w="11906" w:h="16838"/>
          <w:pgMar w:top="1134" w:right="1134" w:bottom="1134" w:left="1134" w:header="720" w:footer="720" w:gutter="0"/>
          <w:cols w:space="0"/>
        </w:sectPr>
      </w:pPr>
    </w:p>
    <w:p w:rsidR="000920BA" w:rsidRPr="00045FCB" w:rsidRDefault="000920BA" w:rsidP="00045FCB">
      <w:pPr>
        <w:spacing w:after="0"/>
        <w:rPr>
          <w:lang w:val="es-ES"/>
        </w:rPr>
      </w:pPr>
    </w:p>
    <w:p w:rsidR="006A7F48" w:rsidRPr="00045FCB" w:rsidRDefault="006A7F48" w:rsidP="006A7F48">
      <w:pPr>
        <w:spacing w:after="0"/>
        <w:rPr>
          <w:lang w:val="es-ES"/>
        </w:rPr>
      </w:pPr>
      <w:r>
        <w:rPr>
          <w:lang w:val="es-ES"/>
        </w:rPr>
        <w:t>Rechazar</w:t>
      </w:r>
      <w:r w:rsidR="00714375">
        <w:rPr>
          <w:lang w:val="es-ES"/>
        </w:rPr>
        <w:t xml:space="preserve"> o anular </w:t>
      </w:r>
      <w:r>
        <w:rPr>
          <w:lang w:val="es-ES"/>
        </w:rPr>
        <w:t xml:space="preserve"> la</w:t>
      </w:r>
      <w:r w:rsidRPr="00045FCB">
        <w:rPr>
          <w:lang w:val="es-ES"/>
        </w:rPr>
        <w:t xml:space="preserve"> transacción:</w:t>
      </w:r>
    </w:p>
    <w:p w:rsidR="006A7F48" w:rsidRPr="00045FCB" w:rsidRDefault="006A7F48" w:rsidP="006A7F48">
      <w:pPr>
        <w:spacing w:after="0"/>
        <w:rPr>
          <w:lang w:val="es-ES"/>
        </w:rPr>
      </w:pPr>
    </w:p>
    <w:p w:rsidR="006A7F48" w:rsidRPr="00045FCB" w:rsidRDefault="006A7F48" w:rsidP="006A7F48">
      <w:pPr>
        <w:spacing w:after="0"/>
        <w:rPr>
          <w:lang w:val="es-ES"/>
        </w:rPr>
        <w:sectPr w:rsidR="006A7F48" w:rsidRPr="00045FCB">
          <w:type w:val="continuous"/>
          <w:pgSz w:w="11906" w:h="16838"/>
          <w:pgMar w:top="1134" w:right="1134" w:bottom="1134" w:left="1134" w:header="720" w:footer="720" w:gutter="0"/>
          <w:cols w:space="0"/>
        </w:sectPr>
      </w:pPr>
    </w:p>
    <w:tbl>
      <w:tblPr>
        <w:tblW w:w="5479" w:type="dxa"/>
        <w:tblInd w:w="-10" w:type="dxa"/>
        <w:tblLayout w:type="fixed"/>
        <w:tblCellMar>
          <w:left w:w="10" w:type="dxa"/>
          <w:right w:w="10" w:type="dxa"/>
        </w:tblCellMar>
        <w:tblLook w:val="04A0" w:firstRow="1" w:lastRow="0" w:firstColumn="1" w:lastColumn="0" w:noHBand="0" w:noVBand="1"/>
      </w:tblPr>
      <w:tblGrid>
        <w:gridCol w:w="155"/>
        <w:gridCol w:w="5324"/>
      </w:tblGrid>
      <w:tr w:rsidR="006A7F48" w:rsidRPr="00045FCB" w:rsidTr="004516FA">
        <w:tc>
          <w:tcPr>
            <w:tcW w:w="155" w:type="dxa"/>
            <w:tcMar>
              <w:top w:w="0" w:type="dxa"/>
              <w:left w:w="0" w:type="dxa"/>
              <w:bottom w:w="0" w:type="dxa"/>
              <w:right w:w="0" w:type="dxa"/>
            </w:tcMar>
            <w:vAlign w:val="center"/>
          </w:tcPr>
          <w:p w:rsidR="006A7F48" w:rsidRPr="00045FCB" w:rsidRDefault="006A7F48" w:rsidP="004516FA">
            <w:pPr>
              <w:spacing w:after="0"/>
              <w:rPr>
                <w:lang w:val="es-ES"/>
              </w:rPr>
            </w:pPr>
          </w:p>
        </w:tc>
        <w:tc>
          <w:tcPr>
            <w:tcW w:w="5324" w:type="dxa"/>
            <w:tcMar>
              <w:top w:w="0" w:type="dxa"/>
              <w:left w:w="0" w:type="dxa"/>
              <w:bottom w:w="0" w:type="dxa"/>
              <w:right w:w="0" w:type="dxa"/>
            </w:tcMar>
            <w:vAlign w:val="center"/>
          </w:tcPr>
          <w:p w:rsidR="006A7F48" w:rsidRPr="00045FCB" w:rsidRDefault="006A7F48" w:rsidP="002A560A">
            <w:pPr>
              <w:spacing w:after="0"/>
              <w:rPr>
                <w:lang w:val="es-ES"/>
              </w:rPr>
            </w:pPr>
            <w:r>
              <w:rPr>
                <w:lang w:val="es-ES"/>
              </w:rPr>
              <w:t>ROLLBAC</w:t>
            </w:r>
            <w:r w:rsidR="002A560A">
              <w:rPr>
                <w:lang w:val="es-ES"/>
              </w:rPr>
              <w:t>K</w:t>
            </w:r>
            <w:r w:rsidRPr="00045FCB">
              <w:rPr>
                <w:lang w:val="es-ES"/>
              </w:rPr>
              <w:t xml:space="preserve"> TRAN</w:t>
            </w:r>
            <w:r w:rsidR="0092071B">
              <w:rPr>
                <w:lang w:val="es-ES"/>
              </w:rPr>
              <w:t>[S</w:t>
            </w:r>
            <w:r w:rsidRPr="00045FCB">
              <w:rPr>
                <w:lang w:val="es-ES"/>
              </w:rPr>
              <w:t>ACTION</w:t>
            </w:r>
            <w:r w:rsidR="001A5E4E">
              <w:rPr>
                <w:lang w:val="es-ES"/>
              </w:rPr>
              <w:t>]</w:t>
            </w:r>
            <w:r w:rsidRPr="00045FCB">
              <w:rPr>
                <w:lang w:val="es-ES"/>
              </w:rPr>
              <w:t xml:space="preserve"> [NombreTransaccion]</w:t>
            </w:r>
          </w:p>
        </w:tc>
      </w:tr>
    </w:tbl>
    <w:p w:rsidR="006A7F48" w:rsidRDefault="006A7F48" w:rsidP="006A7F48">
      <w:pPr>
        <w:spacing w:after="0"/>
        <w:rPr>
          <w:lang w:val="es-ES"/>
        </w:rPr>
      </w:pPr>
    </w:p>
    <w:p w:rsidR="00714375" w:rsidRPr="00045FCB" w:rsidRDefault="00714375" w:rsidP="006A7F48">
      <w:pPr>
        <w:spacing w:after="0"/>
        <w:rPr>
          <w:lang w:val="es-ES"/>
        </w:rPr>
        <w:sectPr w:rsidR="00714375" w:rsidRPr="00045FCB">
          <w:type w:val="continuous"/>
          <w:pgSz w:w="11906" w:h="16838"/>
          <w:pgMar w:top="1134" w:right="1134" w:bottom="1134" w:left="1134" w:header="720" w:footer="720" w:gutter="0"/>
          <w:cols w:space="0"/>
        </w:sectPr>
      </w:pPr>
    </w:p>
    <w:p w:rsidR="006A7F48" w:rsidRDefault="00714375" w:rsidP="00045FCB">
      <w:pPr>
        <w:spacing w:after="0"/>
        <w:rPr>
          <w:lang w:val="es-ES"/>
        </w:rPr>
      </w:pPr>
      <w:r>
        <w:rPr>
          <w:lang w:val="es-ES"/>
        </w:rPr>
        <w:t xml:space="preserve">Para verificar el número de transacciones activas se utiliza la variable del sistema </w:t>
      </w:r>
      <w:r w:rsidRPr="00714375">
        <w:rPr>
          <w:b/>
          <w:lang w:val="es-ES"/>
        </w:rPr>
        <w:t>@@TRANCOUNT</w:t>
      </w:r>
      <w:r>
        <w:rPr>
          <w:b/>
          <w:lang w:val="es-ES"/>
        </w:rPr>
        <w:t>.</w:t>
      </w:r>
    </w:p>
    <w:p w:rsidR="00714375" w:rsidRDefault="00714375" w:rsidP="00045FCB">
      <w:pPr>
        <w:spacing w:after="0"/>
        <w:rPr>
          <w:lang w:val="es-ES"/>
        </w:rPr>
      </w:pPr>
    </w:p>
    <w:p w:rsidR="002A560A" w:rsidRDefault="002A560A">
      <w:pPr>
        <w:rPr>
          <w:b/>
          <w:sz w:val="24"/>
          <w:szCs w:val="24"/>
          <w:lang w:val="es-ES"/>
        </w:rPr>
      </w:pPr>
      <w:r>
        <w:rPr>
          <w:b/>
          <w:sz w:val="24"/>
          <w:szCs w:val="24"/>
          <w:lang w:val="es-ES"/>
        </w:rPr>
        <w:br w:type="page"/>
      </w:r>
    </w:p>
    <w:p w:rsidR="00714375" w:rsidRDefault="002A560A" w:rsidP="00714375">
      <w:pPr>
        <w:spacing w:after="0"/>
        <w:rPr>
          <w:b/>
          <w:sz w:val="24"/>
          <w:szCs w:val="24"/>
          <w:lang w:val="es-ES"/>
        </w:rPr>
      </w:pPr>
      <w:r>
        <w:rPr>
          <w:b/>
          <w:sz w:val="24"/>
          <w:szCs w:val="24"/>
          <w:lang w:val="es-ES"/>
        </w:rPr>
        <w:lastRenderedPageBreak/>
        <w:t>Estructura de un script con transacciones y commit y rollback</w:t>
      </w:r>
    </w:p>
    <w:p w:rsidR="002A560A" w:rsidRDefault="002A560A" w:rsidP="00714375">
      <w:pPr>
        <w:spacing w:after="0"/>
        <w:rPr>
          <w:b/>
          <w:sz w:val="24"/>
          <w:szCs w:val="24"/>
          <w:lang w:val="es-ES"/>
        </w:rPr>
      </w:pPr>
    </w:p>
    <w:p w:rsidR="002A560A" w:rsidRPr="00D94A2E" w:rsidRDefault="002A560A" w:rsidP="002A560A">
      <w:pPr>
        <w:spacing w:after="0"/>
        <w:rPr>
          <w:sz w:val="24"/>
          <w:szCs w:val="24"/>
          <w:lang w:val="en-AU"/>
        </w:rPr>
      </w:pPr>
      <w:r w:rsidRPr="00D94A2E">
        <w:rPr>
          <w:sz w:val="24"/>
          <w:szCs w:val="24"/>
          <w:lang w:val="en-AU"/>
        </w:rPr>
        <w:t>BEGIN TRY</w:t>
      </w:r>
    </w:p>
    <w:p w:rsidR="002A560A" w:rsidRPr="00D94A2E" w:rsidRDefault="002A560A" w:rsidP="002A560A">
      <w:pPr>
        <w:spacing w:after="0"/>
        <w:rPr>
          <w:lang w:val="en-AU"/>
        </w:rPr>
      </w:pPr>
      <w:r w:rsidRPr="00D94A2E">
        <w:rPr>
          <w:sz w:val="24"/>
          <w:szCs w:val="24"/>
          <w:lang w:val="en-AU"/>
        </w:rPr>
        <w:t xml:space="preserve">  </w:t>
      </w:r>
      <w:r w:rsidRPr="00D94A2E">
        <w:rPr>
          <w:lang w:val="en-AU"/>
        </w:rPr>
        <w:t>BEGIN TRAN T1</w:t>
      </w:r>
    </w:p>
    <w:p w:rsidR="002A560A" w:rsidRPr="00D94A2E" w:rsidRDefault="002A560A" w:rsidP="002A560A">
      <w:pPr>
        <w:spacing w:after="0"/>
        <w:rPr>
          <w:lang w:val="en-AU"/>
        </w:rPr>
      </w:pPr>
      <w:r w:rsidRPr="00D94A2E">
        <w:rPr>
          <w:lang w:val="en-AU"/>
        </w:rPr>
        <w:t xml:space="preserve">   S1</w:t>
      </w:r>
    </w:p>
    <w:p w:rsidR="002A560A" w:rsidRPr="00D94A2E" w:rsidRDefault="002A560A" w:rsidP="002A560A">
      <w:pPr>
        <w:spacing w:after="0"/>
        <w:rPr>
          <w:lang w:val="en-AU"/>
        </w:rPr>
      </w:pPr>
      <w:r w:rsidRPr="00D94A2E">
        <w:rPr>
          <w:lang w:val="en-AU"/>
        </w:rPr>
        <w:t xml:space="preserve">   S2</w:t>
      </w:r>
    </w:p>
    <w:p w:rsidR="002A560A" w:rsidRPr="00D94A2E" w:rsidRDefault="002A560A" w:rsidP="002A560A">
      <w:pPr>
        <w:spacing w:after="0"/>
        <w:rPr>
          <w:lang w:val="en-AU"/>
        </w:rPr>
      </w:pPr>
      <w:r w:rsidRPr="00D94A2E">
        <w:rPr>
          <w:lang w:val="en-AU"/>
        </w:rPr>
        <w:t xml:space="preserve"> …   </w:t>
      </w:r>
    </w:p>
    <w:p w:rsidR="002A560A" w:rsidRPr="00D94A2E" w:rsidRDefault="002A560A" w:rsidP="002A560A">
      <w:pPr>
        <w:spacing w:after="0"/>
        <w:rPr>
          <w:lang w:val="en-AU"/>
        </w:rPr>
      </w:pPr>
      <w:r w:rsidRPr="00D94A2E">
        <w:rPr>
          <w:lang w:val="en-AU"/>
        </w:rPr>
        <w:t xml:space="preserve">   SN</w:t>
      </w:r>
    </w:p>
    <w:p w:rsidR="002A560A" w:rsidRPr="00D94A2E" w:rsidRDefault="002A560A" w:rsidP="002A560A">
      <w:pPr>
        <w:spacing w:after="0"/>
        <w:rPr>
          <w:lang w:val="en-AU"/>
        </w:rPr>
      </w:pPr>
      <w:r w:rsidRPr="00D94A2E">
        <w:rPr>
          <w:lang w:val="en-AU"/>
        </w:rPr>
        <w:t xml:space="preserve"> COMMIT TRAN T1</w:t>
      </w:r>
    </w:p>
    <w:p w:rsidR="002A560A" w:rsidRPr="00D94A2E" w:rsidRDefault="002A560A" w:rsidP="002A560A">
      <w:pPr>
        <w:spacing w:after="0"/>
        <w:rPr>
          <w:sz w:val="24"/>
          <w:szCs w:val="24"/>
          <w:lang w:val="en-AU"/>
        </w:rPr>
      </w:pPr>
      <w:r w:rsidRPr="00D94A2E">
        <w:rPr>
          <w:sz w:val="24"/>
          <w:szCs w:val="24"/>
          <w:lang w:val="en-AU"/>
        </w:rPr>
        <w:t>END  TRY</w:t>
      </w:r>
    </w:p>
    <w:p w:rsidR="002A560A" w:rsidRPr="00D94A2E" w:rsidRDefault="002A560A" w:rsidP="002A560A">
      <w:pPr>
        <w:spacing w:after="0"/>
        <w:rPr>
          <w:sz w:val="24"/>
          <w:szCs w:val="24"/>
          <w:lang w:val="en-AU"/>
        </w:rPr>
      </w:pPr>
    </w:p>
    <w:p w:rsidR="002A560A" w:rsidRPr="00D94A2E" w:rsidRDefault="002A560A" w:rsidP="002A560A">
      <w:pPr>
        <w:spacing w:after="0"/>
        <w:rPr>
          <w:sz w:val="24"/>
          <w:szCs w:val="24"/>
          <w:lang w:val="en-AU"/>
        </w:rPr>
      </w:pPr>
      <w:r w:rsidRPr="00D94A2E">
        <w:rPr>
          <w:sz w:val="24"/>
          <w:szCs w:val="24"/>
          <w:lang w:val="en-AU"/>
        </w:rPr>
        <w:t>BEGIN CATCH</w:t>
      </w:r>
    </w:p>
    <w:p w:rsidR="002A560A" w:rsidRPr="00EC2FB5" w:rsidRDefault="002A560A" w:rsidP="002A560A">
      <w:pPr>
        <w:spacing w:after="0"/>
        <w:rPr>
          <w:lang w:val="es-ES"/>
        </w:rPr>
      </w:pPr>
      <w:r w:rsidRPr="00EC2FB5">
        <w:rPr>
          <w:lang w:val="es-ES"/>
        </w:rPr>
        <w:t>ROLLBACK TRAN</w:t>
      </w:r>
    </w:p>
    <w:p w:rsidR="002A560A" w:rsidRPr="00EC2FB5" w:rsidRDefault="002A560A" w:rsidP="002A560A">
      <w:pPr>
        <w:spacing w:after="0"/>
        <w:rPr>
          <w:sz w:val="24"/>
          <w:szCs w:val="24"/>
          <w:lang w:val="es-ES"/>
        </w:rPr>
      </w:pPr>
      <w:r w:rsidRPr="00EC2FB5">
        <w:rPr>
          <w:lang w:val="es-ES"/>
        </w:rPr>
        <w:t>….</w:t>
      </w:r>
    </w:p>
    <w:p w:rsidR="002A560A" w:rsidRPr="00EC2FB5" w:rsidRDefault="002A560A" w:rsidP="002A560A">
      <w:pPr>
        <w:spacing w:after="0"/>
        <w:rPr>
          <w:sz w:val="24"/>
          <w:szCs w:val="24"/>
          <w:lang w:val="es-ES"/>
        </w:rPr>
      </w:pPr>
      <w:r w:rsidRPr="00EC2FB5">
        <w:rPr>
          <w:sz w:val="24"/>
          <w:szCs w:val="24"/>
          <w:lang w:val="es-ES"/>
        </w:rPr>
        <w:t>END CATCH</w:t>
      </w:r>
    </w:p>
    <w:p w:rsidR="002A560A" w:rsidRPr="00EC2FB5" w:rsidRDefault="002A560A" w:rsidP="00714375">
      <w:pPr>
        <w:spacing w:after="0"/>
        <w:rPr>
          <w:sz w:val="24"/>
          <w:szCs w:val="24"/>
          <w:lang w:val="es-ES"/>
        </w:rPr>
      </w:pPr>
    </w:p>
    <w:p w:rsidR="008C44C6" w:rsidRPr="00EC2FB5" w:rsidRDefault="008C44C6" w:rsidP="00714375">
      <w:pPr>
        <w:spacing w:after="0"/>
        <w:rPr>
          <w:b/>
          <w:sz w:val="24"/>
          <w:szCs w:val="24"/>
          <w:lang w:val="es-ES"/>
        </w:rPr>
      </w:pPr>
    </w:p>
    <w:p w:rsidR="00714375" w:rsidRDefault="00714375" w:rsidP="00714375">
      <w:pPr>
        <w:spacing w:after="0"/>
        <w:rPr>
          <w:b/>
          <w:sz w:val="24"/>
          <w:szCs w:val="24"/>
          <w:lang w:val="es-ES"/>
        </w:rPr>
      </w:pPr>
      <w:r w:rsidRPr="00045FCB">
        <w:rPr>
          <w:b/>
          <w:sz w:val="24"/>
          <w:szCs w:val="24"/>
          <w:lang w:val="es-ES"/>
        </w:rPr>
        <w:t xml:space="preserve">Transacciones </w:t>
      </w:r>
      <w:r>
        <w:rPr>
          <w:b/>
          <w:sz w:val="24"/>
          <w:szCs w:val="24"/>
          <w:lang w:val="es-ES"/>
        </w:rPr>
        <w:t>Anidadas</w:t>
      </w:r>
    </w:p>
    <w:p w:rsidR="00714375" w:rsidRDefault="00714375" w:rsidP="00045FCB">
      <w:pPr>
        <w:spacing w:after="0"/>
        <w:rPr>
          <w:lang w:val="es-ES"/>
        </w:rPr>
      </w:pPr>
      <w:r>
        <w:rPr>
          <w:lang w:val="es-ES"/>
        </w:rPr>
        <w:t xml:space="preserve">Podemos anidar </w:t>
      </w:r>
      <w:r w:rsidR="00E2550B">
        <w:rPr>
          <w:lang w:val="es-ES"/>
        </w:rPr>
        <w:t>transacciones</w:t>
      </w:r>
      <w:r>
        <w:rPr>
          <w:lang w:val="es-ES"/>
        </w:rPr>
        <w:t>. Cuando anidamos varias transacciones la instrucción COMMIT afectará a la última transacción abierta, pero ROLLBACK afectará a todas las transacciones abiertas.</w:t>
      </w:r>
    </w:p>
    <w:p w:rsidR="00714375" w:rsidRDefault="00714375" w:rsidP="00045FCB">
      <w:pPr>
        <w:spacing w:after="0"/>
        <w:rPr>
          <w:lang w:val="es-ES"/>
        </w:rPr>
      </w:pPr>
    </w:p>
    <w:p w:rsidR="00714375" w:rsidRPr="00714375" w:rsidRDefault="00714375" w:rsidP="00045FCB">
      <w:pPr>
        <w:spacing w:after="0"/>
        <w:rPr>
          <w:b/>
          <w:sz w:val="24"/>
          <w:szCs w:val="24"/>
          <w:lang w:val="es-ES"/>
        </w:rPr>
      </w:pPr>
      <w:r w:rsidRPr="00714375">
        <w:rPr>
          <w:b/>
          <w:sz w:val="24"/>
          <w:szCs w:val="24"/>
          <w:lang w:val="es-ES"/>
        </w:rPr>
        <w:t xml:space="preserve">Puntos de </w:t>
      </w:r>
      <w:r>
        <w:rPr>
          <w:b/>
          <w:sz w:val="24"/>
          <w:szCs w:val="24"/>
          <w:lang w:val="es-ES"/>
        </w:rPr>
        <w:t xml:space="preserve">control o </w:t>
      </w:r>
      <w:r w:rsidRPr="00714375">
        <w:rPr>
          <w:b/>
          <w:sz w:val="24"/>
          <w:szCs w:val="24"/>
          <w:lang w:val="es-ES"/>
        </w:rPr>
        <w:t>recuperación</w:t>
      </w:r>
      <w:r>
        <w:rPr>
          <w:b/>
          <w:sz w:val="24"/>
          <w:szCs w:val="24"/>
          <w:lang w:val="es-ES"/>
        </w:rPr>
        <w:t xml:space="preserve"> SAVEPOINT</w:t>
      </w:r>
    </w:p>
    <w:p w:rsidR="00714375" w:rsidRDefault="00714375" w:rsidP="00045FCB">
      <w:pPr>
        <w:spacing w:after="0"/>
        <w:rPr>
          <w:lang w:val="es-ES"/>
        </w:rPr>
      </w:pPr>
      <w:r>
        <w:rPr>
          <w:lang w:val="es-ES"/>
        </w:rPr>
        <w:t>Los puntos de control o recuperación (SavePoint) permiten manejar las transacciones por pasos, pudiendo hacer rollbacks hasta un punto marcado por el savepoint y no por toda la transacción.</w:t>
      </w:r>
    </w:p>
    <w:p w:rsidR="00714375" w:rsidRDefault="00714375" w:rsidP="00045FCB">
      <w:pPr>
        <w:spacing w:after="0"/>
        <w:rPr>
          <w:lang w:val="es-ES"/>
        </w:rPr>
      </w:pPr>
    </w:p>
    <w:p w:rsidR="00714375" w:rsidRDefault="00714375" w:rsidP="00045FCB">
      <w:pPr>
        <w:spacing w:after="0"/>
        <w:rPr>
          <w:lang w:val="es-ES"/>
        </w:rPr>
      </w:pPr>
    </w:p>
    <w:p w:rsidR="000920BA" w:rsidRPr="00045FCB" w:rsidRDefault="000920BA" w:rsidP="00045FCB">
      <w:pPr>
        <w:spacing w:after="0"/>
        <w:rPr>
          <w:lang w:val="es-ES"/>
        </w:rPr>
      </w:pPr>
      <w:r w:rsidRPr="00045FCB">
        <w:rPr>
          <w:lang w:val="es-ES"/>
        </w:rPr>
        <w:t>Declaración de punto de control:</w:t>
      </w:r>
    </w:p>
    <w:p w:rsidR="000920BA" w:rsidRPr="009D4297" w:rsidRDefault="000920BA" w:rsidP="00045FCB">
      <w:pPr>
        <w:spacing w:after="0"/>
        <w:rPr>
          <w:lang w:val="es-ES"/>
        </w:rPr>
      </w:pPr>
    </w:p>
    <w:p w:rsidR="000920BA" w:rsidRPr="009D4297" w:rsidRDefault="000920BA" w:rsidP="00045FCB">
      <w:pPr>
        <w:spacing w:after="0"/>
        <w:rPr>
          <w:lang w:val="es-ES"/>
        </w:rPr>
        <w:sectPr w:rsidR="000920BA" w:rsidRPr="009D4297">
          <w:type w:val="continuous"/>
          <w:pgSz w:w="11906" w:h="16838"/>
          <w:pgMar w:top="1134" w:right="1134" w:bottom="1134" w:left="1134" w:header="720" w:footer="720" w:gutter="0"/>
          <w:cols w:space="0"/>
        </w:sectPr>
      </w:pPr>
    </w:p>
    <w:tbl>
      <w:tblPr>
        <w:tblW w:w="5347" w:type="dxa"/>
        <w:tblInd w:w="-10" w:type="dxa"/>
        <w:tblLayout w:type="fixed"/>
        <w:tblCellMar>
          <w:left w:w="10" w:type="dxa"/>
          <w:right w:w="10" w:type="dxa"/>
        </w:tblCellMar>
        <w:tblLook w:val="04A0" w:firstRow="1" w:lastRow="0" w:firstColumn="1" w:lastColumn="0" w:noHBand="0" w:noVBand="1"/>
      </w:tblPr>
      <w:tblGrid>
        <w:gridCol w:w="155"/>
        <w:gridCol w:w="5192"/>
      </w:tblGrid>
      <w:tr w:rsidR="000920BA" w:rsidRPr="00045FCB" w:rsidTr="004516FA">
        <w:tc>
          <w:tcPr>
            <w:tcW w:w="155" w:type="dxa"/>
            <w:tcMar>
              <w:top w:w="0" w:type="dxa"/>
              <w:left w:w="0" w:type="dxa"/>
              <w:bottom w:w="0" w:type="dxa"/>
              <w:right w:w="0" w:type="dxa"/>
            </w:tcMar>
            <w:vAlign w:val="center"/>
          </w:tcPr>
          <w:p w:rsidR="000920BA" w:rsidRPr="00045FCB" w:rsidRDefault="000920BA" w:rsidP="00045FCB">
            <w:pPr>
              <w:spacing w:after="0"/>
              <w:rPr>
                <w:lang w:val="es-ES"/>
              </w:rPr>
            </w:pPr>
          </w:p>
        </w:tc>
        <w:tc>
          <w:tcPr>
            <w:tcW w:w="5192" w:type="dxa"/>
            <w:tcMar>
              <w:top w:w="0" w:type="dxa"/>
              <w:left w:w="0" w:type="dxa"/>
              <w:bottom w:w="0" w:type="dxa"/>
              <w:right w:w="0" w:type="dxa"/>
            </w:tcMar>
            <w:vAlign w:val="center"/>
          </w:tcPr>
          <w:p w:rsidR="000920BA" w:rsidRPr="00045FCB" w:rsidRDefault="000920BA" w:rsidP="00045FCB">
            <w:pPr>
              <w:spacing w:after="0"/>
              <w:rPr>
                <w:lang w:val="es-ES"/>
              </w:rPr>
            </w:pPr>
            <w:r w:rsidRPr="00045FCB">
              <w:rPr>
                <w:lang w:val="es-ES"/>
              </w:rPr>
              <w:t>SAVE TRAN[SACTION] [NombrePuntoControl]</w:t>
            </w:r>
          </w:p>
        </w:tc>
      </w:tr>
    </w:tbl>
    <w:p w:rsidR="000920BA" w:rsidRPr="00045FCB" w:rsidRDefault="000920BA" w:rsidP="00045FCB">
      <w:pPr>
        <w:spacing w:after="0"/>
        <w:rPr>
          <w:lang w:val="es-ES"/>
        </w:rPr>
        <w:sectPr w:rsidR="000920BA" w:rsidRPr="00045FCB">
          <w:type w:val="continuous"/>
          <w:pgSz w:w="11906" w:h="16838"/>
          <w:pgMar w:top="1134" w:right="1134" w:bottom="1134" w:left="1134" w:header="720" w:footer="720" w:gutter="0"/>
          <w:cols w:space="0"/>
        </w:sectPr>
      </w:pPr>
    </w:p>
    <w:p w:rsidR="000920BA" w:rsidRPr="00045FCB" w:rsidRDefault="000920BA" w:rsidP="00045FCB">
      <w:pPr>
        <w:spacing w:after="0"/>
        <w:rPr>
          <w:lang w:val="es-ES"/>
        </w:rPr>
      </w:pPr>
    </w:p>
    <w:p w:rsidR="000920BA" w:rsidRPr="00045FCB" w:rsidRDefault="000920BA" w:rsidP="00045FCB">
      <w:pPr>
        <w:spacing w:after="0"/>
        <w:rPr>
          <w:lang w:val="es-ES"/>
        </w:rPr>
      </w:pPr>
      <w:r w:rsidRPr="00045FCB">
        <w:rPr>
          <w:lang w:val="es-ES"/>
        </w:rPr>
        <w:t>Anulación de Transacción</w:t>
      </w:r>
      <w:r w:rsidR="00714375">
        <w:rPr>
          <w:lang w:val="es-ES"/>
        </w:rPr>
        <w:t xml:space="preserve"> o punto de control</w:t>
      </w:r>
      <w:r w:rsidRPr="00045FCB">
        <w:rPr>
          <w:lang w:val="es-ES"/>
        </w:rPr>
        <w:t>:</w:t>
      </w:r>
    </w:p>
    <w:p w:rsidR="000920BA" w:rsidRPr="00714375" w:rsidRDefault="000920BA" w:rsidP="000920BA">
      <w:pPr>
        <w:pStyle w:val="Textbody"/>
        <w:widowControl/>
        <w:spacing w:after="0" w:line="336" w:lineRule="auto"/>
        <w:rPr>
          <w:lang w:val="es-ES"/>
        </w:rPr>
      </w:pPr>
    </w:p>
    <w:p w:rsidR="000920BA" w:rsidRDefault="000920BA" w:rsidP="000920BA">
      <w:pPr>
        <w:sectPr w:rsidR="000920BA">
          <w:type w:val="continuous"/>
          <w:pgSz w:w="11906" w:h="16838"/>
          <w:pgMar w:top="1134" w:right="1134" w:bottom="1134" w:left="1134" w:header="720" w:footer="720" w:gutter="0"/>
          <w:cols w:space="0"/>
        </w:sectPr>
      </w:pPr>
    </w:p>
    <w:tbl>
      <w:tblPr>
        <w:tblW w:w="8521" w:type="dxa"/>
        <w:tblInd w:w="-10" w:type="dxa"/>
        <w:tblLayout w:type="fixed"/>
        <w:tblCellMar>
          <w:left w:w="10" w:type="dxa"/>
          <w:right w:w="10" w:type="dxa"/>
        </w:tblCellMar>
        <w:tblLook w:val="04A0" w:firstRow="1" w:lastRow="0" w:firstColumn="1" w:lastColumn="0" w:noHBand="0" w:noVBand="1"/>
      </w:tblPr>
      <w:tblGrid>
        <w:gridCol w:w="155"/>
        <w:gridCol w:w="8366"/>
      </w:tblGrid>
      <w:tr w:rsidR="000920BA" w:rsidRPr="00714375" w:rsidTr="004516FA">
        <w:tc>
          <w:tcPr>
            <w:tcW w:w="155" w:type="dxa"/>
            <w:tcMar>
              <w:top w:w="0" w:type="dxa"/>
              <w:left w:w="0" w:type="dxa"/>
              <w:bottom w:w="0" w:type="dxa"/>
              <w:right w:w="0" w:type="dxa"/>
            </w:tcMar>
            <w:vAlign w:val="center"/>
          </w:tcPr>
          <w:p w:rsidR="000920BA" w:rsidRPr="00714375" w:rsidRDefault="000920BA" w:rsidP="00714375">
            <w:pPr>
              <w:spacing w:after="0"/>
              <w:rPr>
                <w:lang w:val="es-ES"/>
              </w:rPr>
            </w:pPr>
          </w:p>
        </w:tc>
        <w:tc>
          <w:tcPr>
            <w:tcW w:w="8366" w:type="dxa"/>
            <w:tcMar>
              <w:top w:w="0" w:type="dxa"/>
              <w:left w:w="0" w:type="dxa"/>
              <w:bottom w:w="0" w:type="dxa"/>
              <w:right w:w="0" w:type="dxa"/>
            </w:tcMar>
            <w:vAlign w:val="center"/>
          </w:tcPr>
          <w:p w:rsidR="000920BA" w:rsidRPr="009D4297" w:rsidRDefault="000920BA" w:rsidP="00714375">
            <w:pPr>
              <w:spacing w:after="0"/>
              <w:rPr>
                <w:lang w:val="es-ES"/>
              </w:rPr>
            </w:pPr>
            <w:r w:rsidRPr="00714375">
              <w:t>ROLLBACK</w:t>
            </w:r>
            <w:r w:rsidRPr="00714375">
              <w:rPr>
                <w:lang w:val="es-ES"/>
              </w:rPr>
              <w:t xml:space="preserve"> </w:t>
            </w:r>
            <w:r w:rsidRPr="00714375">
              <w:t>TRAN[SACTION] [NombreTransaccion | NombrePuntoControl]</w:t>
            </w:r>
          </w:p>
        </w:tc>
      </w:tr>
    </w:tbl>
    <w:p w:rsidR="000920BA" w:rsidRPr="009D4297" w:rsidRDefault="000920BA" w:rsidP="00714375">
      <w:pPr>
        <w:spacing w:after="0"/>
        <w:rPr>
          <w:lang w:val="es-ES"/>
        </w:rPr>
        <w:sectPr w:rsidR="000920BA" w:rsidRPr="009D4297">
          <w:type w:val="continuous"/>
          <w:pgSz w:w="11906" w:h="16838"/>
          <w:pgMar w:top="1134" w:right="1134" w:bottom="1134" w:left="1134" w:header="720" w:footer="720" w:gutter="0"/>
          <w:cols w:space="0"/>
        </w:sectPr>
      </w:pPr>
    </w:p>
    <w:p w:rsidR="000920BA" w:rsidRPr="00714375" w:rsidRDefault="000920BA" w:rsidP="00714375">
      <w:pPr>
        <w:spacing w:after="0"/>
        <w:rPr>
          <w:lang w:val="es-ES"/>
        </w:rPr>
      </w:pPr>
    </w:p>
    <w:p w:rsidR="000920BA" w:rsidRPr="009D4297" w:rsidRDefault="000920BA" w:rsidP="00714375">
      <w:pPr>
        <w:spacing w:after="0"/>
        <w:rPr>
          <w:lang w:val="es-ES"/>
        </w:rPr>
        <w:sectPr w:rsidR="000920BA" w:rsidRPr="009D4297">
          <w:type w:val="continuous"/>
          <w:pgSz w:w="11906" w:h="16838"/>
          <w:pgMar w:top="1134" w:right="1134" w:bottom="1134" w:left="1134" w:header="720" w:footer="720" w:gutter="0"/>
          <w:cols w:space="0"/>
        </w:sectPr>
      </w:pPr>
    </w:p>
    <w:p w:rsidR="000920BA" w:rsidRDefault="00714375" w:rsidP="00714375">
      <w:pPr>
        <w:spacing w:after="0"/>
        <w:rPr>
          <w:lang w:val="es-ES"/>
        </w:rPr>
      </w:pPr>
      <w:r>
        <w:rPr>
          <w:lang w:val="es-ES"/>
        </w:rPr>
        <w:br/>
        <w:t>Ejemplo de estructura</w:t>
      </w:r>
    </w:p>
    <w:p w:rsidR="00714375" w:rsidRPr="00714375" w:rsidRDefault="00714375" w:rsidP="00714375">
      <w:pPr>
        <w:spacing w:after="0"/>
        <w:rPr>
          <w:lang w:val="es-ES"/>
        </w:rPr>
      </w:pPr>
    </w:p>
    <w:tbl>
      <w:tblPr>
        <w:tblW w:w="3622" w:type="dxa"/>
        <w:tblInd w:w="-10" w:type="dxa"/>
        <w:tblLayout w:type="fixed"/>
        <w:tblCellMar>
          <w:left w:w="10" w:type="dxa"/>
          <w:right w:w="10" w:type="dxa"/>
        </w:tblCellMar>
        <w:tblLook w:val="04A0" w:firstRow="1" w:lastRow="0" w:firstColumn="1" w:lastColumn="0" w:noHBand="0" w:noVBand="1"/>
      </w:tblPr>
      <w:tblGrid>
        <w:gridCol w:w="577"/>
        <w:gridCol w:w="3045"/>
      </w:tblGrid>
      <w:tr w:rsidR="000920BA" w:rsidRPr="00714375" w:rsidTr="00B7330B">
        <w:tc>
          <w:tcPr>
            <w:tcW w:w="577" w:type="dxa"/>
            <w:tcMar>
              <w:top w:w="0" w:type="dxa"/>
              <w:left w:w="0" w:type="dxa"/>
              <w:bottom w:w="0" w:type="dxa"/>
              <w:right w:w="0" w:type="dxa"/>
            </w:tcMar>
            <w:vAlign w:val="center"/>
          </w:tcPr>
          <w:p w:rsidR="000920BA" w:rsidRPr="00714375" w:rsidRDefault="000920BA" w:rsidP="00714375">
            <w:pPr>
              <w:spacing w:after="0"/>
              <w:rPr>
                <w:lang w:val="es-ES"/>
              </w:rPr>
            </w:pPr>
          </w:p>
        </w:tc>
        <w:tc>
          <w:tcPr>
            <w:tcW w:w="3045" w:type="dxa"/>
            <w:tcMar>
              <w:top w:w="0" w:type="dxa"/>
              <w:left w:w="0" w:type="dxa"/>
              <w:bottom w:w="0" w:type="dxa"/>
              <w:right w:w="0" w:type="dxa"/>
            </w:tcMar>
            <w:vAlign w:val="center"/>
          </w:tcPr>
          <w:p w:rsidR="000920BA" w:rsidRPr="00D94A2E" w:rsidRDefault="000920BA" w:rsidP="00714375">
            <w:pPr>
              <w:spacing w:after="0"/>
              <w:rPr>
                <w:lang w:val="en-AU"/>
              </w:rPr>
            </w:pPr>
            <w:r w:rsidRPr="00D94A2E">
              <w:rPr>
                <w:lang w:val="en-AU"/>
              </w:rPr>
              <w:t>BEGIN TRAN Modificación</w:t>
            </w:r>
          </w:p>
          <w:p w:rsidR="000920BA" w:rsidRPr="00D94A2E" w:rsidRDefault="000003BD" w:rsidP="00714375">
            <w:pPr>
              <w:spacing w:after="0"/>
              <w:rPr>
                <w:lang w:val="en-AU"/>
              </w:rPr>
            </w:pPr>
            <w:r w:rsidRPr="00D94A2E">
              <w:rPr>
                <w:lang w:val="en-AU"/>
              </w:rPr>
              <w:t xml:space="preserve">    </w:t>
            </w:r>
            <w:r w:rsidR="000920BA" w:rsidRPr="00D94A2E">
              <w:rPr>
                <w:lang w:val="en-AU"/>
              </w:rPr>
              <w:t>UPDATE Tabla SET ....</w:t>
            </w:r>
          </w:p>
          <w:p w:rsidR="000920BA" w:rsidRPr="00D94A2E" w:rsidRDefault="000003BD" w:rsidP="00714375">
            <w:pPr>
              <w:spacing w:after="0"/>
              <w:rPr>
                <w:lang w:val="en-AU"/>
              </w:rPr>
            </w:pPr>
            <w:r w:rsidRPr="00D94A2E">
              <w:rPr>
                <w:lang w:val="en-AU"/>
              </w:rPr>
              <w:t xml:space="preserve">    </w:t>
            </w:r>
            <w:r w:rsidR="000920BA" w:rsidRPr="00D94A2E">
              <w:rPr>
                <w:lang w:val="en-AU"/>
              </w:rPr>
              <w:t>UPDATE Tabla1 SET ....</w:t>
            </w:r>
          </w:p>
          <w:p w:rsidR="000920BA" w:rsidRPr="00D94A2E" w:rsidRDefault="000003BD" w:rsidP="00714375">
            <w:pPr>
              <w:spacing w:after="0"/>
              <w:rPr>
                <w:lang w:val="en-AU"/>
              </w:rPr>
            </w:pPr>
            <w:r w:rsidRPr="00D94A2E">
              <w:rPr>
                <w:lang w:val="en-AU"/>
              </w:rPr>
              <w:t xml:space="preserve">   </w:t>
            </w:r>
            <w:r w:rsidR="000920BA" w:rsidRPr="00D94A2E">
              <w:rPr>
                <w:lang w:val="en-AU"/>
              </w:rPr>
              <w:t>SAVE TRAN a</w:t>
            </w:r>
          </w:p>
          <w:p w:rsidR="000920BA" w:rsidRPr="00D94A2E" w:rsidRDefault="000003BD" w:rsidP="00714375">
            <w:pPr>
              <w:spacing w:after="0"/>
              <w:rPr>
                <w:lang w:val="en-AU"/>
              </w:rPr>
            </w:pPr>
            <w:r w:rsidRPr="00D94A2E">
              <w:rPr>
                <w:lang w:val="en-AU"/>
              </w:rPr>
              <w:t xml:space="preserve">     </w:t>
            </w:r>
            <w:r w:rsidR="000920BA" w:rsidRPr="00D94A2E">
              <w:rPr>
                <w:lang w:val="en-AU"/>
              </w:rPr>
              <w:t>UPDATE Tabla2 SET ....</w:t>
            </w:r>
          </w:p>
          <w:p w:rsidR="000920BA" w:rsidRPr="00D94A2E" w:rsidRDefault="000003BD" w:rsidP="00714375">
            <w:pPr>
              <w:spacing w:after="0"/>
              <w:rPr>
                <w:lang w:val="en-AU"/>
              </w:rPr>
            </w:pPr>
            <w:r w:rsidRPr="00D94A2E">
              <w:rPr>
                <w:lang w:val="en-AU"/>
              </w:rPr>
              <w:t xml:space="preserve">     </w:t>
            </w:r>
            <w:r w:rsidR="000920BA" w:rsidRPr="00D94A2E">
              <w:rPr>
                <w:lang w:val="en-AU"/>
              </w:rPr>
              <w:t>UPDATE Tabla3 SET ....</w:t>
            </w:r>
          </w:p>
          <w:p w:rsidR="000920BA" w:rsidRDefault="000003BD" w:rsidP="00714375">
            <w:pPr>
              <w:spacing w:after="0"/>
              <w:rPr>
                <w:lang w:val="es-ES"/>
              </w:rPr>
            </w:pPr>
            <w:r w:rsidRPr="00D94A2E">
              <w:rPr>
                <w:lang w:val="en-AU"/>
              </w:rPr>
              <w:t xml:space="preserve">   </w:t>
            </w:r>
            <w:r w:rsidR="000920BA" w:rsidRPr="00714375">
              <w:rPr>
                <w:lang w:val="es-ES"/>
              </w:rPr>
              <w:t>ROLLBACK TRAN a</w:t>
            </w:r>
          </w:p>
          <w:p w:rsidR="00B7330B" w:rsidRPr="00714375" w:rsidRDefault="00B7330B" w:rsidP="00714375">
            <w:pPr>
              <w:spacing w:after="0"/>
              <w:rPr>
                <w:lang w:val="es-ES"/>
              </w:rPr>
            </w:pPr>
            <w:r>
              <w:rPr>
                <w:lang w:val="es-ES"/>
              </w:rPr>
              <w:t xml:space="preserve">     </w:t>
            </w:r>
          </w:p>
          <w:p w:rsidR="000920BA" w:rsidRPr="00714375" w:rsidRDefault="000920BA" w:rsidP="00714375">
            <w:pPr>
              <w:spacing w:after="0"/>
              <w:rPr>
                <w:lang w:val="es-ES"/>
              </w:rPr>
            </w:pPr>
            <w:r w:rsidRPr="00714375">
              <w:rPr>
                <w:lang w:val="es-ES"/>
              </w:rPr>
              <w:t xml:space="preserve">ROLLBACK TRAN </w:t>
            </w:r>
            <w:r w:rsidR="000003BD" w:rsidRPr="00714375">
              <w:rPr>
                <w:lang w:val="es-ES"/>
              </w:rPr>
              <w:t>Modificación</w:t>
            </w:r>
          </w:p>
          <w:p w:rsidR="000920BA" w:rsidRPr="00714375" w:rsidRDefault="000920BA" w:rsidP="00714375">
            <w:pPr>
              <w:spacing w:after="0"/>
              <w:rPr>
                <w:lang w:val="es-ES"/>
              </w:rPr>
            </w:pPr>
            <w:r w:rsidRPr="00714375">
              <w:rPr>
                <w:lang w:val="es-ES"/>
              </w:rPr>
              <w:t>COMMIT TRAN Modificación</w:t>
            </w:r>
          </w:p>
        </w:tc>
      </w:tr>
      <w:tr w:rsidR="000003BD" w:rsidRPr="00714375" w:rsidTr="00B7330B">
        <w:tc>
          <w:tcPr>
            <w:tcW w:w="577" w:type="dxa"/>
            <w:tcMar>
              <w:top w:w="0" w:type="dxa"/>
              <w:left w:w="0" w:type="dxa"/>
              <w:bottom w:w="0" w:type="dxa"/>
              <w:right w:w="0" w:type="dxa"/>
            </w:tcMar>
            <w:vAlign w:val="center"/>
          </w:tcPr>
          <w:p w:rsidR="000003BD" w:rsidRPr="00714375" w:rsidRDefault="000003BD" w:rsidP="00714375">
            <w:pPr>
              <w:spacing w:after="0"/>
              <w:rPr>
                <w:lang w:val="es-ES"/>
              </w:rPr>
            </w:pPr>
          </w:p>
        </w:tc>
        <w:tc>
          <w:tcPr>
            <w:tcW w:w="3045" w:type="dxa"/>
            <w:tcMar>
              <w:top w:w="0" w:type="dxa"/>
              <w:left w:w="0" w:type="dxa"/>
              <w:bottom w:w="0" w:type="dxa"/>
              <w:right w:w="0" w:type="dxa"/>
            </w:tcMar>
            <w:vAlign w:val="center"/>
          </w:tcPr>
          <w:p w:rsidR="000003BD" w:rsidRPr="00714375" w:rsidRDefault="000003BD" w:rsidP="00714375">
            <w:pPr>
              <w:spacing w:after="0"/>
              <w:rPr>
                <w:lang w:val="es-ES"/>
              </w:rPr>
            </w:pPr>
          </w:p>
        </w:tc>
      </w:tr>
    </w:tbl>
    <w:p w:rsidR="000920BA" w:rsidRDefault="000920BA" w:rsidP="000920BA">
      <w:pPr>
        <w:sectPr w:rsidR="000920BA">
          <w:type w:val="continuous"/>
          <w:pgSz w:w="11906" w:h="16838"/>
          <w:pgMar w:top="1134" w:right="1134" w:bottom="1134" w:left="1134" w:header="720" w:footer="720" w:gutter="0"/>
          <w:cols w:space="0"/>
        </w:sectPr>
      </w:pPr>
    </w:p>
    <w:p w:rsidR="000920BA" w:rsidRDefault="000920BA" w:rsidP="000920BA">
      <w:pPr>
        <w:pStyle w:val="Textbody"/>
        <w:widowControl/>
        <w:spacing w:after="0" w:line="336" w:lineRule="auto"/>
        <w:jc w:val="both"/>
        <w:rPr>
          <w:rFonts w:ascii="Arial, Tahoma, Helvetica, FreeS" w:eastAsia="Arial, Tahoma, Helvetica, FreeS" w:hAnsi="Arial, Tahoma, Helvetica, FreeS" w:cs="Arial, Tahoma, Helvetica, FreeS"/>
          <w:color w:val="0A0A0A"/>
        </w:rPr>
      </w:pPr>
    </w:p>
    <w:p w:rsidR="000920BA" w:rsidRPr="009045E0" w:rsidRDefault="000920BA" w:rsidP="009045E0">
      <w:pPr>
        <w:spacing w:after="0"/>
        <w:rPr>
          <w:lang w:val="es-ES"/>
        </w:rPr>
      </w:pPr>
      <w:r w:rsidRPr="009045E0">
        <w:rPr>
          <w:lang w:val="es-ES"/>
        </w:rPr>
        <w:t xml:space="preserve">El primer Rollback </w:t>
      </w:r>
      <w:r w:rsidR="009045E0" w:rsidRPr="009045E0">
        <w:rPr>
          <w:lang w:val="es-ES"/>
        </w:rPr>
        <w:t>guardaría</w:t>
      </w:r>
      <w:r w:rsidRPr="009045E0">
        <w:rPr>
          <w:lang w:val="es-ES"/>
        </w:rPr>
        <w:t xml:space="preserve"> las que </w:t>
      </w:r>
      <w:r w:rsidR="009045E0" w:rsidRPr="009045E0">
        <w:rPr>
          <w:lang w:val="es-ES"/>
        </w:rPr>
        <w:t>están</w:t>
      </w:r>
      <w:r w:rsidRPr="009045E0">
        <w:rPr>
          <w:lang w:val="es-ES"/>
        </w:rPr>
        <w:t xml:space="preserve"> en el Begin y el punto de salvamento, deshaciendo las demás </w:t>
      </w:r>
      <w:r w:rsidR="009045E0" w:rsidRPr="009045E0">
        <w:rPr>
          <w:lang w:val="es-ES"/>
        </w:rPr>
        <w:t>órdenes</w:t>
      </w:r>
      <w:r w:rsidRPr="009045E0">
        <w:rPr>
          <w:lang w:val="es-ES"/>
        </w:rPr>
        <w:t>.</w:t>
      </w:r>
    </w:p>
    <w:p w:rsidR="00D94A2E" w:rsidRDefault="000920BA" w:rsidP="009045E0">
      <w:pPr>
        <w:spacing w:after="0"/>
        <w:rPr>
          <w:lang w:val="es-ES"/>
        </w:rPr>
      </w:pPr>
      <w:r w:rsidRPr="009045E0">
        <w:rPr>
          <w:lang w:val="es-ES"/>
        </w:rPr>
        <w:t>Ejemplo de transacciones usando @@ERROR, con esto se almacena el número del error que se ha producido en última instancia. Se actualiza en cada instrucción, por eso después de cada sentencia se debe comprobar el valor de la variable para ver si tiene error. Lo que se hace es crear variables en cada instrucción almacenando el valor de @@ERROR en cada una de ellas. El valor de las variables debe ser entero.</w:t>
      </w:r>
    </w:p>
    <w:p w:rsidR="00D94A2E" w:rsidRDefault="00D94A2E">
      <w:pPr>
        <w:rPr>
          <w:lang w:val="es-ES"/>
        </w:rPr>
      </w:pPr>
    </w:p>
    <w:sectPr w:rsidR="00D94A2E" w:rsidSect="009045E0">
      <w:type w:val="continuous"/>
      <w:pgSz w:w="11906" w:h="16838"/>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DBF" w:rsidRDefault="00162DBF" w:rsidP="00925F91">
      <w:pPr>
        <w:spacing w:after="0" w:line="240" w:lineRule="auto"/>
      </w:pPr>
      <w:r>
        <w:separator/>
      </w:r>
    </w:p>
  </w:endnote>
  <w:endnote w:type="continuationSeparator" w:id="0">
    <w:p w:rsidR="00162DBF" w:rsidRDefault="00162DBF" w:rsidP="0092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Liberation Mono">
    <w:panose1 w:val="02070409020205020404"/>
    <w:charset w:val="00"/>
    <w:family w:val="modern"/>
    <w:pitch w:val="fixed"/>
    <w:sig w:usb0="E0000AFF" w:usb1="400078FF" w:usb2="00000001" w:usb3="00000000" w:csb0="000001BF" w:csb1="00000000"/>
  </w:font>
  <w:font w:name="Arial, Tahoma, Helvetica, Free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DBF" w:rsidRDefault="00162DBF" w:rsidP="00925F91">
      <w:pPr>
        <w:spacing w:after="0" w:line="240" w:lineRule="auto"/>
      </w:pPr>
      <w:r>
        <w:separator/>
      </w:r>
    </w:p>
  </w:footnote>
  <w:footnote w:type="continuationSeparator" w:id="0">
    <w:p w:rsidR="00162DBF" w:rsidRDefault="00162DBF" w:rsidP="00925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5113"/>
    <w:multiLevelType w:val="hybridMultilevel"/>
    <w:tmpl w:val="0158F6D6"/>
    <w:lvl w:ilvl="0" w:tplc="1248BFD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D4301B"/>
    <w:multiLevelType w:val="hybridMultilevel"/>
    <w:tmpl w:val="9F46D75C"/>
    <w:lvl w:ilvl="0" w:tplc="1F881770">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8BD1894"/>
    <w:multiLevelType w:val="hybridMultilevel"/>
    <w:tmpl w:val="1EEE1A8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C4D4144"/>
    <w:multiLevelType w:val="multilevel"/>
    <w:tmpl w:val="32DCA926"/>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26047C7"/>
    <w:multiLevelType w:val="hybridMultilevel"/>
    <w:tmpl w:val="412E0E04"/>
    <w:lvl w:ilvl="0" w:tplc="FAF07768">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75C7F69"/>
    <w:multiLevelType w:val="multilevel"/>
    <w:tmpl w:val="6860CBAE"/>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99F471D"/>
    <w:multiLevelType w:val="multilevel"/>
    <w:tmpl w:val="C644C01C"/>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FCE5437"/>
    <w:multiLevelType w:val="multilevel"/>
    <w:tmpl w:val="347AA87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7FC32A76"/>
    <w:multiLevelType w:val="hybridMultilevel"/>
    <w:tmpl w:val="D3CE3BF6"/>
    <w:lvl w:ilvl="0" w:tplc="F63C146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568"/>
    <w:rsid w:val="000003BD"/>
    <w:rsid w:val="00005F78"/>
    <w:rsid w:val="00045FCB"/>
    <w:rsid w:val="00046BB9"/>
    <w:rsid w:val="00050E51"/>
    <w:rsid w:val="000920BA"/>
    <w:rsid w:val="000E76A5"/>
    <w:rsid w:val="00143EB9"/>
    <w:rsid w:val="00162DBF"/>
    <w:rsid w:val="001A5E4E"/>
    <w:rsid w:val="001A76D7"/>
    <w:rsid w:val="001C1547"/>
    <w:rsid w:val="002758A0"/>
    <w:rsid w:val="0029138D"/>
    <w:rsid w:val="002A2CC0"/>
    <w:rsid w:val="002A560A"/>
    <w:rsid w:val="002B30EE"/>
    <w:rsid w:val="002F16AE"/>
    <w:rsid w:val="00331E4D"/>
    <w:rsid w:val="00335B66"/>
    <w:rsid w:val="00336FB5"/>
    <w:rsid w:val="003460D6"/>
    <w:rsid w:val="00361D88"/>
    <w:rsid w:val="00371688"/>
    <w:rsid w:val="00393ED9"/>
    <w:rsid w:val="003C7761"/>
    <w:rsid w:val="0040374C"/>
    <w:rsid w:val="004516FA"/>
    <w:rsid w:val="004809CC"/>
    <w:rsid w:val="00492DE3"/>
    <w:rsid w:val="004D53DA"/>
    <w:rsid w:val="00517BE3"/>
    <w:rsid w:val="00527383"/>
    <w:rsid w:val="005A4E35"/>
    <w:rsid w:val="006004B3"/>
    <w:rsid w:val="00602667"/>
    <w:rsid w:val="00673924"/>
    <w:rsid w:val="00673BA0"/>
    <w:rsid w:val="00675F38"/>
    <w:rsid w:val="006A7F48"/>
    <w:rsid w:val="006C6AF2"/>
    <w:rsid w:val="00701317"/>
    <w:rsid w:val="00702D44"/>
    <w:rsid w:val="00714375"/>
    <w:rsid w:val="007A1DCA"/>
    <w:rsid w:val="007F057D"/>
    <w:rsid w:val="00866BD9"/>
    <w:rsid w:val="00891B26"/>
    <w:rsid w:val="008C44C6"/>
    <w:rsid w:val="008F04C9"/>
    <w:rsid w:val="008F71D2"/>
    <w:rsid w:val="009045E0"/>
    <w:rsid w:val="0092071B"/>
    <w:rsid w:val="00925F91"/>
    <w:rsid w:val="0095582E"/>
    <w:rsid w:val="00964173"/>
    <w:rsid w:val="009B23C8"/>
    <w:rsid w:val="009C1495"/>
    <w:rsid w:val="009E5532"/>
    <w:rsid w:val="009F08A6"/>
    <w:rsid w:val="009F76DB"/>
    <w:rsid w:val="00A03E97"/>
    <w:rsid w:val="00A611C6"/>
    <w:rsid w:val="00A652A4"/>
    <w:rsid w:val="00A86478"/>
    <w:rsid w:val="00AE42B5"/>
    <w:rsid w:val="00AE5066"/>
    <w:rsid w:val="00B336F8"/>
    <w:rsid w:val="00B465D2"/>
    <w:rsid w:val="00B713E0"/>
    <w:rsid w:val="00B7330B"/>
    <w:rsid w:val="00BC169F"/>
    <w:rsid w:val="00BD0568"/>
    <w:rsid w:val="00C16612"/>
    <w:rsid w:val="00C243D6"/>
    <w:rsid w:val="00C57989"/>
    <w:rsid w:val="00C63455"/>
    <w:rsid w:val="00CA2597"/>
    <w:rsid w:val="00D022E8"/>
    <w:rsid w:val="00D1104D"/>
    <w:rsid w:val="00D22371"/>
    <w:rsid w:val="00D560C2"/>
    <w:rsid w:val="00D566EC"/>
    <w:rsid w:val="00D827BF"/>
    <w:rsid w:val="00D94A2E"/>
    <w:rsid w:val="00DB20C2"/>
    <w:rsid w:val="00E037E4"/>
    <w:rsid w:val="00E109FF"/>
    <w:rsid w:val="00E254B2"/>
    <w:rsid w:val="00E2550B"/>
    <w:rsid w:val="00E31402"/>
    <w:rsid w:val="00E6170B"/>
    <w:rsid w:val="00E8593D"/>
    <w:rsid w:val="00E971A1"/>
    <w:rsid w:val="00EB7E58"/>
    <w:rsid w:val="00EC2FB5"/>
    <w:rsid w:val="00F05EF4"/>
    <w:rsid w:val="00F674B6"/>
    <w:rsid w:val="00F74CE7"/>
    <w:rsid w:val="00F900A5"/>
    <w:rsid w:val="00FA4BFC"/>
    <w:rsid w:val="00FC691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D547"/>
  <w15:docId w15:val="{A9CFE420-9C3A-43B2-AF1F-0A929FFD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568"/>
  </w:style>
  <w:style w:type="paragraph" w:styleId="Ttulo3">
    <w:name w:val="heading 3"/>
    <w:basedOn w:val="Normal"/>
    <w:next w:val="Textbody"/>
    <w:link w:val="Ttulo3Car"/>
    <w:uiPriority w:val="9"/>
    <w:qFormat/>
    <w:rsid w:val="000920BA"/>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0920BA"/>
    <w:pPr>
      <w:widowControl w:val="0"/>
      <w:suppressAutoHyphens/>
      <w:autoSpaceDN w:val="0"/>
      <w:spacing w:after="120" w:line="240" w:lineRule="auto"/>
      <w:textAlignment w:val="baseline"/>
    </w:pPr>
    <w:rPr>
      <w:rFonts w:ascii="Times New Roman" w:eastAsia="Andale Sans UI" w:hAnsi="Times New Roman" w:cs="Tahoma"/>
      <w:kern w:val="3"/>
      <w:sz w:val="24"/>
      <w:szCs w:val="24"/>
      <w:lang w:val="en-US" w:bidi="en-US"/>
    </w:rPr>
  </w:style>
  <w:style w:type="character" w:customStyle="1" w:styleId="Ttulo3Car">
    <w:name w:val="Título 3 Car"/>
    <w:basedOn w:val="Fuentedeprrafopredeter"/>
    <w:link w:val="Ttulo3"/>
    <w:uiPriority w:val="9"/>
    <w:rsid w:val="000920BA"/>
    <w:rPr>
      <w:rFonts w:ascii="Liberation Serif" w:eastAsia="Segoe UI" w:hAnsi="Liberation Serif" w:cs="Tahoma"/>
      <w:b/>
      <w:bCs/>
      <w:kern w:val="3"/>
      <w:sz w:val="28"/>
      <w:szCs w:val="28"/>
      <w:lang w:val="en-US" w:bidi="en-US"/>
    </w:rPr>
  </w:style>
  <w:style w:type="paragraph" w:styleId="Prrafodelista">
    <w:name w:val="List Paragraph"/>
    <w:basedOn w:val="Normal"/>
    <w:uiPriority w:val="34"/>
    <w:qFormat/>
    <w:rsid w:val="00FC691E"/>
    <w:pPr>
      <w:ind w:left="720"/>
      <w:contextualSpacing/>
    </w:pPr>
  </w:style>
  <w:style w:type="paragraph" w:customStyle="1" w:styleId="TableContents">
    <w:name w:val="Table Contents"/>
    <w:basedOn w:val="Normal"/>
    <w:rsid w:val="000920BA"/>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SourceText">
    <w:name w:val="Source Text"/>
    <w:rsid w:val="000920BA"/>
    <w:rPr>
      <w:rFonts w:ascii="Liberation Mono" w:eastAsia="Liberation Mono" w:hAnsi="Liberation Mono" w:cs="Liberation Mono"/>
    </w:rPr>
  </w:style>
  <w:style w:type="paragraph" w:styleId="NormalWeb">
    <w:name w:val="Normal (Web)"/>
    <w:basedOn w:val="Normal"/>
    <w:uiPriority w:val="99"/>
    <w:unhideWhenUsed/>
    <w:rsid w:val="004516FA"/>
    <w:pPr>
      <w:spacing w:before="100" w:beforeAutospacing="1" w:after="119"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516FA"/>
    <w:rPr>
      <w:color w:val="0000FF"/>
      <w:u w:val="single"/>
    </w:rPr>
  </w:style>
  <w:style w:type="character" w:styleId="CdigoHTML">
    <w:name w:val="HTML Code"/>
    <w:basedOn w:val="Fuentedeprrafopredeter"/>
    <w:uiPriority w:val="99"/>
    <w:semiHidden/>
    <w:unhideWhenUsed/>
    <w:rsid w:val="004516FA"/>
    <w:rPr>
      <w:rFonts w:ascii="Courier New" w:eastAsia="Times New Roman" w:hAnsi="Courier New" w:cs="Courier New"/>
      <w:sz w:val="20"/>
      <w:szCs w:val="20"/>
    </w:rPr>
  </w:style>
  <w:style w:type="paragraph" w:styleId="Encabezado">
    <w:name w:val="header"/>
    <w:basedOn w:val="Normal"/>
    <w:link w:val="EncabezadoCar"/>
    <w:uiPriority w:val="99"/>
    <w:unhideWhenUsed/>
    <w:rsid w:val="00925F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5F91"/>
  </w:style>
  <w:style w:type="paragraph" w:styleId="Piedepgina">
    <w:name w:val="footer"/>
    <w:basedOn w:val="Normal"/>
    <w:link w:val="PiedepginaCar"/>
    <w:uiPriority w:val="99"/>
    <w:unhideWhenUsed/>
    <w:rsid w:val="00925F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5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587079">
      <w:bodyDiv w:val="1"/>
      <w:marLeft w:val="0"/>
      <w:marRight w:val="0"/>
      <w:marTop w:val="0"/>
      <w:marBottom w:val="0"/>
      <w:divBdr>
        <w:top w:val="none" w:sz="0" w:space="0" w:color="auto"/>
        <w:left w:val="none" w:sz="0" w:space="0" w:color="auto"/>
        <w:bottom w:val="none" w:sz="0" w:space="0" w:color="auto"/>
        <w:right w:val="none" w:sz="0" w:space="0" w:color="auto"/>
      </w:divBdr>
      <w:divsChild>
        <w:div w:id="1914972555">
          <w:marLeft w:val="0"/>
          <w:marRight w:val="0"/>
          <w:marTop w:val="0"/>
          <w:marBottom w:val="0"/>
          <w:divBdr>
            <w:top w:val="none" w:sz="0" w:space="0" w:color="auto"/>
            <w:left w:val="none" w:sz="0" w:space="0" w:color="auto"/>
            <w:bottom w:val="none" w:sz="0" w:space="0" w:color="auto"/>
            <w:right w:val="none" w:sz="0" w:space="0" w:color="auto"/>
          </w:divBdr>
          <w:divsChild>
            <w:div w:id="1381050296">
              <w:marLeft w:val="0"/>
              <w:marRight w:val="0"/>
              <w:marTop w:val="0"/>
              <w:marBottom w:val="0"/>
              <w:divBdr>
                <w:top w:val="none" w:sz="0" w:space="0" w:color="auto"/>
                <w:left w:val="none" w:sz="0" w:space="0" w:color="auto"/>
                <w:bottom w:val="none" w:sz="0" w:space="0" w:color="auto"/>
                <w:right w:val="none" w:sz="0" w:space="0" w:color="auto"/>
              </w:divBdr>
            </w:div>
            <w:div w:id="2128769836">
              <w:marLeft w:val="0"/>
              <w:marRight w:val="0"/>
              <w:marTop w:val="0"/>
              <w:marBottom w:val="0"/>
              <w:divBdr>
                <w:top w:val="none" w:sz="0" w:space="0" w:color="auto"/>
                <w:left w:val="none" w:sz="0" w:space="0" w:color="auto"/>
                <w:bottom w:val="none" w:sz="0" w:space="0" w:color="auto"/>
                <w:right w:val="none" w:sz="0" w:space="0" w:color="auto"/>
              </w:divBdr>
            </w:div>
            <w:div w:id="581331365">
              <w:marLeft w:val="0"/>
              <w:marRight w:val="0"/>
              <w:marTop w:val="0"/>
              <w:marBottom w:val="0"/>
              <w:divBdr>
                <w:top w:val="none" w:sz="0" w:space="0" w:color="auto"/>
                <w:left w:val="none" w:sz="0" w:space="0" w:color="auto"/>
                <w:bottom w:val="none" w:sz="0" w:space="0" w:color="auto"/>
                <w:right w:val="none" w:sz="0" w:space="0" w:color="auto"/>
              </w:divBdr>
            </w:div>
            <w:div w:id="560364077">
              <w:marLeft w:val="0"/>
              <w:marRight w:val="0"/>
              <w:marTop w:val="0"/>
              <w:marBottom w:val="0"/>
              <w:divBdr>
                <w:top w:val="none" w:sz="0" w:space="0" w:color="auto"/>
                <w:left w:val="none" w:sz="0" w:space="0" w:color="auto"/>
                <w:bottom w:val="none" w:sz="0" w:space="0" w:color="auto"/>
                <w:right w:val="none" w:sz="0" w:space="0" w:color="auto"/>
              </w:divBdr>
            </w:div>
            <w:div w:id="1255821111">
              <w:marLeft w:val="0"/>
              <w:marRight w:val="0"/>
              <w:marTop w:val="0"/>
              <w:marBottom w:val="0"/>
              <w:divBdr>
                <w:top w:val="none" w:sz="0" w:space="0" w:color="auto"/>
                <w:left w:val="none" w:sz="0" w:space="0" w:color="auto"/>
                <w:bottom w:val="none" w:sz="0" w:space="0" w:color="auto"/>
                <w:right w:val="none" w:sz="0" w:space="0" w:color="auto"/>
              </w:divBdr>
            </w:div>
            <w:div w:id="262954717">
              <w:marLeft w:val="0"/>
              <w:marRight w:val="0"/>
              <w:marTop w:val="0"/>
              <w:marBottom w:val="0"/>
              <w:divBdr>
                <w:top w:val="none" w:sz="0" w:space="0" w:color="auto"/>
                <w:left w:val="none" w:sz="0" w:space="0" w:color="auto"/>
                <w:bottom w:val="none" w:sz="0" w:space="0" w:color="auto"/>
                <w:right w:val="none" w:sz="0" w:space="0" w:color="auto"/>
              </w:divBdr>
            </w:div>
            <w:div w:id="1548102381">
              <w:marLeft w:val="0"/>
              <w:marRight w:val="0"/>
              <w:marTop w:val="0"/>
              <w:marBottom w:val="0"/>
              <w:divBdr>
                <w:top w:val="none" w:sz="0" w:space="0" w:color="auto"/>
                <w:left w:val="none" w:sz="0" w:space="0" w:color="auto"/>
                <w:bottom w:val="none" w:sz="0" w:space="0" w:color="auto"/>
                <w:right w:val="none" w:sz="0" w:space="0" w:color="auto"/>
              </w:divBdr>
            </w:div>
            <w:div w:id="1877503259">
              <w:marLeft w:val="0"/>
              <w:marRight w:val="0"/>
              <w:marTop w:val="0"/>
              <w:marBottom w:val="0"/>
              <w:divBdr>
                <w:top w:val="none" w:sz="0" w:space="0" w:color="auto"/>
                <w:left w:val="none" w:sz="0" w:space="0" w:color="auto"/>
                <w:bottom w:val="none" w:sz="0" w:space="0" w:color="auto"/>
                <w:right w:val="none" w:sz="0" w:space="0" w:color="auto"/>
              </w:divBdr>
            </w:div>
            <w:div w:id="474759549">
              <w:marLeft w:val="0"/>
              <w:marRight w:val="0"/>
              <w:marTop w:val="0"/>
              <w:marBottom w:val="0"/>
              <w:divBdr>
                <w:top w:val="none" w:sz="0" w:space="0" w:color="auto"/>
                <w:left w:val="none" w:sz="0" w:space="0" w:color="auto"/>
                <w:bottom w:val="none" w:sz="0" w:space="0" w:color="auto"/>
                <w:right w:val="none" w:sz="0" w:space="0" w:color="auto"/>
              </w:divBdr>
            </w:div>
            <w:div w:id="553002531">
              <w:marLeft w:val="0"/>
              <w:marRight w:val="0"/>
              <w:marTop w:val="0"/>
              <w:marBottom w:val="0"/>
              <w:divBdr>
                <w:top w:val="none" w:sz="0" w:space="0" w:color="auto"/>
                <w:left w:val="none" w:sz="0" w:space="0" w:color="auto"/>
                <w:bottom w:val="none" w:sz="0" w:space="0" w:color="auto"/>
                <w:right w:val="none" w:sz="0" w:space="0" w:color="auto"/>
              </w:divBdr>
            </w:div>
            <w:div w:id="2073506781">
              <w:marLeft w:val="0"/>
              <w:marRight w:val="0"/>
              <w:marTop w:val="0"/>
              <w:marBottom w:val="0"/>
              <w:divBdr>
                <w:top w:val="none" w:sz="0" w:space="0" w:color="auto"/>
                <w:left w:val="none" w:sz="0" w:space="0" w:color="auto"/>
                <w:bottom w:val="none" w:sz="0" w:space="0" w:color="auto"/>
                <w:right w:val="none" w:sz="0" w:space="0" w:color="auto"/>
              </w:divBdr>
            </w:div>
            <w:div w:id="25482422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1116801484">
              <w:marLeft w:val="0"/>
              <w:marRight w:val="0"/>
              <w:marTop w:val="0"/>
              <w:marBottom w:val="0"/>
              <w:divBdr>
                <w:top w:val="none" w:sz="0" w:space="0" w:color="auto"/>
                <w:left w:val="none" w:sz="0" w:space="0" w:color="auto"/>
                <w:bottom w:val="none" w:sz="0" w:space="0" w:color="auto"/>
                <w:right w:val="none" w:sz="0" w:space="0" w:color="auto"/>
              </w:divBdr>
            </w:div>
            <w:div w:id="651061134">
              <w:marLeft w:val="0"/>
              <w:marRight w:val="0"/>
              <w:marTop w:val="0"/>
              <w:marBottom w:val="0"/>
              <w:divBdr>
                <w:top w:val="none" w:sz="0" w:space="0" w:color="auto"/>
                <w:left w:val="none" w:sz="0" w:space="0" w:color="auto"/>
                <w:bottom w:val="none" w:sz="0" w:space="0" w:color="auto"/>
                <w:right w:val="none" w:sz="0" w:space="0" w:color="auto"/>
              </w:divBdr>
            </w:div>
            <w:div w:id="2137138933">
              <w:marLeft w:val="0"/>
              <w:marRight w:val="0"/>
              <w:marTop w:val="0"/>
              <w:marBottom w:val="0"/>
              <w:divBdr>
                <w:top w:val="none" w:sz="0" w:space="0" w:color="auto"/>
                <w:left w:val="none" w:sz="0" w:space="0" w:color="auto"/>
                <w:bottom w:val="none" w:sz="0" w:space="0" w:color="auto"/>
                <w:right w:val="none" w:sz="0" w:space="0" w:color="auto"/>
              </w:divBdr>
            </w:div>
            <w:div w:id="415906331">
              <w:marLeft w:val="0"/>
              <w:marRight w:val="0"/>
              <w:marTop w:val="0"/>
              <w:marBottom w:val="0"/>
              <w:divBdr>
                <w:top w:val="none" w:sz="0" w:space="0" w:color="auto"/>
                <w:left w:val="none" w:sz="0" w:space="0" w:color="auto"/>
                <w:bottom w:val="none" w:sz="0" w:space="0" w:color="auto"/>
                <w:right w:val="none" w:sz="0" w:space="0" w:color="auto"/>
              </w:divBdr>
            </w:div>
            <w:div w:id="2133861288">
              <w:marLeft w:val="0"/>
              <w:marRight w:val="0"/>
              <w:marTop w:val="0"/>
              <w:marBottom w:val="0"/>
              <w:divBdr>
                <w:top w:val="none" w:sz="0" w:space="0" w:color="auto"/>
                <w:left w:val="none" w:sz="0" w:space="0" w:color="auto"/>
                <w:bottom w:val="none" w:sz="0" w:space="0" w:color="auto"/>
                <w:right w:val="none" w:sz="0" w:space="0" w:color="auto"/>
              </w:divBdr>
            </w:div>
          </w:divsChild>
        </w:div>
        <w:div w:id="1681008511">
          <w:marLeft w:val="0"/>
          <w:marRight w:val="0"/>
          <w:marTop w:val="0"/>
          <w:marBottom w:val="0"/>
          <w:divBdr>
            <w:top w:val="none" w:sz="0" w:space="0" w:color="auto"/>
            <w:left w:val="none" w:sz="0" w:space="0" w:color="auto"/>
            <w:bottom w:val="none" w:sz="0" w:space="0" w:color="auto"/>
            <w:right w:val="none" w:sz="0" w:space="0" w:color="auto"/>
          </w:divBdr>
          <w:divsChild>
            <w:div w:id="409082680">
              <w:marLeft w:val="0"/>
              <w:marRight w:val="0"/>
              <w:marTop w:val="0"/>
              <w:marBottom w:val="0"/>
              <w:divBdr>
                <w:top w:val="none" w:sz="0" w:space="0" w:color="auto"/>
                <w:left w:val="none" w:sz="0" w:space="0" w:color="auto"/>
                <w:bottom w:val="none" w:sz="0" w:space="0" w:color="auto"/>
                <w:right w:val="none" w:sz="0" w:space="0" w:color="auto"/>
              </w:divBdr>
            </w:div>
            <w:div w:id="1513717037">
              <w:marLeft w:val="0"/>
              <w:marRight w:val="0"/>
              <w:marTop w:val="0"/>
              <w:marBottom w:val="0"/>
              <w:divBdr>
                <w:top w:val="none" w:sz="0" w:space="0" w:color="auto"/>
                <w:left w:val="none" w:sz="0" w:space="0" w:color="auto"/>
                <w:bottom w:val="none" w:sz="0" w:space="0" w:color="auto"/>
                <w:right w:val="none" w:sz="0" w:space="0" w:color="auto"/>
              </w:divBdr>
            </w:div>
            <w:div w:id="1037582884">
              <w:marLeft w:val="0"/>
              <w:marRight w:val="0"/>
              <w:marTop w:val="0"/>
              <w:marBottom w:val="0"/>
              <w:divBdr>
                <w:top w:val="none" w:sz="0" w:space="0" w:color="auto"/>
                <w:left w:val="none" w:sz="0" w:space="0" w:color="auto"/>
                <w:bottom w:val="none" w:sz="0" w:space="0" w:color="auto"/>
                <w:right w:val="none" w:sz="0" w:space="0" w:color="auto"/>
              </w:divBdr>
            </w:div>
            <w:div w:id="590315142">
              <w:marLeft w:val="0"/>
              <w:marRight w:val="0"/>
              <w:marTop w:val="0"/>
              <w:marBottom w:val="0"/>
              <w:divBdr>
                <w:top w:val="none" w:sz="0" w:space="0" w:color="auto"/>
                <w:left w:val="none" w:sz="0" w:space="0" w:color="auto"/>
                <w:bottom w:val="none" w:sz="0" w:space="0" w:color="auto"/>
                <w:right w:val="none" w:sz="0" w:space="0" w:color="auto"/>
              </w:divBdr>
            </w:div>
            <w:div w:id="834691788">
              <w:marLeft w:val="0"/>
              <w:marRight w:val="0"/>
              <w:marTop w:val="0"/>
              <w:marBottom w:val="0"/>
              <w:divBdr>
                <w:top w:val="none" w:sz="0" w:space="0" w:color="auto"/>
                <w:left w:val="none" w:sz="0" w:space="0" w:color="auto"/>
                <w:bottom w:val="none" w:sz="0" w:space="0" w:color="auto"/>
                <w:right w:val="none" w:sz="0" w:space="0" w:color="auto"/>
              </w:divBdr>
            </w:div>
            <w:div w:id="1905866918">
              <w:marLeft w:val="0"/>
              <w:marRight w:val="0"/>
              <w:marTop w:val="0"/>
              <w:marBottom w:val="0"/>
              <w:divBdr>
                <w:top w:val="none" w:sz="0" w:space="0" w:color="auto"/>
                <w:left w:val="none" w:sz="0" w:space="0" w:color="auto"/>
                <w:bottom w:val="none" w:sz="0" w:space="0" w:color="auto"/>
                <w:right w:val="none" w:sz="0" w:space="0" w:color="auto"/>
              </w:divBdr>
            </w:div>
            <w:div w:id="356272623">
              <w:marLeft w:val="0"/>
              <w:marRight w:val="0"/>
              <w:marTop w:val="0"/>
              <w:marBottom w:val="0"/>
              <w:divBdr>
                <w:top w:val="none" w:sz="0" w:space="0" w:color="auto"/>
                <w:left w:val="none" w:sz="0" w:space="0" w:color="auto"/>
                <w:bottom w:val="none" w:sz="0" w:space="0" w:color="auto"/>
                <w:right w:val="none" w:sz="0" w:space="0" w:color="auto"/>
              </w:divBdr>
            </w:div>
            <w:div w:id="1054888509">
              <w:marLeft w:val="0"/>
              <w:marRight w:val="0"/>
              <w:marTop w:val="0"/>
              <w:marBottom w:val="0"/>
              <w:divBdr>
                <w:top w:val="none" w:sz="0" w:space="0" w:color="auto"/>
                <w:left w:val="none" w:sz="0" w:space="0" w:color="auto"/>
                <w:bottom w:val="none" w:sz="0" w:space="0" w:color="auto"/>
                <w:right w:val="none" w:sz="0" w:space="0" w:color="auto"/>
              </w:divBdr>
            </w:div>
            <w:div w:id="921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10AAE-A2A9-4E13-9662-1FCEB979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gloriagh</dc:creator>
  <cp:lastModifiedBy>Alberto Alemañy Navarro</cp:lastModifiedBy>
  <cp:revision>5</cp:revision>
  <dcterms:created xsi:type="dcterms:W3CDTF">2018-11-22T13:57:00Z</dcterms:created>
  <dcterms:modified xsi:type="dcterms:W3CDTF">2019-09-30T06:31:00Z</dcterms:modified>
</cp:coreProperties>
</file>