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1D06" w14:textId="4F9197EE" w:rsidR="00184821" w:rsidRDefault="00D52DF9">
      <w:pPr>
        <w:rPr>
          <w:sz w:val="52"/>
          <w:szCs w:val="52"/>
        </w:rPr>
      </w:pPr>
      <w:r>
        <w:rPr>
          <w:sz w:val="52"/>
          <w:szCs w:val="52"/>
        </w:rPr>
        <w:t>Note IA Formateur - Fondamentaux du management</w:t>
      </w:r>
    </w:p>
    <w:p w14:paraId="7662DAB9" w14:textId="77777777" w:rsidR="000F7EC7" w:rsidRDefault="000F7EC7">
      <w:pPr>
        <w:rPr>
          <w:sz w:val="52"/>
          <w:szCs w:val="52"/>
        </w:rPr>
      </w:pPr>
    </w:p>
    <w:p w14:paraId="3E9FB8D7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Note pédagogique enrichie – Jour 1</w:t>
      </w:r>
    </w:p>
    <w:p w14:paraId="1082D81D" w14:textId="77777777" w:rsidR="000F7EC7" w:rsidRPr="000F7EC7" w:rsidRDefault="000F7EC7" w:rsidP="000F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Formation : Pratiques fondamentales du management – Adagio Apart </w:t>
      </w:r>
      <w:proofErr w:type="spellStart"/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Hotel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Public :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managers d’hôtels (opérationnels) et managers de fonctions support – profils hétérogènes, avec niveaux d’expérience variés.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Intention générale :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faire toucher du doigt les automatismes de pensée et de communication pour ouvrir à la nuance et préparer le terrain des outils managériaux.</w:t>
      </w:r>
    </w:p>
    <w:p w14:paraId="06A9995F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674D0B0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36D73E8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🎯</w:t>
      </w:r>
      <w:r w:rsidRPr="000F7E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Objectifs du Jour 1</w:t>
      </w:r>
    </w:p>
    <w:p w14:paraId="09044D12" w14:textId="77777777" w:rsidR="000F7EC7" w:rsidRPr="000F7EC7" w:rsidRDefault="000F7EC7" w:rsidP="000F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Prendre conscience de ses automatismes et de leurs limites.</w:t>
      </w:r>
    </w:p>
    <w:p w14:paraId="050D7173" w14:textId="77777777" w:rsidR="000F7EC7" w:rsidRPr="000F7EC7" w:rsidRDefault="000F7EC7" w:rsidP="000F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Comprendre les différents profils comportementaux (DISC) et apprendre à ajuster sa communication.</w:t>
      </w:r>
    </w:p>
    <w:p w14:paraId="6FC60E4F" w14:textId="77777777" w:rsidR="000F7EC7" w:rsidRPr="000F7EC7" w:rsidRDefault="000F7EC7" w:rsidP="000F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Explorer les fondements d’une communication efficace et l’écoute active.</w:t>
      </w:r>
    </w:p>
    <w:p w14:paraId="1C1FDC1F" w14:textId="77777777" w:rsidR="000F7EC7" w:rsidRPr="000F7EC7" w:rsidRDefault="000F7EC7" w:rsidP="000F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Identifier les représentations liées aux générations et apprendre à les nuancer.</w:t>
      </w:r>
    </w:p>
    <w:p w14:paraId="0D4C48A3" w14:textId="77777777" w:rsidR="000F7EC7" w:rsidRPr="000F7EC7" w:rsidRDefault="000F7EC7" w:rsidP="000F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Construire les bases d’un management qui s’adapte plutôt qu’il n’impose un seul style.</w:t>
      </w:r>
    </w:p>
    <w:p w14:paraId="428B519B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11AC8B06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5C69094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🔹</w:t>
      </w:r>
      <w:r w:rsidRPr="000F7E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Déroulé enrichi</w:t>
      </w:r>
    </w:p>
    <w:p w14:paraId="5DA585D5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Introduction : La carte n’est pas le territoire</w:t>
      </w:r>
    </w:p>
    <w:p w14:paraId="320C3730" w14:textId="77777777" w:rsidR="000F7EC7" w:rsidRPr="000F7EC7" w:rsidRDefault="000F7EC7" w:rsidP="000F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croiser les bras d’un côté, puis de l’autre → prise de conscience des automatismes.</w:t>
      </w:r>
    </w:p>
    <w:p w14:paraId="19ADFB1D" w14:textId="77777777" w:rsidR="000F7EC7" w:rsidRPr="000F7EC7" w:rsidRDefault="000F7EC7" w:rsidP="000F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Insight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 cerveau revient spontanément à ses habitudes → or, manager suppose de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questionner ses automatismes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d’accepter d’autres manières de faire.</w:t>
      </w:r>
    </w:p>
    <w:p w14:paraId="428756BC" w14:textId="77777777" w:rsidR="000F7EC7" w:rsidRPr="000F7EC7" w:rsidRDefault="000F7EC7" w:rsidP="000F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Message clé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la formation sera un terrain d’expérimentation pour sortir de la zone de confort et explorer d’autres options.</w:t>
      </w:r>
    </w:p>
    <w:p w14:paraId="5D1743E9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35E1CA1">
          <v:rect id="_x0000_i1027" style="width:0;height:1.5pt" o:hralign="center" o:hrstd="t" o:hr="t" fillcolor="#a0a0a0" stroked="f"/>
        </w:pict>
      </w:r>
    </w:p>
    <w:p w14:paraId="609524C6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Découverte du DISC</w:t>
      </w:r>
    </w:p>
    <w:p w14:paraId="54B0A5AE" w14:textId="77777777" w:rsidR="000F7EC7" w:rsidRPr="000F7EC7" w:rsidRDefault="000F7EC7" w:rsidP="000F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Travail sur les 4 profils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que se passe-t-il quand on est “100 % rouge, jaune, vert, bleu” → comportements typiques, forces, risques.</w:t>
      </w:r>
    </w:p>
    <w:p w14:paraId="17D0F7AE" w14:textId="77777777" w:rsidR="000F7EC7" w:rsidRPr="000F7EC7" w:rsidRDefault="000F7EC7" w:rsidP="000F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Nuance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il n’existe pas de “bon” ou de “mauvais” profil, seulement des modes de fonctionnement différents.</w:t>
      </w:r>
    </w:p>
    <w:p w14:paraId="46BA7E2A" w14:textId="77777777" w:rsidR="000F7EC7" w:rsidRPr="000F7EC7" w:rsidRDefault="000F7EC7" w:rsidP="000F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Métaphore de l’anglais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“Parler anglais en Angleterre” → même maladroitement, c’est la meilleure chance d’être compris.</w:t>
      </w:r>
    </w:p>
    <w:p w14:paraId="7B86F4AF" w14:textId="77777777" w:rsidR="000F7EC7" w:rsidRPr="000F7EC7" w:rsidRDefault="000F7EC7" w:rsidP="000F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Règle d’or vs Règle de platine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365DF34" w14:textId="77777777" w:rsidR="000F7EC7" w:rsidRPr="000F7EC7" w:rsidRDefault="000F7EC7" w:rsidP="000F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Or = traiter l’autre comme j’aimerais être traité.</w:t>
      </w:r>
    </w:p>
    <w:p w14:paraId="76308A81" w14:textId="77777777" w:rsidR="000F7EC7" w:rsidRPr="000F7EC7" w:rsidRDefault="000F7EC7" w:rsidP="000F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Platine = traiter l’autre comme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il a besoin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d’être traité.</w:t>
      </w:r>
    </w:p>
    <w:p w14:paraId="3F3E750B" w14:textId="77777777" w:rsidR="000F7EC7" w:rsidRPr="000F7EC7" w:rsidRDefault="000F7EC7" w:rsidP="000F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Crispation observée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certains managers veulent imposer un seul style → déclic attendu :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l’efficacité managériale passe par l’adaptation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A1CFC57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C7D0FD9">
          <v:rect id="_x0000_i1028" style="width:0;height:1.5pt" o:hralign="center" o:hrstd="t" o:hr="t" fillcolor="#a0a0a0" stroked="f"/>
        </w:pict>
      </w:r>
    </w:p>
    <w:p w14:paraId="25096B2D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Communication efficace</w:t>
      </w:r>
    </w:p>
    <w:p w14:paraId="75616174" w14:textId="77777777" w:rsidR="000F7EC7" w:rsidRPr="000F7EC7" w:rsidRDefault="000F7EC7" w:rsidP="000F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Boucle de communication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émetteur – récepteur – message.</w:t>
      </w:r>
    </w:p>
    <w:p w14:paraId="33E4A39D" w14:textId="77777777" w:rsidR="000F7EC7" w:rsidRPr="000F7EC7" w:rsidRDefault="000F7EC7" w:rsidP="000F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Déclic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les interférences (cadres de référence différents, filtres, émotions) peuvent brouiller le message → chacun est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100 % responsable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la communication.</w:t>
      </w:r>
    </w:p>
    <w:p w14:paraId="65659D44" w14:textId="77777777" w:rsidR="000F7EC7" w:rsidRPr="000F7EC7" w:rsidRDefault="000F7EC7" w:rsidP="000F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Lien avec DISC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 style du manager colore la manière de communiquer → l’autre ne “comprend pas de travers”, il comprend depuis son prisme.</w:t>
      </w:r>
    </w:p>
    <w:p w14:paraId="064F34BD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14D5DCF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7A6F3E1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Écoute active et reformulation</w:t>
      </w:r>
    </w:p>
    <w:p w14:paraId="4AE6C193" w14:textId="77777777" w:rsidR="000F7EC7" w:rsidRPr="000F7EC7" w:rsidRDefault="000F7EC7" w:rsidP="000F7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 socratique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écouter sans interrompre, puis reformuler.</w:t>
      </w:r>
    </w:p>
    <w:p w14:paraId="119CFF25" w14:textId="77777777" w:rsidR="000F7EC7" w:rsidRPr="000F7EC7" w:rsidRDefault="000F7EC7" w:rsidP="000F7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Insights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4EF4E0A5" w14:textId="77777777" w:rsidR="000F7EC7" w:rsidRPr="000F7EC7" w:rsidRDefault="000F7EC7" w:rsidP="000F7E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Être écouté = reconnaissance, apaisement, clarté.</w:t>
      </w:r>
    </w:p>
    <w:p w14:paraId="235AE83E" w14:textId="77777777" w:rsidR="000F7EC7" w:rsidRPr="000F7EC7" w:rsidRDefault="000F7EC7" w:rsidP="000F7E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Écouter activement = effort volontaire → sortir du réflexe “répondre” pour aller vers “comprendre”.</w:t>
      </w:r>
    </w:p>
    <w:p w14:paraId="718C653E" w14:textId="77777777" w:rsidR="000F7EC7" w:rsidRPr="000F7EC7" w:rsidRDefault="000F7EC7" w:rsidP="000F7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Pouvoir de la reformulation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ouvre le dialogue, crée un climat de confiance, favorise la coopération.</w:t>
      </w:r>
    </w:p>
    <w:p w14:paraId="3214E9BE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6B8B91A0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757FF5A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Management intergénérationnel</w:t>
      </w:r>
    </w:p>
    <w:p w14:paraId="35EC1E06" w14:textId="77777777" w:rsidR="000F7EC7" w:rsidRPr="000F7EC7" w:rsidRDefault="000F7EC7" w:rsidP="000F7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Travail sur les stéréotypes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chaque groupe liste clichés sur Boomers, </w:t>
      </w:r>
      <w:proofErr w:type="spell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Gen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Y, </w:t>
      </w:r>
      <w:proofErr w:type="spell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Gen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Z → puis on nuance avec des exemples concrets.</w:t>
      </w:r>
    </w:p>
    <w:p w14:paraId="3E48AF76" w14:textId="77777777" w:rsidR="000F7EC7" w:rsidRPr="000F7EC7" w:rsidRDefault="000F7EC7" w:rsidP="000F7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Exemple de crispation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spell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Gen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Z perçue comme “impatiente, peu loyale”.</w:t>
      </w:r>
    </w:p>
    <w:p w14:paraId="05800F32" w14:textId="77777777" w:rsidR="000F7EC7" w:rsidRPr="000F7EC7" w:rsidRDefault="000F7EC7" w:rsidP="000F7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Déclic attendu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chaque génération a des besoins spécifiques → le rôle du manager n’est pas de juger, mais de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s’adapter et créer des ponts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CD3B607" w14:textId="77777777" w:rsidR="000F7EC7" w:rsidRPr="000F7EC7" w:rsidRDefault="000F7EC7" w:rsidP="000F7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Intention pédagogique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tout le travail sur les automatismes, le DISC et la communication prépare ce moment → comprendre que la gestion intergénérationnelle est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question de perception et d’ouverture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0FADB40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645E9E69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2B9DC46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Clôture du Jour 1</w:t>
      </w:r>
    </w:p>
    <w:p w14:paraId="1F4441D9" w14:textId="77777777" w:rsidR="000F7EC7" w:rsidRPr="000F7EC7" w:rsidRDefault="000F7EC7" w:rsidP="000F7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 rouge rappelé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89EEDB3" w14:textId="77777777" w:rsidR="000F7EC7" w:rsidRPr="000F7EC7" w:rsidRDefault="000F7EC7" w:rsidP="000F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On a tous des automatismes → le manager doit apprendre à les questionner.</w:t>
      </w:r>
    </w:p>
    <w:p w14:paraId="2411AF47" w14:textId="77777777" w:rsidR="000F7EC7" w:rsidRPr="000F7EC7" w:rsidRDefault="000F7EC7" w:rsidP="000F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profil (DISC, génération) a ses logiques propres → le manager doit s’adapter plutôt que plaquer un style unique.</w:t>
      </w:r>
    </w:p>
    <w:p w14:paraId="557DFE50" w14:textId="77777777" w:rsidR="000F7EC7" w:rsidRPr="000F7EC7" w:rsidRDefault="000F7EC7" w:rsidP="000F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nuance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le maître-mot : comprendre que notre vérité est subjective, et que l’efficacité managériale passe par l’adaptation.</w:t>
      </w:r>
    </w:p>
    <w:p w14:paraId="5D921824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1CF00294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8B513D7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💡</w:t>
      </w:r>
      <w:r w:rsidRPr="000F7E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Points évaluables pour l’IA (Jour 1)</w:t>
      </w:r>
    </w:p>
    <w:p w14:paraId="65C6F51F" w14:textId="77777777" w:rsidR="000F7EC7" w:rsidRPr="000F7EC7" w:rsidRDefault="000F7EC7" w:rsidP="000F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Pourquoi demander aux participants de croiser les bras dans les deux sens ? → illustrer la notion d’automatismes.</w:t>
      </w:r>
    </w:p>
    <w:p w14:paraId="1CB6942F" w14:textId="77777777" w:rsidR="000F7EC7" w:rsidRPr="000F7EC7" w:rsidRDefault="000F7EC7" w:rsidP="000F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Qu’est-ce que la “règle de platine” en management ?</w:t>
      </w:r>
    </w:p>
    <w:p w14:paraId="235F9476" w14:textId="77777777" w:rsidR="000F7EC7" w:rsidRPr="000F7EC7" w:rsidRDefault="000F7EC7" w:rsidP="000F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Donne un exemple de comportement d’un profil Rouge à 100 %.</w:t>
      </w:r>
    </w:p>
    <w:p w14:paraId="24CF2DFD" w14:textId="77777777" w:rsidR="000F7EC7" w:rsidRPr="000F7EC7" w:rsidRDefault="000F7EC7" w:rsidP="000F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Citer 2 bénéfices de la reformulation dans l’écoute active.</w:t>
      </w:r>
    </w:p>
    <w:p w14:paraId="3B240273" w14:textId="77777777" w:rsidR="000F7EC7" w:rsidRPr="000F7EC7" w:rsidRDefault="000F7EC7" w:rsidP="000F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Donner un stéréotype courant sur la </w:t>
      </w:r>
      <w:proofErr w:type="spell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Gen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Z et une nuance possible.</w:t>
      </w:r>
    </w:p>
    <w:p w14:paraId="6F7ED0D0" w14:textId="77777777" w:rsidR="000F7EC7" w:rsidRPr="000F7EC7" w:rsidRDefault="000F7EC7" w:rsidP="000F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Que veut dire “la carte n’est pas le territoire” appliqué au management ?</w:t>
      </w:r>
    </w:p>
    <w:p w14:paraId="1738008D" w14:textId="2EDBDFBA" w:rsidR="000F7EC7" w:rsidRDefault="000F7EC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A9C32A0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fr-FR"/>
          <w14:ligatures w14:val="none"/>
        </w:rPr>
        <w:lastRenderedPageBreak/>
        <w:t>📝</w:t>
      </w:r>
      <w:r w:rsidRPr="000F7E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Note pédagogique enrichie – Jour 2</w:t>
      </w:r>
    </w:p>
    <w:p w14:paraId="654EF618" w14:textId="77777777" w:rsidR="000F7EC7" w:rsidRPr="000F7EC7" w:rsidRDefault="000F7EC7" w:rsidP="000F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Formation : Pratiques fondamentales du management – Adagio Apart </w:t>
      </w:r>
      <w:proofErr w:type="spellStart"/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Hotel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Public :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managers d’hôtels (opérationnels) et managers support – profils hétérogènes.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Intention générale :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capitaliser sur les prises de conscience du Jour 1 et les transformer en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outils concrets de management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adapter son style, fixer des objectifs, instaurer des rituels, pratiquer le feedback, renforcer la motivation, déléguer.</w:t>
      </w:r>
    </w:p>
    <w:p w14:paraId="2143EBFC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5823F004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45C0E04A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🎯</w:t>
      </w:r>
      <w:r w:rsidRPr="000F7E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Objectifs du Jour 2</w:t>
      </w:r>
    </w:p>
    <w:p w14:paraId="13694423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Consolider les apprentissages du Jour 1 (automatisme, nuance, adaptation).</w:t>
      </w:r>
    </w:p>
    <w:p w14:paraId="4867B09B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Comprendre le management situationnel et savoir l’appliquer.</w:t>
      </w:r>
    </w:p>
    <w:p w14:paraId="4CEF057F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Apprendre à fixer des objectifs SMART, adaptés aux profils DISC et aux niveaux d’autonomie.</w:t>
      </w:r>
    </w:p>
    <w:p w14:paraId="08B2B527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Outiller les points individuels et rituels managériaux.</w:t>
      </w:r>
    </w:p>
    <w:p w14:paraId="4ADC4EBE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Pratiquer la reconnaissance et le feedback avec le DESC.</w:t>
      </w:r>
    </w:p>
    <w:p w14:paraId="00C5A3FF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Identifier et utiliser les leviers de motivation.</w:t>
      </w:r>
    </w:p>
    <w:p w14:paraId="3931205D" w14:textId="77777777" w:rsidR="000F7EC7" w:rsidRPr="000F7EC7" w:rsidRDefault="000F7EC7" w:rsidP="000F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Construire un plan d’action concret à mettre en œuvre.</w:t>
      </w:r>
    </w:p>
    <w:p w14:paraId="2CB36881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5BBB280">
          <v:rect id="_x0000_i1042" style="width:0;height:1.5pt" o:hralign="center" o:hrstd="t" o:hr="t" fillcolor="#a0a0a0" stroked="f"/>
        </w:pict>
      </w:r>
    </w:p>
    <w:p w14:paraId="79BCDE33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🔹</w:t>
      </w:r>
      <w:r w:rsidRPr="000F7E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Déroulé enrichi</w:t>
      </w:r>
    </w:p>
    <w:p w14:paraId="5DA5335A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Ouverture : capitalisation sur le J1</w:t>
      </w:r>
    </w:p>
    <w:p w14:paraId="25AFE208" w14:textId="77777777" w:rsidR="000F7EC7" w:rsidRPr="000F7EC7" w:rsidRDefault="000F7EC7" w:rsidP="000F7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Retour collectif : </w:t>
      </w:r>
      <w:r w:rsidRPr="000F7EC7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Qu’est-ce qui a bougé depuis hier ?</w:t>
      </w:r>
    </w:p>
    <w:p w14:paraId="677F1AAE" w14:textId="77777777" w:rsidR="000F7EC7" w:rsidRPr="000F7EC7" w:rsidRDefault="000F7EC7" w:rsidP="000F7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Intention : ancrer les prises de conscience → passer de la réflexion à l’outillage.</w:t>
      </w:r>
    </w:p>
    <w:p w14:paraId="122F73E2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CBBCBAA">
          <v:rect id="_x0000_i1043" style="width:0;height:1.5pt" o:hralign="center" o:hrstd="t" o:hr="t" fillcolor="#a0a0a0" stroked="f"/>
        </w:pict>
      </w:r>
    </w:p>
    <w:p w14:paraId="417D6371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Rappel DISC et introduction au management situationnel</w:t>
      </w:r>
    </w:p>
    <w:p w14:paraId="025CC4B0" w14:textId="77777777" w:rsidR="000F7EC7" w:rsidRPr="000F7EC7" w:rsidRDefault="000F7EC7" w:rsidP="000F7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Rappel des profils DISC → ce qu’ils valorisent, leurs besoins.</w:t>
      </w:r>
    </w:p>
    <w:p w14:paraId="3BF25739" w14:textId="77777777" w:rsidR="000F7EC7" w:rsidRPr="000F7EC7" w:rsidRDefault="000F7EC7" w:rsidP="000F7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Citation fil rouge : </w:t>
      </w:r>
      <w:r w:rsidRPr="000F7EC7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“Un bon manager sait trouver les talents pour faire les choses, et sait aussi réfréner son envie de s’en mêler.”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(Roosevelt)</w:t>
      </w:r>
    </w:p>
    <w:p w14:paraId="5B0903E5" w14:textId="77777777" w:rsidR="000F7EC7" w:rsidRPr="000F7EC7" w:rsidRDefault="000F7EC7" w:rsidP="000F7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Déclic attendu :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le management ≠ </w:t>
      </w:r>
      <w:proofErr w:type="spellStart"/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micromanagement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3E73F0A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B8119A5">
          <v:rect id="_x0000_i1044" style="width:0;height:1.5pt" o:hralign="center" o:hrstd="t" o:hr="t" fillcolor="#a0a0a0" stroked="f"/>
        </w:pict>
      </w:r>
    </w:p>
    <w:p w14:paraId="596A03C0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Management situationnel</w:t>
      </w:r>
    </w:p>
    <w:p w14:paraId="531EC187" w14:textId="77777777" w:rsidR="000F7EC7" w:rsidRPr="000F7EC7" w:rsidRDefault="000F7EC7" w:rsidP="000F7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Définition de l’autonomie : combinaison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savoir-faire (compétence) + vouloir-faire (motivation)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DF33DA5" w14:textId="77777777" w:rsidR="000F7EC7" w:rsidRPr="000F7EC7" w:rsidRDefault="000F7EC7" w:rsidP="000F7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Crispation fréquente : </w:t>
      </w:r>
      <w:r w:rsidRPr="000F7EC7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“Le vouloir-faire n’est pas négociable, il n’y a qu’à faire.”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travail de nuance : l’envie conditionne la performance.</w:t>
      </w:r>
    </w:p>
    <w:p w14:paraId="5790C878" w14:textId="77777777" w:rsidR="000F7EC7" w:rsidRPr="000F7EC7" w:rsidRDefault="000F7EC7" w:rsidP="000F7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Les 4 styles :</w:t>
      </w:r>
    </w:p>
    <w:p w14:paraId="68678227" w14:textId="77777777" w:rsidR="000F7EC7" w:rsidRPr="000F7EC7" w:rsidRDefault="000F7EC7" w:rsidP="000F7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M1 : Directif / cadrer</w:t>
      </w:r>
    </w:p>
    <w:p w14:paraId="65F8F4D9" w14:textId="77777777" w:rsidR="000F7EC7" w:rsidRPr="000F7EC7" w:rsidRDefault="000F7EC7" w:rsidP="000F7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M2 : Persuasif / mobiliser</w:t>
      </w:r>
    </w:p>
    <w:p w14:paraId="1AD60B24" w14:textId="77777777" w:rsidR="000F7EC7" w:rsidRPr="000F7EC7" w:rsidRDefault="000F7EC7" w:rsidP="000F7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M3 : Participatif / associer</w:t>
      </w:r>
    </w:p>
    <w:p w14:paraId="2076238B" w14:textId="77777777" w:rsidR="000F7EC7" w:rsidRPr="000F7EC7" w:rsidRDefault="000F7EC7" w:rsidP="000F7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M4 : Délégatif / responsabiliser</w:t>
      </w:r>
    </w:p>
    <w:p w14:paraId="6F3E5F90" w14:textId="77777777" w:rsidR="000F7EC7" w:rsidRPr="000F7EC7" w:rsidRDefault="000F7EC7" w:rsidP="000F7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Insight clé : un collaborateur peut être M4 sur une tâche et M1 sur une autre →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friction vient souvent d’un style mal ajusté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6E50FDF" w14:textId="77777777" w:rsidR="000F7EC7" w:rsidRPr="000F7EC7" w:rsidRDefault="000F7EC7" w:rsidP="000F7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jeu de la délégation → identifier ce qu’on délègue, ce qu’on retient, et pourquoi.</w:t>
      </w:r>
    </w:p>
    <w:p w14:paraId="5C9EC1E4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2C17D18">
          <v:rect id="_x0000_i1045" style="width:0;height:1.5pt" o:hralign="center" o:hrstd="t" o:hr="t" fillcolor="#a0a0a0" stroked="f"/>
        </w:pict>
      </w:r>
    </w:p>
    <w:p w14:paraId="51812689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Performance et objectifs SMART</w:t>
      </w:r>
    </w:p>
    <w:p w14:paraId="62B04663" w14:textId="77777777" w:rsidR="000F7EC7" w:rsidRPr="000F7EC7" w:rsidRDefault="000F7EC7" w:rsidP="000F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 de la performance efficace dans l’</w:t>
      </w:r>
      <w:proofErr w:type="spell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Appart’Hôtel</w:t>
      </w:r>
      <w:proofErr w:type="spell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(qualité, rapidité, satisfaction client).</w:t>
      </w:r>
    </w:p>
    <w:p w14:paraId="1F891E08" w14:textId="77777777" w:rsidR="000F7EC7" w:rsidRPr="000F7EC7" w:rsidRDefault="000F7EC7" w:rsidP="000F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Objectifs SMART : spécifiques, mesurables, ambitieux, réalistes, temporels.</w:t>
      </w:r>
    </w:p>
    <w:p w14:paraId="6A51D91E" w14:textId="77777777" w:rsidR="000F7EC7" w:rsidRPr="000F7EC7" w:rsidRDefault="000F7EC7" w:rsidP="000F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Ajustement selon DISC :</w:t>
      </w:r>
    </w:p>
    <w:p w14:paraId="61034749" w14:textId="77777777" w:rsidR="000F7EC7" w:rsidRPr="000F7EC7" w:rsidRDefault="000F7EC7" w:rsidP="000F7E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Rouge → chiffres clairs, défis.</w:t>
      </w:r>
    </w:p>
    <w:p w14:paraId="55D2B13B" w14:textId="77777777" w:rsidR="000F7EC7" w:rsidRPr="000F7EC7" w:rsidRDefault="000F7EC7" w:rsidP="000F7E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Jaune → objectif stimulant, visible.</w:t>
      </w:r>
    </w:p>
    <w:p w14:paraId="0EE60BFD" w14:textId="77777777" w:rsidR="000F7EC7" w:rsidRPr="000F7EC7" w:rsidRDefault="000F7EC7" w:rsidP="000F7E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Vert → objectif cadré, rassurant.</w:t>
      </w:r>
    </w:p>
    <w:p w14:paraId="2A669D70" w14:textId="77777777" w:rsidR="000F7EC7" w:rsidRPr="000F7EC7" w:rsidRDefault="000F7EC7" w:rsidP="000F7E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Bleu → objectif structuré, précis.</w:t>
      </w:r>
    </w:p>
    <w:p w14:paraId="3DB291D4" w14:textId="77777777" w:rsidR="000F7EC7" w:rsidRPr="000F7EC7" w:rsidRDefault="000F7EC7" w:rsidP="000F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Ajustement selon autonomie (M1 à M4).</w:t>
      </w:r>
    </w:p>
    <w:p w14:paraId="06913814" w14:textId="77777777" w:rsidR="000F7EC7" w:rsidRPr="000F7EC7" w:rsidRDefault="000F7EC7" w:rsidP="000F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formulation d’objectifs à partir de fiches personnages (jeu de rôle).</w:t>
      </w:r>
    </w:p>
    <w:p w14:paraId="0C210460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3E8FDBB">
          <v:rect id="_x0000_i1046" style="width:0;height:1.5pt" o:hralign="center" o:hrstd="t" o:hr="t" fillcolor="#a0a0a0" stroked="f"/>
        </w:pict>
      </w:r>
    </w:p>
    <w:p w14:paraId="69B197B0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Les points individuels</w:t>
      </w:r>
    </w:p>
    <w:p w14:paraId="5D151958" w14:textId="77777777" w:rsidR="000F7EC7" w:rsidRPr="000F7EC7" w:rsidRDefault="000F7EC7" w:rsidP="000F7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Objectifs d’un bon </w:t>
      </w:r>
      <w:proofErr w:type="gram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1:</w:t>
      </w:r>
      <w:proofErr w:type="gram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 : suivi, soutien, recadrage, développement.</w:t>
      </w:r>
    </w:p>
    <w:p w14:paraId="0D7A4014" w14:textId="77777777" w:rsidR="000F7EC7" w:rsidRPr="000F7EC7" w:rsidRDefault="000F7EC7" w:rsidP="000F7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Feuille de route : accueil (météo intérieure), cadre de confiance (non-jugement, co-responsabilité), suivi des objectifs.</w:t>
      </w:r>
    </w:p>
    <w:p w14:paraId="25F90374" w14:textId="77777777" w:rsidR="000F7EC7" w:rsidRPr="000F7EC7" w:rsidRDefault="000F7EC7" w:rsidP="000F7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jeu de rôle trinôme → manager, collaborateur, observateur.</w:t>
      </w:r>
    </w:p>
    <w:p w14:paraId="5D0637DB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C5A93BA">
          <v:rect id="_x0000_i1047" style="width:0;height:1.5pt" o:hralign="center" o:hrstd="t" o:hr="t" fillcolor="#a0a0a0" stroked="f"/>
        </w:pict>
      </w:r>
    </w:p>
    <w:p w14:paraId="5299A7AC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Rituels managériaux</w:t>
      </w:r>
    </w:p>
    <w:p w14:paraId="6BC24687" w14:textId="77777777" w:rsidR="000F7EC7" w:rsidRPr="000F7EC7" w:rsidRDefault="000F7EC7" w:rsidP="000F7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Flash quotidien, point hebdo, </w:t>
      </w:r>
      <w:proofErr w:type="gramStart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1:</w:t>
      </w:r>
      <w:proofErr w:type="gramEnd"/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1, points irritants, moments de reconnaissance.</w:t>
      </w:r>
    </w:p>
    <w:p w14:paraId="1718891B" w14:textId="77777777" w:rsidR="000F7EC7" w:rsidRPr="000F7EC7" w:rsidRDefault="000F7EC7" w:rsidP="000F7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Clés de réussite : régularité, cadre clair, participation, adaptation au profil.</w:t>
      </w:r>
    </w:p>
    <w:p w14:paraId="23507F0B" w14:textId="77777777" w:rsidR="000F7EC7" w:rsidRPr="000F7EC7" w:rsidRDefault="000F7EC7" w:rsidP="000F7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concevoir un rituel adapté à son équipe.</w:t>
      </w:r>
    </w:p>
    <w:p w14:paraId="62267F3E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9E2012A">
          <v:rect id="_x0000_i1048" style="width:0;height:1.5pt" o:hralign="center" o:hrstd="t" o:hr="t" fillcolor="#a0a0a0" stroked="f"/>
        </w:pict>
      </w:r>
    </w:p>
    <w:p w14:paraId="79EC5AD7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Valorisation, reconnaissance &amp; feedback</w:t>
      </w:r>
    </w:p>
    <w:p w14:paraId="7B65EAD4" w14:textId="77777777" w:rsidR="000F7EC7" w:rsidRPr="000F7EC7" w:rsidRDefault="000F7EC7" w:rsidP="000F7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Pourquoi valoriser ? → renforcer engagement, motivation, fidélisation, coopération.</w:t>
      </w:r>
    </w:p>
    <w:p w14:paraId="0FEEC978" w14:textId="77777777" w:rsidR="000F7EC7" w:rsidRPr="000F7EC7" w:rsidRDefault="000F7EC7" w:rsidP="000F7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Biais à dépasser : confirmation, ancrage, appartenance.</w:t>
      </w:r>
    </w:p>
    <w:p w14:paraId="56B3BD36" w14:textId="77777777" w:rsidR="000F7EC7" w:rsidRPr="000F7EC7" w:rsidRDefault="000F7EC7" w:rsidP="000F7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Signes de reconnaissance selon DISC :</w:t>
      </w:r>
    </w:p>
    <w:p w14:paraId="486E986F" w14:textId="77777777" w:rsidR="000F7EC7" w:rsidRPr="000F7EC7" w:rsidRDefault="000F7EC7" w:rsidP="000F7E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Rouge → résultats, efficacité (feedback direct, concis).</w:t>
      </w:r>
    </w:p>
    <w:p w14:paraId="55DAAFAB" w14:textId="77777777" w:rsidR="000F7EC7" w:rsidRPr="000F7EC7" w:rsidRDefault="000F7EC7" w:rsidP="000F7E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Jaune → énergie, implication (feedback chaleureux, public).</w:t>
      </w:r>
    </w:p>
    <w:p w14:paraId="419208B0" w14:textId="77777777" w:rsidR="000F7EC7" w:rsidRPr="000F7EC7" w:rsidRDefault="000F7EC7" w:rsidP="000F7E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Vert → fiabilité, régularité (feedback sincère, discret).</w:t>
      </w:r>
    </w:p>
    <w:p w14:paraId="1A64326A" w14:textId="77777777" w:rsidR="000F7EC7" w:rsidRPr="000F7EC7" w:rsidRDefault="000F7EC7" w:rsidP="000F7E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Bleu → rigueur, précision (feedback factuel, écrit).</w:t>
      </w:r>
    </w:p>
    <w:p w14:paraId="10EEC442" w14:textId="77777777" w:rsidR="000F7EC7" w:rsidRPr="000F7EC7" w:rsidRDefault="000F7EC7" w:rsidP="000F7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Feedback DESC : Décrire – Exprimer – Solutions – Conclure.</w:t>
      </w:r>
    </w:p>
    <w:p w14:paraId="32EBD0D9" w14:textId="77777777" w:rsidR="000F7EC7" w:rsidRPr="000F7EC7" w:rsidRDefault="000F7EC7" w:rsidP="000F7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rédaction + mise en pratique d’un DESC.</w:t>
      </w:r>
    </w:p>
    <w:p w14:paraId="1BB7E981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4E5383BF">
          <v:rect id="_x0000_i1049" alt="" style="width:453.6pt;height:.05pt;mso-width-percent:0;mso-height-percent:0;mso-width-percent:0;mso-height-percent:0" o:hralign="center" o:hrstd="t" o:hr="t" fillcolor="#a0a0a0" stroked="f"/>
        </w:pict>
      </w:r>
    </w:p>
    <w:p w14:paraId="7985B714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8. Motivation &amp; mobilisation des équipes</w:t>
      </w:r>
    </w:p>
    <w:p w14:paraId="19CD6378" w14:textId="77777777" w:rsidR="000F7EC7" w:rsidRPr="000F7EC7" w:rsidRDefault="000F7EC7" w:rsidP="000F7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Clarification : </w:t>
      </w:r>
      <w:r w:rsidRPr="000F7EC7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On ne peut pas motiver quelqu’un → on crée les conditions de sa motivation.</w:t>
      </w:r>
    </w:p>
    <w:p w14:paraId="776DA6F7" w14:textId="77777777" w:rsidR="000F7EC7" w:rsidRPr="000F7EC7" w:rsidRDefault="000F7EC7" w:rsidP="000F7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10 leviers de motivation (Pink : autonomie, maîtrise, sens + reconnaissance, responsabilité, feedback, appartenance, etc.).</w:t>
      </w:r>
    </w:p>
    <w:p w14:paraId="44AB50A9" w14:textId="77777777" w:rsidR="000F7EC7" w:rsidRPr="000F7EC7" w:rsidRDefault="000F7EC7" w:rsidP="000F7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Exercice cartes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classement des leviers de motivation, partage des différences → prise de conscience que chaque manager est motivé par des choses différentes → donc leurs collaborateurs aussi.</w:t>
      </w:r>
    </w:p>
    <w:p w14:paraId="7B4231B1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74F207E8">
          <v:rect id="_x0000_i1050" alt="" style="width:453.6pt;height:.05pt;mso-width-percent:0;mso-height-percent:0;mso-width-percent:0;mso-height-percent:0" o:hralign="center" o:hrstd="t" o:hr="t" fillcolor="#a0a0a0" stroked="f"/>
        </w:pict>
      </w:r>
    </w:p>
    <w:p w14:paraId="35794C63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9. Clôture : plan d’action</w:t>
      </w:r>
    </w:p>
    <w:p w14:paraId="097439D3" w14:textId="77777777" w:rsidR="000F7EC7" w:rsidRPr="000F7EC7" w:rsidRDefault="000F7EC7" w:rsidP="000F7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Méthode GO-STOP-START :</w:t>
      </w:r>
    </w:p>
    <w:p w14:paraId="4ADB0E8C" w14:textId="77777777" w:rsidR="000F7EC7" w:rsidRPr="000F7EC7" w:rsidRDefault="000F7EC7" w:rsidP="000F7E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GO → ce que je continue.</w:t>
      </w:r>
    </w:p>
    <w:p w14:paraId="50C9E1DB" w14:textId="77777777" w:rsidR="000F7EC7" w:rsidRPr="000F7EC7" w:rsidRDefault="000F7EC7" w:rsidP="000F7E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STOP → ce que j’arrête.</w:t>
      </w:r>
    </w:p>
    <w:p w14:paraId="6BEA75F5" w14:textId="77777777" w:rsidR="000F7EC7" w:rsidRPr="000F7EC7" w:rsidRDefault="000F7EC7" w:rsidP="000F7E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START → ce que je mets en place dès demain.</w:t>
      </w:r>
    </w:p>
    <w:p w14:paraId="1CBC2B52" w14:textId="77777777" w:rsidR="000F7EC7" w:rsidRPr="000F7EC7" w:rsidRDefault="000F7EC7" w:rsidP="000F7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Objectif : que chacun reparte avec </w:t>
      </w:r>
      <w:r w:rsidRPr="000F7EC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 à 3 actions concrètes</w:t>
      </w: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9D6B13E" w14:textId="77777777" w:rsidR="000F7EC7" w:rsidRPr="000F7EC7" w:rsidRDefault="000F7EC7" w:rsidP="000F7E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r>
      <w:r w:rsidR="000F7EC7" w:rsidRPr="000F7EC7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pict w14:anchorId="0426411A">
          <v:rect id="_x0000_i1051" alt="" style="width:453.6pt;height:.05pt;mso-width-percent:0;mso-height-percent:0;mso-width-percent:0;mso-height-percent:0" o:hralign="center" o:hrstd="t" o:hr="t" fillcolor="#a0a0a0" stroked="f"/>
        </w:pict>
      </w:r>
    </w:p>
    <w:p w14:paraId="3C5A8A2A" w14:textId="77777777" w:rsidR="000F7EC7" w:rsidRPr="000F7EC7" w:rsidRDefault="000F7EC7" w:rsidP="000F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F7E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💡</w:t>
      </w:r>
      <w:r w:rsidRPr="000F7E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Points évaluables pour l’IA (Jour 2)</w:t>
      </w:r>
    </w:p>
    <w:p w14:paraId="787343A6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Définir l’autonomie selon le management situationnel.</w:t>
      </w:r>
    </w:p>
    <w:p w14:paraId="78F721B3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Associer un style managérial (M1→M4) à un cas concret.</w:t>
      </w:r>
    </w:p>
    <w:p w14:paraId="3BD4CD88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Reformuler un objectif SMART pour un profil donné (Rouge vs Bleu, par ex.).</w:t>
      </w:r>
    </w:p>
    <w:p w14:paraId="6DDDBDD5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Donner les 3 étapes clés d’un point individuel efficace.</w:t>
      </w:r>
    </w:p>
    <w:p w14:paraId="6EC89601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Citer 2 rituels essentiels d’un manager de proximité.</w:t>
      </w:r>
    </w:p>
    <w:p w14:paraId="202F8759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Associer un type de reconnaissance au bon profil DISC.</w:t>
      </w:r>
    </w:p>
    <w:p w14:paraId="5A6812DC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Placer dans l’ordre les étapes du DESC.</w:t>
      </w:r>
    </w:p>
    <w:p w14:paraId="65A85E3B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Donner 2 leviers de motivation intrinsèque.</w:t>
      </w:r>
    </w:p>
    <w:p w14:paraId="0733F53F" w14:textId="77777777" w:rsidR="000F7EC7" w:rsidRPr="000F7EC7" w:rsidRDefault="000F7EC7" w:rsidP="000F7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F7EC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Expliquer pourquoi un manager ne peut pas “forcer” la motivation.</w:t>
      </w:r>
    </w:p>
    <w:p w14:paraId="44229DB0" w14:textId="77777777" w:rsidR="000F7EC7" w:rsidRDefault="000F7EC7">
      <w:pPr>
        <w:rPr>
          <w:sz w:val="52"/>
          <w:szCs w:val="52"/>
        </w:rPr>
      </w:pPr>
    </w:p>
    <w:p w14:paraId="70F6D7DB" w14:textId="77777777" w:rsidR="00D52DF9" w:rsidRDefault="00D52DF9">
      <w:pPr>
        <w:rPr>
          <w:sz w:val="52"/>
          <w:szCs w:val="52"/>
        </w:rPr>
      </w:pPr>
    </w:p>
    <w:p w14:paraId="1AAD3CA6" w14:textId="77777777" w:rsidR="00D52DF9" w:rsidRPr="007F6170" w:rsidRDefault="00D52DF9">
      <w:pPr>
        <w:rPr>
          <w:sz w:val="52"/>
          <w:szCs w:val="52"/>
        </w:rPr>
      </w:pPr>
    </w:p>
    <w:sectPr w:rsidR="00D52DF9" w:rsidRPr="007F6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7F66"/>
    <w:multiLevelType w:val="multilevel"/>
    <w:tmpl w:val="97F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38BA"/>
    <w:multiLevelType w:val="multilevel"/>
    <w:tmpl w:val="FB3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07898"/>
    <w:multiLevelType w:val="multilevel"/>
    <w:tmpl w:val="670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97E15"/>
    <w:multiLevelType w:val="multilevel"/>
    <w:tmpl w:val="7B2C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16D2F"/>
    <w:multiLevelType w:val="multilevel"/>
    <w:tmpl w:val="028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A4724"/>
    <w:multiLevelType w:val="multilevel"/>
    <w:tmpl w:val="C10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3A0B"/>
    <w:multiLevelType w:val="multilevel"/>
    <w:tmpl w:val="D0A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427AE"/>
    <w:multiLevelType w:val="multilevel"/>
    <w:tmpl w:val="07C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16F9B"/>
    <w:multiLevelType w:val="multilevel"/>
    <w:tmpl w:val="BB50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44BC9"/>
    <w:multiLevelType w:val="multilevel"/>
    <w:tmpl w:val="5BA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64CED"/>
    <w:multiLevelType w:val="multilevel"/>
    <w:tmpl w:val="AAA0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E29EC"/>
    <w:multiLevelType w:val="multilevel"/>
    <w:tmpl w:val="198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0760D"/>
    <w:multiLevelType w:val="multilevel"/>
    <w:tmpl w:val="3248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C5A9D"/>
    <w:multiLevelType w:val="multilevel"/>
    <w:tmpl w:val="E37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10258"/>
    <w:multiLevelType w:val="multilevel"/>
    <w:tmpl w:val="2FA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667D8"/>
    <w:multiLevelType w:val="multilevel"/>
    <w:tmpl w:val="16F0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07EAC"/>
    <w:multiLevelType w:val="multilevel"/>
    <w:tmpl w:val="CFB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E28D8"/>
    <w:multiLevelType w:val="multilevel"/>
    <w:tmpl w:val="4A6E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A0F00"/>
    <w:multiLevelType w:val="multilevel"/>
    <w:tmpl w:val="467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2301">
    <w:abstractNumId w:val="7"/>
  </w:num>
  <w:num w:numId="2" w16cid:durableId="365259928">
    <w:abstractNumId w:val="3"/>
  </w:num>
  <w:num w:numId="3" w16cid:durableId="650448437">
    <w:abstractNumId w:val="9"/>
  </w:num>
  <w:num w:numId="4" w16cid:durableId="411705221">
    <w:abstractNumId w:val="6"/>
  </w:num>
  <w:num w:numId="5" w16cid:durableId="1814718289">
    <w:abstractNumId w:val="14"/>
  </w:num>
  <w:num w:numId="6" w16cid:durableId="2003926474">
    <w:abstractNumId w:val="11"/>
  </w:num>
  <w:num w:numId="7" w16cid:durableId="664170519">
    <w:abstractNumId w:val="2"/>
  </w:num>
  <w:num w:numId="8" w16cid:durableId="213470913">
    <w:abstractNumId w:val="0"/>
  </w:num>
  <w:num w:numId="9" w16cid:durableId="816460537">
    <w:abstractNumId w:val="4"/>
  </w:num>
  <w:num w:numId="10" w16cid:durableId="720448439">
    <w:abstractNumId w:val="8"/>
  </w:num>
  <w:num w:numId="11" w16cid:durableId="94445973">
    <w:abstractNumId w:val="13"/>
  </w:num>
  <w:num w:numId="12" w16cid:durableId="688410995">
    <w:abstractNumId w:val="17"/>
  </w:num>
  <w:num w:numId="13" w16cid:durableId="51463983">
    <w:abstractNumId w:val="15"/>
  </w:num>
  <w:num w:numId="14" w16cid:durableId="627391588">
    <w:abstractNumId w:val="1"/>
  </w:num>
  <w:num w:numId="15" w16cid:durableId="1968269523">
    <w:abstractNumId w:val="18"/>
  </w:num>
  <w:num w:numId="16" w16cid:durableId="979264249">
    <w:abstractNumId w:val="5"/>
  </w:num>
  <w:num w:numId="17" w16cid:durableId="1040130956">
    <w:abstractNumId w:val="10"/>
  </w:num>
  <w:num w:numId="18" w16cid:durableId="960109738">
    <w:abstractNumId w:val="16"/>
  </w:num>
  <w:num w:numId="19" w16cid:durableId="18607768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70"/>
    <w:rsid w:val="000F7EC7"/>
    <w:rsid w:val="00184821"/>
    <w:rsid w:val="007334AA"/>
    <w:rsid w:val="007F6170"/>
    <w:rsid w:val="00884020"/>
    <w:rsid w:val="00B46A36"/>
    <w:rsid w:val="00B9370E"/>
    <w:rsid w:val="00CA3466"/>
    <w:rsid w:val="00D5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518D"/>
  <w15:chartTrackingRefBased/>
  <w15:docId w15:val="{268D4DC7-2E73-6F46-9949-9B340FA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F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F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61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61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61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61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61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61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61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61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61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1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61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F7EC7"/>
    <w:rPr>
      <w:b/>
      <w:bCs/>
    </w:rPr>
  </w:style>
  <w:style w:type="character" w:styleId="Accentuation">
    <w:name w:val="Emphasis"/>
    <w:basedOn w:val="Policepardfaut"/>
    <w:uiPriority w:val="20"/>
    <w:qFormat/>
    <w:rsid w:val="000F7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SISSOKO</dc:creator>
  <cp:keywords/>
  <dc:description/>
  <cp:lastModifiedBy>Emilie SISSOKO</cp:lastModifiedBy>
  <cp:revision>1</cp:revision>
  <cp:lastPrinted>2025-09-25T18:31:00Z</cp:lastPrinted>
  <dcterms:created xsi:type="dcterms:W3CDTF">2025-09-25T18:23:00Z</dcterms:created>
  <dcterms:modified xsi:type="dcterms:W3CDTF">2025-10-02T16:48:00Z</dcterms:modified>
</cp:coreProperties>
</file>