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AFBB8" w14:textId="0A7A7FAB" w:rsidR="00A57734" w:rsidRDefault="00A57734" w:rsidP="00A577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Correction notice </w:t>
      </w:r>
      <w:r w:rsidR="002B0A12">
        <w:rPr>
          <w:rFonts w:ascii="Arial" w:hAnsi="Arial" w:cs="Arial"/>
          <w:b/>
          <w:bCs/>
          <w:sz w:val="24"/>
          <w:szCs w:val="24"/>
        </w:rPr>
        <w:t>12</w:t>
      </w:r>
      <w:r>
        <w:rPr>
          <w:rFonts w:ascii="Arial" w:hAnsi="Arial" w:cs="Arial"/>
          <w:b/>
          <w:bCs/>
          <w:sz w:val="24"/>
          <w:szCs w:val="24"/>
        </w:rPr>
        <w:t>/01/2022</w:t>
      </w:r>
    </w:p>
    <w:p w14:paraId="31A798D6" w14:textId="77777777" w:rsidR="00A57734" w:rsidRDefault="00A57734" w:rsidP="00A57734">
      <w:pPr>
        <w:ind w:left="720" w:firstLine="720"/>
        <w:rPr>
          <w:rFonts w:ascii="Arial" w:hAnsi="Arial" w:cs="Arial"/>
          <w:sz w:val="24"/>
          <w:szCs w:val="24"/>
        </w:rPr>
      </w:pPr>
    </w:p>
    <w:p w14:paraId="059F1F2A" w14:textId="1576D245" w:rsidR="00A57734" w:rsidRDefault="00A57734" w:rsidP="00A57734">
      <w:r>
        <w:t>The detailed estimates for mid 20</w:t>
      </w:r>
      <w:r w:rsidR="00B3748F">
        <w:t>19</w:t>
      </w:r>
      <w:r>
        <w:t xml:space="preserve"> (on 202</w:t>
      </w:r>
      <w:r w:rsidR="00B3748F">
        <w:t>0</w:t>
      </w:r>
      <w:r>
        <w:t xml:space="preserve"> boundaries) were republished on </w:t>
      </w:r>
      <w:r w:rsidR="002B0A12">
        <w:t>12</w:t>
      </w:r>
      <w:r>
        <w:t xml:space="preserve">/01/2022 as a result of an issue identified where data for local authorities that had merged in the period from 2018 had not been aggregated. In the example below for mid-2020, there are 3 results for Buckinghamshire, which relate to three of the four former areas of </w:t>
      </w:r>
      <w:r>
        <w:rPr>
          <w:color w:val="000000"/>
          <w:lang w:eastAsia="en-GB"/>
        </w:rPr>
        <w:t>Aylesbury Vale, Chiltern, South Bucks and Wycombe.</w:t>
      </w:r>
      <w:r>
        <w:t xml:space="preserve"> This correction sums these three results to give one result (in bold) for Buckinghamshire. </w:t>
      </w:r>
    </w:p>
    <w:p w14:paraId="447B446E" w14:textId="77777777" w:rsidR="00A57734" w:rsidRDefault="00A57734" w:rsidP="00A57734">
      <w:pPr>
        <w:rPr>
          <w:rFonts w:ascii="Arial" w:hAnsi="Arial" w:cs="Arial"/>
          <w:sz w:val="24"/>
          <w:szCs w:val="24"/>
        </w:rPr>
      </w:pPr>
    </w:p>
    <w:p w14:paraId="47FD1650" w14:textId="77777777" w:rsidR="00A57734" w:rsidRDefault="00A57734" w:rsidP="00A57734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OutLA           InLA                Age     Moves             Sex</w:t>
      </w:r>
    </w:p>
    <w:p w14:paraId="534DD98C" w14:textId="77777777" w:rsidR="00A57734" w:rsidRDefault="00A57734" w:rsidP="00A57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Original           E06000060   E07000130     23        2.6117            F</w:t>
      </w:r>
    </w:p>
    <w:p w14:paraId="6C9FAB92" w14:textId="77777777" w:rsidR="00A57734" w:rsidRDefault="00A57734" w:rsidP="00A57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Original           E06000060   E07000130     23        1.2967            F</w:t>
      </w:r>
    </w:p>
    <w:p w14:paraId="4485E677" w14:textId="77777777" w:rsidR="00A57734" w:rsidRDefault="00A57734" w:rsidP="00A57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Original           E06000060   E07000130     23        2.6117            F</w:t>
      </w:r>
    </w:p>
    <w:p w14:paraId="5FE748C2" w14:textId="77777777" w:rsidR="00A57734" w:rsidRDefault="00A57734" w:rsidP="00A577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Correction     E06000060   E07000130     23        6.5201            F</w:t>
      </w:r>
    </w:p>
    <w:p w14:paraId="46DF1909" w14:textId="77777777" w:rsidR="00A57734" w:rsidRDefault="00A57734" w:rsidP="00A57734">
      <w:pPr>
        <w:rPr>
          <w:rFonts w:ascii="Arial" w:hAnsi="Arial" w:cs="Arial"/>
          <w:sz w:val="24"/>
          <w:szCs w:val="24"/>
        </w:rPr>
      </w:pPr>
    </w:p>
    <w:p w14:paraId="77D050F2" w14:textId="77777777" w:rsidR="00A57734" w:rsidRDefault="00A57734" w:rsidP="00A57734">
      <w:pPr>
        <w:rPr>
          <w:rFonts w:ascii="Arial" w:hAnsi="Arial" w:cs="Arial"/>
          <w:sz w:val="24"/>
          <w:szCs w:val="24"/>
        </w:rPr>
      </w:pPr>
    </w:p>
    <w:p w14:paraId="0DBE5C96" w14:textId="77777777" w:rsidR="00A57734" w:rsidRDefault="00A57734" w:rsidP="00A57734">
      <w:pPr>
        <w:rPr>
          <w:rFonts w:ascii="Arial" w:hAnsi="Arial" w:cs="Arial"/>
          <w:sz w:val="24"/>
          <w:szCs w:val="24"/>
        </w:rPr>
      </w:pPr>
    </w:p>
    <w:p w14:paraId="0288DECB" w14:textId="77777777" w:rsidR="00B30F96" w:rsidRPr="00992CCD" w:rsidRDefault="00B3748F">
      <w:pPr>
        <w:rPr>
          <w:rFonts w:ascii="Arial" w:hAnsi="Arial" w:cs="Arial"/>
          <w:sz w:val="24"/>
          <w:szCs w:val="24"/>
        </w:rPr>
      </w:pPr>
    </w:p>
    <w:sectPr w:rsidR="00B30F96" w:rsidRPr="0099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34"/>
    <w:rsid w:val="002B0A12"/>
    <w:rsid w:val="003A5D6A"/>
    <w:rsid w:val="00693759"/>
    <w:rsid w:val="00992CCD"/>
    <w:rsid w:val="00A10BDA"/>
    <w:rsid w:val="00A57734"/>
    <w:rsid w:val="00B3748F"/>
    <w:rsid w:val="00C8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FCE7"/>
  <w15:chartTrackingRefBased/>
  <w15:docId w15:val="{1804987D-E93C-4A2A-A2F5-3A14B0A1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73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Alistair</dc:creator>
  <cp:keywords/>
  <dc:description/>
  <cp:lastModifiedBy>Davies, Alistair</cp:lastModifiedBy>
  <cp:revision>5</cp:revision>
  <dcterms:created xsi:type="dcterms:W3CDTF">2021-12-23T17:35:00Z</dcterms:created>
  <dcterms:modified xsi:type="dcterms:W3CDTF">2022-01-12T09:23:00Z</dcterms:modified>
</cp:coreProperties>
</file>