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1F4B" w:rsidRDefault="003606C2" w:rsidP="00D71F4B">
      <w:pPr>
        <w:pStyle w:val="Ttulo1"/>
      </w:pPr>
      <w:r>
        <w:fldChar w:fldCharType="begin"/>
      </w:r>
      <w:r w:rsidR="00786C8D">
        <w:instrText xml:space="preserve"> TITLE  "Procedimiento de instalación de &lt;&lt;producto&gt;&gt;"  \* MERGEFORMAT </w:instrText>
      </w:r>
      <w:r>
        <w:fldChar w:fldCharType="separate"/>
      </w:r>
      <w:r w:rsidR="004D76A7">
        <w:t>Manual de Explotación de</w:t>
      </w:r>
      <w:r w:rsidR="0002354B">
        <w:t xml:space="preserve"> </w:t>
      </w:r>
      <w:r>
        <w:fldChar w:fldCharType="end"/>
      </w:r>
      <w:r w:rsidR="004D76A7">
        <w:t>Solvencia II</w:t>
      </w:r>
    </w:p>
    <w:p w:rsidR="002A7A74" w:rsidRDefault="003606C2">
      <w:pPr>
        <w:pStyle w:val="Firma"/>
        <w:rPr>
          <w:lang w:val="es-ES"/>
        </w:rPr>
      </w:pPr>
      <w:fldSimple w:instr=" DOCPROPERTY  Company  \* MERGEFORMAT ">
        <w:r w:rsidR="0002354B">
          <w:rPr>
            <w:lang w:val="es-ES"/>
          </w:rPr>
          <w:t>Mapfre</w:t>
        </w:r>
      </w:fldSimple>
    </w:p>
    <w:p w:rsidR="002A7A74" w:rsidRDefault="003606C2">
      <w:pPr>
        <w:pStyle w:val="Firma"/>
        <w:rPr>
          <w:lang w:val="es-ES"/>
        </w:rPr>
        <w:sectPr w:rsidR="002A7A74">
          <w:headerReference w:type="even" r:id="rId11"/>
          <w:headerReference w:type="default" r:id="rId12"/>
          <w:headerReference w:type="first" r:id="rId13"/>
          <w:pgSz w:w="11907" w:h="16840" w:code="9"/>
          <w:pgMar w:top="1418" w:right="1701" w:bottom="1418" w:left="1701" w:header="720" w:footer="720" w:gutter="0"/>
          <w:cols w:space="720"/>
          <w:vAlign w:val="center"/>
        </w:sectPr>
      </w:pPr>
      <w:fldSimple w:instr=" DATE   \* MERGEFORMAT ">
        <w:r w:rsidR="00690FA8" w:rsidRPr="00690FA8">
          <w:rPr>
            <w:noProof/>
            <w:lang w:val="es-ES"/>
          </w:rPr>
          <w:t>02/10/2014</w:t>
        </w:r>
      </w:fldSimple>
    </w:p>
    <w:p w:rsidR="002A7A74" w:rsidRDefault="002A7A74">
      <w:pPr>
        <w:pStyle w:val="Ttulondice"/>
      </w:pPr>
      <w:r>
        <w:lastRenderedPageBreak/>
        <w:t>Control de cambios</w:t>
      </w:r>
    </w:p>
    <w:p w:rsidR="002A7A74" w:rsidRDefault="002A7A74">
      <w:pPr>
        <w:jc w:val="left"/>
      </w:pPr>
    </w:p>
    <w:p w:rsidR="002A7A74" w:rsidRDefault="002A7A74">
      <w:pPr>
        <w:jc w:val="left"/>
      </w:pPr>
    </w:p>
    <w:tbl>
      <w:tblPr>
        <w:tblW w:w="0" w:type="auto"/>
        <w:tblInd w:w="-7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tblPr>
      <w:tblGrid>
        <w:gridCol w:w="1702"/>
        <w:gridCol w:w="1559"/>
        <w:gridCol w:w="5386"/>
      </w:tblGrid>
      <w:tr w:rsidR="002A7A74">
        <w:tc>
          <w:tcPr>
            <w:tcW w:w="8647" w:type="dxa"/>
            <w:gridSpan w:val="3"/>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rPr>
            </w:pPr>
            <w:r>
              <w:rPr>
                <w:b/>
                <w:color w:val="000080"/>
              </w:rPr>
              <w:t>Histórico de Versiones</w:t>
            </w:r>
          </w:p>
        </w:tc>
      </w:tr>
      <w:tr w:rsidR="002A7A74">
        <w:tc>
          <w:tcPr>
            <w:tcW w:w="1702"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Versión</w:t>
            </w:r>
          </w:p>
        </w:tc>
        <w:tc>
          <w:tcPr>
            <w:tcW w:w="1559"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Fecha</w:t>
            </w:r>
          </w:p>
        </w:tc>
        <w:tc>
          <w:tcPr>
            <w:tcW w:w="5386"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b/>
                <w:color w:val="000080"/>
                <w:sz w:val="16"/>
              </w:rPr>
            </w:pPr>
            <w:r>
              <w:rPr>
                <w:b/>
                <w:color w:val="000080"/>
                <w:sz w:val="16"/>
              </w:rPr>
              <w:t>Resumen de los cambios producidos</w:t>
            </w:r>
          </w:p>
        </w:tc>
      </w:tr>
      <w:tr w:rsidR="002A7A74">
        <w:tc>
          <w:tcPr>
            <w:tcW w:w="1702" w:type="dxa"/>
            <w:tcBorders>
              <w:top w:val="single" w:sz="2" w:space="0" w:color="808080"/>
              <w:left w:val="single" w:sz="2" w:space="0" w:color="808080"/>
              <w:bottom w:val="single" w:sz="2" w:space="0" w:color="808080"/>
              <w:right w:val="single" w:sz="2" w:space="0" w:color="808080"/>
            </w:tcBorders>
            <w:vAlign w:val="center"/>
          </w:tcPr>
          <w:p w:rsidR="002A7A74" w:rsidRPr="006333FD" w:rsidRDefault="00D42C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bookmarkStart w:id="0" w:name="InicioHistorico"/>
            <w:bookmarkEnd w:id="0"/>
            <w:r>
              <w:rPr>
                <w:color w:val="000080"/>
                <w:sz w:val="16"/>
              </w:rPr>
              <w:t>1.0</w:t>
            </w:r>
          </w:p>
        </w:tc>
        <w:tc>
          <w:tcPr>
            <w:tcW w:w="1559" w:type="dxa"/>
            <w:tcBorders>
              <w:top w:val="single" w:sz="2" w:space="0" w:color="808080"/>
              <w:left w:val="single" w:sz="2" w:space="0" w:color="808080"/>
              <w:bottom w:val="single" w:sz="2" w:space="0" w:color="808080"/>
              <w:right w:val="single" w:sz="2" w:space="0" w:color="808080"/>
            </w:tcBorders>
            <w:vAlign w:val="center"/>
          </w:tcPr>
          <w:p w:rsidR="002A7A74" w:rsidRPr="006333FD" w:rsidRDefault="00D42C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20/05/2014</w:t>
            </w:r>
          </w:p>
        </w:tc>
        <w:tc>
          <w:tcPr>
            <w:tcW w:w="5386" w:type="dxa"/>
            <w:tcBorders>
              <w:top w:val="single" w:sz="2" w:space="0" w:color="808080"/>
              <w:left w:val="single" w:sz="2" w:space="0" w:color="808080"/>
              <w:bottom w:val="single" w:sz="2" w:space="0" w:color="808080"/>
              <w:right w:val="single" w:sz="2" w:space="0" w:color="808080"/>
            </w:tcBorders>
            <w:vAlign w:val="center"/>
          </w:tcPr>
          <w:p w:rsidR="002A7A74" w:rsidRPr="006333FD" w:rsidRDefault="00D42C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Primera versión</w:t>
            </w:r>
          </w:p>
        </w:tc>
      </w:tr>
      <w:tr w:rsidR="005C51ED" w:rsidTr="001031CF">
        <w:tc>
          <w:tcPr>
            <w:tcW w:w="1702" w:type="dxa"/>
            <w:tcBorders>
              <w:top w:val="single" w:sz="2" w:space="0" w:color="808080"/>
              <w:left w:val="single" w:sz="2" w:space="0" w:color="808080"/>
              <w:bottom w:val="single" w:sz="2" w:space="0" w:color="808080"/>
              <w:right w:val="single" w:sz="2" w:space="0" w:color="808080"/>
            </w:tcBorders>
            <w:vAlign w:val="center"/>
          </w:tcPr>
          <w:p w:rsidR="005C51ED" w:rsidRPr="006333FD" w:rsidRDefault="005C51ED" w:rsidP="001031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1.1</w:t>
            </w:r>
          </w:p>
        </w:tc>
        <w:tc>
          <w:tcPr>
            <w:tcW w:w="1559" w:type="dxa"/>
            <w:tcBorders>
              <w:top w:val="single" w:sz="2" w:space="0" w:color="808080"/>
              <w:left w:val="single" w:sz="2" w:space="0" w:color="808080"/>
              <w:bottom w:val="single" w:sz="2" w:space="0" w:color="808080"/>
              <w:right w:val="single" w:sz="2" w:space="0" w:color="808080"/>
            </w:tcBorders>
            <w:vAlign w:val="center"/>
          </w:tcPr>
          <w:p w:rsidR="005C51ED" w:rsidRPr="006333FD" w:rsidRDefault="005C51ED" w:rsidP="001031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11/06/2014</w:t>
            </w:r>
          </w:p>
        </w:tc>
        <w:tc>
          <w:tcPr>
            <w:tcW w:w="5386" w:type="dxa"/>
            <w:tcBorders>
              <w:top w:val="single" w:sz="2" w:space="0" w:color="808080"/>
              <w:left w:val="single" w:sz="2" w:space="0" w:color="808080"/>
              <w:bottom w:val="single" w:sz="2" w:space="0" w:color="808080"/>
              <w:right w:val="single" w:sz="2" w:space="0" w:color="808080"/>
            </w:tcBorders>
            <w:vAlign w:val="center"/>
          </w:tcPr>
          <w:p w:rsidR="005C51ED" w:rsidRPr="006333FD" w:rsidRDefault="005C51ED" w:rsidP="001031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Añadido script purgado</w:t>
            </w:r>
          </w:p>
        </w:tc>
      </w:tr>
      <w:tr w:rsidR="00B75E56" w:rsidTr="00E7472D">
        <w:tc>
          <w:tcPr>
            <w:tcW w:w="1702" w:type="dxa"/>
            <w:tcBorders>
              <w:top w:val="single" w:sz="2" w:space="0" w:color="808080"/>
              <w:left w:val="single" w:sz="2" w:space="0" w:color="808080"/>
              <w:bottom w:val="single" w:sz="2" w:space="0" w:color="808080"/>
              <w:right w:val="single" w:sz="2" w:space="0" w:color="808080"/>
            </w:tcBorders>
            <w:vAlign w:val="center"/>
          </w:tcPr>
          <w:p w:rsidR="00B75E56" w:rsidRPr="006333FD" w:rsidRDefault="00B75E56" w:rsidP="005C51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w:t>
            </w:r>
            <w:r w:rsidR="005C51ED">
              <w:rPr>
                <w:color w:val="000080"/>
                <w:sz w:val="16"/>
              </w:rPr>
              <w:t>.2</w:t>
            </w:r>
          </w:p>
        </w:tc>
        <w:tc>
          <w:tcPr>
            <w:tcW w:w="1559" w:type="dxa"/>
            <w:tcBorders>
              <w:top w:val="single" w:sz="2" w:space="0" w:color="808080"/>
              <w:left w:val="single" w:sz="2" w:space="0" w:color="808080"/>
              <w:bottom w:val="single" w:sz="2" w:space="0" w:color="808080"/>
              <w:right w:val="single" w:sz="2" w:space="0" w:color="808080"/>
            </w:tcBorders>
            <w:vAlign w:val="center"/>
          </w:tcPr>
          <w:p w:rsidR="00B75E56" w:rsidRPr="006333FD" w:rsidRDefault="005C51ED" w:rsidP="005C51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30</w:t>
            </w:r>
            <w:r w:rsidR="00B75E56">
              <w:rPr>
                <w:color w:val="000080"/>
                <w:sz w:val="16"/>
              </w:rPr>
              <w:t>/0</w:t>
            </w:r>
            <w:r>
              <w:rPr>
                <w:color w:val="000080"/>
                <w:sz w:val="16"/>
              </w:rPr>
              <w:t>7</w:t>
            </w:r>
            <w:r w:rsidR="00B75E56">
              <w:rPr>
                <w:color w:val="000080"/>
                <w:sz w:val="16"/>
              </w:rPr>
              <w:t>/2014</w:t>
            </w:r>
          </w:p>
        </w:tc>
        <w:tc>
          <w:tcPr>
            <w:tcW w:w="5386" w:type="dxa"/>
            <w:tcBorders>
              <w:top w:val="single" w:sz="2" w:space="0" w:color="808080"/>
              <w:left w:val="single" w:sz="2" w:space="0" w:color="808080"/>
              <w:bottom w:val="single" w:sz="2" w:space="0" w:color="808080"/>
              <w:right w:val="single" w:sz="2" w:space="0" w:color="808080"/>
            </w:tcBorders>
            <w:vAlign w:val="center"/>
          </w:tcPr>
          <w:p w:rsidR="00B75E56" w:rsidRPr="006333FD" w:rsidRDefault="005C51ED" w:rsidP="00E747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Ampliado punto monitorización</w:t>
            </w:r>
          </w:p>
        </w:tc>
      </w:tr>
      <w:tr w:rsidR="00EB0A52">
        <w:tc>
          <w:tcPr>
            <w:tcW w:w="1702" w:type="dxa"/>
            <w:tcBorders>
              <w:top w:val="single" w:sz="2" w:space="0" w:color="808080"/>
              <w:left w:val="single" w:sz="2" w:space="0" w:color="808080"/>
              <w:bottom w:val="single" w:sz="2" w:space="0" w:color="808080"/>
              <w:right w:val="single" w:sz="2" w:space="0" w:color="808080"/>
            </w:tcBorders>
            <w:vAlign w:val="center"/>
          </w:tcPr>
          <w:p w:rsidR="00EB0A52" w:rsidRDefault="00FF0829"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1.3</w:t>
            </w:r>
          </w:p>
        </w:tc>
        <w:tc>
          <w:tcPr>
            <w:tcW w:w="1559" w:type="dxa"/>
            <w:tcBorders>
              <w:top w:val="single" w:sz="2" w:space="0" w:color="808080"/>
              <w:left w:val="single" w:sz="2" w:space="0" w:color="808080"/>
              <w:bottom w:val="single" w:sz="2" w:space="0" w:color="808080"/>
              <w:right w:val="single" w:sz="2" w:space="0" w:color="808080"/>
            </w:tcBorders>
            <w:vAlign w:val="center"/>
          </w:tcPr>
          <w:p w:rsidR="00EB0A52" w:rsidRDefault="00FF0829"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18/08/2014</w:t>
            </w:r>
          </w:p>
        </w:tc>
        <w:tc>
          <w:tcPr>
            <w:tcW w:w="5386" w:type="dxa"/>
            <w:tcBorders>
              <w:top w:val="single" w:sz="2" w:space="0" w:color="808080"/>
              <w:left w:val="single" w:sz="2" w:space="0" w:color="808080"/>
              <w:bottom w:val="single" w:sz="2" w:space="0" w:color="808080"/>
              <w:right w:val="single" w:sz="2" w:space="0" w:color="808080"/>
            </w:tcBorders>
            <w:vAlign w:val="center"/>
          </w:tcPr>
          <w:p w:rsidR="00EB0A52" w:rsidRDefault="00FF0829"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Script carga de resultados</w:t>
            </w:r>
          </w:p>
        </w:tc>
      </w:tr>
      <w:tr w:rsidR="00FF0829">
        <w:tc>
          <w:tcPr>
            <w:tcW w:w="1702" w:type="dxa"/>
            <w:tcBorders>
              <w:top w:val="single" w:sz="2" w:space="0" w:color="808080"/>
              <w:left w:val="single" w:sz="2" w:space="0" w:color="808080"/>
              <w:bottom w:val="single" w:sz="2" w:space="0" w:color="808080"/>
              <w:right w:val="single" w:sz="2" w:space="0" w:color="808080"/>
            </w:tcBorders>
            <w:vAlign w:val="center"/>
          </w:tcPr>
          <w:p w:rsidR="00FF0829" w:rsidRDefault="00FF0829"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1559" w:type="dxa"/>
            <w:tcBorders>
              <w:top w:val="single" w:sz="2" w:space="0" w:color="808080"/>
              <w:left w:val="single" w:sz="2" w:space="0" w:color="808080"/>
              <w:bottom w:val="single" w:sz="2" w:space="0" w:color="808080"/>
              <w:right w:val="single" w:sz="2" w:space="0" w:color="808080"/>
            </w:tcBorders>
            <w:vAlign w:val="center"/>
          </w:tcPr>
          <w:p w:rsidR="00FF0829" w:rsidRDefault="00FF0829"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5386" w:type="dxa"/>
            <w:tcBorders>
              <w:top w:val="single" w:sz="2" w:space="0" w:color="808080"/>
              <w:left w:val="single" w:sz="2" w:space="0" w:color="808080"/>
              <w:bottom w:val="single" w:sz="2" w:space="0" w:color="808080"/>
              <w:right w:val="single" w:sz="2" w:space="0" w:color="808080"/>
            </w:tcBorders>
            <w:vAlign w:val="center"/>
          </w:tcPr>
          <w:p w:rsidR="00FF0829" w:rsidRDefault="00FF0829"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bl>
    <w:p w:rsidR="002A7A74" w:rsidRDefault="002A7A74">
      <w:pPr>
        <w:ind w:left="0"/>
      </w:pPr>
    </w:p>
    <w:p w:rsidR="002A7A74" w:rsidRDefault="002A7A74">
      <w:pPr>
        <w:ind w:left="0"/>
      </w:pPr>
      <w:bookmarkStart w:id="1" w:name="IncioControVersiones"/>
      <w:bookmarkStart w:id="2" w:name="InicioControlVersiones"/>
      <w:bookmarkEnd w:id="1"/>
      <w:bookmarkEnd w:id="2"/>
    </w:p>
    <w:p w:rsidR="002A7A74" w:rsidRDefault="002A7A74">
      <w:pPr>
        <w:ind w:left="0"/>
      </w:pPr>
    </w:p>
    <w:p w:rsidR="002A7A74" w:rsidRDefault="002A7A74"/>
    <w:tbl>
      <w:tblPr>
        <w:tblW w:w="0" w:type="auto"/>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tblPr>
      <w:tblGrid>
        <w:gridCol w:w="1560"/>
        <w:gridCol w:w="4819"/>
        <w:gridCol w:w="2126"/>
      </w:tblGrid>
      <w:tr w:rsidR="00EB0A52">
        <w:trPr>
          <w:cantSplit/>
        </w:trPr>
        <w:tc>
          <w:tcPr>
            <w:tcW w:w="8505" w:type="dxa"/>
            <w:gridSpan w:val="3"/>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rPr>
            </w:pPr>
            <w:r>
              <w:rPr>
                <w:b/>
                <w:color w:val="000080"/>
              </w:rPr>
              <w:t>Autorizaciones</w:t>
            </w: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Responsabilidad</w:t>
            </w:r>
          </w:p>
        </w:tc>
        <w:tc>
          <w:tcPr>
            <w:tcW w:w="4819"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Nombre</w:t>
            </w:r>
          </w:p>
        </w:tc>
        <w:tc>
          <w:tcPr>
            <w:tcW w:w="2126"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b/>
                <w:color w:val="000080"/>
                <w:sz w:val="16"/>
              </w:rPr>
            </w:pPr>
            <w:r>
              <w:rPr>
                <w:b/>
                <w:color w:val="000080"/>
                <w:sz w:val="16"/>
              </w:rPr>
              <w:t>Fecha</w:t>
            </w: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Preparación</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Revisión</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Aprobación</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Depósito</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Distribución</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bl>
    <w:p w:rsidR="002A7A74" w:rsidRDefault="002A7A74"/>
    <w:tbl>
      <w:tblPr>
        <w:tblW w:w="0" w:type="auto"/>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tblPr>
      <w:tblGrid>
        <w:gridCol w:w="1560"/>
        <w:gridCol w:w="6945"/>
      </w:tblGrid>
      <w:tr w:rsidR="002A7A74">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Clasificación</w:t>
            </w:r>
          </w:p>
        </w:tc>
        <w:tc>
          <w:tcPr>
            <w:tcW w:w="6945" w:type="dxa"/>
            <w:tcBorders>
              <w:top w:val="single" w:sz="2" w:space="0" w:color="808080"/>
              <w:left w:val="single" w:sz="2" w:space="0" w:color="808080"/>
              <w:bottom w:val="single" w:sz="2" w:space="0" w:color="808080"/>
              <w:right w:val="single" w:sz="2" w:space="0" w:color="808080"/>
            </w:tcBorders>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p>
        </w:tc>
      </w:tr>
    </w:tbl>
    <w:p w:rsidR="002A7A74" w:rsidRDefault="002A7A74"/>
    <w:p w:rsidR="002A7A74" w:rsidRDefault="002A7A74"/>
    <w:p w:rsidR="002A7A74" w:rsidRDefault="002A7A74"/>
    <w:p w:rsidR="002A7A74" w:rsidRDefault="002A7A74">
      <w:pPr>
        <w:rPr>
          <w:rFonts w:ascii="Bookman Old Style" w:hAnsi="Bookman Old Style"/>
          <w:i/>
          <w:snapToGrid w:val="0"/>
          <w:sz w:val="22"/>
        </w:rPr>
      </w:pPr>
      <w:r>
        <w:rPr>
          <w:rFonts w:ascii="Bookman Old Style" w:hAnsi="Bookman Old Style"/>
          <w:snapToGrid w:val="0"/>
        </w:rPr>
        <w:t xml:space="preserve">El presente documento es propiedad de </w:t>
      </w:r>
      <w:r w:rsidR="00DE2480">
        <w:rPr>
          <w:rFonts w:ascii="Bookman Old Style" w:hAnsi="Bookman Old Style"/>
          <w:snapToGrid w:val="0"/>
        </w:rPr>
        <w:t>MAPFRE</w:t>
      </w:r>
      <w:r>
        <w:rPr>
          <w:rFonts w:ascii="Bookman Old Style" w:hAnsi="Bookman Old Style"/>
          <w:snapToGrid w:val="0"/>
        </w:rPr>
        <w:t xml:space="preserve"> y es exclusivamente para uso interno o de cualquiera de las Entidades del Sistema </w:t>
      </w:r>
      <w:r w:rsidR="00DE2480">
        <w:rPr>
          <w:rFonts w:ascii="Bookman Old Style" w:hAnsi="Bookman Old Style"/>
          <w:snapToGrid w:val="0"/>
        </w:rPr>
        <w:t>MAPFRE</w:t>
      </w:r>
      <w:r>
        <w:rPr>
          <w:rFonts w:ascii="Bookman Old Style" w:hAnsi="Bookman Old Style"/>
          <w:snapToGrid w:val="0"/>
        </w:rPr>
        <w:t xml:space="preserve">. Queda prohibida la </w:t>
      </w:r>
      <w:r>
        <w:rPr>
          <w:rFonts w:ascii="Bookman Old Style" w:hAnsi="Bookman Old Style"/>
          <w:i/>
          <w:snapToGrid w:val="0"/>
        </w:rPr>
        <w:t>reproducción total o parcial, distribución, comunicación pública y transformación, que no podrán ser realizadas sin su autorización previa y por escrito</w:t>
      </w:r>
      <w:r>
        <w:rPr>
          <w:rFonts w:ascii="Bookman Old Style" w:hAnsi="Bookman Old Style"/>
          <w:i/>
          <w:snapToGrid w:val="0"/>
          <w:sz w:val="22"/>
        </w:rPr>
        <w:t>.</w:t>
      </w:r>
    </w:p>
    <w:p w:rsidR="002A7A74" w:rsidRDefault="002A7A74">
      <w:pPr>
        <w:pStyle w:val="Encabezado"/>
        <w:tabs>
          <w:tab w:val="clear" w:pos="4252"/>
          <w:tab w:val="clear" w:pos="8504"/>
        </w:tabs>
      </w:pPr>
    </w:p>
    <w:p w:rsidR="002A7A74" w:rsidRDefault="002A7A74">
      <w:pPr>
        <w:ind w:left="0"/>
        <w:sectPr w:rsidR="002A7A74">
          <w:headerReference w:type="even" r:id="rId14"/>
          <w:headerReference w:type="default" r:id="rId15"/>
          <w:footerReference w:type="default" r:id="rId16"/>
          <w:headerReference w:type="first" r:id="rId17"/>
          <w:pgSz w:w="11907" w:h="16840" w:code="9"/>
          <w:pgMar w:top="1418" w:right="1701" w:bottom="1418" w:left="1701" w:header="720" w:footer="720" w:gutter="0"/>
          <w:pgNumType w:start="1"/>
          <w:cols w:space="720"/>
        </w:sectPr>
      </w:pPr>
    </w:p>
    <w:p w:rsidR="002A7A74" w:rsidRDefault="002A7A74">
      <w:pPr>
        <w:pStyle w:val="Ttulondice"/>
      </w:pPr>
      <w:r>
        <w:lastRenderedPageBreak/>
        <w:t>Índice</w:t>
      </w:r>
    </w:p>
    <w:p w:rsidR="00530160" w:rsidRDefault="003606C2">
      <w:pPr>
        <w:pStyle w:val="TDC1"/>
        <w:rPr>
          <w:rFonts w:asciiTheme="minorHAnsi" w:eastAsiaTheme="minorEastAsia" w:hAnsiTheme="minorHAnsi" w:cstheme="minorBidi"/>
          <w:b w:val="0"/>
          <w:noProof/>
          <w:sz w:val="22"/>
          <w:szCs w:val="22"/>
        </w:rPr>
      </w:pPr>
      <w:r w:rsidRPr="003606C2">
        <w:rPr>
          <w:noProof/>
        </w:rPr>
        <w:fldChar w:fldCharType="begin"/>
      </w:r>
      <w:r w:rsidR="002A7A74">
        <w:rPr>
          <w:noProof/>
        </w:rPr>
        <w:instrText xml:space="preserve"> TOC \t "Título 2;1;Título 3;2;Título 4;3" </w:instrText>
      </w:r>
      <w:r w:rsidRPr="003606C2">
        <w:rPr>
          <w:noProof/>
        </w:rPr>
        <w:fldChar w:fldCharType="separate"/>
      </w:r>
      <w:r w:rsidR="00530160">
        <w:rPr>
          <w:noProof/>
        </w:rPr>
        <w:t>Índice de Tablas</w:t>
      </w:r>
      <w:r w:rsidR="00530160">
        <w:rPr>
          <w:noProof/>
        </w:rPr>
        <w:tab/>
      </w:r>
      <w:r>
        <w:rPr>
          <w:noProof/>
        </w:rPr>
        <w:fldChar w:fldCharType="begin"/>
      </w:r>
      <w:r w:rsidR="00530160">
        <w:rPr>
          <w:noProof/>
        </w:rPr>
        <w:instrText xml:space="preserve"> PAGEREF _Toc396121048 \h </w:instrText>
      </w:r>
      <w:r>
        <w:rPr>
          <w:noProof/>
        </w:rPr>
      </w:r>
      <w:r>
        <w:rPr>
          <w:noProof/>
        </w:rPr>
        <w:fldChar w:fldCharType="separate"/>
      </w:r>
      <w:r w:rsidR="00530160">
        <w:rPr>
          <w:noProof/>
        </w:rPr>
        <w:t>1</w:t>
      </w:r>
      <w:r>
        <w:rPr>
          <w:noProof/>
        </w:rPr>
        <w:fldChar w:fldCharType="end"/>
      </w:r>
    </w:p>
    <w:p w:rsidR="00530160" w:rsidRDefault="00530160">
      <w:pPr>
        <w:pStyle w:val="TDC1"/>
        <w:rPr>
          <w:rFonts w:asciiTheme="minorHAnsi" w:eastAsiaTheme="minorEastAsia" w:hAnsiTheme="minorHAnsi" w:cstheme="minorBidi"/>
          <w:b w:val="0"/>
          <w:noProof/>
          <w:sz w:val="22"/>
          <w:szCs w:val="22"/>
        </w:rPr>
      </w:pPr>
      <w:r>
        <w:rPr>
          <w:noProof/>
        </w:rPr>
        <w:t>1.</w:t>
      </w:r>
      <w:r>
        <w:rPr>
          <w:rFonts w:asciiTheme="minorHAnsi" w:eastAsiaTheme="minorEastAsia" w:hAnsiTheme="minorHAnsi" w:cstheme="minorBidi"/>
          <w:b w:val="0"/>
          <w:noProof/>
          <w:sz w:val="22"/>
          <w:szCs w:val="22"/>
        </w:rPr>
        <w:tab/>
      </w:r>
      <w:r>
        <w:rPr>
          <w:noProof/>
        </w:rPr>
        <w:t>Introducción</w:t>
      </w:r>
      <w:r>
        <w:rPr>
          <w:noProof/>
        </w:rPr>
        <w:tab/>
      </w:r>
      <w:r w:rsidR="003606C2">
        <w:rPr>
          <w:noProof/>
        </w:rPr>
        <w:fldChar w:fldCharType="begin"/>
      </w:r>
      <w:r>
        <w:rPr>
          <w:noProof/>
        </w:rPr>
        <w:instrText xml:space="preserve"> PAGEREF _Toc396121049 \h </w:instrText>
      </w:r>
      <w:r w:rsidR="003606C2">
        <w:rPr>
          <w:noProof/>
        </w:rPr>
      </w:r>
      <w:r w:rsidR="003606C2">
        <w:rPr>
          <w:noProof/>
        </w:rPr>
        <w:fldChar w:fldCharType="separate"/>
      </w:r>
      <w:r>
        <w:rPr>
          <w:noProof/>
        </w:rPr>
        <w:t>2</w:t>
      </w:r>
      <w:r w:rsidR="003606C2">
        <w:rPr>
          <w:noProof/>
        </w:rPr>
        <w:fldChar w:fldCharType="end"/>
      </w:r>
    </w:p>
    <w:p w:rsidR="00530160" w:rsidRDefault="00530160">
      <w:pPr>
        <w:pStyle w:val="TDC2"/>
        <w:rPr>
          <w:rFonts w:asciiTheme="minorHAnsi" w:eastAsiaTheme="minorEastAsia" w:hAnsiTheme="minorHAnsi" w:cstheme="minorBidi"/>
          <w:sz w:val="22"/>
          <w:szCs w:val="22"/>
        </w:rPr>
      </w:pPr>
      <w:r>
        <w:t>1.1.</w:t>
      </w:r>
      <w:r>
        <w:rPr>
          <w:rFonts w:asciiTheme="minorHAnsi" w:eastAsiaTheme="minorEastAsia" w:hAnsiTheme="minorHAnsi" w:cstheme="minorBidi"/>
          <w:sz w:val="22"/>
          <w:szCs w:val="22"/>
        </w:rPr>
        <w:tab/>
      </w:r>
      <w:r>
        <w:t>Objetivos del proyecto</w:t>
      </w:r>
      <w:r>
        <w:tab/>
      </w:r>
      <w:r w:rsidR="003606C2">
        <w:fldChar w:fldCharType="begin"/>
      </w:r>
      <w:r>
        <w:instrText xml:space="preserve"> PAGEREF _Toc396121050 \h </w:instrText>
      </w:r>
      <w:r w:rsidR="003606C2">
        <w:fldChar w:fldCharType="separate"/>
      </w:r>
      <w:r>
        <w:t>2</w:t>
      </w:r>
      <w:r w:rsidR="003606C2">
        <w:fldChar w:fldCharType="end"/>
      </w:r>
    </w:p>
    <w:p w:rsidR="00530160" w:rsidRDefault="00530160">
      <w:pPr>
        <w:pStyle w:val="TDC2"/>
        <w:rPr>
          <w:rFonts w:asciiTheme="minorHAnsi" w:eastAsiaTheme="minorEastAsia" w:hAnsiTheme="minorHAnsi" w:cstheme="minorBidi"/>
          <w:sz w:val="22"/>
          <w:szCs w:val="22"/>
        </w:rPr>
      </w:pPr>
      <w:r>
        <w:t>1.2.</w:t>
      </w:r>
      <w:r>
        <w:rPr>
          <w:rFonts w:asciiTheme="minorHAnsi" w:eastAsiaTheme="minorEastAsia" w:hAnsiTheme="minorHAnsi" w:cstheme="minorBidi"/>
          <w:sz w:val="22"/>
          <w:szCs w:val="22"/>
        </w:rPr>
        <w:tab/>
      </w:r>
      <w:r>
        <w:t>Ámbito del Proyecto</w:t>
      </w:r>
      <w:r>
        <w:tab/>
      </w:r>
      <w:r w:rsidR="003606C2">
        <w:fldChar w:fldCharType="begin"/>
      </w:r>
      <w:r>
        <w:instrText xml:space="preserve"> PAGEREF _Toc396121051 \h </w:instrText>
      </w:r>
      <w:r w:rsidR="003606C2">
        <w:fldChar w:fldCharType="separate"/>
      </w:r>
      <w:r>
        <w:t>2</w:t>
      </w:r>
      <w:r w:rsidR="003606C2">
        <w:fldChar w:fldCharType="end"/>
      </w:r>
    </w:p>
    <w:p w:rsidR="00530160" w:rsidRDefault="00530160">
      <w:pPr>
        <w:pStyle w:val="TDC2"/>
        <w:rPr>
          <w:rFonts w:asciiTheme="minorHAnsi" w:eastAsiaTheme="minorEastAsia" w:hAnsiTheme="minorHAnsi" w:cstheme="minorBidi"/>
          <w:sz w:val="22"/>
          <w:szCs w:val="22"/>
        </w:rPr>
      </w:pPr>
      <w:r>
        <w:t>1.3.</w:t>
      </w:r>
      <w:r>
        <w:rPr>
          <w:rFonts w:asciiTheme="minorHAnsi" w:eastAsiaTheme="minorEastAsia" w:hAnsiTheme="minorHAnsi" w:cstheme="minorBidi"/>
          <w:sz w:val="22"/>
          <w:szCs w:val="22"/>
        </w:rPr>
        <w:tab/>
      </w:r>
      <w:r>
        <w:t>Destinatarios del documento</w:t>
      </w:r>
      <w:r>
        <w:tab/>
      </w:r>
      <w:r w:rsidR="003606C2">
        <w:fldChar w:fldCharType="begin"/>
      </w:r>
      <w:r>
        <w:instrText xml:space="preserve"> PAGEREF _Toc396121052 \h </w:instrText>
      </w:r>
      <w:r w:rsidR="003606C2">
        <w:fldChar w:fldCharType="separate"/>
      </w:r>
      <w:r>
        <w:t>2</w:t>
      </w:r>
      <w:r w:rsidR="003606C2">
        <w:fldChar w:fldCharType="end"/>
      </w:r>
    </w:p>
    <w:p w:rsidR="00530160" w:rsidRDefault="00530160">
      <w:pPr>
        <w:pStyle w:val="TDC2"/>
        <w:rPr>
          <w:rFonts w:asciiTheme="minorHAnsi" w:eastAsiaTheme="minorEastAsia" w:hAnsiTheme="minorHAnsi" w:cstheme="minorBidi"/>
          <w:sz w:val="22"/>
          <w:szCs w:val="22"/>
        </w:rPr>
      </w:pPr>
      <w:r>
        <w:t>1.4.</w:t>
      </w:r>
      <w:r>
        <w:rPr>
          <w:rFonts w:asciiTheme="minorHAnsi" w:eastAsiaTheme="minorEastAsia" w:hAnsiTheme="minorHAnsi" w:cstheme="minorBidi"/>
          <w:sz w:val="22"/>
          <w:szCs w:val="22"/>
        </w:rPr>
        <w:tab/>
      </w:r>
      <w:r>
        <w:t>Abreviaturas, Acrónimos y Definiciones</w:t>
      </w:r>
      <w:r>
        <w:tab/>
      </w:r>
      <w:r w:rsidR="003606C2">
        <w:fldChar w:fldCharType="begin"/>
      </w:r>
      <w:r>
        <w:instrText xml:space="preserve"> PAGEREF _Toc396121053 \h </w:instrText>
      </w:r>
      <w:r w:rsidR="003606C2">
        <w:fldChar w:fldCharType="separate"/>
      </w:r>
      <w:r>
        <w:t>3</w:t>
      </w:r>
      <w:r w:rsidR="003606C2">
        <w:fldChar w:fldCharType="end"/>
      </w:r>
    </w:p>
    <w:p w:rsidR="00530160" w:rsidRDefault="00530160">
      <w:pPr>
        <w:pStyle w:val="TDC2"/>
        <w:rPr>
          <w:rFonts w:asciiTheme="minorHAnsi" w:eastAsiaTheme="minorEastAsia" w:hAnsiTheme="minorHAnsi" w:cstheme="minorBidi"/>
          <w:sz w:val="22"/>
          <w:szCs w:val="22"/>
        </w:rPr>
      </w:pPr>
      <w:r>
        <w:t>1.5.</w:t>
      </w:r>
      <w:r>
        <w:rPr>
          <w:rFonts w:asciiTheme="minorHAnsi" w:eastAsiaTheme="minorEastAsia" w:hAnsiTheme="minorHAnsi" w:cstheme="minorBidi"/>
          <w:sz w:val="22"/>
          <w:szCs w:val="22"/>
        </w:rPr>
        <w:tab/>
      </w:r>
      <w:r>
        <w:t>Visión de la solución</w:t>
      </w:r>
      <w:r>
        <w:tab/>
      </w:r>
      <w:r w:rsidR="003606C2">
        <w:fldChar w:fldCharType="begin"/>
      </w:r>
      <w:r>
        <w:instrText xml:space="preserve"> PAGEREF _Toc396121054 \h </w:instrText>
      </w:r>
      <w:r w:rsidR="003606C2">
        <w:fldChar w:fldCharType="separate"/>
      </w:r>
      <w:r>
        <w:t>3</w:t>
      </w:r>
      <w:r w:rsidR="003606C2">
        <w:fldChar w:fldCharType="end"/>
      </w:r>
    </w:p>
    <w:p w:rsidR="00530160" w:rsidRDefault="00530160">
      <w:pPr>
        <w:pStyle w:val="TDC2"/>
        <w:rPr>
          <w:rFonts w:asciiTheme="minorHAnsi" w:eastAsiaTheme="minorEastAsia" w:hAnsiTheme="minorHAnsi" w:cstheme="minorBidi"/>
          <w:sz w:val="22"/>
          <w:szCs w:val="22"/>
        </w:rPr>
      </w:pPr>
      <w:r>
        <w:t>1.6.</w:t>
      </w:r>
      <w:r>
        <w:rPr>
          <w:rFonts w:asciiTheme="minorHAnsi" w:eastAsiaTheme="minorEastAsia" w:hAnsiTheme="minorHAnsi" w:cstheme="minorBidi"/>
          <w:sz w:val="22"/>
          <w:szCs w:val="22"/>
        </w:rPr>
        <w:tab/>
      </w:r>
      <w:r>
        <w:t>Referencias</w:t>
      </w:r>
      <w:r>
        <w:tab/>
      </w:r>
      <w:r w:rsidR="003606C2">
        <w:fldChar w:fldCharType="begin"/>
      </w:r>
      <w:r>
        <w:instrText xml:space="preserve"> PAGEREF _Toc396121055 \h </w:instrText>
      </w:r>
      <w:r w:rsidR="003606C2">
        <w:fldChar w:fldCharType="separate"/>
      </w:r>
      <w:r>
        <w:t>3</w:t>
      </w:r>
      <w:r w:rsidR="003606C2">
        <w:fldChar w:fldCharType="end"/>
      </w:r>
    </w:p>
    <w:p w:rsidR="00530160" w:rsidRDefault="00530160">
      <w:pPr>
        <w:pStyle w:val="TDC2"/>
        <w:rPr>
          <w:rFonts w:asciiTheme="minorHAnsi" w:eastAsiaTheme="minorEastAsia" w:hAnsiTheme="minorHAnsi" w:cstheme="minorBidi"/>
          <w:sz w:val="22"/>
          <w:szCs w:val="22"/>
        </w:rPr>
      </w:pPr>
      <w:r>
        <w:t>1.7.</w:t>
      </w:r>
      <w:r>
        <w:rPr>
          <w:rFonts w:asciiTheme="minorHAnsi" w:eastAsiaTheme="minorEastAsia" w:hAnsiTheme="minorHAnsi" w:cstheme="minorBidi"/>
          <w:sz w:val="22"/>
          <w:szCs w:val="22"/>
        </w:rPr>
        <w:tab/>
      </w:r>
      <w:r>
        <w:t>Usuarios Finales</w:t>
      </w:r>
      <w:r>
        <w:tab/>
      </w:r>
      <w:r w:rsidR="003606C2">
        <w:fldChar w:fldCharType="begin"/>
      </w:r>
      <w:r>
        <w:instrText xml:space="preserve"> PAGEREF _Toc396121056 \h </w:instrText>
      </w:r>
      <w:r w:rsidR="003606C2">
        <w:fldChar w:fldCharType="separate"/>
      </w:r>
      <w:r>
        <w:t>3</w:t>
      </w:r>
      <w:r w:rsidR="003606C2">
        <w:fldChar w:fldCharType="end"/>
      </w:r>
    </w:p>
    <w:p w:rsidR="00530160" w:rsidRDefault="00530160">
      <w:pPr>
        <w:pStyle w:val="TDC1"/>
        <w:rPr>
          <w:rFonts w:asciiTheme="minorHAnsi" w:eastAsiaTheme="minorEastAsia" w:hAnsiTheme="minorHAnsi" w:cstheme="minorBidi"/>
          <w:b w:val="0"/>
          <w:noProof/>
          <w:sz w:val="22"/>
          <w:szCs w:val="22"/>
        </w:rPr>
      </w:pPr>
      <w:r w:rsidRPr="00274C73">
        <w:rPr>
          <w:noProof/>
          <w:lang w:val="es-ES_tradnl" w:eastAsia="en-US"/>
        </w:rPr>
        <w:t>2.</w:t>
      </w:r>
      <w:r>
        <w:rPr>
          <w:rFonts w:asciiTheme="minorHAnsi" w:eastAsiaTheme="minorEastAsia" w:hAnsiTheme="minorHAnsi" w:cstheme="minorBidi"/>
          <w:b w:val="0"/>
          <w:noProof/>
          <w:sz w:val="22"/>
          <w:szCs w:val="22"/>
        </w:rPr>
        <w:tab/>
      </w:r>
      <w:r w:rsidRPr="00274C73">
        <w:rPr>
          <w:noProof/>
          <w:lang w:val="es-ES_tradnl" w:eastAsia="en-US"/>
        </w:rPr>
        <w:t>Descripción</w:t>
      </w:r>
      <w:r>
        <w:rPr>
          <w:noProof/>
        </w:rPr>
        <w:tab/>
      </w:r>
      <w:r w:rsidR="003606C2">
        <w:rPr>
          <w:noProof/>
        </w:rPr>
        <w:fldChar w:fldCharType="begin"/>
      </w:r>
      <w:r>
        <w:rPr>
          <w:noProof/>
        </w:rPr>
        <w:instrText xml:space="preserve"> PAGEREF _Toc396121057 \h </w:instrText>
      </w:r>
      <w:r w:rsidR="003606C2">
        <w:rPr>
          <w:noProof/>
        </w:rPr>
      </w:r>
      <w:r w:rsidR="003606C2">
        <w:rPr>
          <w:noProof/>
        </w:rPr>
        <w:fldChar w:fldCharType="separate"/>
      </w:r>
      <w:r>
        <w:rPr>
          <w:noProof/>
        </w:rPr>
        <w:t>3</w:t>
      </w:r>
      <w:r w:rsidR="003606C2">
        <w:rPr>
          <w:noProof/>
        </w:rPr>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2.1.</w:t>
      </w:r>
      <w:r>
        <w:rPr>
          <w:rFonts w:asciiTheme="minorHAnsi" w:eastAsiaTheme="minorEastAsia" w:hAnsiTheme="minorHAnsi" w:cstheme="minorBidi"/>
          <w:sz w:val="22"/>
          <w:szCs w:val="22"/>
        </w:rPr>
        <w:tab/>
      </w:r>
      <w:r w:rsidRPr="00274C73">
        <w:rPr>
          <w:lang w:val="es-ES_tradnl" w:eastAsia="en-US"/>
        </w:rPr>
        <w:t>Descripción de la aplicación</w:t>
      </w:r>
      <w:r>
        <w:tab/>
      </w:r>
      <w:r w:rsidR="003606C2">
        <w:fldChar w:fldCharType="begin"/>
      </w:r>
      <w:r>
        <w:instrText xml:space="preserve"> PAGEREF _Toc396121058 \h </w:instrText>
      </w:r>
      <w:r w:rsidR="003606C2">
        <w:fldChar w:fldCharType="separate"/>
      </w:r>
      <w:r>
        <w:t>3</w:t>
      </w:r>
      <w:r w:rsidR="003606C2">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2.2.</w:t>
      </w:r>
      <w:r>
        <w:rPr>
          <w:rFonts w:asciiTheme="minorHAnsi" w:eastAsiaTheme="minorEastAsia" w:hAnsiTheme="minorHAnsi" w:cstheme="minorBidi"/>
          <w:sz w:val="22"/>
          <w:szCs w:val="22"/>
        </w:rPr>
        <w:tab/>
      </w:r>
      <w:r w:rsidRPr="00274C73">
        <w:rPr>
          <w:lang w:val="es-ES_tradnl" w:eastAsia="en-US"/>
        </w:rPr>
        <w:t>Descripción de los entornos</w:t>
      </w:r>
      <w:r>
        <w:tab/>
      </w:r>
      <w:r w:rsidR="003606C2">
        <w:fldChar w:fldCharType="begin"/>
      </w:r>
      <w:r>
        <w:instrText xml:space="preserve"> PAGEREF _Toc396121059 \h </w:instrText>
      </w:r>
      <w:r w:rsidR="003606C2">
        <w:fldChar w:fldCharType="separate"/>
      </w:r>
      <w:r>
        <w:t>4</w:t>
      </w:r>
      <w:r w:rsidR="003606C2">
        <w:fldChar w:fldCharType="end"/>
      </w:r>
    </w:p>
    <w:p w:rsidR="00530160" w:rsidRDefault="00530160">
      <w:pPr>
        <w:pStyle w:val="TDC3"/>
        <w:rPr>
          <w:rFonts w:asciiTheme="minorHAnsi" w:eastAsiaTheme="minorEastAsia" w:hAnsiTheme="minorHAnsi" w:cstheme="minorBidi"/>
          <w:sz w:val="22"/>
          <w:szCs w:val="22"/>
        </w:rPr>
      </w:pPr>
      <w:r w:rsidRPr="00274C73">
        <w:rPr>
          <w:lang w:val="es-ES_tradnl" w:eastAsia="en-US"/>
        </w:rPr>
        <w:t>2.2.1.</w:t>
      </w:r>
      <w:r>
        <w:rPr>
          <w:rFonts w:asciiTheme="minorHAnsi" w:eastAsiaTheme="minorEastAsia" w:hAnsiTheme="minorHAnsi" w:cstheme="minorBidi"/>
          <w:sz w:val="22"/>
          <w:szCs w:val="22"/>
        </w:rPr>
        <w:tab/>
      </w:r>
      <w:r w:rsidRPr="00274C73">
        <w:rPr>
          <w:lang w:val="es-ES_tradnl" w:eastAsia="en-US"/>
        </w:rPr>
        <w:t>Entorno Amazon</w:t>
      </w:r>
      <w:r>
        <w:tab/>
      </w:r>
      <w:r w:rsidR="003606C2">
        <w:fldChar w:fldCharType="begin"/>
      </w:r>
      <w:r>
        <w:instrText xml:space="preserve"> PAGEREF _Toc396121060 \h </w:instrText>
      </w:r>
      <w:r w:rsidR="003606C2">
        <w:fldChar w:fldCharType="separate"/>
      </w:r>
      <w:r>
        <w:t>4</w:t>
      </w:r>
      <w:r w:rsidR="003606C2">
        <w:fldChar w:fldCharType="end"/>
      </w:r>
    </w:p>
    <w:p w:rsidR="00530160" w:rsidRDefault="00530160">
      <w:pPr>
        <w:pStyle w:val="TDC3"/>
        <w:rPr>
          <w:rFonts w:asciiTheme="minorHAnsi" w:eastAsiaTheme="minorEastAsia" w:hAnsiTheme="minorHAnsi" w:cstheme="minorBidi"/>
          <w:sz w:val="22"/>
          <w:szCs w:val="22"/>
        </w:rPr>
      </w:pPr>
      <w:r w:rsidRPr="00274C73">
        <w:rPr>
          <w:lang w:val="es-ES_tradnl" w:eastAsia="en-US"/>
        </w:rPr>
        <w:t>2.2.2.</w:t>
      </w:r>
      <w:r>
        <w:rPr>
          <w:rFonts w:asciiTheme="minorHAnsi" w:eastAsiaTheme="minorEastAsia" w:hAnsiTheme="minorHAnsi" w:cstheme="minorBidi"/>
          <w:sz w:val="22"/>
          <w:szCs w:val="22"/>
        </w:rPr>
        <w:tab/>
      </w:r>
      <w:r w:rsidRPr="00274C73">
        <w:rPr>
          <w:lang w:val="es-ES_tradnl" w:eastAsia="en-US"/>
        </w:rPr>
        <w:t>Entorno OPEN</w:t>
      </w:r>
      <w:r>
        <w:tab/>
      </w:r>
      <w:r w:rsidR="003606C2">
        <w:fldChar w:fldCharType="begin"/>
      </w:r>
      <w:r>
        <w:instrText xml:space="preserve"> PAGEREF _Toc396121061 \h </w:instrText>
      </w:r>
      <w:r w:rsidR="003606C2">
        <w:fldChar w:fldCharType="separate"/>
      </w:r>
      <w:r>
        <w:t>4</w:t>
      </w:r>
      <w:r w:rsidR="003606C2">
        <w:fldChar w:fldCharType="end"/>
      </w:r>
    </w:p>
    <w:p w:rsidR="00530160" w:rsidRDefault="00530160">
      <w:pPr>
        <w:pStyle w:val="TDC1"/>
        <w:rPr>
          <w:rFonts w:asciiTheme="minorHAnsi" w:eastAsiaTheme="minorEastAsia" w:hAnsiTheme="minorHAnsi" w:cstheme="minorBidi"/>
          <w:b w:val="0"/>
          <w:noProof/>
          <w:sz w:val="22"/>
          <w:szCs w:val="22"/>
        </w:rPr>
      </w:pPr>
      <w:r w:rsidRPr="00274C73">
        <w:rPr>
          <w:noProof/>
          <w:lang w:val="es-ES_tradnl" w:eastAsia="en-US"/>
        </w:rPr>
        <w:t>3.</w:t>
      </w:r>
      <w:r>
        <w:rPr>
          <w:rFonts w:asciiTheme="minorHAnsi" w:eastAsiaTheme="minorEastAsia" w:hAnsiTheme="minorHAnsi" w:cstheme="minorBidi"/>
          <w:b w:val="0"/>
          <w:noProof/>
          <w:sz w:val="22"/>
          <w:szCs w:val="22"/>
        </w:rPr>
        <w:tab/>
      </w:r>
      <w:r w:rsidRPr="00274C73">
        <w:rPr>
          <w:noProof/>
          <w:lang w:val="es-ES_tradnl" w:eastAsia="en-US"/>
        </w:rPr>
        <w:t>Flujo de Información</w:t>
      </w:r>
      <w:r>
        <w:rPr>
          <w:noProof/>
        </w:rPr>
        <w:tab/>
      </w:r>
      <w:r w:rsidR="003606C2">
        <w:rPr>
          <w:noProof/>
        </w:rPr>
        <w:fldChar w:fldCharType="begin"/>
      </w:r>
      <w:r>
        <w:rPr>
          <w:noProof/>
        </w:rPr>
        <w:instrText xml:space="preserve"> PAGEREF _Toc396121062 \h </w:instrText>
      </w:r>
      <w:r w:rsidR="003606C2">
        <w:rPr>
          <w:noProof/>
        </w:rPr>
      </w:r>
      <w:r w:rsidR="003606C2">
        <w:rPr>
          <w:noProof/>
        </w:rPr>
        <w:fldChar w:fldCharType="separate"/>
      </w:r>
      <w:r>
        <w:rPr>
          <w:noProof/>
        </w:rPr>
        <w:t>4</w:t>
      </w:r>
      <w:r w:rsidR="003606C2">
        <w:rPr>
          <w:noProof/>
        </w:rPr>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3.1.</w:t>
      </w:r>
      <w:r>
        <w:rPr>
          <w:rFonts w:asciiTheme="minorHAnsi" w:eastAsiaTheme="minorEastAsia" w:hAnsiTheme="minorHAnsi" w:cstheme="minorBidi"/>
          <w:sz w:val="22"/>
          <w:szCs w:val="22"/>
        </w:rPr>
        <w:tab/>
      </w:r>
      <w:r w:rsidRPr="00274C73">
        <w:rPr>
          <w:lang w:val="es-ES_tradnl" w:eastAsia="en-US"/>
        </w:rPr>
        <w:t>Flujos en el entorno OPEN</w:t>
      </w:r>
      <w:r>
        <w:tab/>
      </w:r>
      <w:r w:rsidR="003606C2">
        <w:fldChar w:fldCharType="begin"/>
      </w:r>
      <w:r>
        <w:instrText xml:space="preserve"> PAGEREF _Toc396121063 \h </w:instrText>
      </w:r>
      <w:r w:rsidR="003606C2">
        <w:fldChar w:fldCharType="separate"/>
      </w:r>
      <w:r>
        <w:t>5</w:t>
      </w:r>
      <w:r w:rsidR="003606C2">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3.2.</w:t>
      </w:r>
      <w:r>
        <w:rPr>
          <w:rFonts w:asciiTheme="minorHAnsi" w:eastAsiaTheme="minorEastAsia" w:hAnsiTheme="minorHAnsi" w:cstheme="minorBidi"/>
          <w:sz w:val="22"/>
          <w:szCs w:val="22"/>
        </w:rPr>
        <w:tab/>
      </w:r>
      <w:r w:rsidRPr="00274C73">
        <w:rPr>
          <w:lang w:val="es-ES_tradnl" w:eastAsia="en-US"/>
        </w:rPr>
        <w:t>Flujos en el entorno Amazon</w:t>
      </w:r>
      <w:r>
        <w:tab/>
      </w:r>
      <w:r w:rsidR="003606C2">
        <w:fldChar w:fldCharType="begin"/>
      </w:r>
      <w:r>
        <w:instrText xml:space="preserve"> PAGEREF _Toc396121064 \h </w:instrText>
      </w:r>
      <w:r w:rsidR="003606C2">
        <w:fldChar w:fldCharType="separate"/>
      </w:r>
      <w:r>
        <w:t>5</w:t>
      </w:r>
      <w:r w:rsidR="003606C2">
        <w:fldChar w:fldCharType="end"/>
      </w:r>
    </w:p>
    <w:p w:rsidR="00530160" w:rsidRDefault="00530160">
      <w:pPr>
        <w:pStyle w:val="TDC1"/>
        <w:rPr>
          <w:rFonts w:asciiTheme="minorHAnsi" w:eastAsiaTheme="minorEastAsia" w:hAnsiTheme="minorHAnsi" w:cstheme="minorBidi"/>
          <w:b w:val="0"/>
          <w:noProof/>
          <w:sz w:val="22"/>
          <w:szCs w:val="22"/>
        </w:rPr>
      </w:pPr>
      <w:r>
        <w:rPr>
          <w:noProof/>
        </w:rPr>
        <w:t>4.</w:t>
      </w:r>
      <w:r>
        <w:rPr>
          <w:rFonts w:asciiTheme="minorHAnsi" w:eastAsiaTheme="minorEastAsia" w:hAnsiTheme="minorHAnsi" w:cstheme="minorBidi"/>
          <w:b w:val="0"/>
          <w:noProof/>
          <w:sz w:val="22"/>
          <w:szCs w:val="22"/>
        </w:rPr>
        <w:tab/>
      </w:r>
      <w:r>
        <w:rPr>
          <w:noProof/>
        </w:rPr>
        <w:t>Explotación de la Aplicación</w:t>
      </w:r>
      <w:r>
        <w:rPr>
          <w:noProof/>
        </w:rPr>
        <w:tab/>
      </w:r>
      <w:r w:rsidR="003606C2">
        <w:rPr>
          <w:noProof/>
        </w:rPr>
        <w:fldChar w:fldCharType="begin"/>
      </w:r>
      <w:r>
        <w:rPr>
          <w:noProof/>
        </w:rPr>
        <w:instrText xml:space="preserve"> PAGEREF _Toc396121065 \h </w:instrText>
      </w:r>
      <w:r w:rsidR="003606C2">
        <w:rPr>
          <w:noProof/>
        </w:rPr>
      </w:r>
      <w:r w:rsidR="003606C2">
        <w:rPr>
          <w:noProof/>
        </w:rPr>
        <w:fldChar w:fldCharType="separate"/>
      </w:r>
      <w:r>
        <w:rPr>
          <w:noProof/>
        </w:rPr>
        <w:t>5</w:t>
      </w:r>
      <w:r w:rsidR="003606C2">
        <w:rPr>
          <w:noProof/>
        </w:rPr>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4.1.</w:t>
      </w:r>
      <w:r>
        <w:rPr>
          <w:rFonts w:asciiTheme="minorHAnsi" w:eastAsiaTheme="minorEastAsia" w:hAnsiTheme="minorHAnsi" w:cstheme="minorBidi"/>
          <w:sz w:val="22"/>
          <w:szCs w:val="22"/>
        </w:rPr>
        <w:tab/>
      </w:r>
      <w:r w:rsidRPr="00274C73">
        <w:rPr>
          <w:lang w:val="es-ES_tradnl" w:eastAsia="en-US"/>
        </w:rPr>
        <w:t>Monitorización de la aplicación</w:t>
      </w:r>
      <w:r>
        <w:tab/>
      </w:r>
      <w:r w:rsidR="003606C2">
        <w:fldChar w:fldCharType="begin"/>
      </w:r>
      <w:r>
        <w:instrText xml:space="preserve"> PAGEREF _Toc396121066 \h </w:instrText>
      </w:r>
      <w:r w:rsidR="003606C2">
        <w:fldChar w:fldCharType="separate"/>
      </w:r>
      <w:r>
        <w:t>5</w:t>
      </w:r>
      <w:r w:rsidR="003606C2">
        <w:fldChar w:fldCharType="end"/>
      </w:r>
    </w:p>
    <w:p w:rsidR="00530160" w:rsidRDefault="00530160">
      <w:pPr>
        <w:pStyle w:val="TDC3"/>
        <w:rPr>
          <w:rFonts w:asciiTheme="minorHAnsi" w:eastAsiaTheme="minorEastAsia" w:hAnsiTheme="minorHAnsi" w:cstheme="minorBidi"/>
          <w:sz w:val="22"/>
          <w:szCs w:val="22"/>
        </w:rPr>
      </w:pPr>
      <w:r w:rsidRPr="00274C73">
        <w:rPr>
          <w:lang w:val="es-ES_tradnl" w:eastAsia="en-US"/>
        </w:rPr>
        <w:t>4.1.1.</w:t>
      </w:r>
      <w:r>
        <w:rPr>
          <w:rFonts w:asciiTheme="minorHAnsi" w:eastAsiaTheme="minorEastAsia" w:hAnsiTheme="minorHAnsi" w:cstheme="minorBidi"/>
          <w:sz w:val="22"/>
          <w:szCs w:val="22"/>
        </w:rPr>
        <w:tab/>
      </w:r>
      <w:r w:rsidRPr="00274C73">
        <w:rPr>
          <w:lang w:val="es-ES_tradnl" w:eastAsia="en-US"/>
        </w:rPr>
        <w:t>Ficheros de log entorno OPEN</w:t>
      </w:r>
      <w:r>
        <w:tab/>
      </w:r>
      <w:r w:rsidR="003606C2">
        <w:fldChar w:fldCharType="begin"/>
      </w:r>
      <w:r>
        <w:instrText xml:space="preserve"> PAGEREF _Toc396121067 \h </w:instrText>
      </w:r>
      <w:r w:rsidR="003606C2">
        <w:fldChar w:fldCharType="separate"/>
      </w:r>
      <w:r>
        <w:t>6</w:t>
      </w:r>
      <w:r w:rsidR="003606C2">
        <w:fldChar w:fldCharType="end"/>
      </w:r>
    </w:p>
    <w:p w:rsidR="00530160" w:rsidRDefault="00530160">
      <w:pPr>
        <w:pStyle w:val="TDC3"/>
        <w:rPr>
          <w:rFonts w:asciiTheme="minorHAnsi" w:eastAsiaTheme="minorEastAsia" w:hAnsiTheme="minorHAnsi" w:cstheme="minorBidi"/>
          <w:sz w:val="22"/>
          <w:szCs w:val="22"/>
        </w:rPr>
      </w:pPr>
      <w:r w:rsidRPr="00274C73">
        <w:rPr>
          <w:lang w:val="pt-PT" w:eastAsia="en-US"/>
        </w:rPr>
        <w:t>4.1.2.</w:t>
      </w:r>
      <w:r>
        <w:rPr>
          <w:rFonts w:asciiTheme="minorHAnsi" w:eastAsiaTheme="minorEastAsia" w:hAnsiTheme="minorHAnsi" w:cstheme="minorBidi"/>
          <w:sz w:val="22"/>
          <w:szCs w:val="22"/>
        </w:rPr>
        <w:tab/>
      </w:r>
      <w:r w:rsidRPr="00274C73">
        <w:rPr>
          <w:lang w:val="es-ES_tradnl" w:eastAsia="en-US"/>
        </w:rPr>
        <w:t>Ficheros de log entorno Amazon</w:t>
      </w:r>
      <w:r>
        <w:tab/>
      </w:r>
      <w:r w:rsidR="003606C2">
        <w:fldChar w:fldCharType="begin"/>
      </w:r>
      <w:r>
        <w:instrText xml:space="preserve"> PAGEREF _Toc396121068 \h </w:instrText>
      </w:r>
      <w:r w:rsidR="003606C2">
        <w:fldChar w:fldCharType="separate"/>
      </w:r>
      <w:r>
        <w:t>8</w:t>
      </w:r>
      <w:r w:rsidR="003606C2">
        <w:fldChar w:fldCharType="end"/>
      </w:r>
    </w:p>
    <w:p w:rsidR="00530160" w:rsidRDefault="00530160">
      <w:pPr>
        <w:pStyle w:val="TDC3"/>
        <w:rPr>
          <w:rFonts w:asciiTheme="minorHAnsi" w:eastAsiaTheme="minorEastAsia" w:hAnsiTheme="minorHAnsi" w:cstheme="minorBidi"/>
          <w:sz w:val="22"/>
          <w:szCs w:val="22"/>
        </w:rPr>
      </w:pPr>
      <w:r w:rsidRPr="00274C73">
        <w:rPr>
          <w:lang w:val="pt-PT" w:eastAsia="en-US"/>
        </w:rPr>
        <w:t>4.1.3.</w:t>
      </w:r>
      <w:r>
        <w:rPr>
          <w:rFonts w:asciiTheme="minorHAnsi" w:eastAsiaTheme="minorEastAsia" w:hAnsiTheme="minorHAnsi" w:cstheme="minorBidi"/>
          <w:sz w:val="22"/>
          <w:szCs w:val="22"/>
        </w:rPr>
        <w:tab/>
      </w:r>
      <w:r w:rsidRPr="00274C73">
        <w:rPr>
          <w:lang w:val="es-ES_tradnl" w:eastAsia="en-US"/>
        </w:rPr>
        <w:t>Control de la ejecución Amazon</w:t>
      </w:r>
      <w:r>
        <w:tab/>
      </w:r>
      <w:r w:rsidR="003606C2">
        <w:fldChar w:fldCharType="begin"/>
      </w:r>
      <w:r>
        <w:instrText xml:space="preserve"> PAGEREF _Toc396121069 \h </w:instrText>
      </w:r>
      <w:r w:rsidR="003606C2">
        <w:fldChar w:fldCharType="separate"/>
      </w:r>
      <w:r>
        <w:t>9</w:t>
      </w:r>
      <w:r w:rsidR="003606C2">
        <w:fldChar w:fldCharType="end"/>
      </w:r>
    </w:p>
    <w:p w:rsidR="00530160" w:rsidRDefault="00530160">
      <w:pPr>
        <w:pStyle w:val="TDC1"/>
        <w:rPr>
          <w:rFonts w:asciiTheme="minorHAnsi" w:eastAsiaTheme="minorEastAsia" w:hAnsiTheme="minorHAnsi" w:cstheme="minorBidi"/>
          <w:b w:val="0"/>
          <w:noProof/>
          <w:sz w:val="22"/>
          <w:szCs w:val="22"/>
        </w:rPr>
      </w:pPr>
      <w:r>
        <w:rPr>
          <w:noProof/>
        </w:rPr>
        <w:t>5.</w:t>
      </w:r>
      <w:r>
        <w:rPr>
          <w:rFonts w:asciiTheme="minorHAnsi" w:eastAsiaTheme="minorEastAsia" w:hAnsiTheme="minorHAnsi" w:cstheme="minorBidi"/>
          <w:b w:val="0"/>
          <w:noProof/>
          <w:sz w:val="22"/>
          <w:szCs w:val="22"/>
        </w:rPr>
        <w:tab/>
      </w:r>
      <w:r>
        <w:rPr>
          <w:noProof/>
        </w:rPr>
        <w:t>Acciones a tomar en caso de fallos de ejecutable</w:t>
      </w:r>
      <w:r>
        <w:rPr>
          <w:noProof/>
        </w:rPr>
        <w:tab/>
      </w:r>
      <w:r w:rsidR="003606C2">
        <w:rPr>
          <w:noProof/>
        </w:rPr>
        <w:fldChar w:fldCharType="begin"/>
      </w:r>
      <w:r>
        <w:rPr>
          <w:noProof/>
        </w:rPr>
        <w:instrText xml:space="preserve"> PAGEREF _Toc396121070 \h </w:instrText>
      </w:r>
      <w:r w:rsidR="003606C2">
        <w:rPr>
          <w:noProof/>
        </w:rPr>
      </w:r>
      <w:r w:rsidR="003606C2">
        <w:rPr>
          <w:noProof/>
        </w:rPr>
        <w:fldChar w:fldCharType="separate"/>
      </w:r>
      <w:r>
        <w:rPr>
          <w:noProof/>
        </w:rPr>
        <w:t>11</w:t>
      </w:r>
      <w:r w:rsidR="003606C2">
        <w:rPr>
          <w:noProof/>
        </w:rPr>
        <w:fldChar w:fldCharType="end"/>
      </w:r>
    </w:p>
    <w:p w:rsidR="00530160" w:rsidRDefault="00530160">
      <w:pPr>
        <w:pStyle w:val="TDC1"/>
        <w:rPr>
          <w:rFonts w:asciiTheme="minorHAnsi" w:eastAsiaTheme="minorEastAsia" w:hAnsiTheme="minorHAnsi" w:cstheme="minorBidi"/>
          <w:b w:val="0"/>
          <w:noProof/>
          <w:sz w:val="22"/>
          <w:szCs w:val="22"/>
        </w:rPr>
      </w:pPr>
      <w:r>
        <w:rPr>
          <w:noProof/>
        </w:rPr>
        <w:t>6.</w:t>
      </w:r>
      <w:r>
        <w:rPr>
          <w:rFonts w:asciiTheme="minorHAnsi" w:eastAsiaTheme="minorEastAsia" w:hAnsiTheme="minorHAnsi" w:cstheme="minorBidi"/>
          <w:b w:val="0"/>
          <w:noProof/>
          <w:sz w:val="22"/>
          <w:szCs w:val="22"/>
        </w:rPr>
        <w:tab/>
      </w:r>
      <w:r>
        <w:rPr>
          <w:noProof/>
        </w:rPr>
        <w:t>Recursos de Aplicación</w:t>
      </w:r>
      <w:r>
        <w:rPr>
          <w:noProof/>
        </w:rPr>
        <w:tab/>
      </w:r>
      <w:r w:rsidR="003606C2">
        <w:rPr>
          <w:noProof/>
        </w:rPr>
        <w:fldChar w:fldCharType="begin"/>
      </w:r>
      <w:r>
        <w:rPr>
          <w:noProof/>
        </w:rPr>
        <w:instrText xml:space="preserve"> PAGEREF _Toc396121071 \h </w:instrText>
      </w:r>
      <w:r w:rsidR="003606C2">
        <w:rPr>
          <w:noProof/>
        </w:rPr>
      </w:r>
      <w:r w:rsidR="003606C2">
        <w:rPr>
          <w:noProof/>
        </w:rPr>
        <w:fldChar w:fldCharType="separate"/>
      </w:r>
      <w:r>
        <w:rPr>
          <w:noProof/>
        </w:rPr>
        <w:t>12</w:t>
      </w:r>
      <w:r w:rsidR="003606C2">
        <w:rPr>
          <w:noProof/>
        </w:rPr>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6.1.</w:t>
      </w:r>
      <w:r>
        <w:rPr>
          <w:rFonts w:asciiTheme="minorHAnsi" w:eastAsiaTheme="minorEastAsia" w:hAnsiTheme="minorHAnsi" w:cstheme="minorBidi"/>
          <w:sz w:val="22"/>
          <w:szCs w:val="22"/>
        </w:rPr>
        <w:tab/>
      </w:r>
      <w:r w:rsidRPr="00274C73">
        <w:rPr>
          <w:lang w:val="es-ES_tradnl" w:eastAsia="en-US"/>
        </w:rPr>
        <w:t>Estructura de la Aplicación</w:t>
      </w:r>
      <w:r>
        <w:tab/>
      </w:r>
      <w:r w:rsidR="003606C2">
        <w:fldChar w:fldCharType="begin"/>
      </w:r>
      <w:r>
        <w:instrText xml:space="preserve"> PAGEREF _Toc396121072 \h </w:instrText>
      </w:r>
      <w:r w:rsidR="003606C2">
        <w:fldChar w:fldCharType="separate"/>
      </w:r>
      <w:r>
        <w:t>12</w:t>
      </w:r>
      <w:r w:rsidR="003606C2">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6.2.</w:t>
      </w:r>
      <w:r>
        <w:rPr>
          <w:rFonts w:asciiTheme="minorHAnsi" w:eastAsiaTheme="minorEastAsia" w:hAnsiTheme="minorHAnsi" w:cstheme="minorBidi"/>
          <w:sz w:val="22"/>
          <w:szCs w:val="22"/>
        </w:rPr>
        <w:tab/>
      </w:r>
      <w:r w:rsidRPr="00274C73">
        <w:rPr>
          <w:lang w:val="es-ES_tradnl" w:eastAsia="en-US"/>
        </w:rPr>
        <w:t>Relación de ficheros y estructura de los mismos</w:t>
      </w:r>
      <w:r>
        <w:tab/>
      </w:r>
      <w:r w:rsidR="003606C2">
        <w:fldChar w:fldCharType="begin"/>
      </w:r>
      <w:r>
        <w:instrText xml:space="preserve"> PAGEREF _Toc396121073 \h </w:instrText>
      </w:r>
      <w:r w:rsidR="003606C2">
        <w:fldChar w:fldCharType="separate"/>
      </w:r>
      <w:r>
        <w:t>13</w:t>
      </w:r>
      <w:r w:rsidR="003606C2">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6.3.</w:t>
      </w:r>
      <w:r>
        <w:rPr>
          <w:rFonts w:asciiTheme="minorHAnsi" w:eastAsiaTheme="minorEastAsia" w:hAnsiTheme="minorHAnsi" w:cstheme="minorBidi"/>
          <w:sz w:val="22"/>
          <w:szCs w:val="22"/>
        </w:rPr>
        <w:tab/>
      </w:r>
      <w:r w:rsidRPr="00274C73">
        <w:rPr>
          <w:lang w:val="es-ES_tradnl" w:eastAsia="en-US"/>
        </w:rPr>
        <w:t>Configuración de Formulación-Modulos</w:t>
      </w:r>
      <w:r>
        <w:tab/>
      </w:r>
      <w:r w:rsidR="003606C2">
        <w:fldChar w:fldCharType="begin"/>
      </w:r>
      <w:r>
        <w:instrText xml:space="preserve"> PAGEREF _Toc396121074 \h </w:instrText>
      </w:r>
      <w:r w:rsidR="003606C2">
        <w:fldChar w:fldCharType="separate"/>
      </w:r>
      <w:r>
        <w:t>14</w:t>
      </w:r>
      <w:r w:rsidR="003606C2">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6.4.</w:t>
      </w:r>
      <w:r>
        <w:rPr>
          <w:rFonts w:asciiTheme="minorHAnsi" w:eastAsiaTheme="minorEastAsia" w:hAnsiTheme="minorHAnsi" w:cstheme="minorBidi"/>
          <w:sz w:val="22"/>
          <w:szCs w:val="22"/>
        </w:rPr>
        <w:tab/>
      </w:r>
      <w:r w:rsidRPr="00274C73">
        <w:rPr>
          <w:lang w:val="es-ES_tradnl" w:eastAsia="en-US"/>
        </w:rPr>
        <w:t>Configuración de Formulación-Procesos</w:t>
      </w:r>
      <w:r>
        <w:tab/>
      </w:r>
      <w:r w:rsidR="003606C2">
        <w:fldChar w:fldCharType="begin"/>
      </w:r>
      <w:r>
        <w:instrText xml:space="preserve"> PAGEREF _Toc396121075 \h </w:instrText>
      </w:r>
      <w:r w:rsidR="003606C2">
        <w:fldChar w:fldCharType="separate"/>
      </w:r>
      <w:r>
        <w:t>15</w:t>
      </w:r>
      <w:r w:rsidR="003606C2">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6.5.</w:t>
      </w:r>
      <w:r>
        <w:rPr>
          <w:rFonts w:asciiTheme="minorHAnsi" w:eastAsiaTheme="minorEastAsia" w:hAnsiTheme="minorHAnsi" w:cstheme="minorBidi"/>
          <w:sz w:val="22"/>
          <w:szCs w:val="22"/>
        </w:rPr>
        <w:tab/>
      </w:r>
      <w:r w:rsidRPr="00274C73">
        <w:rPr>
          <w:lang w:val="es-ES_tradnl" w:eastAsia="en-US"/>
        </w:rPr>
        <w:t>Configuración del Motor de Cálculo</w:t>
      </w:r>
      <w:r>
        <w:tab/>
      </w:r>
      <w:r w:rsidR="003606C2">
        <w:fldChar w:fldCharType="begin"/>
      </w:r>
      <w:r>
        <w:instrText xml:space="preserve"> PAGEREF _Toc396121076 \h </w:instrText>
      </w:r>
      <w:r w:rsidR="003606C2">
        <w:fldChar w:fldCharType="separate"/>
      </w:r>
      <w:r>
        <w:t>15</w:t>
      </w:r>
      <w:r w:rsidR="003606C2">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6.6.</w:t>
      </w:r>
      <w:r>
        <w:rPr>
          <w:rFonts w:asciiTheme="minorHAnsi" w:eastAsiaTheme="minorEastAsia" w:hAnsiTheme="minorHAnsi" w:cstheme="minorBidi"/>
          <w:sz w:val="22"/>
          <w:szCs w:val="22"/>
        </w:rPr>
        <w:tab/>
      </w:r>
      <w:r w:rsidRPr="00274C73">
        <w:rPr>
          <w:lang w:val="es-ES_tradnl" w:eastAsia="en-US"/>
        </w:rPr>
        <w:t>Configuración de Planificador</w:t>
      </w:r>
      <w:r>
        <w:tab/>
      </w:r>
      <w:r w:rsidR="003606C2">
        <w:fldChar w:fldCharType="begin"/>
      </w:r>
      <w:r>
        <w:instrText xml:space="preserve"> PAGEREF _Toc396121077 \h </w:instrText>
      </w:r>
      <w:r w:rsidR="003606C2">
        <w:fldChar w:fldCharType="separate"/>
      </w:r>
      <w:r>
        <w:t>16</w:t>
      </w:r>
      <w:r w:rsidR="003606C2">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6.7.</w:t>
      </w:r>
      <w:r>
        <w:rPr>
          <w:rFonts w:asciiTheme="minorHAnsi" w:eastAsiaTheme="minorEastAsia" w:hAnsiTheme="minorHAnsi" w:cstheme="minorBidi"/>
          <w:sz w:val="22"/>
          <w:szCs w:val="22"/>
        </w:rPr>
        <w:tab/>
      </w:r>
      <w:r w:rsidRPr="00274C73">
        <w:rPr>
          <w:lang w:val="es-ES_tradnl" w:eastAsia="en-US"/>
        </w:rPr>
        <w:t>Configuración de SolvenciaOpen</w:t>
      </w:r>
      <w:r>
        <w:tab/>
      </w:r>
      <w:r w:rsidR="003606C2">
        <w:fldChar w:fldCharType="begin"/>
      </w:r>
      <w:r>
        <w:instrText xml:space="preserve"> PAGEREF _Toc396121078 \h </w:instrText>
      </w:r>
      <w:r w:rsidR="003606C2">
        <w:fldChar w:fldCharType="separate"/>
      </w:r>
      <w:r>
        <w:t>17</w:t>
      </w:r>
      <w:r w:rsidR="003606C2">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6.8.</w:t>
      </w:r>
      <w:r>
        <w:rPr>
          <w:rFonts w:asciiTheme="minorHAnsi" w:eastAsiaTheme="minorEastAsia" w:hAnsiTheme="minorHAnsi" w:cstheme="minorBidi"/>
          <w:sz w:val="22"/>
          <w:szCs w:val="22"/>
        </w:rPr>
        <w:tab/>
      </w:r>
      <w:r w:rsidRPr="00274C73">
        <w:rPr>
          <w:lang w:val="es-ES_tradnl" w:eastAsia="en-US"/>
        </w:rPr>
        <w:t>Ciclo de Vida</w:t>
      </w:r>
      <w:r>
        <w:tab/>
      </w:r>
      <w:r w:rsidR="003606C2">
        <w:fldChar w:fldCharType="begin"/>
      </w:r>
      <w:r>
        <w:instrText xml:space="preserve"> PAGEREF _Toc396121079 \h </w:instrText>
      </w:r>
      <w:r w:rsidR="003606C2">
        <w:fldChar w:fldCharType="separate"/>
      </w:r>
      <w:r>
        <w:t>17</w:t>
      </w:r>
      <w:r w:rsidR="003606C2">
        <w:fldChar w:fldCharType="end"/>
      </w:r>
    </w:p>
    <w:p w:rsidR="00530160" w:rsidRDefault="00530160">
      <w:pPr>
        <w:pStyle w:val="TDC1"/>
        <w:rPr>
          <w:rFonts w:asciiTheme="minorHAnsi" w:eastAsiaTheme="minorEastAsia" w:hAnsiTheme="minorHAnsi" w:cstheme="minorBidi"/>
          <w:b w:val="0"/>
          <w:noProof/>
          <w:sz w:val="22"/>
          <w:szCs w:val="22"/>
        </w:rPr>
      </w:pPr>
      <w:r>
        <w:rPr>
          <w:noProof/>
        </w:rPr>
        <w:t>7.</w:t>
      </w:r>
      <w:r>
        <w:rPr>
          <w:rFonts w:asciiTheme="minorHAnsi" w:eastAsiaTheme="minorEastAsia" w:hAnsiTheme="minorHAnsi" w:cstheme="minorBidi"/>
          <w:b w:val="0"/>
          <w:noProof/>
          <w:sz w:val="22"/>
          <w:szCs w:val="22"/>
        </w:rPr>
        <w:tab/>
      </w:r>
      <w:r>
        <w:rPr>
          <w:noProof/>
        </w:rPr>
        <w:t>Guía de Operación</w:t>
      </w:r>
      <w:r>
        <w:rPr>
          <w:noProof/>
        </w:rPr>
        <w:tab/>
      </w:r>
      <w:r w:rsidR="003606C2">
        <w:rPr>
          <w:noProof/>
        </w:rPr>
        <w:fldChar w:fldCharType="begin"/>
      </w:r>
      <w:r>
        <w:rPr>
          <w:noProof/>
        </w:rPr>
        <w:instrText xml:space="preserve"> PAGEREF _Toc396121080 \h </w:instrText>
      </w:r>
      <w:r w:rsidR="003606C2">
        <w:rPr>
          <w:noProof/>
        </w:rPr>
      </w:r>
      <w:r w:rsidR="003606C2">
        <w:rPr>
          <w:noProof/>
        </w:rPr>
        <w:fldChar w:fldCharType="separate"/>
      </w:r>
      <w:r>
        <w:rPr>
          <w:noProof/>
        </w:rPr>
        <w:t>17</w:t>
      </w:r>
      <w:r w:rsidR="003606C2">
        <w:rPr>
          <w:noProof/>
        </w:rPr>
        <w:fldChar w:fldCharType="end"/>
      </w:r>
    </w:p>
    <w:p w:rsidR="00530160" w:rsidRDefault="00530160">
      <w:pPr>
        <w:pStyle w:val="TDC2"/>
        <w:rPr>
          <w:rFonts w:asciiTheme="minorHAnsi" w:eastAsiaTheme="minorEastAsia" w:hAnsiTheme="minorHAnsi" w:cstheme="minorBidi"/>
          <w:sz w:val="22"/>
          <w:szCs w:val="22"/>
        </w:rPr>
      </w:pPr>
      <w:r w:rsidRPr="00274C73">
        <w:rPr>
          <w:lang w:val="es-ES_tradnl" w:eastAsia="en-US"/>
        </w:rPr>
        <w:t>7.1.</w:t>
      </w:r>
      <w:r>
        <w:rPr>
          <w:rFonts w:asciiTheme="minorHAnsi" w:eastAsiaTheme="minorEastAsia" w:hAnsiTheme="minorHAnsi" w:cstheme="minorBidi"/>
          <w:sz w:val="22"/>
          <w:szCs w:val="22"/>
        </w:rPr>
        <w:tab/>
      </w:r>
      <w:r w:rsidRPr="00274C73">
        <w:rPr>
          <w:lang w:val="es-ES_tradnl" w:eastAsia="en-US"/>
        </w:rPr>
        <w:t>Responsables</w:t>
      </w:r>
      <w:r>
        <w:tab/>
      </w:r>
      <w:r w:rsidR="003606C2">
        <w:fldChar w:fldCharType="begin"/>
      </w:r>
      <w:r>
        <w:instrText xml:space="preserve"> PAGEREF _Toc396121081 \h </w:instrText>
      </w:r>
      <w:r w:rsidR="003606C2">
        <w:fldChar w:fldCharType="separate"/>
      </w:r>
      <w:r>
        <w:t>17</w:t>
      </w:r>
      <w:r w:rsidR="003606C2">
        <w:fldChar w:fldCharType="end"/>
      </w:r>
    </w:p>
    <w:p w:rsidR="00530160" w:rsidRDefault="00530160">
      <w:pPr>
        <w:pStyle w:val="TDC2"/>
        <w:rPr>
          <w:rFonts w:asciiTheme="minorHAnsi" w:eastAsiaTheme="minorEastAsia" w:hAnsiTheme="minorHAnsi" w:cstheme="minorBidi"/>
          <w:sz w:val="22"/>
          <w:szCs w:val="22"/>
        </w:rPr>
      </w:pPr>
      <w:r>
        <w:t>7.2.</w:t>
      </w:r>
      <w:r>
        <w:rPr>
          <w:rFonts w:asciiTheme="minorHAnsi" w:eastAsiaTheme="minorEastAsia" w:hAnsiTheme="minorHAnsi" w:cstheme="minorBidi"/>
          <w:sz w:val="22"/>
          <w:szCs w:val="22"/>
        </w:rPr>
        <w:tab/>
      </w:r>
      <w:r w:rsidRPr="00274C73">
        <w:rPr>
          <w:lang w:val="es-ES_tradnl" w:eastAsia="en-US"/>
        </w:rPr>
        <w:t>Procedimiento de arranque y parada de la aplicación</w:t>
      </w:r>
      <w:r>
        <w:tab/>
      </w:r>
      <w:r w:rsidR="003606C2">
        <w:fldChar w:fldCharType="begin"/>
      </w:r>
      <w:r>
        <w:instrText xml:space="preserve"> PAGEREF _Toc396121082 \h </w:instrText>
      </w:r>
      <w:r w:rsidR="003606C2">
        <w:fldChar w:fldCharType="separate"/>
      </w:r>
      <w:r>
        <w:t>17</w:t>
      </w:r>
      <w:r w:rsidR="003606C2">
        <w:fldChar w:fldCharType="end"/>
      </w:r>
    </w:p>
    <w:p w:rsidR="00530160" w:rsidRDefault="00530160">
      <w:pPr>
        <w:pStyle w:val="TDC3"/>
        <w:rPr>
          <w:rFonts w:asciiTheme="minorHAnsi" w:eastAsiaTheme="minorEastAsia" w:hAnsiTheme="minorHAnsi" w:cstheme="minorBidi"/>
          <w:sz w:val="22"/>
          <w:szCs w:val="22"/>
        </w:rPr>
      </w:pPr>
      <w:r>
        <w:t>7.2.1.</w:t>
      </w:r>
      <w:r>
        <w:rPr>
          <w:rFonts w:asciiTheme="minorHAnsi" w:eastAsiaTheme="minorEastAsia" w:hAnsiTheme="minorHAnsi" w:cstheme="minorBidi"/>
          <w:sz w:val="22"/>
          <w:szCs w:val="22"/>
        </w:rPr>
        <w:tab/>
      </w:r>
      <w:r>
        <w:t>Scripts de Autoarranque en Amazon</w:t>
      </w:r>
      <w:r>
        <w:tab/>
      </w:r>
      <w:r w:rsidR="003606C2">
        <w:fldChar w:fldCharType="begin"/>
      </w:r>
      <w:r>
        <w:instrText xml:space="preserve"> PAGEREF _Toc396121083 \h </w:instrText>
      </w:r>
      <w:r w:rsidR="003606C2">
        <w:fldChar w:fldCharType="separate"/>
      </w:r>
      <w:r>
        <w:t>17</w:t>
      </w:r>
      <w:r w:rsidR="003606C2">
        <w:fldChar w:fldCharType="end"/>
      </w:r>
    </w:p>
    <w:p w:rsidR="00530160" w:rsidRDefault="00530160">
      <w:pPr>
        <w:pStyle w:val="TDC3"/>
        <w:rPr>
          <w:rFonts w:asciiTheme="minorHAnsi" w:eastAsiaTheme="minorEastAsia" w:hAnsiTheme="minorHAnsi" w:cstheme="minorBidi"/>
          <w:sz w:val="22"/>
          <w:szCs w:val="22"/>
        </w:rPr>
      </w:pPr>
      <w:r>
        <w:t>7.2.2.</w:t>
      </w:r>
      <w:r>
        <w:rPr>
          <w:rFonts w:asciiTheme="minorHAnsi" w:eastAsiaTheme="minorEastAsia" w:hAnsiTheme="minorHAnsi" w:cstheme="minorBidi"/>
          <w:sz w:val="22"/>
          <w:szCs w:val="22"/>
        </w:rPr>
        <w:tab/>
      </w:r>
      <w:r>
        <w:t>Scripts de Automatización en OPEN</w:t>
      </w:r>
      <w:r>
        <w:tab/>
      </w:r>
      <w:r w:rsidR="003606C2">
        <w:fldChar w:fldCharType="begin"/>
      </w:r>
      <w:r>
        <w:instrText xml:space="preserve"> PAGEREF _Toc396121084 \h </w:instrText>
      </w:r>
      <w:r w:rsidR="003606C2">
        <w:fldChar w:fldCharType="separate"/>
      </w:r>
      <w:r>
        <w:t>18</w:t>
      </w:r>
      <w:r w:rsidR="003606C2">
        <w:fldChar w:fldCharType="end"/>
      </w:r>
    </w:p>
    <w:p w:rsidR="00530160" w:rsidRDefault="00530160">
      <w:pPr>
        <w:pStyle w:val="TDC1"/>
        <w:rPr>
          <w:rFonts w:asciiTheme="minorHAnsi" w:eastAsiaTheme="minorEastAsia" w:hAnsiTheme="minorHAnsi" w:cstheme="minorBidi"/>
          <w:b w:val="0"/>
          <w:noProof/>
          <w:sz w:val="22"/>
          <w:szCs w:val="22"/>
        </w:rPr>
      </w:pPr>
      <w:r>
        <w:rPr>
          <w:noProof/>
        </w:rPr>
        <w:t>8.</w:t>
      </w:r>
      <w:r>
        <w:rPr>
          <w:rFonts w:asciiTheme="minorHAnsi" w:eastAsiaTheme="minorEastAsia" w:hAnsiTheme="minorHAnsi" w:cstheme="minorBidi"/>
          <w:b w:val="0"/>
          <w:noProof/>
          <w:sz w:val="22"/>
          <w:szCs w:val="22"/>
        </w:rPr>
        <w:tab/>
      </w:r>
      <w:r>
        <w:rPr>
          <w:noProof/>
        </w:rPr>
        <w:t>Seguridad de la Información</w:t>
      </w:r>
      <w:r>
        <w:rPr>
          <w:noProof/>
        </w:rPr>
        <w:tab/>
      </w:r>
      <w:r w:rsidR="003606C2">
        <w:rPr>
          <w:noProof/>
        </w:rPr>
        <w:fldChar w:fldCharType="begin"/>
      </w:r>
      <w:r>
        <w:rPr>
          <w:noProof/>
        </w:rPr>
        <w:instrText xml:space="preserve"> PAGEREF _Toc396121085 \h </w:instrText>
      </w:r>
      <w:r w:rsidR="003606C2">
        <w:rPr>
          <w:noProof/>
        </w:rPr>
      </w:r>
      <w:r w:rsidR="003606C2">
        <w:rPr>
          <w:noProof/>
        </w:rPr>
        <w:fldChar w:fldCharType="separate"/>
      </w:r>
      <w:r>
        <w:rPr>
          <w:noProof/>
        </w:rPr>
        <w:t>23</w:t>
      </w:r>
      <w:r w:rsidR="003606C2">
        <w:rPr>
          <w:noProof/>
        </w:rPr>
        <w:fldChar w:fldCharType="end"/>
      </w:r>
    </w:p>
    <w:p w:rsidR="00530160" w:rsidRDefault="00530160">
      <w:pPr>
        <w:pStyle w:val="TDC1"/>
        <w:rPr>
          <w:rFonts w:asciiTheme="minorHAnsi" w:eastAsiaTheme="minorEastAsia" w:hAnsiTheme="minorHAnsi" w:cstheme="minorBidi"/>
          <w:b w:val="0"/>
          <w:noProof/>
          <w:sz w:val="22"/>
          <w:szCs w:val="22"/>
        </w:rPr>
      </w:pPr>
      <w:r>
        <w:rPr>
          <w:noProof/>
        </w:rPr>
        <w:t>9.</w:t>
      </w:r>
      <w:r>
        <w:rPr>
          <w:rFonts w:asciiTheme="minorHAnsi" w:eastAsiaTheme="minorEastAsia" w:hAnsiTheme="minorHAnsi" w:cstheme="minorBidi"/>
          <w:b w:val="0"/>
          <w:noProof/>
          <w:sz w:val="22"/>
          <w:szCs w:val="22"/>
        </w:rPr>
        <w:tab/>
      </w:r>
      <w:r>
        <w:rPr>
          <w:noProof/>
        </w:rPr>
        <w:t>Bases de Datos</w:t>
      </w:r>
      <w:r>
        <w:rPr>
          <w:noProof/>
        </w:rPr>
        <w:tab/>
      </w:r>
      <w:r w:rsidR="003606C2">
        <w:rPr>
          <w:noProof/>
        </w:rPr>
        <w:fldChar w:fldCharType="begin"/>
      </w:r>
      <w:r>
        <w:rPr>
          <w:noProof/>
        </w:rPr>
        <w:instrText xml:space="preserve"> PAGEREF _Toc396121086 \h </w:instrText>
      </w:r>
      <w:r w:rsidR="003606C2">
        <w:rPr>
          <w:noProof/>
        </w:rPr>
      </w:r>
      <w:r w:rsidR="003606C2">
        <w:rPr>
          <w:noProof/>
        </w:rPr>
        <w:fldChar w:fldCharType="separate"/>
      </w:r>
      <w:r>
        <w:rPr>
          <w:noProof/>
        </w:rPr>
        <w:t>23</w:t>
      </w:r>
      <w:r w:rsidR="003606C2">
        <w:rPr>
          <w:noProof/>
        </w:rPr>
        <w:fldChar w:fldCharType="end"/>
      </w:r>
    </w:p>
    <w:p w:rsidR="002A7A74" w:rsidRDefault="003606C2">
      <w:pPr>
        <w:pStyle w:val="Ttulo2"/>
        <w:numPr>
          <w:ilvl w:val="0"/>
          <w:numId w:val="0"/>
        </w:numPr>
      </w:pPr>
      <w:r>
        <w:rPr>
          <w:noProof/>
        </w:rPr>
        <w:fldChar w:fldCharType="end"/>
      </w:r>
      <w:r w:rsidR="002A7A74">
        <w:t xml:space="preserve"> </w:t>
      </w:r>
      <w:bookmarkStart w:id="3" w:name="_Toc396121048"/>
      <w:r w:rsidR="00497FB0">
        <w:t>Índice</w:t>
      </w:r>
      <w:r w:rsidR="002A7A74">
        <w:t xml:space="preserve"> de Tablas</w:t>
      </w:r>
      <w:bookmarkEnd w:id="3"/>
    </w:p>
    <w:bookmarkStart w:id="4" w:name="IndiceTablas"/>
    <w:bookmarkStart w:id="5" w:name="OLE_LINK2"/>
    <w:bookmarkEnd w:id="4"/>
    <w:bookmarkEnd w:id="5"/>
    <w:p w:rsidR="005C51ED" w:rsidRDefault="003606C2">
      <w:pPr>
        <w:pStyle w:val="Tabladeilustraciones"/>
        <w:tabs>
          <w:tab w:val="right" w:leader="dot" w:pos="8495"/>
        </w:tabs>
        <w:rPr>
          <w:rFonts w:asciiTheme="minorHAnsi" w:eastAsiaTheme="minorEastAsia" w:hAnsiTheme="minorHAnsi" w:cstheme="minorBidi"/>
          <w:noProof/>
          <w:sz w:val="22"/>
          <w:szCs w:val="22"/>
        </w:rPr>
      </w:pPr>
      <w:r>
        <w:fldChar w:fldCharType="begin"/>
      </w:r>
      <w:r w:rsidR="002A7A74">
        <w:instrText xml:space="preserve"> TOC \c "Tabla" </w:instrText>
      </w:r>
      <w:r>
        <w:fldChar w:fldCharType="separate"/>
      </w:r>
      <w:r w:rsidR="005C51ED">
        <w:rPr>
          <w:noProof/>
        </w:rPr>
        <w:t>Tabla 1: Abreviaturas y Acrónimos</w:t>
      </w:r>
      <w:r w:rsidR="005C51ED">
        <w:rPr>
          <w:noProof/>
        </w:rPr>
        <w:tab/>
      </w:r>
      <w:r>
        <w:rPr>
          <w:noProof/>
        </w:rPr>
        <w:fldChar w:fldCharType="begin"/>
      </w:r>
      <w:r w:rsidR="005C51ED">
        <w:rPr>
          <w:noProof/>
        </w:rPr>
        <w:instrText xml:space="preserve"> PAGEREF _Toc394480697 \h </w:instrText>
      </w:r>
      <w:r>
        <w:rPr>
          <w:noProof/>
        </w:rPr>
      </w:r>
      <w:r>
        <w:rPr>
          <w:noProof/>
        </w:rPr>
        <w:fldChar w:fldCharType="separate"/>
      </w:r>
      <w:r w:rsidR="005C51ED">
        <w:rPr>
          <w:noProof/>
        </w:rPr>
        <w:t>3</w:t>
      </w:r>
      <w:r>
        <w:rPr>
          <w:noProof/>
        </w:rPr>
        <w:fldChar w:fldCharType="end"/>
      </w:r>
    </w:p>
    <w:p w:rsidR="005C51ED" w:rsidRDefault="005C51ED">
      <w:pPr>
        <w:pStyle w:val="Tabladeilustraciones"/>
        <w:tabs>
          <w:tab w:val="right" w:leader="dot" w:pos="8495"/>
        </w:tabs>
        <w:rPr>
          <w:rFonts w:asciiTheme="minorHAnsi" w:eastAsiaTheme="minorEastAsia" w:hAnsiTheme="minorHAnsi" w:cstheme="minorBidi"/>
          <w:noProof/>
          <w:sz w:val="22"/>
          <w:szCs w:val="22"/>
        </w:rPr>
      </w:pPr>
      <w:r>
        <w:rPr>
          <w:noProof/>
        </w:rPr>
        <w:t>Tabla 2: Campos nombre fichero Incidencias</w:t>
      </w:r>
      <w:r>
        <w:rPr>
          <w:noProof/>
        </w:rPr>
        <w:tab/>
      </w:r>
      <w:r w:rsidR="003606C2">
        <w:rPr>
          <w:noProof/>
        </w:rPr>
        <w:fldChar w:fldCharType="begin"/>
      </w:r>
      <w:r>
        <w:rPr>
          <w:noProof/>
        </w:rPr>
        <w:instrText xml:space="preserve"> PAGEREF _Toc394480698 \h </w:instrText>
      </w:r>
      <w:r w:rsidR="003606C2">
        <w:rPr>
          <w:noProof/>
        </w:rPr>
      </w:r>
      <w:r w:rsidR="003606C2">
        <w:rPr>
          <w:noProof/>
        </w:rPr>
        <w:fldChar w:fldCharType="separate"/>
      </w:r>
      <w:r>
        <w:rPr>
          <w:noProof/>
        </w:rPr>
        <w:t>12</w:t>
      </w:r>
      <w:r w:rsidR="003606C2">
        <w:rPr>
          <w:noProof/>
        </w:rPr>
        <w:fldChar w:fldCharType="end"/>
      </w:r>
    </w:p>
    <w:p w:rsidR="005C51ED" w:rsidRDefault="005C51ED">
      <w:pPr>
        <w:pStyle w:val="Tabladeilustraciones"/>
        <w:tabs>
          <w:tab w:val="right" w:leader="dot" w:pos="8495"/>
        </w:tabs>
        <w:rPr>
          <w:rFonts w:asciiTheme="minorHAnsi" w:eastAsiaTheme="minorEastAsia" w:hAnsiTheme="minorHAnsi" w:cstheme="minorBidi"/>
          <w:noProof/>
          <w:sz w:val="22"/>
          <w:szCs w:val="22"/>
        </w:rPr>
      </w:pPr>
      <w:r>
        <w:rPr>
          <w:noProof/>
        </w:rPr>
        <w:t>Tabla 3: Módulos Maven</w:t>
      </w:r>
      <w:r>
        <w:rPr>
          <w:noProof/>
        </w:rPr>
        <w:tab/>
      </w:r>
      <w:r w:rsidR="003606C2">
        <w:rPr>
          <w:noProof/>
        </w:rPr>
        <w:fldChar w:fldCharType="begin"/>
      </w:r>
      <w:r>
        <w:rPr>
          <w:noProof/>
        </w:rPr>
        <w:instrText xml:space="preserve"> PAGEREF _Toc394480699 \h </w:instrText>
      </w:r>
      <w:r w:rsidR="003606C2">
        <w:rPr>
          <w:noProof/>
        </w:rPr>
      </w:r>
      <w:r w:rsidR="003606C2">
        <w:rPr>
          <w:noProof/>
        </w:rPr>
        <w:fldChar w:fldCharType="separate"/>
      </w:r>
      <w:r>
        <w:rPr>
          <w:noProof/>
        </w:rPr>
        <w:t>13</w:t>
      </w:r>
      <w:r w:rsidR="003606C2">
        <w:rPr>
          <w:noProof/>
        </w:rPr>
        <w:fldChar w:fldCharType="end"/>
      </w:r>
    </w:p>
    <w:p w:rsidR="005C51ED" w:rsidRDefault="005C51ED">
      <w:pPr>
        <w:pStyle w:val="Tabladeilustraciones"/>
        <w:tabs>
          <w:tab w:val="right" w:leader="dot" w:pos="8495"/>
        </w:tabs>
        <w:rPr>
          <w:rFonts w:asciiTheme="minorHAnsi" w:eastAsiaTheme="minorEastAsia" w:hAnsiTheme="minorHAnsi" w:cstheme="minorBidi"/>
          <w:noProof/>
          <w:sz w:val="22"/>
          <w:szCs w:val="22"/>
        </w:rPr>
      </w:pPr>
      <w:r>
        <w:rPr>
          <w:noProof/>
        </w:rPr>
        <w:t>Tabla 4: Elementos de un módulo</w:t>
      </w:r>
      <w:r>
        <w:rPr>
          <w:noProof/>
        </w:rPr>
        <w:tab/>
      </w:r>
      <w:r w:rsidR="003606C2">
        <w:rPr>
          <w:noProof/>
        </w:rPr>
        <w:fldChar w:fldCharType="begin"/>
      </w:r>
      <w:r>
        <w:rPr>
          <w:noProof/>
        </w:rPr>
        <w:instrText xml:space="preserve"> PAGEREF _Toc394480700 \h </w:instrText>
      </w:r>
      <w:r w:rsidR="003606C2">
        <w:rPr>
          <w:noProof/>
        </w:rPr>
      </w:r>
      <w:r w:rsidR="003606C2">
        <w:rPr>
          <w:noProof/>
        </w:rPr>
        <w:fldChar w:fldCharType="separate"/>
      </w:r>
      <w:r>
        <w:rPr>
          <w:noProof/>
        </w:rPr>
        <w:t>14</w:t>
      </w:r>
      <w:r w:rsidR="003606C2">
        <w:rPr>
          <w:noProof/>
        </w:rPr>
        <w:fldChar w:fldCharType="end"/>
      </w:r>
    </w:p>
    <w:p w:rsidR="002A7A74" w:rsidRDefault="003606C2">
      <w:r>
        <w:fldChar w:fldCharType="end"/>
      </w:r>
    </w:p>
    <w:p w:rsidR="002A7A74" w:rsidRDefault="002A7A74">
      <w:pPr>
        <w:rPr>
          <w:sz w:val="18"/>
        </w:rPr>
      </w:pPr>
    </w:p>
    <w:p w:rsidR="002A7A74" w:rsidRDefault="002A7A74">
      <w:pPr>
        <w:sectPr w:rsidR="002A7A74">
          <w:headerReference w:type="even" r:id="rId18"/>
          <w:headerReference w:type="default" r:id="rId19"/>
          <w:footerReference w:type="default" r:id="rId20"/>
          <w:headerReference w:type="first" r:id="rId21"/>
          <w:pgSz w:w="11907" w:h="16840" w:code="9"/>
          <w:pgMar w:top="1418" w:right="1701" w:bottom="1418" w:left="1701" w:header="720" w:footer="720" w:gutter="0"/>
          <w:pgNumType w:start="1"/>
          <w:cols w:space="720"/>
        </w:sectPr>
      </w:pPr>
    </w:p>
    <w:p w:rsidR="002A7A74" w:rsidRDefault="002A7A74">
      <w:pPr>
        <w:pStyle w:val="Ttulo2"/>
      </w:pPr>
      <w:bookmarkStart w:id="6" w:name="_Toc61237698"/>
      <w:bookmarkStart w:id="7" w:name="_Toc63587654"/>
      <w:bookmarkStart w:id="8" w:name="_Toc83449899"/>
      <w:bookmarkStart w:id="9" w:name="_Toc396121049"/>
      <w:r>
        <w:lastRenderedPageBreak/>
        <w:t>Introducción</w:t>
      </w:r>
      <w:bookmarkEnd w:id="6"/>
      <w:bookmarkEnd w:id="7"/>
      <w:bookmarkEnd w:id="8"/>
      <w:bookmarkEnd w:id="9"/>
    </w:p>
    <w:p w:rsidR="00472705" w:rsidRPr="00472705" w:rsidRDefault="00F020A2" w:rsidP="00472705">
      <w:pPr>
        <w:pStyle w:val="Ttulo3"/>
      </w:pPr>
      <w:bookmarkStart w:id="10" w:name="_Toc396121050"/>
      <w:r>
        <w:t>Objetivos</w:t>
      </w:r>
      <w:r w:rsidR="004D76A7">
        <w:t xml:space="preserve"> del proyecto</w:t>
      </w:r>
      <w:bookmarkEnd w:id="10"/>
    </w:p>
    <w:p w:rsidR="0035610E" w:rsidRDefault="00B40E57" w:rsidP="0035610E">
      <w:pPr>
        <w:rPr>
          <w:lang w:val="es-ES_tradnl"/>
        </w:rPr>
      </w:pPr>
      <w:r>
        <w:rPr>
          <w:lang w:val="es-ES_tradnl"/>
        </w:rPr>
        <w:t xml:space="preserve">El objetivo general del proyecto es la generación de las proyecciones a partir de las que se obtendrán el </w:t>
      </w:r>
      <w:r w:rsidRPr="00B40E57">
        <w:rPr>
          <w:b/>
          <w:lang w:val="es-ES_tradnl"/>
        </w:rPr>
        <w:t>Flujo Nominal, Flujo Probable y Actualizado</w:t>
      </w:r>
      <w:r>
        <w:rPr>
          <w:lang w:val="es-ES_tradnl"/>
        </w:rPr>
        <w:t xml:space="preserve"> necesarios posteriormente en los cálculos de </w:t>
      </w:r>
      <w:r w:rsidRPr="00B40E57">
        <w:rPr>
          <w:b/>
          <w:lang w:val="es-ES_tradnl"/>
        </w:rPr>
        <w:t>SOLVENCIA II</w:t>
      </w:r>
      <w:r>
        <w:rPr>
          <w:lang w:val="es-ES_tradnl"/>
        </w:rPr>
        <w:t>.</w:t>
      </w:r>
      <w:r w:rsidR="00F020A2">
        <w:rPr>
          <w:lang w:val="es-ES_tradnl"/>
        </w:rPr>
        <w:t xml:space="preserve"> </w:t>
      </w:r>
    </w:p>
    <w:p w:rsidR="00F020A2" w:rsidRDefault="00F020A2" w:rsidP="0035610E">
      <w:pPr>
        <w:rPr>
          <w:lang w:val="es-ES_tradnl"/>
        </w:rPr>
      </w:pPr>
    </w:p>
    <w:p w:rsidR="00F020A2" w:rsidRPr="00F020A2" w:rsidRDefault="00F020A2" w:rsidP="0035610E">
      <w:pPr>
        <w:rPr>
          <w:b/>
          <w:lang w:val="es-ES_tradnl"/>
        </w:rPr>
      </w:pPr>
      <w:r w:rsidRPr="00F020A2">
        <w:rPr>
          <w:b/>
          <w:lang w:val="es-ES_tradnl"/>
        </w:rPr>
        <w:t>Objetivos particulares</w:t>
      </w:r>
    </w:p>
    <w:p w:rsidR="00F020A2" w:rsidRDefault="00F020A2" w:rsidP="0035610E">
      <w:pPr>
        <w:rPr>
          <w:lang w:val="es-ES_tradnl"/>
        </w:rPr>
      </w:pPr>
      <w:r>
        <w:rPr>
          <w:lang w:val="es-ES_tradnl"/>
        </w:rPr>
        <w:t>Generar las proyecciones para las modalidades priorizadas por negocio.</w:t>
      </w:r>
    </w:p>
    <w:p w:rsidR="00F020A2" w:rsidRPr="00F020A2" w:rsidRDefault="00F020A2" w:rsidP="00F020A2">
      <w:pPr>
        <w:rPr>
          <w:lang w:val="es-ES_tradnl"/>
        </w:rPr>
      </w:pPr>
      <w:r>
        <w:rPr>
          <w:lang w:val="es-ES_tradnl"/>
        </w:rPr>
        <w:t xml:space="preserve">Las modalidades que se han priorizado </w:t>
      </w:r>
      <w:r w:rsidRPr="00F020A2">
        <w:rPr>
          <w:lang w:val="es-ES_tradnl"/>
        </w:rPr>
        <w:t>para este proyecto, son:</w:t>
      </w:r>
    </w:p>
    <w:p w:rsidR="00F020A2" w:rsidRPr="00F020A2" w:rsidRDefault="00F020A2" w:rsidP="00446343">
      <w:pPr>
        <w:pStyle w:val="Prrafodelista"/>
        <w:numPr>
          <w:ilvl w:val="0"/>
          <w:numId w:val="5"/>
        </w:numPr>
        <w:rPr>
          <w:lang w:val="es-ES_tradnl"/>
        </w:rPr>
      </w:pPr>
      <w:r w:rsidRPr="00F020A2">
        <w:rPr>
          <w:lang w:val="es-ES_tradnl"/>
        </w:rPr>
        <w:t xml:space="preserve">Individuales </w:t>
      </w:r>
      <w:proofErr w:type="spellStart"/>
      <w:r w:rsidRPr="00F020A2">
        <w:rPr>
          <w:lang w:val="es-ES_tradnl"/>
        </w:rPr>
        <w:t>Agencial</w:t>
      </w:r>
      <w:proofErr w:type="spellEnd"/>
      <w:r w:rsidRPr="00F020A2">
        <w:rPr>
          <w:lang w:val="es-ES_tradnl"/>
        </w:rPr>
        <w:t xml:space="preserve"> NO Árbol: 209.</w:t>
      </w:r>
    </w:p>
    <w:p w:rsidR="00F020A2" w:rsidRPr="00F020A2" w:rsidRDefault="00F020A2" w:rsidP="00446343">
      <w:pPr>
        <w:pStyle w:val="Prrafodelista"/>
        <w:numPr>
          <w:ilvl w:val="0"/>
          <w:numId w:val="5"/>
        </w:numPr>
        <w:rPr>
          <w:lang w:val="es-ES_tradnl"/>
        </w:rPr>
      </w:pPr>
      <w:r w:rsidRPr="00F020A2">
        <w:rPr>
          <w:lang w:val="es-ES_tradnl"/>
        </w:rPr>
        <w:t xml:space="preserve">Colectivos </w:t>
      </w:r>
      <w:proofErr w:type="spellStart"/>
      <w:r w:rsidRPr="00F020A2">
        <w:rPr>
          <w:lang w:val="es-ES_tradnl"/>
        </w:rPr>
        <w:t>Agencial</w:t>
      </w:r>
      <w:proofErr w:type="spellEnd"/>
      <w:r w:rsidRPr="00F020A2">
        <w:rPr>
          <w:lang w:val="es-ES_tradnl"/>
        </w:rPr>
        <w:t xml:space="preserve"> NO Árbol: 362.</w:t>
      </w:r>
    </w:p>
    <w:p w:rsidR="00F020A2" w:rsidRPr="00F020A2" w:rsidRDefault="00F020A2" w:rsidP="00446343">
      <w:pPr>
        <w:pStyle w:val="Prrafodelista"/>
        <w:numPr>
          <w:ilvl w:val="0"/>
          <w:numId w:val="5"/>
        </w:numPr>
        <w:rPr>
          <w:lang w:val="es-ES_tradnl"/>
        </w:rPr>
      </w:pPr>
      <w:r w:rsidRPr="00F020A2">
        <w:rPr>
          <w:lang w:val="es-ES_tradnl"/>
        </w:rPr>
        <w:t xml:space="preserve">Modalidad BANKIA: </w:t>
      </w:r>
      <w:r w:rsidR="006B46FE">
        <w:rPr>
          <w:lang w:val="es-ES_tradnl"/>
        </w:rPr>
        <w:t>852</w:t>
      </w:r>
      <w:r w:rsidRPr="00F020A2">
        <w:rPr>
          <w:lang w:val="es-ES_tradnl"/>
        </w:rPr>
        <w:t>.</w:t>
      </w:r>
    </w:p>
    <w:p w:rsidR="00F020A2" w:rsidRPr="00F020A2" w:rsidRDefault="00F020A2" w:rsidP="00F020A2">
      <w:pPr>
        <w:pStyle w:val="Ttulo3"/>
      </w:pPr>
      <w:bookmarkStart w:id="11" w:name="_Toc396121051"/>
      <w:r w:rsidRPr="00F020A2">
        <w:t>Ámbito del Proyecto</w:t>
      </w:r>
      <w:bookmarkEnd w:id="11"/>
    </w:p>
    <w:p w:rsidR="00F020A2" w:rsidRDefault="00F020A2" w:rsidP="00F020A2">
      <w:pPr>
        <w:rPr>
          <w:lang w:val="es-ES_tradnl"/>
        </w:rPr>
      </w:pPr>
      <w:r w:rsidRPr="00F020A2">
        <w:rPr>
          <w:lang w:val="es-ES_tradnl"/>
        </w:rPr>
        <w:t>Se define a continuación el marco de actuación del proyecto, tanto en función del negocio afectado como por su ámbito organizativo y geográfico.</w:t>
      </w:r>
    </w:p>
    <w:p w:rsidR="00F020A2" w:rsidRPr="00F020A2" w:rsidRDefault="00F020A2" w:rsidP="00F020A2">
      <w:pPr>
        <w:rPr>
          <w:lang w:val="es-ES_tradnl"/>
        </w:rPr>
      </w:pPr>
    </w:p>
    <w:p w:rsidR="00F020A2" w:rsidRPr="00F020A2" w:rsidRDefault="00F020A2" w:rsidP="00F020A2">
      <w:pPr>
        <w:rPr>
          <w:b/>
          <w:lang w:val="es-ES_tradnl"/>
        </w:rPr>
      </w:pPr>
      <w:r w:rsidRPr="00F020A2">
        <w:rPr>
          <w:b/>
          <w:lang w:val="es-ES_tradnl"/>
        </w:rPr>
        <w:t>Procesos de negocio afectados</w:t>
      </w:r>
    </w:p>
    <w:p w:rsidR="00F020A2" w:rsidRDefault="00F020A2" w:rsidP="00F020A2">
      <w:pPr>
        <w:rPr>
          <w:lang w:val="es-ES_tradnl"/>
        </w:rPr>
      </w:pPr>
      <w:r w:rsidRPr="00F020A2">
        <w:rPr>
          <w:lang w:val="es-ES_tradnl"/>
        </w:rPr>
        <w:t>El proyecto que se describe en este documento adaptará todos los procesos que est</w:t>
      </w:r>
      <w:r>
        <w:rPr>
          <w:lang w:val="es-ES_tradnl"/>
        </w:rPr>
        <w:t xml:space="preserve">án afectados </w:t>
      </w:r>
      <w:r w:rsidRPr="00F020A2">
        <w:rPr>
          <w:lang w:val="es-ES_tradnl"/>
        </w:rPr>
        <w:t xml:space="preserve">el cumplimiento de los objetivos particulares del proyecto. </w:t>
      </w:r>
    </w:p>
    <w:p w:rsidR="00F020A2" w:rsidRPr="00F020A2" w:rsidRDefault="00F020A2" w:rsidP="00F020A2">
      <w:pPr>
        <w:rPr>
          <w:lang w:val="es-ES_tradnl"/>
        </w:rPr>
      </w:pPr>
    </w:p>
    <w:p w:rsidR="00F020A2" w:rsidRPr="00F020A2" w:rsidRDefault="00F020A2" w:rsidP="00F020A2">
      <w:pPr>
        <w:rPr>
          <w:b/>
          <w:lang w:val="es-ES_tradnl"/>
        </w:rPr>
      </w:pPr>
      <w:r w:rsidRPr="00F020A2">
        <w:rPr>
          <w:b/>
          <w:lang w:val="es-ES_tradnl"/>
        </w:rPr>
        <w:t>Entidades y unidades involucradas en el proyecto</w:t>
      </w:r>
    </w:p>
    <w:p w:rsidR="00F020A2" w:rsidRPr="00F020A2" w:rsidRDefault="00F020A2" w:rsidP="00F020A2">
      <w:pPr>
        <w:rPr>
          <w:lang w:val="es-ES_tradnl"/>
        </w:rPr>
      </w:pPr>
      <w:r w:rsidRPr="00F020A2">
        <w:rPr>
          <w:lang w:val="es-ES_tradnl"/>
        </w:rPr>
        <w:t>Las entidades y áreas implicadas en el proyecto son:</w:t>
      </w:r>
    </w:p>
    <w:p w:rsidR="00F020A2" w:rsidRPr="00F020A2" w:rsidRDefault="00F020A2" w:rsidP="00446343">
      <w:pPr>
        <w:pStyle w:val="Prrafodelista"/>
        <w:numPr>
          <w:ilvl w:val="0"/>
          <w:numId w:val="6"/>
        </w:numPr>
        <w:rPr>
          <w:lang w:val="es-ES_tradnl"/>
        </w:rPr>
      </w:pPr>
      <w:r w:rsidRPr="00F020A2">
        <w:rPr>
          <w:lang w:val="es-ES_tradnl"/>
        </w:rPr>
        <w:t>DGTP IUN</w:t>
      </w:r>
    </w:p>
    <w:p w:rsidR="00F020A2" w:rsidRPr="00F020A2" w:rsidRDefault="00F020A2" w:rsidP="00446343">
      <w:pPr>
        <w:pStyle w:val="Prrafodelista"/>
        <w:numPr>
          <w:ilvl w:val="0"/>
          <w:numId w:val="6"/>
        </w:numPr>
        <w:rPr>
          <w:lang w:val="es-ES_tradnl"/>
        </w:rPr>
      </w:pPr>
      <w:r w:rsidRPr="00F020A2">
        <w:rPr>
          <w:lang w:val="es-ES_tradnl"/>
        </w:rPr>
        <w:t>DGTP - CID</w:t>
      </w:r>
    </w:p>
    <w:p w:rsidR="00F020A2" w:rsidRPr="00F020A2" w:rsidRDefault="00F020A2" w:rsidP="00446343">
      <w:pPr>
        <w:pStyle w:val="Prrafodelista"/>
        <w:numPr>
          <w:ilvl w:val="0"/>
          <w:numId w:val="6"/>
        </w:numPr>
        <w:rPr>
          <w:lang w:val="es-ES_tradnl"/>
        </w:rPr>
      </w:pPr>
      <w:r w:rsidRPr="00F020A2">
        <w:rPr>
          <w:lang w:val="es-ES_tradnl"/>
        </w:rPr>
        <w:t>DGTP – Seguridad /DISMA</w:t>
      </w:r>
    </w:p>
    <w:p w:rsidR="00F020A2" w:rsidRPr="00F020A2" w:rsidRDefault="00F020A2" w:rsidP="00446343">
      <w:pPr>
        <w:pStyle w:val="Prrafodelista"/>
        <w:numPr>
          <w:ilvl w:val="0"/>
          <w:numId w:val="6"/>
        </w:numPr>
        <w:rPr>
          <w:lang w:val="es-ES_tradnl"/>
        </w:rPr>
      </w:pPr>
      <w:r w:rsidRPr="00F020A2">
        <w:rPr>
          <w:lang w:val="es-ES_tradnl"/>
        </w:rPr>
        <w:t>DGTP – Explotación</w:t>
      </w:r>
    </w:p>
    <w:p w:rsidR="00F020A2" w:rsidRPr="00F020A2" w:rsidRDefault="00F020A2" w:rsidP="00446343">
      <w:pPr>
        <w:pStyle w:val="Prrafodelista"/>
        <w:numPr>
          <w:ilvl w:val="0"/>
          <w:numId w:val="6"/>
        </w:numPr>
        <w:rPr>
          <w:lang w:val="es-ES_tradnl"/>
        </w:rPr>
      </w:pPr>
      <w:r w:rsidRPr="00F020A2">
        <w:rPr>
          <w:lang w:val="es-ES_tradnl"/>
        </w:rPr>
        <w:t>DGTP – Calidad/Pruebas</w:t>
      </w:r>
    </w:p>
    <w:p w:rsidR="00F020A2" w:rsidRPr="00F020A2" w:rsidRDefault="00F020A2" w:rsidP="00446343">
      <w:pPr>
        <w:pStyle w:val="Prrafodelista"/>
        <w:numPr>
          <w:ilvl w:val="0"/>
          <w:numId w:val="6"/>
        </w:numPr>
        <w:rPr>
          <w:lang w:val="es-ES_tradnl"/>
        </w:rPr>
      </w:pPr>
      <w:r w:rsidRPr="00F020A2">
        <w:rPr>
          <w:lang w:val="es-ES_tradnl"/>
        </w:rPr>
        <w:t>DGTP - Usabilidad</w:t>
      </w:r>
    </w:p>
    <w:p w:rsidR="00F020A2" w:rsidRPr="00F020A2" w:rsidRDefault="00F020A2" w:rsidP="00446343">
      <w:pPr>
        <w:pStyle w:val="Prrafodelista"/>
        <w:numPr>
          <w:ilvl w:val="0"/>
          <w:numId w:val="6"/>
        </w:numPr>
        <w:rPr>
          <w:lang w:val="es-ES_tradnl"/>
        </w:rPr>
      </w:pPr>
      <w:r w:rsidRPr="00F020A2">
        <w:rPr>
          <w:lang w:val="es-ES_tradnl"/>
        </w:rPr>
        <w:t>DGTP – Implantación/Entornos</w:t>
      </w:r>
    </w:p>
    <w:p w:rsidR="00F020A2" w:rsidRPr="00F020A2" w:rsidRDefault="00F020A2" w:rsidP="00446343">
      <w:pPr>
        <w:pStyle w:val="Prrafodelista"/>
        <w:numPr>
          <w:ilvl w:val="0"/>
          <w:numId w:val="6"/>
        </w:numPr>
        <w:rPr>
          <w:lang w:val="es-ES_tradnl"/>
        </w:rPr>
      </w:pPr>
      <w:r w:rsidRPr="00F020A2">
        <w:rPr>
          <w:lang w:val="es-ES_tradnl"/>
        </w:rPr>
        <w:t>DGTP - Arquitectura</w:t>
      </w:r>
    </w:p>
    <w:p w:rsidR="002A7A74" w:rsidRDefault="002A7A74">
      <w:pPr>
        <w:pStyle w:val="Comentariogua"/>
        <w:rPr>
          <w:color w:val="000000"/>
        </w:rPr>
      </w:pPr>
      <w:bookmarkStart w:id="12" w:name="Incio"/>
      <w:bookmarkEnd w:id="12"/>
      <w:r>
        <w:t>Se define el propósito o la finalidad del documento en un máximo de 5 o 6 líneas.</w:t>
      </w:r>
    </w:p>
    <w:p w:rsidR="002A7A74" w:rsidRDefault="00BE6221">
      <w:pPr>
        <w:pStyle w:val="Ttulo3"/>
      </w:pPr>
      <w:bookmarkStart w:id="13" w:name="_Toc396121052"/>
      <w:r>
        <w:t>Destinatarios del documento</w:t>
      </w:r>
      <w:bookmarkEnd w:id="13"/>
    </w:p>
    <w:p w:rsidR="006238EB" w:rsidRDefault="00FA5C64" w:rsidP="006238EB">
      <w:r>
        <w:t>Los destinatarios del presente documento son:</w:t>
      </w:r>
    </w:p>
    <w:p w:rsidR="00FA5C64" w:rsidRDefault="004C00AC" w:rsidP="00FA5C64">
      <w:pPr>
        <w:pStyle w:val="Prrafodelista"/>
        <w:numPr>
          <w:ilvl w:val="0"/>
          <w:numId w:val="15"/>
        </w:numPr>
      </w:pPr>
      <w:r>
        <w:t xml:space="preserve">DGTP </w:t>
      </w:r>
      <w:r w:rsidR="00FA5C64">
        <w:t xml:space="preserve"> Arquitectura [MAPFRE]</w:t>
      </w:r>
    </w:p>
    <w:p w:rsidR="00FA5C64" w:rsidRDefault="004C00AC" w:rsidP="00FA5C64">
      <w:pPr>
        <w:pStyle w:val="Prrafodelista"/>
        <w:numPr>
          <w:ilvl w:val="0"/>
          <w:numId w:val="15"/>
        </w:numPr>
      </w:pPr>
      <w:r>
        <w:t>DGTP</w:t>
      </w:r>
      <w:r w:rsidR="00FA5C64">
        <w:t xml:space="preserve"> Entornos [MAPFRE]</w:t>
      </w:r>
    </w:p>
    <w:p w:rsidR="004C00AC" w:rsidRPr="006238EB" w:rsidRDefault="004C00AC" w:rsidP="00FA5C64">
      <w:pPr>
        <w:pStyle w:val="Prrafodelista"/>
        <w:numPr>
          <w:ilvl w:val="0"/>
          <w:numId w:val="15"/>
        </w:numPr>
      </w:pPr>
      <w:r>
        <w:t>DGTP Explotación [MAPFRE]</w:t>
      </w:r>
    </w:p>
    <w:p w:rsidR="00B93D46" w:rsidRDefault="00B93D46">
      <w:pPr>
        <w:spacing w:before="0"/>
        <w:ind w:left="0"/>
        <w:jc w:val="left"/>
        <w:rPr>
          <w:b/>
          <w:shadow/>
          <w:color w:val="000080"/>
          <w:sz w:val="28"/>
        </w:rPr>
      </w:pPr>
      <w:r>
        <w:br w:type="page"/>
      </w:r>
    </w:p>
    <w:p w:rsidR="006238EB" w:rsidRDefault="006238EB" w:rsidP="006238EB">
      <w:pPr>
        <w:pStyle w:val="Ttulo3"/>
        <w:tabs>
          <w:tab w:val="num" w:pos="360"/>
        </w:tabs>
      </w:pPr>
      <w:bookmarkStart w:id="14" w:name="_Toc396121053"/>
      <w:r>
        <w:lastRenderedPageBreak/>
        <w:t>Abreviaturas, Acrónimos y Definiciones</w:t>
      </w:r>
      <w:bookmarkEnd w:id="14"/>
    </w:p>
    <w:tbl>
      <w:tblPr>
        <w:tblStyle w:val="Tablaconcuadrcula"/>
        <w:tblW w:w="0" w:type="auto"/>
        <w:tblInd w:w="567" w:type="dxa"/>
        <w:tblLook w:val="04A0"/>
      </w:tblPr>
      <w:tblGrid>
        <w:gridCol w:w="1809"/>
        <w:gridCol w:w="6345"/>
      </w:tblGrid>
      <w:tr w:rsidR="00AE4168" w:rsidTr="00AE4168">
        <w:trPr>
          <w:trHeight w:val="482"/>
        </w:trPr>
        <w:tc>
          <w:tcPr>
            <w:tcW w:w="1809" w:type="dxa"/>
            <w:vAlign w:val="center"/>
          </w:tcPr>
          <w:p w:rsidR="00AE4168" w:rsidRPr="00535B81" w:rsidRDefault="00AE4168" w:rsidP="002274C9">
            <w:pPr>
              <w:pStyle w:val="Sinespaciado"/>
              <w:ind w:left="0"/>
              <w:jc w:val="center"/>
              <w:rPr>
                <w:b/>
              </w:rPr>
            </w:pPr>
            <w:r w:rsidRPr="00535B81">
              <w:rPr>
                <w:b/>
              </w:rPr>
              <w:t>Abreviatura /Acrónimo</w:t>
            </w:r>
          </w:p>
        </w:tc>
        <w:tc>
          <w:tcPr>
            <w:tcW w:w="6345" w:type="dxa"/>
            <w:vAlign w:val="center"/>
          </w:tcPr>
          <w:p w:rsidR="00AE4168" w:rsidRPr="00535B81" w:rsidRDefault="00AE4168" w:rsidP="002274C9">
            <w:pPr>
              <w:pStyle w:val="Sinespaciado"/>
              <w:ind w:left="0"/>
              <w:jc w:val="center"/>
              <w:rPr>
                <w:b/>
              </w:rPr>
            </w:pPr>
            <w:r w:rsidRPr="00535B81">
              <w:rPr>
                <w:b/>
              </w:rPr>
              <w:t>Descripción</w:t>
            </w:r>
          </w:p>
        </w:tc>
      </w:tr>
      <w:tr w:rsidR="006B46FE" w:rsidTr="001F3CC0">
        <w:tc>
          <w:tcPr>
            <w:tcW w:w="1809" w:type="dxa"/>
            <w:vAlign w:val="center"/>
          </w:tcPr>
          <w:p w:rsidR="006B46FE" w:rsidRDefault="006B46FE" w:rsidP="001F3CC0">
            <w:pPr>
              <w:pStyle w:val="Sinespaciado"/>
            </w:pPr>
            <w:r>
              <w:t>AWS</w:t>
            </w:r>
          </w:p>
        </w:tc>
        <w:tc>
          <w:tcPr>
            <w:tcW w:w="6345" w:type="dxa"/>
            <w:vAlign w:val="center"/>
          </w:tcPr>
          <w:p w:rsidR="006B46FE" w:rsidRDefault="006B46FE" w:rsidP="001F3CC0">
            <w:pPr>
              <w:pStyle w:val="Sinespaciado"/>
              <w:ind w:left="0"/>
            </w:pPr>
            <w:r>
              <w:t xml:space="preserve">Amazon Web </w:t>
            </w:r>
            <w:proofErr w:type="spellStart"/>
            <w:r>
              <w:t>Services</w:t>
            </w:r>
            <w:proofErr w:type="spellEnd"/>
          </w:p>
        </w:tc>
      </w:tr>
      <w:tr w:rsidR="00AE4168" w:rsidTr="00AE4168">
        <w:tc>
          <w:tcPr>
            <w:tcW w:w="1809" w:type="dxa"/>
            <w:vAlign w:val="center"/>
          </w:tcPr>
          <w:p w:rsidR="00AE4168" w:rsidRDefault="006B46FE" w:rsidP="002274C9">
            <w:pPr>
              <w:pStyle w:val="Sinespaciado"/>
            </w:pPr>
            <w:r>
              <w:t>EC2</w:t>
            </w:r>
          </w:p>
        </w:tc>
        <w:tc>
          <w:tcPr>
            <w:tcW w:w="6345" w:type="dxa"/>
            <w:vAlign w:val="center"/>
          </w:tcPr>
          <w:p w:rsidR="00AE4168" w:rsidRDefault="006B46FE" w:rsidP="002274C9">
            <w:pPr>
              <w:pStyle w:val="Sinespaciado"/>
              <w:ind w:left="0"/>
            </w:pPr>
            <w:r>
              <w:t xml:space="preserve">Amazon </w:t>
            </w:r>
            <w:proofErr w:type="spellStart"/>
            <w:r>
              <w:t>Elastic</w:t>
            </w:r>
            <w:proofErr w:type="spellEnd"/>
            <w:r>
              <w:t xml:space="preserve"> Compute Cloud</w:t>
            </w:r>
          </w:p>
        </w:tc>
      </w:tr>
      <w:tr w:rsidR="00AE4168" w:rsidTr="00AE4168">
        <w:tc>
          <w:tcPr>
            <w:tcW w:w="1809" w:type="dxa"/>
            <w:vAlign w:val="center"/>
          </w:tcPr>
          <w:p w:rsidR="00AE4168" w:rsidRDefault="00AE4168" w:rsidP="002274C9">
            <w:pPr>
              <w:pStyle w:val="Sinespaciado"/>
            </w:pPr>
            <w:r>
              <w:t>BBDD</w:t>
            </w:r>
          </w:p>
        </w:tc>
        <w:tc>
          <w:tcPr>
            <w:tcW w:w="6345" w:type="dxa"/>
            <w:vAlign w:val="center"/>
          </w:tcPr>
          <w:p w:rsidR="00AE4168" w:rsidRDefault="00AE4168" w:rsidP="002274C9">
            <w:pPr>
              <w:pStyle w:val="Sinespaciado"/>
              <w:ind w:left="0"/>
            </w:pPr>
            <w:r>
              <w:t>Base de Dato</w:t>
            </w:r>
            <w:r w:rsidR="002274C9">
              <w:t>s</w:t>
            </w:r>
          </w:p>
        </w:tc>
      </w:tr>
      <w:tr w:rsidR="00AE4168" w:rsidTr="00AE4168">
        <w:tc>
          <w:tcPr>
            <w:tcW w:w="1809" w:type="dxa"/>
            <w:vAlign w:val="center"/>
          </w:tcPr>
          <w:p w:rsidR="00AE4168" w:rsidRDefault="00AE4168" w:rsidP="002274C9">
            <w:pPr>
              <w:pStyle w:val="Sinespaciado"/>
            </w:pPr>
            <w:r>
              <w:t>VPN</w:t>
            </w:r>
          </w:p>
        </w:tc>
        <w:tc>
          <w:tcPr>
            <w:tcW w:w="6345" w:type="dxa"/>
            <w:vAlign w:val="center"/>
          </w:tcPr>
          <w:p w:rsidR="00AE4168" w:rsidRDefault="00AE4168" w:rsidP="00583059">
            <w:pPr>
              <w:pStyle w:val="Sinespaciado"/>
              <w:keepNext/>
              <w:ind w:left="0"/>
            </w:pPr>
            <w:r>
              <w:t xml:space="preserve">Virtual </w:t>
            </w:r>
            <w:proofErr w:type="spellStart"/>
            <w:r>
              <w:t>Private</w:t>
            </w:r>
            <w:proofErr w:type="spellEnd"/>
            <w:r>
              <w:t xml:space="preserve"> Network</w:t>
            </w:r>
          </w:p>
        </w:tc>
      </w:tr>
    </w:tbl>
    <w:p w:rsidR="00BE6221" w:rsidRDefault="00583059" w:rsidP="00583059">
      <w:pPr>
        <w:pStyle w:val="Epgrafe"/>
      </w:pPr>
      <w:bookmarkStart w:id="15" w:name="_Toc394480697"/>
      <w:r>
        <w:t xml:space="preserve">Tabla </w:t>
      </w:r>
      <w:fldSimple w:instr=" SEQ Tabla \* ARABIC ">
        <w:r>
          <w:rPr>
            <w:noProof/>
          </w:rPr>
          <w:t>1</w:t>
        </w:r>
      </w:fldSimple>
      <w:r>
        <w:t>:</w:t>
      </w:r>
      <w:r>
        <w:rPr>
          <w:noProof/>
        </w:rPr>
        <w:t xml:space="preserve"> Abreviaturas y Acrónimos</w:t>
      </w:r>
      <w:bookmarkEnd w:id="15"/>
    </w:p>
    <w:p w:rsidR="006238EB" w:rsidRPr="006238EB" w:rsidRDefault="00BE6221" w:rsidP="006238EB">
      <w:pPr>
        <w:pStyle w:val="Ttulo3"/>
        <w:tabs>
          <w:tab w:val="num" w:pos="360"/>
        </w:tabs>
      </w:pPr>
      <w:bookmarkStart w:id="16" w:name="_Toc396121054"/>
      <w:r>
        <w:t>Visión de la solución</w:t>
      </w:r>
      <w:bookmarkEnd w:id="16"/>
    </w:p>
    <w:p w:rsidR="00F020A2" w:rsidRDefault="00F020A2" w:rsidP="00F020A2">
      <w:r>
        <w:t>El proyecto Solvencia se estructura en los siguientes componentes funcionales:</w:t>
      </w:r>
    </w:p>
    <w:p w:rsidR="006238EB" w:rsidRDefault="00F020A2" w:rsidP="006238EB">
      <w:pPr>
        <w:pStyle w:val="Prrafodelista"/>
        <w:numPr>
          <w:ilvl w:val="0"/>
          <w:numId w:val="7"/>
        </w:numPr>
      </w:pPr>
      <w:r>
        <w:t>Componente de Control de AWS.</w:t>
      </w:r>
    </w:p>
    <w:p w:rsidR="00F020A2" w:rsidRDefault="00F020A2" w:rsidP="00446343">
      <w:pPr>
        <w:pStyle w:val="Prrafodelista"/>
        <w:numPr>
          <w:ilvl w:val="0"/>
          <w:numId w:val="7"/>
        </w:numPr>
      </w:pPr>
      <w:r>
        <w:t>Componente de Importación de Datos.</w:t>
      </w:r>
    </w:p>
    <w:p w:rsidR="00F020A2" w:rsidRDefault="00F020A2" w:rsidP="00446343">
      <w:pPr>
        <w:pStyle w:val="Prrafodelista"/>
        <w:numPr>
          <w:ilvl w:val="0"/>
          <w:numId w:val="7"/>
        </w:numPr>
      </w:pPr>
      <w:r>
        <w:t>Componente del Motor de Cálculo.</w:t>
      </w:r>
    </w:p>
    <w:p w:rsidR="00F020A2" w:rsidRDefault="00F020A2" w:rsidP="00446343">
      <w:pPr>
        <w:pStyle w:val="Prrafodelista"/>
        <w:numPr>
          <w:ilvl w:val="0"/>
          <w:numId w:val="7"/>
        </w:numPr>
      </w:pPr>
      <w:r>
        <w:t>Componente de Exportación de Datos.</w:t>
      </w:r>
    </w:p>
    <w:p w:rsidR="00F020A2" w:rsidRDefault="00F020A2" w:rsidP="00446343">
      <w:pPr>
        <w:pStyle w:val="Prrafodelista"/>
        <w:numPr>
          <w:ilvl w:val="0"/>
          <w:numId w:val="7"/>
        </w:numPr>
      </w:pPr>
      <w:r>
        <w:t>Componente de Programas y Módulos de Cálculo.</w:t>
      </w:r>
    </w:p>
    <w:p w:rsidR="00BE6221" w:rsidRDefault="00F020A2" w:rsidP="00F020A2">
      <w:r>
        <w:t>A su vez, cada uno de estos componentes estará dividido en uno o varios subcomponentes que realizarán tareas independientes dentro del grupo funcional al que pertenecen.</w:t>
      </w:r>
    </w:p>
    <w:p w:rsidR="00602B90" w:rsidRPr="00BE6221" w:rsidRDefault="00BE6221" w:rsidP="00BE6221">
      <w:pPr>
        <w:pStyle w:val="Ttulo3"/>
        <w:tabs>
          <w:tab w:val="num" w:pos="360"/>
        </w:tabs>
      </w:pPr>
      <w:bookmarkStart w:id="17" w:name="_Toc396121055"/>
      <w:r w:rsidRPr="00BE6221">
        <w:t>Referencias</w:t>
      </w:r>
      <w:bookmarkEnd w:id="17"/>
    </w:p>
    <w:p w:rsidR="006B46FE" w:rsidRDefault="003606C2" w:rsidP="005F1679">
      <w:pPr>
        <w:pStyle w:val="Prrafodelista"/>
        <w:numPr>
          <w:ilvl w:val="0"/>
          <w:numId w:val="9"/>
        </w:numPr>
        <w:rPr>
          <w:szCs w:val="24"/>
          <w:lang w:val="en-US"/>
        </w:rPr>
      </w:pPr>
      <w:hyperlink r:id="rId22" w:history="1">
        <w:r w:rsidR="005F1679" w:rsidRPr="006B46FE">
          <w:rPr>
            <w:rStyle w:val="Hipervnculo"/>
            <w:noProof w:val="0"/>
            <w:szCs w:val="24"/>
            <w:lang w:val="en-US"/>
          </w:rPr>
          <w:t>Coherence</w:t>
        </w:r>
      </w:hyperlink>
      <w:r w:rsidR="005F1679" w:rsidRPr="006B46FE">
        <w:rPr>
          <w:szCs w:val="24"/>
          <w:lang w:val="en-US"/>
        </w:rPr>
        <w:t xml:space="preserve"> 12c</w:t>
      </w:r>
      <w:r w:rsidR="006B46FE" w:rsidRPr="006B46FE">
        <w:rPr>
          <w:szCs w:val="24"/>
          <w:lang w:val="en-US"/>
        </w:rPr>
        <w:t xml:space="preserve"> </w:t>
      </w:r>
    </w:p>
    <w:p w:rsidR="005F1679" w:rsidRPr="006B46FE" w:rsidRDefault="006B46FE" w:rsidP="006B46FE">
      <w:pPr>
        <w:pStyle w:val="Prrafodelista"/>
        <w:numPr>
          <w:ilvl w:val="1"/>
          <w:numId w:val="9"/>
        </w:numPr>
        <w:rPr>
          <w:szCs w:val="24"/>
          <w:lang w:val="en-US"/>
        </w:rPr>
      </w:pPr>
      <w:r w:rsidRPr="006B46FE">
        <w:rPr>
          <w:szCs w:val="24"/>
          <w:lang w:val="en-US"/>
        </w:rPr>
        <w:t>http://www.oracle.com/technetwork/middleware/coherence/overview/index-087514.html</w:t>
      </w:r>
    </w:p>
    <w:p w:rsidR="005F1679" w:rsidRPr="006B46FE" w:rsidRDefault="003606C2" w:rsidP="005F1679">
      <w:pPr>
        <w:pStyle w:val="Prrafodelista"/>
        <w:numPr>
          <w:ilvl w:val="0"/>
          <w:numId w:val="9"/>
        </w:numPr>
        <w:rPr>
          <w:szCs w:val="24"/>
        </w:rPr>
      </w:pPr>
      <w:hyperlink r:id="rId23" w:history="1">
        <w:proofErr w:type="spellStart"/>
        <w:r w:rsidR="005F1679" w:rsidRPr="005F1679">
          <w:rPr>
            <w:rStyle w:val="Hipervnculo"/>
            <w:noProof w:val="0"/>
            <w:szCs w:val="24"/>
          </w:rPr>
          <w:t>Coherence</w:t>
        </w:r>
        <w:proofErr w:type="spellEnd"/>
        <w:r w:rsidR="005F1679" w:rsidRPr="005F1679">
          <w:rPr>
            <w:rStyle w:val="Hipervnculo"/>
            <w:noProof w:val="0"/>
            <w:szCs w:val="24"/>
          </w:rPr>
          <w:t xml:space="preserve"> </w:t>
        </w:r>
        <w:proofErr w:type="spellStart"/>
        <w:r w:rsidR="005F1679" w:rsidRPr="005F1679">
          <w:rPr>
            <w:rStyle w:val="Hipervnculo"/>
            <w:noProof w:val="0"/>
            <w:szCs w:val="24"/>
          </w:rPr>
          <w:t>Incubator</w:t>
        </w:r>
        <w:proofErr w:type="spellEnd"/>
        <w:r w:rsidR="005F1679" w:rsidRPr="005F1679">
          <w:rPr>
            <w:rStyle w:val="Hipervnculo"/>
            <w:noProof w:val="0"/>
            <w:szCs w:val="24"/>
          </w:rPr>
          <w:t xml:space="preserve"> 12</w:t>
        </w:r>
      </w:hyperlink>
    </w:p>
    <w:p w:rsidR="006B46FE" w:rsidRDefault="006B46FE" w:rsidP="006B46FE">
      <w:pPr>
        <w:pStyle w:val="Prrafodelista"/>
        <w:numPr>
          <w:ilvl w:val="1"/>
          <w:numId w:val="9"/>
        </w:numPr>
        <w:rPr>
          <w:szCs w:val="24"/>
        </w:rPr>
      </w:pPr>
      <w:r w:rsidRPr="006B46FE">
        <w:rPr>
          <w:szCs w:val="24"/>
        </w:rPr>
        <w:t>https://java.net/projects/cohinc/</w:t>
      </w:r>
    </w:p>
    <w:p w:rsidR="005F1679" w:rsidRPr="006B46FE" w:rsidRDefault="003606C2" w:rsidP="005F1679">
      <w:pPr>
        <w:pStyle w:val="Prrafodelista"/>
        <w:numPr>
          <w:ilvl w:val="0"/>
          <w:numId w:val="9"/>
        </w:numPr>
        <w:rPr>
          <w:szCs w:val="24"/>
        </w:rPr>
      </w:pPr>
      <w:hyperlink r:id="rId24" w:history="1">
        <w:r w:rsidR="00594A31" w:rsidRPr="00594A31">
          <w:rPr>
            <w:rStyle w:val="Hipervnculo"/>
            <w:noProof w:val="0"/>
            <w:szCs w:val="24"/>
          </w:rPr>
          <w:t>Amazon EC2</w:t>
        </w:r>
      </w:hyperlink>
    </w:p>
    <w:p w:rsidR="006B46FE" w:rsidRPr="005F1679" w:rsidRDefault="006B46FE" w:rsidP="006B46FE">
      <w:pPr>
        <w:pStyle w:val="Prrafodelista"/>
        <w:numPr>
          <w:ilvl w:val="1"/>
          <w:numId w:val="9"/>
        </w:numPr>
        <w:rPr>
          <w:szCs w:val="24"/>
        </w:rPr>
      </w:pPr>
      <w:r w:rsidRPr="006B46FE">
        <w:rPr>
          <w:szCs w:val="24"/>
        </w:rPr>
        <w:t>http://aws.amazon.com/es/ec2/</w:t>
      </w:r>
    </w:p>
    <w:p w:rsidR="00BE6221" w:rsidRPr="00BE6221" w:rsidRDefault="00BE6221" w:rsidP="00BE6221">
      <w:pPr>
        <w:pStyle w:val="Ttulo3"/>
        <w:tabs>
          <w:tab w:val="num" w:pos="360"/>
        </w:tabs>
      </w:pPr>
      <w:bookmarkStart w:id="18" w:name="_Toc396121056"/>
      <w:r w:rsidRPr="00BE6221">
        <w:t>Usuarios Finales</w:t>
      </w:r>
      <w:bookmarkEnd w:id="18"/>
    </w:p>
    <w:p w:rsidR="00BE6221" w:rsidRPr="00472705" w:rsidRDefault="00526B68" w:rsidP="00BE6221">
      <w:pPr>
        <w:rPr>
          <w:lang w:val="es-ES_tradnl"/>
        </w:rPr>
      </w:pPr>
      <w:r w:rsidRPr="00472705">
        <w:rPr>
          <w:lang w:val="es-ES_tradnl"/>
        </w:rPr>
        <w:t>Los usuarios de la aplicación objeto de este proyecto pertenecen a las Entidades y áreas mencionadas anteriormente en el apartado Ámbito del Proyecto.</w:t>
      </w:r>
    </w:p>
    <w:p w:rsidR="00BE6221" w:rsidRPr="00602B90" w:rsidRDefault="00BE6221" w:rsidP="00BE6221">
      <w:pPr>
        <w:rPr>
          <w:szCs w:val="24"/>
        </w:rPr>
      </w:pPr>
    </w:p>
    <w:p w:rsidR="002A7A74" w:rsidRDefault="00DE2480" w:rsidP="00DE2480">
      <w:pPr>
        <w:pStyle w:val="Comentariogua"/>
      </w:pPr>
      <w:r>
        <w:t>Del documento</w:t>
      </w:r>
    </w:p>
    <w:p w:rsidR="00D52BDE" w:rsidRDefault="00BE6221" w:rsidP="00D52BDE">
      <w:pPr>
        <w:pStyle w:val="Ttulo2"/>
        <w:rPr>
          <w:lang w:val="es-ES_tradnl" w:eastAsia="en-US"/>
        </w:rPr>
      </w:pPr>
      <w:bookmarkStart w:id="19" w:name="_Toc396121057"/>
      <w:r>
        <w:rPr>
          <w:lang w:val="es-ES_tradnl" w:eastAsia="en-US"/>
        </w:rPr>
        <w:t>Descripción</w:t>
      </w:r>
      <w:bookmarkEnd w:id="19"/>
    </w:p>
    <w:p w:rsidR="00D52BDE" w:rsidRDefault="00BE6221" w:rsidP="00D52BDE">
      <w:pPr>
        <w:pStyle w:val="Ttulo3"/>
        <w:rPr>
          <w:lang w:val="es-ES_tradnl" w:eastAsia="en-US"/>
        </w:rPr>
      </w:pPr>
      <w:bookmarkStart w:id="20" w:name="_Toc396121058"/>
      <w:r>
        <w:rPr>
          <w:lang w:val="es-ES_tradnl" w:eastAsia="en-US"/>
        </w:rPr>
        <w:t>Descripción de la aplicación</w:t>
      </w:r>
      <w:bookmarkEnd w:id="20"/>
    </w:p>
    <w:p w:rsidR="006238EB" w:rsidRDefault="006238EB" w:rsidP="006238EB">
      <w:pPr>
        <w:rPr>
          <w:lang w:val="es-ES_tradnl" w:eastAsia="en-US"/>
        </w:rPr>
      </w:pPr>
      <w:r>
        <w:rPr>
          <w:lang w:val="es-ES_tradnl" w:eastAsia="en-US"/>
        </w:rPr>
        <w:t>La aplicación Generación de Proyecciones Fase 1 – Solvencia, tiene como objetivo realizar el cálculo de las proyecciones de Vida para la aplicación de la directiva Solvencia II. La arquitectura de la aplicación está formada por dos entornos distintos:</w:t>
      </w:r>
    </w:p>
    <w:p w:rsidR="006238EB" w:rsidRPr="00376909" w:rsidRDefault="006238EB" w:rsidP="00376909">
      <w:pPr>
        <w:pStyle w:val="Prrafodelista"/>
        <w:numPr>
          <w:ilvl w:val="0"/>
          <w:numId w:val="12"/>
        </w:numPr>
        <w:rPr>
          <w:lang w:val="es-ES_tradnl" w:eastAsia="en-US"/>
        </w:rPr>
      </w:pPr>
      <w:r>
        <w:rPr>
          <w:lang w:val="es-ES_tradnl" w:eastAsia="en-US"/>
        </w:rPr>
        <w:t xml:space="preserve">Entorno </w:t>
      </w:r>
      <w:r w:rsidR="00F12E79">
        <w:rPr>
          <w:lang w:val="es-ES_tradnl" w:eastAsia="en-US"/>
        </w:rPr>
        <w:t>Amazon</w:t>
      </w:r>
      <w:r>
        <w:rPr>
          <w:lang w:val="es-ES_tradnl" w:eastAsia="en-US"/>
        </w:rPr>
        <w:t>, instancias de Amazon en las que se ejecutan los cálculos de la aplicación. Este entorno está formado por una serie de instancias encargadas de la ejecución de los cálculos</w:t>
      </w:r>
      <w:r w:rsidR="00376909">
        <w:rPr>
          <w:lang w:val="es-ES_tradnl" w:eastAsia="en-US"/>
        </w:rPr>
        <w:t xml:space="preserve">. Las instancias se encuentran comunicadas por dos subredes. Una primera red pública o de servicio, empleada para las comunicaciones entre MAPFRE y Amazon. La segunda subred, privada, empleada en las </w:t>
      </w:r>
      <w:r w:rsidR="00376909">
        <w:rPr>
          <w:lang w:val="es-ES_tradnl" w:eastAsia="en-US"/>
        </w:rPr>
        <w:lastRenderedPageBreak/>
        <w:t xml:space="preserve">comunicaciones internas del </w:t>
      </w:r>
      <w:r w:rsidR="005D67A8">
        <w:rPr>
          <w:lang w:val="es-ES_tradnl" w:eastAsia="en-US"/>
        </w:rPr>
        <w:t>clúster</w:t>
      </w:r>
      <w:r w:rsidR="00376909">
        <w:rPr>
          <w:lang w:val="es-ES_tradnl" w:eastAsia="en-US"/>
        </w:rPr>
        <w:t xml:space="preserve"> de </w:t>
      </w:r>
      <w:proofErr w:type="spellStart"/>
      <w:r w:rsidR="00376909">
        <w:rPr>
          <w:lang w:val="es-ES_tradnl" w:eastAsia="en-US"/>
        </w:rPr>
        <w:t>Coherence</w:t>
      </w:r>
      <w:proofErr w:type="spellEnd"/>
      <w:r w:rsidR="00376909">
        <w:rPr>
          <w:lang w:val="es-ES_tradnl" w:eastAsia="en-US"/>
        </w:rPr>
        <w:t>.</w:t>
      </w:r>
      <w:r>
        <w:rPr>
          <w:lang w:val="es-ES_tradnl" w:eastAsia="en-US"/>
        </w:rPr>
        <w:t xml:space="preserve"> </w:t>
      </w:r>
      <w:r w:rsidR="00376909">
        <w:rPr>
          <w:lang w:val="es-ES_tradnl" w:eastAsia="en-US"/>
        </w:rPr>
        <w:t>El número de instancias que se arrancan depende del volumen de datos de entrada.</w:t>
      </w:r>
    </w:p>
    <w:p w:rsidR="006238EB" w:rsidRPr="00376909" w:rsidRDefault="006238EB" w:rsidP="006238EB">
      <w:pPr>
        <w:pStyle w:val="Prrafodelista"/>
        <w:numPr>
          <w:ilvl w:val="0"/>
          <w:numId w:val="12"/>
        </w:numPr>
        <w:rPr>
          <w:lang w:val="es-ES_tradnl" w:eastAsia="en-US"/>
        </w:rPr>
      </w:pPr>
      <w:r w:rsidRPr="00376909">
        <w:rPr>
          <w:lang w:val="es-ES_tradnl" w:eastAsia="en-US"/>
        </w:rPr>
        <w:t xml:space="preserve">Entorno OPEN, entorno situado en Mapfre que se comunica con el entorno </w:t>
      </w:r>
      <w:r w:rsidR="00F12E79" w:rsidRPr="00376909">
        <w:rPr>
          <w:lang w:val="es-ES_tradnl" w:eastAsia="en-US"/>
        </w:rPr>
        <w:t>Amazon</w:t>
      </w:r>
      <w:r w:rsidRPr="00376909">
        <w:rPr>
          <w:lang w:val="es-ES_tradnl" w:eastAsia="en-US"/>
        </w:rPr>
        <w:t xml:space="preserve"> para arrancar las instancias, enviar los datos de entrada y recoger los resultados una vez se han realizado los cálculos. Dicha arquitectura se muestra en el siguiente diagrama</w:t>
      </w:r>
      <w:r w:rsidR="00E26E72" w:rsidRPr="00376909">
        <w:rPr>
          <w:lang w:val="es-ES_tradnl" w:eastAsia="en-US"/>
        </w:rPr>
        <w:t xml:space="preserve"> (entorno Preproducción)</w:t>
      </w:r>
      <w:r w:rsidR="00376909">
        <w:rPr>
          <w:lang w:val="es-ES_tradnl" w:eastAsia="en-US"/>
        </w:rPr>
        <w:t>.</w:t>
      </w:r>
    </w:p>
    <w:p w:rsidR="00B57988" w:rsidRPr="00B57988" w:rsidRDefault="003C0A89" w:rsidP="00B57988">
      <w:pPr>
        <w:rPr>
          <w:lang w:val="es-ES_tradnl" w:eastAsia="en-US"/>
        </w:rPr>
      </w:pPr>
      <w:r>
        <w:rPr>
          <w:noProof/>
        </w:rPr>
        <w:drawing>
          <wp:inline distT="0" distB="0" distL="0" distR="0">
            <wp:extent cx="5282375" cy="2249900"/>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5282375" cy="2249900"/>
                    </a:xfrm>
                    <a:prstGeom prst="rect">
                      <a:avLst/>
                    </a:prstGeom>
                    <a:noFill/>
                  </pic:spPr>
                </pic:pic>
              </a:graphicData>
            </a:graphic>
          </wp:inline>
        </w:drawing>
      </w:r>
    </w:p>
    <w:p w:rsidR="00D52BDE" w:rsidRDefault="00BE6221" w:rsidP="00D52BDE">
      <w:pPr>
        <w:pStyle w:val="Ttulo3"/>
        <w:rPr>
          <w:lang w:val="es-ES_tradnl" w:eastAsia="en-US"/>
        </w:rPr>
      </w:pPr>
      <w:bookmarkStart w:id="21" w:name="_Toc396121059"/>
      <w:r>
        <w:rPr>
          <w:lang w:val="es-ES_tradnl" w:eastAsia="en-US"/>
        </w:rPr>
        <w:t>Descripción de</w:t>
      </w:r>
      <w:r w:rsidR="006B0AB2">
        <w:rPr>
          <w:lang w:val="es-ES_tradnl" w:eastAsia="en-US"/>
        </w:rPr>
        <w:t xml:space="preserve"> </w:t>
      </w:r>
      <w:r>
        <w:rPr>
          <w:lang w:val="es-ES_tradnl" w:eastAsia="en-US"/>
        </w:rPr>
        <w:t>l</w:t>
      </w:r>
      <w:r w:rsidR="006B0AB2">
        <w:rPr>
          <w:lang w:val="es-ES_tradnl" w:eastAsia="en-US"/>
        </w:rPr>
        <w:t>os</w:t>
      </w:r>
      <w:r>
        <w:rPr>
          <w:lang w:val="es-ES_tradnl" w:eastAsia="en-US"/>
        </w:rPr>
        <w:t xml:space="preserve"> entorno</w:t>
      </w:r>
      <w:r w:rsidR="006B0AB2">
        <w:rPr>
          <w:lang w:val="es-ES_tradnl" w:eastAsia="en-US"/>
        </w:rPr>
        <w:t>s</w:t>
      </w:r>
      <w:bookmarkEnd w:id="21"/>
    </w:p>
    <w:p w:rsidR="006238EB" w:rsidRDefault="006238EB" w:rsidP="006238EB">
      <w:pPr>
        <w:pStyle w:val="Ttulo4"/>
        <w:rPr>
          <w:lang w:val="es-ES_tradnl" w:eastAsia="en-US"/>
        </w:rPr>
      </w:pPr>
      <w:bookmarkStart w:id="22" w:name="_Toc388285263"/>
      <w:bookmarkStart w:id="23" w:name="_Toc396121060"/>
      <w:r>
        <w:rPr>
          <w:lang w:val="es-ES_tradnl" w:eastAsia="en-US"/>
        </w:rPr>
        <w:t xml:space="preserve">Entorno </w:t>
      </w:r>
      <w:r w:rsidR="00F12E79">
        <w:rPr>
          <w:lang w:val="es-ES_tradnl" w:eastAsia="en-US"/>
        </w:rPr>
        <w:t>Amazon</w:t>
      </w:r>
      <w:bookmarkEnd w:id="22"/>
      <w:bookmarkEnd w:id="23"/>
    </w:p>
    <w:p w:rsidR="006238EB" w:rsidRDefault="006238EB" w:rsidP="006238EB">
      <w:pPr>
        <w:rPr>
          <w:lang w:val="es-ES_tradnl" w:eastAsia="en-US"/>
        </w:rPr>
      </w:pPr>
      <w:r>
        <w:rPr>
          <w:lang w:val="es-ES_tradnl" w:eastAsia="en-US"/>
        </w:rPr>
        <w:t xml:space="preserve">El entorno </w:t>
      </w:r>
      <w:r w:rsidR="00F12E79">
        <w:rPr>
          <w:lang w:val="es-ES_tradnl" w:eastAsia="en-US"/>
        </w:rPr>
        <w:t>Amazon</w:t>
      </w:r>
      <w:r>
        <w:rPr>
          <w:lang w:val="es-ES_tradnl" w:eastAsia="en-US"/>
        </w:rPr>
        <w:t xml:space="preserve"> está formado por las siguientes instancias:</w:t>
      </w:r>
    </w:p>
    <w:p w:rsidR="006238EB" w:rsidRDefault="006238EB" w:rsidP="006238EB">
      <w:pPr>
        <w:pStyle w:val="Prrafodelista"/>
        <w:numPr>
          <w:ilvl w:val="0"/>
          <w:numId w:val="13"/>
        </w:numPr>
        <w:rPr>
          <w:lang w:val="es-ES_tradnl" w:eastAsia="en-US"/>
        </w:rPr>
      </w:pPr>
      <w:r>
        <w:rPr>
          <w:lang w:val="es-ES_tradnl" w:eastAsia="en-US"/>
        </w:rPr>
        <w:t xml:space="preserve">4 instancias de Oracle </w:t>
      </w:r>
      <w:proofErr w:type="spellStart"/>
      <w:r>
        <w:rPr>
          <w:lang w:val="es-ES_tradnl" w:eastAsia="en-US"/>
        </w:rPr>
        <w:t>Coherence</w:t>
      </w:r>
      <w:proofErr w:type="spellEnd"/>
      <w:r w:rsidR="00374E62">
        <w:rPr>
          <w:lang w:val="es-ES_tradnl" w:eastAsia="en-US"/>
        </w:rPr>
        <w:t xml:space="preserve"> con, al menos, las siguientes características.</w:t>
      </w:r>
    </w:p>
    <w:p w:rsidR="006238EB" w:rsidRPr="008C512A" w:rsidRDefault="006238EB" w:rsidP="006238EB">
      <w:pPr>
        <w:pStyle w:val="Prrafodelista"/>
        <w:numPr>
          <w:ilvl w:val="1"/>
          <w:numId w:val="13"/>
        </w:numPr>
        <w:rPr>
          <w:lang w:val="en-US" w:eastAsia="en-US"/>
        </w:rPr>
      </w:pPr>
      <w:r w:rsidRPr="008C512A">
        <w:rPr>
          <w:lang w:val="en-US" w:eastAsia="en-US"/>
        </w:rPr>
        <w:t>SO: Red Hat Enterprise Linux 6.3</w:t>
      </w:r>
    </w:p>
    <w:p w:rsidR="006238EB" w:rsidRDefault="006238EB" w:rsidP="006238EB">
      <w:pPr>
        <w:pStyle w:val="Prrafodelista"/>
        <w:numPr>
          <w:ilvl w:val="1"/>
          <w:numId w:val="13"/>
        </w:numPr>
        <w:rPr>
          <w:lang w:val="en-US" w:eastAsia="en-US"/>
        </w:rPr>
      </w:pPr>
      <w:r>
        <w:rPr>
          <w:lang w:val="en-US" w:eastAsia="en-US"/>
        </w:rPr>
        <w:t>JVM: 1.7.0_45+</w:t>
      </w:r>
    </w:p>
    <w:p w:rsidR="006238EB" w:rsidRDefault="006238EB" w:rsidP="006238EB">
      <w:pPr>
        <w:pStyle w:val="Prrafodelista"/>
        <w:numPr>
          <w:ilvl w:val="1"/>
          <w:numId w:val="13"/>
        </w:numPr>
        <w:rPr>
          <w:lang w:val="en-US" w:eastAsia="en-US"/>
        </w:rPr>
      </w:pPr>
      <w:r>
        <w:rPr>
          <w:lang w:val="en-US" w:eastAsia="en-US"/>
        </w:rPr>
        <w:t>Oracle Coherence 12.1.2.0</w:t>
      </w:r>
    </w:p>
    <w:p w:rsidR="006238EB" w:rsidRPr="00374E62" w:rsidRDefault="006238EB" w:rsidP="006238EB">
      <w:pPr>
        <w:pStyle w:val="Prrafodelista"/>
        <w:numPr>
          <w:ilvl w:val="1"/>
          <w:numId w:val="13"/>
        </w:numPr>
        <w:rPr>
          <w:lang w:val="en-US" w:eastAsia="en-US"/>
        </w:rPr>
      </w:pPr>
      <w:r w:rsidRPr="00374E62">
        <w:rPr>
          <w:lang w:eastAsia="en-US"/>
        </w:rPr>
        <w:t>Tipo de instancia: r3.8xlarge</w:t>
      </w:r>
    </w:p>
    <w:p w:rsidR="006238EB" w:rsidRPr="008C512A" w:rsidRDefault="006238EB" w:rsidP="006238EB">
      <w:pPr>
        <w:pStyle w:val="Ttulo4"/>
        <w:rPr>
          <w:lang w:val="es-ES_tradnl" w:eastAsia="en-US"/>
        </w:rPr>
      </w:pPr>
      <w:bookmarkStart w:id="24" w:name="_Toc388285264"/>
      <w:bookmarkStart w:id="25" w:name="_Toc396121061"/>
      <w:r w:rsidRPr="008C512A">
        <w:rPr>
          <w:lang w:val="es-ES_tradnl" w:eastAsia="en-US"/>
        </w:rPr>
        <w:t>Entorno OPEN</w:t>
      </w:r>
      <w:bookmarkEnd w:id="24"/>
      <w:bookmarkEnd w:id="25"/>
    </w:p>
    <w:p w:rsidR="006238EB" w:rsidRDefault="006238EB" w:rsidP="006238EB">
      <w:pPr>
        <w:rPr>
          <w:lang w:eastAsia="en-US"/>
        </w:rPr>
      </w:pPr>
      <w:r w:rsidRPr="008C512A">
        <w:rPr>
          <w:lang w:eastAsia="en-US"/>
        </w:rPr>
        <w:t>Dentro de la red del entorno OPEN habr</w:t>
      </w:r>
      <w:r>
        <w:rPr>
          <w:lang w:eastAsia="en-US"/>
        </w:rPr>
        <w:t>á desplegado:</w:t>
      </w:r>
    </w:p>
    <w:p w:rsidR="00374E62" w:rsidRDefault="00374E62" w:rsidP="006238EB">
      <w:pPr>
        <w:pStyle w:val="Prrafodelista"/>
        <w:numPr>
          <w:ilvl w:val="0"/>
          <w:numId w:val="14"/>
        </w:numPr>
        <w:rPr>
          <w:lang w:eastAsia="en-US"/>
        </w:rPr>
      </w:pPr>
      <w:r>
        <w:rPr>
          <w:lang w:eastAsia="en-US"/>
        </w:rPr>
        <w:t>Servidor UNIX/Linux:</w:t>
      </w:r>
    </w:p>
    <w:p w:rsidR="00374E62" w:rsidRDefault="00374E62" w:rsidP="00374E62">
      <w:pPr>
        <w:pStyle w:val="Prrafodelista"/>
        <w:numPr>
          <w:ilvl w:val="1"/>
          <w:numId w:val="14"/>
        </w:numPr>
        <w:rPr>
          <w:lang w:eastAsia="en-US"/>
        </w:rPr>
      </w:pPr>
      <w:r>
        <w:rPr>
          <w:lang w:eastAsia="en-US"/>
        </w:rPr>
        <w:t>SO: SUSE Linux</w:t>
      </w:r>
    </w:p>
    <w:p w:rsidR="00374E62" w:rsidRDefault="00374E62" w:rsidP="00374E62">
      <w:pPr>
        <w:pStyle w:val="Prrafodelista"/>
        <w:numPr>
          <w:ilvl w:val="1"/>
          <w:numId w:val="14"/>
        </w:numPr>
        <w:rPr>
          <w:lang w:eastAsia="en-US"/>
        </w:rPr>
      </w:pPr>
      <w:r>
        <w:rPr>
          <w:lang w:eastAsia="en-US"/>
        </w:rPr>
        <w:t>JVM: IBM 1.7.0+</w:t>
      </w:r>
    </w:p>
    <w:p w:rsidR="00374E62" w:rsidRDefault="00374E62" w:rsidP="006238EB">
      <w:pPr>
        <w:pStyle w:val="Prrafodelista"/>
        <w:numPr>
          <w:ilvl w:val="0"/>
          <w:numId w:val="14"/>
        </w:numPr>
        <w:rPr>
          <w:lang w:eastAsia="en-US"/>
        </w:rPr>
      </w:pPr>
      <w:r>
        <w:rPr>
          <w:lang w:eastAsia="en-US"/>
        </w:rPr>
        <w:t xml:space="preserve">Servidor </w:t>
      </w:r>
      <w:r w:rsidR="006238EB">
        <w:rPr>
          <w:lang w:eastAsia="en-US"/>
        </w:rPr>
        <w:t>BBDD:</w:t>
      </w:r>
    </w:p>
    <w:p w:rsidR="006238EB" w:rsidRDefault="006238EB" w:rsidP="00374E62">
      <w:pPr>
        <w:pStyle w:val="Prrafodelista"/>
        <w:numPr>
          <w:ilvl w:val="1"/>
          <w:numId w:val="14"/>
        </w:numPr>
        <w:rPr>
          <w:lang w:eastAsia="en-US"/>
        </w:rPr>
      </w:pPr>
      <w:r>
        <w:rPr>
          <w:lang w:eastAsia="en-US"/>
        </w:rPr>
        <w:t>Oracle 11.2.0.2.0</w:t>
      </w:r>
    </w:p>
    <w:p w:rsidR="00374E62" w:rsidRPr="008C512A" w:rsidRDefault="00374E62" w:rsidP="00374E62">
      <w:pPr>
        <w:pStyle w:val="Prrafodelista"/>
        <w:numPr>
          <w:ilvl w:val="0"/>
          <w:numId w:val="14"/>
        </w:numPr>
        <w:rPr>
          <w:lang w:eastAsia="en-US"/>
        </w:rPr>
      </w:pPr>
      <w:r>
        <w:rPr>
          <w:lang w:eastAsia="en-US"/>
        </w:rPr>
        <w:t>NAS</w:t>
      </w:r>
    </w:p>
    <w:p w:rsidR="006238EB" w:rsidRPr="006238EB" w:rsidRDefault="006238EB" w:rsidP="006238EB">
      <w:pPr>
        <w:rPr>
          <w:lang w:val="es-ES_tradnl" w:eastAsia="en-US"/>
        </w:rPr>
      </w:pPr>
    </w:p>
    <w:p w:rsidR="007B5DB4" w:rsidRDefault="00BE6221" w:rsidP="00BE6221">
      <w:pPr>
        <w:pStyle w:val="Ttulo2"/>
        <w:rPr>
          <w:lang w:val="es-ES_tradnl" w:eastAsia="en-US"/>
        </w:rPr>
      </w:pPr>
      <w:bookmarkStart w:id="26" w:name="_Toc396121062"/>
      <w:r>
        <w:rPr>
          <w:lang w:val="es-ES_tradnl" w:eastAsia="en-US"/>
        </w:rPr>
        <w:t>Flujo de Información</w:t>
      </w:r>
      <w:bookmarkEnd w:id="26"/>
    </w:p>
    <w:p w:rsidR="00EE1DFA" w:rsidRPr="00280C4E" w:rsidRDefault="00EE1DFA" w:rsidP="00EE1DFA">
      <w:pPr>
        <w:rPr>
          <w:lang w:val="es-ES_tradnl" w:eastAsia="en-US"/>
        </w:rPr>
      </w:pPr>
      <w:r>
        <w:rPr>
          <w:lang w:val="es-ES_tradnl" w:eastAsia="en-US"/>
        </w:rPr>
        <w:t>Como ya se ha explicado anteriormente la aplicación se ejecuta en dos entornos diferentes que intercambian información.</w:t>
      </w:r>
    </w:p>
    <w:p w:rsidR="00BE6221" w:rsidRDefault="00D9101F" w:rsidP="00BE6221">
      <w:pPr>
        <w:pStyle w:val="Ttulo3"/>
        <w:rPr>
          <w:lang w:val="es-ES_tradnl" w:eastAsia="en-US"/>
        </w:rPr>
      </w:pPr>
      <w:bookmarkStart w:id="27" w:name="_Toc396121063"/>
      <w:r>
        <w:rPr>
          <w:lang w:val="es-ES_tradnl" w:eastAsia="en-US"/>
        </w:rPr>
        <w:lastRenderedPageBreak/>
        <w:t xml:space="preserve">Flujos </w:t>
      </w:r>
      <w:r w:rsidR="006B0AB2">
        <w:rPr>
          <w:lang w:val="es-ES_tradnl" w:eastAsia="en-US"/>
        </w:rPr>
        <w:t xml:space="preserve">en el entorno </w:t>
      </w:r>
      <w:r w:rsidR="00F12E79">
        <w:rPr>
          <w:lang w:val="es-ES_tradnl" w:eastAsia="en-US"/>
        </w:rPr>
        <w:t>OPEN</w:t>
      </w:r>
      <w:bookmarkEnd w:id="27"/>
    </w:p>
    <w:p w:rsidR="00EE1DFA" w:rsidRDefault="00EE1DFA" w:rsidP="00EE1DFA">
      <w:pPr>
        <w:rPr>
          <w:lang w:val="es-ES_tradnl" w:eastAsia="en-US"/>
        </w:rPr>
      </w:pPr>
      <w:r>
        <w:rPr>
          <w:lang w:val="es-ES_tradnl" w:eastAsia="en-US"/>
        </w:rPr>
        <w:t xml:space="preserve">A continuación se listan ordenados los flujos que tienen lugar en el entorno OPEN. </w:t>
      </w:r>
    </w:p>
    <w:p w:rsidR="00EE1DFA" w:rsidRPr="00EB4459" w:rsidRDefault="00EE1DFA" w:rsidP="00EE1DFA">
      <w:pPr>
        <w:pStyle w:val="Prrafodelista"/>
        <w:numPr>
          <w:ilvl w:val="0"/>
          <w:numId w:val="16"/>
        </w:numPr>
        <w:rPr>
          <w:lang w:val="es-ES_tradnl" w:eastAsia="en-US"/>
        </w:rPr>
      </w:pPr>
      <w:r>
        <w:rPr>
          <w:lang w:val="es-ES_tradnl" w:eastAsia="en-US"/>
        </w:rPr>
        <w:t xml:space="preserve">Mapfre copia los ficheros de entrada generados en la carpeta </w:t>
      </w:r>
      <w:r w:rsidRPr="00A419B1">
        <w:rPr>
          <w:lang w:val="es-ES_tradnl" w:eastAsia="en-US"/>
        </w:rPr>
        <w:t>especifica</w:t>
      </w:r>
      <w:r>
        <w:rPr>
          <w:lang w:val="es-ES_tradnl" w:eastAsia="en-US"/>
        </w:rPr>
        <w:t>da</w:t>
      </w:r>
      <w:r w:rsidRPr="00A419B1">
        <w:rPr>
          <w:lang w:val="es-ES_tradnl" w:eastAsia="en-US"/>
        </w:rPr>
        <w:t xml:space="preserve"> en el fichero </w:t>
      </w:r>
      <w:proofErr w:type="spellStart"/>
      <w:r w:rsidRPr="00A419B1">
        <w:rPr>
          <w:lang w:val="es-ES_tradnl" w:eastAsia="en-US"/>
        </w:rPr>
        <w:t>solvenciaOpen</w:t>
      </w:r>
      <w:proofErr w:type="spellEnd"/>
      <w:proofErr w:type="gramStart"/>
      <w:r w:rsidR="001D41CC">
        <w:rPr>
          <w:lang w:val="es-ES_tradnl" w:eastAsia="en-US"/>
        </w:rPr>
        <w:t>_[</w:t>
      </w:r>
      <w:proofErr w:type="gramEnd"/>
      <w:r w:rsidR="001D41CC">
        <w:rPr>
          <w:lang w:val="es-ES_tradnl" w:eastAsia="en-US"/>
        </w:rPr>
        <w:t>entorno]</w:t>
      </w:r>
      <w:r w:rsidRPr="00A419B1">
        <w:rPr>
          <w:lang w:val="es-ES_tradnl" w:eastAsia="en-US"/>
        </w:rPr>
        <w:t>.</w:t>
      </w:r>
      <w:proofErr w:type="spellStart"/>
      <w:r w:rsidRPr="00A419B1">
        <w:rPr>
          <w:lang w:val="es-ES_tradnl" w:eastAsia="en-US"/>
        </w:rPr>
        <w:t>properties</w:t>
      </w:r>
      <w:proofErr w:type="spellEnd"/>
      <w:r w:rsidRPr="00A419B1">
        <w:rPr>
          <w:lang w:val="es-ES_tradnl" w:eastAsia="en-US"/>
        </w:rPr>
        <w:t xml:space="preserve"> en la propie</w:t>
      </w:r>
      <w:r w:rsidR="001D41CC">
        <w:rPr>
          <w:lang w:val="es-ES_tradnl" w:eastAsia="en-US"/>
        </w:rPr>
        <w:t>d</w:t>
      </w:r>
      <w:r w:rsidRPr="00A419B1">
        <w:rPr>
          <w:lang w:val="es-ES_tradnl" w:eastAsia="en-US"/>
        </w:rPr>
        <w:t xml:space="preserve">ad </w:t>
      </w:r>
      <w:proofErr w:type="spellStart"/>
      <w:r w:rsidRPr="00A419B1">
        <w:rPr>
          <w:b/>
          <w:lang w:val="es-ES_tradnl" w:eastAsia="en-US"/>
        </w:rPr>
        <w:t>solvencia.ruta.base</w:t>
      </w:r>
      <w:proofErr w:type="spellEnd"/>
      <w:r>
        <w:rPr>
          <w:b/>
          <w:lang w:val="es-ES_tradnl" w:eastAsia="en-US"/>
        </w:rPr>
        <w:t>.</w:t>
      </w:r>
      <w:r>
        <w:rPr>
          <w:lang w:val="es-ES_tradnl" w:eastAsia="en-US"/>
        </w:rPr>
        <w:t xml:space="preserve"> Por defecto el valor es “</w:t>
      </w:r>
      <w:r w:rsidR="00801D99" w:rsidRPr="00801D99">
        <w:rPr>
          <w:lang w:val="es-ES_tradnl" w:eastAsia="en-US"/>
        </w:rPr>
        <w:t>/</w:t>
      </w:r>
      <w:proofErr w:type="spellStart"/>
      <w:r w:rsidR="00801D99" w:rsidRPr="00801D99">
        <w:rPr>
          <w:lang w:val="es-ES_tradnl" w:eastAsia="en-US"/>
        </w:rPr>
        <w:t>mnt</w:t>
      </w:r>
      <w:proofErr w:type="spellEnd"/>
      <w:r w:rsidR="00801D99" w:rsidRPr="00801D99">
        <w:rPr>
          <w:lang w:val="es-ES_tradnl" w:eastAsia="en-US"/>
        </w:rPr>
        <w:t>/solv2vida</w:t>
      </w:r>
      <w:r>
        <w:rPr>
          <w:lang w:val="es-ES_tradnl" w:eastAsia="en-US"/>
        </w:rPr>
        <w:t>”.</w:t>
      </w:r>
    </w:p>
    <w:p w:rsidR="00EE1DFA" w:rsidRDefault="00EE1DFA" w:rsidP="00EE1DFA">
      <w:pPr>
        <w:pStyle w:val="Prrafodelista"/>
        <w:ind w:left="1287"/>
        <w:rPr>
          <w:lang w:val="es-ES_tradnl" w:eastAsia="en-US"/>
        </w:rPr>
      </w:pPr>
    </w:p>
    <w:p w:rsidR="00EE1DFA" w:rsidRDefault="00EE1DFA" w:rsidP="00EE1DFA">
      <w:pPr>
        <w:pStyle w:val="Prrafodelista"/>
        <w:numPr>
          <w:ilvl w:val="0"/>
          <w:numId w:val="16"/>
        </w:numPr>
        <w:rPr>
          <w:lang w:val="es-ES_tradnl" w:eastAsia="en-US"/>
        </w:rPr>
      </w:pPr>
      <w:r>
        <w:rPr>
          <w:lang w:val="es-ES_tradnl" w:eastAsia="en-US"/>
        </w:rPr>
        <w:t>La aplicación calcula</w:t>
      </w:r>
      <w:r w:rsidR="00A44A8F">
        <w:rPr>
          <w:lang w:val="es-ES_tradnl" w:eastAsia="en-US"/>
        </w:rPr>
        <w:t>,</w:t>
      </w:r>
      <w:r>
        <w:rPr>
          <w:lang w:val="es-ES_tradnl" w:eastAsia="en-US"/>
        </w:rPr>
        <w:t xml:space="preserve"> dependiendo de la información que haya en los ficheros volcados</w:t>
      </w:r>
      <w:r w:rsidR="00A44A8F">
        <w:rPr>
          <w:lang w:val="es-ES_tradnl" w:eastAsia="en-US"/>
        </w:rPr>
        <w:t>,</w:t>
      </w:r>
      <w:r>
        <w:rPr>
          <w:lang w:val="es-ES_tradnl" w:eastAsia="en-US"/>
        </w:rPr>
        <w:t xml:space="preserve"> el total de instancias de Amazon que arranca. </w:t>
      </w:r>
    </w:p>
    <w:p w:rsidR="00EE1DFA" w:rsidRPr="00396A92" w:rsidRDefault="00EE1DFA" w:rsidP="00EE1DFA">
      <w:pPr>
        <w:pStyle w:val="Prrafodelista"/>
        <w:ind w:left="1287"/>
        <w:rPr>
          <w:lang w:val="es-ES_tradnl" w:eastAsia="en-US"/>
        </w:rPr>
      </w:pPr>
    </w:p>
    <w:p w:rsidR="001D41CC" w:rsidRDefault="00EE1DFA" w:rsidP="00EE1DFA">
      <w:pPr>
        <w:pStyle w:val="Prrafodelista"/>
        <w:numPr>
          <w:ilvl w:val="0"/>
          <w:numId w:val="16"/>
        </w:numPr>
        <w:rPr>
          <w:lang w:val="es-ES_tradnl" w:eastAsia="en-US"/>
        </w:rPr>
      </w:pPr>
      <w:r w:rsidRPr="00945253">
        <w:rPr>
          <w:lang w:val="es-ES_tradnl" w:eastAsia="en-US"/>
        </w:rPr>
        <w:t xml:space="preserve">Espera a que termine la ejecución. Dos eventos pueden indicar que el tratamiento de las </w:t>
      </w:r>
      <w:r w:rsidR="004C00AC">
        <w:rPr>
          <w:lang w:val="es-ES_tradnl" w:eastAsia="en-US"/>
        </w:rPr>
        <w:t>UMIC</w:t>
      </w:r>
      <w:r w:rsidR="001D41CC">
        <w:rPr>
          <w:lang w:val="es-ES_tradnl" w:eastAsia="en-US"/>
        </w:rPr>
        <w:t xml:space="preserve"> ha terminado:</w:t>
      </w:r>
    </w:p>
    <w:p w:rsidR="001D41CC" w:rsidRPr="001D41CC" w:rsidRDefault="001D41CC" w:rsidP="001D41CC">
      <w:pPr>
        <w:pStyle w:val="Prrafodelista"/>
        <w:rPr>
          <w:lang w:val="es-ES_tradnl" w:eastAsia="en-US"/>
        </w:rPr>
      </w:pPr>
    </w:p>
    <w:p w:rsidR="001D41CC" w:rsidRDefault="00D47D3D" w:rsidP="001D41CC">
      <w:pPr>
        <w:pStyle w:val="Prrafodelista"/>
        <w:numPr>
          <w:ilvl w:val="1"/>
          <w:numId w:val="16"/>
        </w:numPr>
        <w:rPr>
          <w:lang w:val="es-ES_tradnl" w:eastAsia="en-US"/>
        </w:rPr>
      </w:pPr>
      <w:r>
        <w:rPr>
          <w:lang w:val="es-ES_tradnl" w:eastAsia="en-US"/>
        </w:rPr>
        <w:t>C</w:t>
      </w:r>
      <w:r w:rsidR="00EE1DFA" w:rsidRPr="00945253">
        <w:rPr>
          <w:lang w:val="es-ES_tradnl" w:eastAsia="en-US"/>
        </w:rPr>
        <w:t>uando la aplicación del entorno de Amazon escriba en el log de la ficha “FINALIZADO PROCESO AMAZON”</w:t>
      </w:r>
      <w:r w:rsidR="001D41CC">
        <w:rPr>
          <w:lang w:val="es-ES_tradnl" w:eastAsia="en-US"/>
        </w:rPr>
        <w:t>,</w:t>
      </w:r>
    </w:p>
    <w:p w:rsidR="00EE1DFA" w:rsidRPr="006A0C2B" w:rsidRDefault="00D47D3D" w:rsidP="001D41CC">
      <w:pPr>
        <w:pStyle w:val="Prrafodelista"/>
        <w:numPr>
          <w:ilvl w:val="1"/>
          <w:numId w:val="16"/>
        </w:numPr>
        <w:rPr>
          <w:lang w:val="es-ES_tradnl" w:eastAsia="en-US"/>
        </w:rPr>
      </w:pPr>
      <w:r>
        <w:rPr>
          <w:lang w:val="es-ES_tradnl" w:eastAsia="en-US"/>
        </w:rPr>
        <w:t>C</w:t>
      </w:r>
      <w:r w:rsidR="00EE1DFA">
        <w:rPr>
          <w:lang w:val="es-ES_tradnl" w:eastAsia="en-US"/>
        </w:rPr>
        <w:t xml:space="preserve">uando el log no se actualice después de un tiempo especificado en las propiedades </w:t>
      </w:r>
      <w:r w:rsidR="00EE1DFA" w:rsidRPr="00EB4459">
        <w:rPr>
          <w:lang w:val="es-ES_tradnl" w:eastAsia="en-US"/>
        </w:rPr>
        <w:t>INTERVAL</w:t>
      </w:r>
      <w:r w:rsidR="00EE1DFA">
        <w:rPr>
          <w:lang w:val="es-ES_tradnl" w:eastAsia="en-US"/>
        </w:rPr>
        <w:t xml:space="preserve"> y </w:t>
      </w:r>
      <w:r w:rsidR="00EE1DFA" w:rsidRPr="00EB4459">
        <w:rPr>
          <w:lang w:val="es-ES_tradnl" w:eastAsia="en-US"/>
        </w:rPr>
        <w:t>MAX</w:t>
      </w:r>
      <w:r w:rsidR="00EE1DFA">
        <w:rPr>
          <w:lang w:val="es-ES_tradnl" w:eastAsia="en-US"/>
        </w:rPr>
        <w:t xml:space="preserve"> del fichero </w:t>
      </w:r>
      <w:proofErr w:type="spellStart"/>
      <w:r w:rsidR="00EE1DFA" w:rsidRPr="00EB4459">
        <w:rPr>
          <w:b/>
          <w:lang w:val="es-ES_tradnl" w:eastAsia="en-US"/>
        </w:rPr>
        <w:t>amazon</w:t>
      </w:r>
      <w:proofErr w:type="spellEnd"/>
      <w:proofErr w:type="gramStart"/>
      <w:r w:rsidR="001D41CC">
        <w:rPr>
          <w:b/>
          <w:lang w:val="es-ES_tradnl" w:eastAsia="en-US"/>
        </w:rPr>
        <w:t>_[</w:t>
      </w:r>
      <w:proofErr w:type="gramEnd"/>
      <w:r w:rsidR="001D41CC">
        <w:rPr>
          <w:b/>
          <w:lang w:val="es-ES_tradnl" w:eastAsia="en-US"/>
        </w:rPr>
        <w:t>entorno]</w:t>
      </w:r>
      <w:r w:rsidR="00EE1DFA" w:rsidRPr="00EB4459">
        <w:rPr>
          <w:b/>
          <w:lang w:val="es-ES_tradnl" w:eastAsia="en-US"/>
        </w:rPr>
        <w:t>.</w:t>
      </w:r>
      <w:proofErr w:type="spellStart"/>
      <w:r w:rsidR="00EE1DFA" w:rsidRPr="00EB4459">
        <w:rPr>
          <w:b/>
          <w:lang w:val="es-ES_tradnl" w:eastAsia="en-US"/>
        </w:rPr>
        <w:t>properties</w:t>
      </w:r>
      <w:proofErr w:type="spellEnd"/>
      <w:r w:rsidR="00EE1DFA">
        <w:rPr>
          <w:lang w:val="es-ES_tradnl" w:eastAsia="en-US"/>
        </w:rPr>
        <w:t>.</w:t>
      </w:r>
    </w:p>
    <w:p w:rsidR="00EE1DFA" w:rsidRDefault="00EE1DFA" w:rsidP="00EE1DFA">
      <w:pPr>
        <w:pStyle w:val="Prrafodelista"/>
        <w:ind w:left="1287"/>
        <w:rPr>
          <w:lang w:val="es-ES_tradnl" w:eastAsia="en-US"/>
        </w:rPr>
      </w:pPr>
    </w:p>
    <w:p w:rsidR="00EE1DFA" w:rsidRDefault="00EE1DFA" w:rsidP="00EE1DFA">
      <w:pPr>
        <w:pStyle w:val="Prrafodelista"/>
        <w:numPr>
          <w:ilvl w:val="0"/>
          <w:numId w:val="16"/>
        </w:numPr>
        <w:rPr>
          <w:lang w:val="es-ES_tradnl" w:eastAsia="en-US"/>
        </w:rPr>
      </w:pPr>
      <w:r>
        <w:rPr>
          <w:lang w:val="es-ES_tradnl" w:eastAsia="en-US"/>
        </w:rPr>
        <w:t>Una vez terminado la ejecución se guardan los resultados exportados a fichero por la aplicación de Amazon en BBDD</w:t>
      </w:r>
      <w:r w:rsidR="0072264F">
        <w:rPr>
          <w:lang w:val="es-ES_tradnl" w:eastAsia="en-US"/>
        </w:rPr>
        <w:t>, y se extra</w:t>
      </w:r>
      <w:r w:rsidR="001D41CC">
        <w:rPr>
          <w:lang w:val="es-ES_tradnl" w:eastAsia="en-US"/>
        </w:rPr>
        <w:t>en los resultados consolidados entre las distintas ejecuciones realizadas para la fecha de cierre.</w:t>
      </w:r>
    </w:p>
    <w:p w:rsidR="006B0AB2" w:rsidRDefault="006B0AB2" w:rsidP="006B0AB2">
      <w:pPr>
        <w:pStyle w:val="Ttulo3"/>
        <w:rPr>
          <w:lang w:val="es-ES_tradnl" w:eastAsia="en-US"/>
        </w:rPr>
      </w:pPr>
      <w:bookmarkStart w:id="28" w:name="_Toc396121064"/>
      <w:r>
        <w:rPr>
          <w:lang w:val="es-ES_tradnl" w:eastAsia="en-US"/>
        </w:rPr>
        <w:t>Flujos en el entorno Amazon</w:t>
      </w:r>
      <w:bookmarkEnd w:id="28"/>
    </w:p>
    <w:p w:rsidR="00EE1DFA" w:rsidRDefault="00EE1DFA" w:rsidP="00EE1DFA">
      <w:pPr>
        <w:rPr>
          <w:lang w:val="es-ES_tradnl" w:eastAsia="en-US"/>
        </w:rPr>
      </w:pPr>
      <w:r>
        <w:rPr>
          <w:lang w:val="es-ES_tradnl" w:eastAsia="en-US"/>
        </w:rPr>
        <w:t xml:space="preserve">A continuación se listan ordenados los flujos que tienen lugar en el entorno Amazon. </w:t>
      </w:r>
    </w:p>
    <w:p w:rsidR="00F575C3" w:rsidRDefault="00EE1DFA" w:rsidP="00EE1DFA">
      <w:pPr>
        <w:pStyle w:val="Prrafodelista"/>
        <w:numPr>
          <w:ilvl w:val="0"/>
          <w:numId w:val="17"/>
        </w:numPr>
        <w:rPr>
          <w:lang w:val="es-ES_tradnl" w:eastAsia="en-US"/>
        </w:rPr>
      </w:pPr>
      <w:r w:rsidRPr="00F25FC6">
        <w:rPr>
          <w:lang w:val="es-ES_tradnl" w:eastAsia="en-US"/>
        </w:rPr>
        <w:t xml:space="preserve">Una vez que </w:t>
      </w:r>
      <w:r w:rsidR="004C00AC">
        <w:rPr>
          <w:lang w:val="es-ES_tradnl" w:eastAsia="en-US"/>
        </w:rPr>
        <w:t>OPEN</w:t>
      </w:r>
      <w:r w:rsidRPr="00F25FC6">
        <w:rPr>
          <w:lang w:val="es-ES_tradnl" w:eastAsia="en-US"/>
        </w:rPr>
        <w:t xml:space="preserve"> ha arrancado la aplicación</w:t>
      </w:r>
      <w:r>
        <w:rPr>
          <w:lang w:val="es-ES_tradnl" w:eastAsia="en-US"/>
        </w:rPr>
        <w:t xml:space="preserve"> </w:t>
      </w:r>
      <w:r w:rsidR="00F575C3">
        <w:rPr>
          <w:lang w:val="es-ES_tradnl" w:eastAsia="en-US"/>
        </w:rPr>
        <w:t>s</w:t>
      </w:r>
      <w:r w:rsidR="00F575C3" w:rsidRPr="009F025F">
        <w:rPr>
          <w:lang w:val="es-ES_tradnl" w:eastAsia="en-US"/>
        </w:rPr>
        <w:t>e copian las actualizaciones</w:t>
      </w:r>
      <w:r w:rsidR="00F575C3">
        <w:rPr>
          <w:lang w:val="es-ES_tradnl" w:eastAsia="en-US"/>
        </w:rPr>
        <w:t xml:space="preserve"> indicadas en el fichero </w:t>
      </w:r>
      <w:r w:rsidR="00F575C3" w:rsidRPr="00945253">
        <w:rPr>
          <w:b/>
          <w:lang w:val="es-ES_tradnl" w:eastAsia="en-US"/>
        </w:rPr>
        <w:t>act_config.txt</w:t>
      </w:r>
      <w:r w:rsidR="00F575C3" w:rsidRPr="009F025F">
        <w:rPr>
          <w:lang w:val="es-ES_tradnl" w:eastAsia="en-US"/>
        </w:rPr>
        <w:t xml:space="preserve"> de la aplicación </w:t>
      </w:r>
      <w:r w:rsidR="00F575C3">
        <w:rPr>
          <w:lang w:val="es-ES_tradnl" w:eastAsia="en-US"/>
        </w:rPr>
        <w:t>que se ejecuta en</w:t>
      </w:r>
      <w:r w:rsidR="00F575C3" w:rsidRPr="009F025F">
        <w:rPr>
          <w:lang w:val="es-ES_tradnl" w:eastAsia="en-US"/>
        </w:rPr>
        <w:t xml:space="preserve"> las instancias de Amazon.</w:t>
      </w:r>
      <w:r w:rsidR="00F575C3">
        <w:rPr>
          <w:lang w:val="es-ES_tradnl" w:eastAsia="en-US"/>
        </w:rPr>
        <w:t xml:space="preserve"> Si no existe el fichero act_config.txt no se realiza ninguna actualización</w:t>
      </w:r>
    </w:p>
    <w:p w:rsidR="00F575C3" w:rsidRDefault="00F575C3" w:rsidP="00F575C3">
      <w:pPr>
        <w:pStyle w:val="Prrafodelista"/>
        <w:ind w:left="1287"/>
        <w:rPr>
          <w:lang w:val="es-ES_tradnl" w:eastAsia="en-US"/>
        </w:rPr>
      </w:pPr>
    </w:p>
    <w:p w:rsidR="00EE1DFA" w:rsidRDefault="00F575C3" w:rsidP="00EE1DFA">
      <w:pPr>
        <w:pStyle w:val="Prrafodelista"/>
        <w:numPr>
          <w:ilvl w:val="0"/>
          <w:numId w:val="17"/>
        </w:numPr>
        <w:rPr>
          <w:lang w:val="es-ES_tradnl" w:eastAsia="en-US"/>
        </w:rPr>
      </w:pPr>
      <w:r>
        <w:rPr>
          <w:lang w:val="es-ES_tradnl" w:eastAsia="en-US"/>
        </w:rPr>
        <w:t>S</w:t>
      </w:r>
      <w:r w:rsidR="00EE1DFA">
        <w:rPr>
          <w:lang w:val="es-ES_tradnl" w:eastAsia="en-US"/>
        </w:rPr>
        <w:t>e leen</w:t>
      </w:r>
      <w:r w:rsidR="00EE1DFA" w:rsidRPr="00F25FC6">
        <w:rPr>
          <w:lang w:val="es-ES_tradnl" w:eastAsia="en-US"/>
        </w:rPr>
        <w:t xml:space="preserve"> los ficheros de entrada </w:t>
      </w:r>
      <w:r w:rsidR="00EE1DFA">
        <w:rPr>
          <w:lang w:val="es-ES_tradnl" w:eastAsia="en-US"/>
        </w:rPr>
        <w:t>volcados por Mapfre en</w:t>
      </w:r>
      <w:r w:rsidR="00EE1DFA" w:rsidRPr="00F25FC6">
        <w:rPr>
          <w:lang w:val="es-ES_tradnl" w:eastAsia="en-US"/>
        </w:rPr>
        <w:t xml:space="preserve"> la carpeta </w:t>
      </w:r>
      <w:r w:rsidR="00EE1DFA">
        <w:rPr>
          <w:lang w:val="es-ES_tradnl" w:eastAsia="en-US"/>
        </w:rPr>
        <w:t>compartida por los entornos.</w:t>
      </w:r>
    </w:p>
    <w:p w:rsidR="00EE1DFA" w:rsidRDefault="00EE1DFA" w:rsidP="00EE1DFA">
      <w:pPr>
        <w:pStyle w:val="Prrafodelista"/>
        <w:ind w:left="1287"/>
        <w:rPr>
          <w:lang w:val="es-ES_tradnl" w:eastAsia="en-US"/>
        </w:rPr>
      </w:pPr>
    </w:p>
    <w:p w:rsidR="00EE1DFA" w:rsidRDefault="00EE1DFA" w:rsidP="00EE1DFA">
      <w:pPr>
        <w:pStyle w:val="Prrafodelista"/>
        <w:numPr>
          <w:ilvl w:val="0"/>
          <w:numId w:val="17"/>
        </w:numPr>
        <w:rPr>
          <w:lang w:val="es-ES_tradnl" w:eastAsia="en-US"/>
        </w:rPr>
      </w:pPr>
      <w:r w:rsidRPr="006451F3">
        <w:rPr>
          <w:lang w:val="es-ES_tradnl" w:eastAsia="en-US"/>
        </w:rPr>
        <w:t xml:space="preserve">Se realiza el tratamiento de las </w:t>
      </w:r>
      <w:r w:rsidR="004C00AC">
        <w:rPr>
          <w:lang w:val="es-ES_tradnl" w:eastAsia="en-US"/>
        </w:rPr>
        <w:t>UMIC</w:t>
      </w:r>
      <w:r w:rsidRPr="006451F3">
        <w:rPr>
          <w:lang w:val="es-ES_tradnl" w:eastAsia="en-US"/>
        </w:rPr>
        <w:t xml:space="preserve"> y se exportan los cálculos e incidencias detectada</w:t>
      </w:r>
      <w:r>
        <w:rPr>
          <w:lang w:val="es-ES_tradnl" w:eastAsia="en-US"/>
        </w:rPr>
        <w:t>s en la ejecu</w:t>
      </w:r>
      <w:r w:rsidRPr="006451F3">
        <w:rPr>
          <w:lang w:val="es-ES_tradnl" w:eastAsia="en-US"/>
        </w:rPr>
        <w:t>ción</w:t>
      </w:r>
      <w:r>
        <w:rPr>
          <w:lang w:val="es-ES_tradnl" w:eastAsia="en-US"/>
        </w:rPr>
        <w:t>.</w:t>
      </w:r>
    </w:p>
    <w:p w:rsidR="00EE1DFA" w:rsidRPr="006451F3" w:rsidRDefault="00EE1DFA" w:rsidP="00EE1DFA">
      <w:pPr>
        <w:pStyle w:val="Prrafodelista"/>
        <w:ind w:left="0"/>
        <w:rPr>
          <w:lang w:val="es-ES_tradnl" w:eastAsia="en-US"/>
        </w:rPr>
      </w:pPr>
    </w:p>
    <w:p w:rsidR="00EE1DFA" w:rsidRDefault="00EE1DFA" w:rsidP="00EE1DFA">
      <w:pPr>
        <w:pStyle w:val="Prrafodelista"/>
        <w:numPr>
          <w:ilvl w:val="0"/>
          <w:numId w:val="17"/>
        </w:numPr>
        <w:rPr>
          <w:lang w:val="es-ES_tradnl" w:eastAsia="en-US"/>
        </w:rPr>
      </w:pPr>
      <w:r>
        <w:rPr>
          <w:lang w:val="es-ES_tradnl" w:eastAsia="en-US"/>
        </w:rPr>
        <w:t>Se exportan los resultados obtenidos a la carpeta compartida por el entorno OPEN.</w:t>
      </w:r>
    </w:p>
    <w:p w:rsidR="00EE1DFA" w:rsidRDefault="00EE1DFA" w:rsidP="00EE1DFA">
      <w:pPr>
        <w:pStyle w:val="Prrafodelista"/>
        <w:ind w:left="1287"/>
        <w:rPr>
          <w:lang w:val="es-ES_tradnl" w:eastAsia="en-US"/>
        </w:rPr>
      </w:pPr>
    </w:p>
    <w:p w:rsidR="00EE1DFA" w:rsidRDefault="00EE1DFA" w:rsidP="00EE1DFA">
      <w:pPr>
        <w:pStyle w:val="Prrafodelista"/>
        <w:numPr>
          <w:ilvl w:val="0"/>
          <w:numId w:val="17"/>
        </w:numPr>
        <w:rPr>
          <w:lang w:val="es-ES_tradnl" w:eastAsia="en-US"/>
        </w:rPr>
      </w:pPr>
      <w:r>
        <w:rPr>
          <w:lang w:val="es-ES_tradnl" w:eastAsia="en-US"/>
        </w:rPr>
        <w:t>Escribe en el log de las fichas de cálculo “</w:t>
      </w:r>
      <w:r w:rsidRPr="00396A92">
        <w:rPr>
          <w:lang w:val="es-ES_tradnl" w:eastAsia="en-US"/>
        </w:rPr>
        <w:t>FINALIZADO PROCESO AMAZON</w:t>
      </w:r>
      <w:r>
        <w:rPr>
          <w:lang w:val="es-ES_tradnl" w:eastAsia="en-US"/>
        </w:rPr>
        <w:t>” para que el entorno OPEN sepa que ha terminado la ejecución y para</w:t>
      </w:r>
      <w:r w:rsidR="004C00AC">
        <w:rPr>
          <w:lang w:val="es-ES_tradnl" w:eastAsia="en-US"/>
        </w:rPr>
        <w:t>r</w:t>
      </w:r>
      <w:r>
        <w:rPr>
          <w:lang w:val="es-ES_tradnl" w:eastAsia="en-US"/>
        </w:rPr>
        <w:t xml:space="preserve"> las instancias del entorno Amazon.</w:t>
      </w:r>
    </w:p>
    <w:p w:rsidR="00BE6221" w:rsidRDefault="00BE6221" w:rsidP="00BE6221">
      <w:pPr>
        <w:rPr>
          <w:lang w:val="es-ES_tradnl" w:eastAsia="en-US"/>
        </w:rPr>
      </w:pPr>
    </w:p>
    <w:p w:rsidR="00DE2480" w:rsidRDefault="00BE6221" w:rsidP="00DE2480">
      <w:pPr>
        <w:pStyle w:val="Ttulo2"/>
      </w:pPr>
      <w:bookmarkStart w:id="29" w:name="_Toc396121065"/>
      <w:r>
        <w:t>Explotación de la Aplicación</w:t>
      </w:r>
      <w:bookmarkEnd w:id="29"/>
    </w:p>
    <w:p w:rsidR="00BE6221" w:rsidRPr="00BE6221" w:rsidRDefault="00BE6221" w:rsidP="00BE6221">
      <w:pPr>
        <w:pStyle w:val="Ttulo3"/>
        <w:rPr>
          <w:lang w:val="es-ES_tradnl" w:eastAsia="en-US"/>
        </w:rPr>
      </w:pPr>
      <w:bookmarkStart w:id="30" w:name="_Toc396121066"/>
      <w:r w:rsidRPr="00BE6221">
        <w:rPr>
          <w:lang w:val="es-ES_tradnl" w:eastAsia="en-US"/>
        </w:rPr>
        <w:t>Monitorización de la aplicación</w:t>
      </w:r>
      <w:bookmarkEnd w:id="30"/>
    </w:p>
    <w:p w:rsidR="00EE1DFA" w:rsidRDefault="00EE1DFA" w:rsidP="00EE1DFA">
      <w:pPr>
        <w:rPr>
          <w:lang w:val="es-ES_tradnl" w:eastAsia="en-US"/>
        </w:rPr>
      </w:pPr>
      <w:r>
        <w:rPr>
          <w:lang w:val="es-ES_tradnl" w:eastAsia="en-US"/>
        </w:rPr>
        <w:t>La aplicación escribe información de su estado en varios ficheros de log que se usan para monitorizar la aplicación.</w:t>
      </w:r>
    </w:p>
    <w:p w:rsidR="00EE1DFA" w:rsidRDefault="00EE1DFA" w:rsidP="00EE1DFA">
      <w:pPr>
        <w:rPr>
          <w:lang w:val="es-ES_tradnl" w:eastAsia="en-US"/>
        </w:rPr>
      </w:pPr>
      <w:r>
        <w:rPr>
          <w:lang w:val="es-ES_tradnl" w:eastAsia="en-US"/>
        </w:rPr>
        <w:lastRenderedPageBreak/>
        <w:t>En el fichero de log se registra información durante la ejecución. Esta información se organiza en distintos niveles:</w:t>
      </w:r>
    </w:p>
    <w:p w:rsidR="00EE1DFA" w:rsidRPr="007A7F7D" w:rsidRDefault="00EE1DFA" w:rsidP="00EE1DFA">
      <w:pPr>
        <w:pStyle w:val="Prrafodelista"/>
        <w:numPr>
          <w:ilvl w:val="0"/>
          <w:numId w:val="14"/>
        </w:numPr>
        <w:rPr>
          <w:lang w:val="es-ES_tradnl" w:eastAsia="en-US"/>
        </w:rPr>
      </w:pPr>
      <w:r w:rsidRPr="007A7F7D">
        <w:rPr>
          <w:lang w:val="es-ES_tradnl" w:eastAsia="en-US"/>
        </w:rPr>
        <w:t>INFO</w:t>
      </w:r>
      <w:r>
        <w:rPr>
          <w:lang w:val="es-ES_tradnl" w:eastAsia="en-US"/>
        </w:rPr>
        <w:t>. Información sobre la ejecución normal de la aplicación</w:t>
      </w:r>
    </w:p>
    <w:p w:rsidR="00EE1DFA" w:rsidRPr="007A7F7D" w:rsidRDefault="00EE1DFA" w:rsidP="00EE1DFA">
      <w:pPr>
        <w:pStyle w:val="Prrafodelista"/>
        <w:numPr>
          <w:ilvl w:val="0"/>
          <w:numId w:val="14"/>
        </w:numPr>
        <w:rPr>
          <w:lang w:val="es-ES_tradnl" w:eastAsia="en-US"/>
        </w:rPr>
      </w:pPr>
      <w:r>
        <w:rPr>
          <w:lang w:val="es-ES_tradnl" w:eastAsia="en-US"/>
        </w:rPr>
        <w:t>W</w:t>
      </w:r>
      <w:r w:rsidR="004C00AC">
        <w:rPr>
          <w:lang w:val="es-ES_tradnl" w:eastAsia="en-US"/>
        </w:rPr>
        <w:t>ARN</w:t>
      </w:r>
      <w:r>
        <w:rPr>
          <w:lang w:val="es-ES_tradnl" w:eastAsia="en-US"/>
        </w:rPr>
        <w:t>ING. Avisos de un problema no crítico en la ejecución</w:t>
      </w:r>
    </w:p>
    <w:p w:rsidR="00EE1DFA" w:rsidRPr="007A7F7D" w:rsidRDefault="00EE1DFA" w:rsidP="00EE1DFA">
      <w:pPr>
        <w:pStyle w:val="Prrafodelista"/>
        <w:numPr>
          <w:ilvl w:val="0"/>
          <w:numId w:val="14"/>
        </w:numPr>
        <w:rPr>
          <w:lang w:val="es-ES_tradnl" w:eastAsia="en-US"/>
        </w:rPr>
      </w:pPr>
      <w:r>
        <w:rPr>
          <w:lang w:val="es-ES_tradnl" w:eastAsia="en-US"/>
        </w:rPr>
        <w:t>ERROR. Error que interrumpe el proceso que se estaba ejecutando en ese momento.</w:t>
      </w:r>
    </w:p>
    <w:p w:rsidR="0006220D" w:rsidRPr="00BE6221" w:rsidRDefault="0006220D" w:rsidP="0006220D">
      <w:pPr>
        <w:pStyle w:val="Ttulo4"/>
        <w:rPr>
          <w:lang w:val="es-ES_tradnl" w:eastAsia="en-US"/>
        </w:rPr>
      </w:pPr>
      <w:bookmarkStart w:id="31" w:name="_Toc396121067"/>
      <w:r w:rsidRPr="00BE6221">
        <w:rPr>
          <w:lang w:val="es-ES_tradnl" w:eastAsia="en-US"/>
        </w:rPr>
        <w:t xml:space="preserve">Ficheros de log </w:t>
      </w:r>
      <w:r>
        <w:rPr>
          <w:lang w:val="es-ES_tradnl" w:eastAsia="en-US"/>
        </w:rPr>
        <w:t xml:space="preserve">entorno </w:t>
      </w:r>
      <w:r w:rsidR="00F12E79">
        <w:rPr>
          <w:lang w:val="es-ES_tradnl" w:eastAsia="en-US"/>
        </w:rPr>
        <w:t>OPEN</w:t>
      </w:r>
      <w:bookmarkEnd w:id="31"/>
    </w:p>
    <w:p w:rsidR="00EE1DFA" w:rsidRDefault="00EE1DFA" w:rsidP="00EE1DFA">
      <w:r>
        <w:t xml:space="preserve">Por cada ejecución la aplicación crea un fichero de log </w:t>
      </w:r>
      <w:r w:rsidR="00C21D06">
        <w:t xml:space="preserve">en la ruta </w:t>
      </w:r>
      <w:r w:rsidR="00C21D06" w:rsidRPr="00C21D06">
        <w:t>/</w:t>
      </w:r>
      <w:proofErr w:type="spellStart"/>
      <w:r w:rsidR="00C21D06" w:rsidRPr="00C21D06">
        <w:t>explotacion</w:t>
      </w:r>
      <w:proofErr w:type="spellEnd"/>
      <w:r w:rsidR="00C21D06" w:rsidRPr="00C21D06">
        <w:t>/ficheros/SOLV2VIDA/temporal</w:t>
      </w:r>
      <w:r w:rsidR="00C21D06">
        <w:t xml:space="preserve"> </w:t>
      </w:r>
      <w:r>
        <w:t xml:space="preserve">con el nombre </w:t>
      </w:r>
      <w:r w:rsidR="00FF0829">
        <w:rPr>
          <w:b/>
        </w:rPr>
        <w:t>solvencia</w:t>
      </w:r>
      <w:r w:rsidR="00FF0829">
        <w:t xml:space="preserve"> </w:t>
      </w:r>
      <w:r w:rsidR="00B7162D">
        <w:t xml:space="preserve">y con extensión </w:t>
      </w:r>
      <w:proofErr w:type="spellStart"/>
      <w:r w:rsidR="00B7162D" w:rsidRPr="005A65DF">
        <w:rPr>
          <w:b/>
        </w:rPr>
        <w:t>rpt</w:t>
      </w:r>
      <w:proofErr w:type="spellEnd"/>
      <w:r w:rsidR="00B7162D">
        <w:t xml:space="preserve">.   </w:t>
      </w:r>
    </w:p>
    <w:p w:rsidR="00EE1DFA" w:rsidRPr="005F43BD" w:rsidRDefault="00EE1DFA" w:rsidP="00EE1DFA">
      <w:r>
        <w:t>En este log se muestra la información de la interconexión del entorno OPEN con las instancias de Amazon y si ha ocurrido algún error.</w:t>
      </w:r>
      <w:r w:rsidR="00017FA2">
        <w:t xml:space="preserve"> </w:t>
      </w:r>
      <w:r w:rsidR="00017FA2" w:rsidRPr="005F43BD">
        <w:t>Los posibles mensajes que se pueden encontrar en este log son los siguientes:</w:t>
      </w:r>
    </w:p>
    <w:p w:rsidR="00017FA2" w:rsidRPr="005F43BD" w:rsidRDefault="00017FA2" w:rsidP="00017FA2">
      <w:pPr>
        <w:pStyle w:val="Prrafodelista"/>
        <w:numPr>
          <w:ilvl w:val="0"/>
          <w:numId w:val="18"/>
        </w:numPr>
      </w:pPr>
      <w:r w:rsidRPr="005F43BD">
        <w:t>INFO: mensaje que indica información de la ejecución (cuántas instancias se arrancan, qué instancia se está arrancando, cuándo se inicia la ejecución de los scripts, etc.)</w:t>
      </w:r>
    </w:p>
    <w:p w:rsidR="00017FA2" w:rsidRPr="005F43BD" w:rsidRDefault="00017FA2" w:rsidP="00017FA2">
      <w:pPr>
        <w:pStyle w:val="Prrafodelista"/>
        <w:numPr>
          <w:ilvl w:val="0"/>
          <w:numId w:val="18"/>
        </w:numPr>
      </w:pPr>
      <w:r w:rsidRPr="005F43BD">
        <w:t>ERROR: mensaje que indica el error que se ha producido.</w:t>
      </w:r>
    </w:p>
    <w:p w:rsidR="0006220D" w:rsidRDefault="00017FA2" w:rsidP="0006220D">
      <w:r>
        <w:t>A continuación se muestra un ejemplo de este log en una ejecución correcta.</w:t>
      </w:r>
    </w:p>
    <w:p w:rsidR="007416DF" w:rsidRPr="007416DF" w:rsidRDefault="007416DF" w:rsidP="007416DF">
      <w:pPr>
        <w:pStyle w:val="Consola"/>
      </w:pPr>
      <w:r w:rsidRPr="007416DF">
        <w:t xml:space="preserve"># </w:t>
      </w:r>
      <w:proofErr w:type="spellStart"/>
      <w:r w:rsidRPr="007416DF">
        <w:t>Thu</w:t>
      </w:r>
      <w:proofErr w:type="spellEnd"/>
      <w:r w:rsidRPr="007416DF">
        <w:t xml:space="preserve"> </w:t>
      </w:r>
      <w:proofErr w:type="spellStart"/>
      <w:r w:rsidRPr="007416DF">
        <w:t>Jul</w:t>
      </w:r>
      <w:proofErr w:type="spellEnd"/>
      <w:r w:rsidRPr="007416DF">
        <w:t xml:space="preserve"> 10 12:07:49 CEST 2014</w:t>
      </w:r>
    </w:p>
    <w:p w:rsidR="007416DF" w:rsidRPr="007416DF" w:rsidRDefault="007416DF" w:rsidP="007416DF">
      <w:pPr>
        <w:pStyle w:val="Consola"/>
      </w:pPr>
      <w:r w:rsidRPr="007416DF">
        <w:t>madppmfrsolv2</w:t>
      </w:r>
    </w:p>
    <w:p w:rsidR="007416DF" w:rsidRPr="007416DF" w:rsidRDefault="007416DF" w:rsidP="007416DF">
      <w:pPr>
        <w:pStyle w:val="Consola"/>
      </w:pPr>
      <w:r w:rsidRPr="007416DF">
        <w:t>10-07-14-12:07:52_madppmfrsolv2_solvencia</w:t>
      </w:r>
      <w:proofErr w:type="gramStart"/>
      <w:r w:rsidRPr="007416DF">
        <w:t>:INFO</w:t>
      </w:r>
      <w:proofErr w:type="gramEnd"/>
      <w:r w:rsidRPr="007416DF">
        <w:t>--&gt;Instancias a arrancar: 4</w:t>
      </w:r>
    </w:p>
    <w:p w:rsidR="007416DF" w:rsidRPr="007416DF" w:rsidRDefault="007416DF" w:rsidP="007416DF">
      <w:pPr>
        <w:pStyle w:val="Consola"/>
      </w:pPr>
      <w:r w:rsidRPr="007416DF">
        <w:t>10-07-14-12:07:52_madppmfrsolv2_solvencia</w:t>
      </w:r>
      <w:proofErr w:type="gramStart"/>
      <w:r w:rsidRPr="007416DF">
        <w:t>:INFO</w:t>
      </w:r>
      <w:proofErr w:type="gramEnd"/>
      <w:r w:rsidRPr="007416DF">
        <w:t xml:space="preserve">--&gt;Iniciando el script de </w:t>
      </w:r>
      <w:proofErr w:type="spellStart"/>
      <w:r w:rsidRPr="007416DF">
        <w:t>automatizacion</w:t>
      </w:r>
      <w:proofErr w:type="spellEnd"/>
    </w:p>
    <w:p w:rsidR="007416DF" w:rsidRPr="007416DF" w:rsidRDefault="007416DF" w:rsidP="007416DF">
      <w:pPr>
        <w:pStyle w:val="Consola"/>
      </w:pPr>
      <w:r w:rsidRPr="007416DF">
        <w:t>10-07-14-12:07:52_madppmfrsolv2_arranque_instancias</w:t>
      </w:r>
      <w:proofErr w:type="gramStart"/>
      <w:r w:rsidRPr="007416DF">
        <w:t>:INFO</w:t>
      </w:r>
      <w:proofErr w:type="gramEnd"/>
      <w:r w:rsidRPr="007416DF">
        <w:t>--&gt;Iniciando el script de arranque de instancias...</w:t>
      </w:r>
    </w:p>
    <w:p w:rsidR="007416DF" w:rsidRPr="007416DF" w:rsidRDefault="007416DF" w:rsidP="007416DF">
      <w:pPr>
        <w:pStyle w:val="Consola"/>
      </w:pPr>
      <w:r w:rsidRPr="007416DF">
        <w:t>10-07-14-12:07:56_madppmfrsolv2_arranque_instancias</w:t>
      </w:r>
      <w:proofErr w:type="gramStart"/>
      <w:r w:rsidRPr="007416DF">
        <w:t>:INFO</w:t>
      </w:r>
      <w:proofErr w:type="gramEnd"/>
      <w:r w:rsidRPr="007416DF">
        <w:t>--&gt;Iniciando la instancia i-3346641d...</w:t>
      </w:r>
    </w:p>
    <w:p w:rsidR="007416DF" w:rsidRPr="007416DF" w:rsidRDefault="007416DF" w:rsidP="007416DF">
      <w:pPr>
        <w:pStyle w:val="Consola"/>
      </w:pPr>
      <w:r w:rsidRPr="007416DF">
        <w:t>10-07-14-12:08:18_madppmfrsolv2_arranque_instancias</w:t>
      </w:r>
      <w:proofErr w:type="gramStart"/>
      <w:r w:rsidRPr="007416DF">
        <w:t>:INFO</w:t>
      </w:r>
      <w:proofErr w:type="gramEnd"/>
      <w:r w:rsidRPr="007416DF">
        <w:t>--&gt;La instancia i-3346641d ya se ha iniciado y ha aprobado las verificaciones</w:t>
      </w:r>
    </w:p>
    <w:p w:rsidR="007416DF" w:rsidRPr="007416DF" w:rsidRDefault="007416DF" w:rsidP="007416DF">
      <w:pPr>
        <w:pStyle w:val="Consola"/>
      </w:pPr>
      <w:r w:rsidRPr="007416DF">
        <w:t>10-07-14-12:08:21_madppmfrsolv2_arranque_instancias</w:t>
      </w:r>
      <w:proofErr w:type="gramStart"/>
      <w:r w:rsidRPr="007416DF">
        <w:t>:INFO</w:t>
      </w:r>
      <w:proofErr w:type="gramEnd"/>
      <w:r w:rsidRPr="007416DF">
        <w:t>--&gt;Iniciando la instancia i-f9592fd2...</w:t>
      </w:r>
    </w:p>
    <w:p w:rsidR="007416DF" w:rsidRPr="007416DF" w:rsidRDefault="007416DF" w:rsidP="007416DF">
      <w:pPr>
        <w:pStyle w:val="Consola"/>
      </w:pPr>
      <w:r w:rsidRPr="007416DF">
        <w:t>10-07-14-12:12:32_madppmfrsolv2_arranque_instancias</w:t>
      </w:r>
      <w:proofErr w:type="gramStart"/>
      <w:r w:rsidRPr="007416DF">
        <w:t>:INFO</w:t>
      </w:r>
      <w:proofErr w:type="gramEnd"/>
      <w:r w:rsidRPr="007416DF">
        <w:t>--&gt;La instancia i-f9592fd2 ya se ha iniciado y ha aprobado las verificaciones</w:t>
      </w:r>
    </w:p>
    <w:p w:rsidR="007416DF" w:rsidRPr="007416DF" w:rsidRDefault="007416DF" w:rsidP="007416DF">
      <w:pPr>
        <w:pStyle w:val="Consola"/>
      </w:pPr>
      <w:r w:rsidRPr="007416DF">
        <w:t>10-07-14-12:12:35_madppmfrsolv2_arranque_instancias</w:t>
      </w:r>
      <w:proofErr w:type="gramStart"/>
      <w:r w:rsidRPr="007416DF">
        <w:t>:INFO</w:t>
      </w:r>
      <w:proofErr w:type="gramEnd"/>
      <w:r w:rsidRPr="007416DF">
        <w:t>--&gt;Iniciando la instancia i-ac5a2b87...</w:t>
      </w:r>
    </w:p>
    <w:p w:rsidR="007416DF" w:rsidRPr="007416DF" w:rsidRDefault="007416DF" w:rsidP="007416DF">
      <w:pPr>
        <w:pStyle w:val="Consola"/>
      </w:pPr>
      <w:r w:rsidRPr="007416DF">
        <w:t>10-07-14-12:13:08_madppmfrsolv2_arranque_instancias</w:t>
      </w:r>
      <w:proofErr w:type="gramStart"/>
      <w:r w:rsidRPr="007416DF">
        <w:t>:INFO</w:t>
      </w:r>
      <w:proofErr w:type="gramEnd"/>
      <w:r w:rsidRPr="007416DF">
        <w:t>--&gt;Iniciando la instancia i-12572639...</w:t>
      </w:r>
    </w:p>
    <w:p w:rsidR="007416DF" w:rsidRPr="007416DF" w:rsidRDefault="007416DF" w:rsidP="007416DF">
      <w:pPr>
        <w:pStyle w:val="Consola"/>
      </w:pPr>
      <w:r w:rsidRPr="007416DF">
        <w:t>10-07-14-12:13:40_madppmfrsolv2_arranque_instancias</w:t>
      </w:r>
      <w:proofErr w:type="gramStart"/>
      <w:r w:rsidRPr="007416DF">
        <w:t>:INFO</w:t>
      </w:r>
      <w:proofErr w:type="gramEnd"/>
      <w:r w:rsidRPr="007416DF">
        <w:t>--&gt;Iniciando la instancia i-02592f29...</w:t>
      </w:r>
    </w:p>
    <w:p w:rsidR="007416DF" w:rsidRPr="007416DF" w:rsidRDefault="007416DF" w:rsidP="007416DF">
      <w:pPr>
        <w:pStyle w:val="Consola"/>
      </w:pPr>
      <w:r w:rsidRPr="007416DF">
        <w:t>10-07-14-12:17:08_madppmfrsolv2_arranque_instancias</w:t>
      </w:r>
      <w:proofErr w:type="gramStart"/>
      <w:r w:rsidRPr="007416DF">
        <w:t>:INFO</w:t>
      </w:r>
      <w:proofErr w:type="gramEnd"/>
      <w:r w:rsidRPr="007416DF">
        <w:t>--&gt;La instancia i-ac5a2b87 ya se ha iniciado y ha aprobado las verificaciones</w:t>
      </w:r>
    </w:p>
    <w:p w:rsidR="007416DF" w:rsidRPr="007416DF" w:rsidRDefault="007416DF" w:rsidP="007416DF">
      <w:pPr>
        <w:pStyle w:val="Consola"/>
      </w:pPr>
      <w:r w:rsidRPr="007416DF">
        <w:t>10-07-14-12:17:10_madppmfrsolv2_arranque_instancias</w:t>
      </w:r>
      <w:proofErr w:type="gramStart"/>
      <w:r w:rsidRPr="007416DF">
        <w:t>:INFO</w:t>
      </w:r>
      <w:proofErr w:type="gramEnd"/>
      <w:r w:rsidRPr="007416DF">
        <w:t>--&gt;La instancia i-12572639 ya se ha iniciado y ha aprobado las verificaciones</w:t>
      </w:r>
    </w:p>
    <w:p w:rsidR="007416DF" w:rsidRPr="007416DF" w:rsidRDefault="007416DF" w:rsidP="007416DF">
      <w:pPr>
        <w:pStyle w:val="Consola"/>
      </w:pPr>
      <w:r w:rsidRPr="007416DF">
        <w:t>10-07-14-12:17:56_madppmfrsolv2_arranque_instancias</w:t>
      </w:r>
      <w:proofErr w:type="gramStart"/>
      <w:r w:rsidRPr="007416DF">
        <w:t>:INFO</w:t>
      </w:r>
      <w:proofErr w:type="gramEnd"/>
      <w:r w:rsidRPr="007416DF">
        <w:t>--&gt;La instancia i-02592f29 ya se ha iniciado y ha aprobado las verificaciones</w:t>
      </w:r>
    </w:p>
    <w:p w:rsidR="007416DF" w:rsidRPr="007416DF" w:rsidRDefault="007416DF" w:rsidP="007416DF">
      <w:pPr>
        <w:pStyle w:val="Consola"/>
      </w:pPr>
      <w:r w:rsidRPr="007416DF">
        <w:t>10-07-14-12:17:56_madppmfrsolv2_arranque_instancias</w:t>
      </w:r>
      <w:proofErr w:type="gramStart"/>
      <w:r w:rsidRPr="007416DF">
        <w:t>:INFO</w:t>
      </w:r>
      <w:proofErr w:type="gramEnd"/>
      <w:r w:rsidRPr="007416DF">
        <w:t xml:space="preserve">--&gt;Ha finalizado la </w:t>
      </w:r>
      <w:proofErr w:type="spellStart"/>
      <w:r w:rsidRPr="007416DF">
        <w:t>ejecucion</w:t>
      </w:r>
      <w:proofErr w:type="spellEnd"/>
      <w:r w:rsidRPr="007416DF">
        <w:t xml:space="preserve"> del script de arranque de instancias</w:t>
      </w:r>
    </w:p>
    <w:p w:rsidR="007416DF" w:rsidRPr="007416DF" w:rsidRDefault="007416DF" w:rsidP="007416DF">
      <w:pPr>
        <w:pStyle w:val="Consola"/>
      </w:pPr>
      <w:r w:rsidRPr="007416DF">
        <w:t>10-07-14-12:18:12_madppmfrsolv2_arranque_aplicacion</w:t>
      </w:r>
      <w:proofErr w:type="gramStart"/>
      <w:r w:rsidRPr="007416DF">
        <w:t>:INFO</w:t>
      </w:r>
      <w:proofErr w:type="gramEnd"/>
      <w:r w:rsidRPr="007416DF">
        <w:t xml:space="preserve">--&gt;Iniciando el script de arranque de la </w:t>
      </w:r>
      <w:proofErr w:type="spellStart"/>
      <w:r w:rsidRPr="007416DF">
        <w:t>aplicacion</w:t>
      </w:r>
      <w:proofErr w:type="spellEnd"/>
      <w:r w:rsidRPr="007416DF">
        <w:t>...</w:t>
      </w:r>
    </w:p>
    <w:p w:rsidR="007416DF" w:rsidRPr="007416DF" w:rsidRDefault="007416DF" w:rsidP="007416DF">
      <w:pPr>
        <w:pStyle w:val="Consola"/>
      </w:pPr>
      <w:r w:rsidRPr="007416DF">
        <w:t>10-07-14-12:19:16_madppmfrsolv2_arranque_aplicacion</w:t>
      </w:r>
      <w:proofErr w:type="gramStart"/>
      <w:r w:rsidRPr="007416DF">
        <w:t>:INFO</w:t>
      </w:r>
      <w:proofErr w:type="gramEnd"/>
      <w:r w:rsidRPr="007416DF">
        <w:t xml:space="preserve">--&gt;Se ha establecido la </w:t>
      </w:r>
      <w:proofErr w:type="spellStart"/>
      <w:r w:rsidRPr="007416DF">
        <w:t>comunicacion</w:t>
      </w:r>
      <w:proofErr w:type="spellEnd"/>
      <w:r w:rsidRPr="007416DF">
        <w:t xml:space="preserve"> con el entorno de Amazon...</w:t>
      </w:r>
    </w:p>
    <w:p w:rsidR="007416DF" w:rsidRPr="007416DF" w:rsidRDefault="007416DF" w:rsidP="007416DF">
      <w:pPr>
        <w:pStyle w:val="Consola"/>
      </w:pPr>
      <w:r w:rsidRPr="007416DF">
        <w:t>10-07-14-12:19:16_madppmfrsolv2_arranque_aplicacion</w:t>
      </w:r>
      <w:proofErr w:type="gramStart"/>
      <w:r w:rsidRPr="007416DF">
        <w:t>:INFO</w:t>
      </w:r>
      <w:proofErr w:type="gramEnd"/>
      <w:r w:rsidRPr="007416DF">
        <w:t>--&gt;Verificando la conectividad SSH al nodo Maestro...</w:t>
      </w:r>
    </w:p>
    <w:p w:rsidR="007416DF" w:rsidRPr="007416DF" w:rsidRDefault="007416DF" w:rsidP="007416DF">
      <w:pPr>
        <w:pStyle w:val="Consola"/>
      </w:pPr>
      <w:r w:rsidRPr="007416DF">
        <w:t>10-07-14-12:20:17_madppmfrsolv2_arranque_aplicacion</w:t>
      </w:r>
      <w:proofErr w:type="gramStart"/>
      <w:r w:rsidRPr="007416DF">
        <w:t>:INFO</w:t>
      </w:r>
      <w:proofErr w:type="gramEnd"/>
      <w:r w:rsidRPr="007416DF">
        <w:t xml:space="preserve">--&gt;Verificando el arranque de </w:t>
      </w:r>
      <w:proofErr w:type="spellStart"/>
      <w:r w:rsidRPr="007416DF">
        <w:t>Coherence</w:t>
      </w:r>
      <w:proofErr w:type="spellEnd"/>
      <w:r w:rsidRPr="007416DF">
        <w:t xml:space="preserve"> en el nodo Maestro....</w:t>
      </w:r>
    </w:p>
    <w:p w:rsidR="007416DF" w:rsidRPr="007416DF" w:rsidRDefault="007416DF" w:rsidP="007416DF">
      <w:pPr>
        <w:pStyle w:val="Consola"/>
      </w:pPr>
      <w:r w:rsidRPr="007416DF">
        <w:t>10-07-14-12:23:19_madppmfrsolv2_arranque_aplicacion</w:t>
      </w:r>
      <w:proofErr w:type="gramStart"/>
      <w:r w:rsidRPr="007416DF">
        <w:t>:INFO</w:t>
      </w:r>
      <w:proofErr w:type="gramEnd"/>
      <w:r w:rsidRPr="007416DF">
        <w:t>--&gt;</w:t>
      </w:r>
      <w:proofErr w:type="spellStart"/>
      <w:r w:rsidRPr="007416DF">
        <w:t>Coherence</w:t>
      </w:r>
      <w:proofErr w:type="spellEnd"/>
      <w:r w:rsidRPr="007416DF">
        <w:t xml:space="preserve"> se ha iniciado en el nodo maestro con 12 motores</w:t>
      </w:r>
    </w:p>
    <w:p w:rsidR="007416DF" w:rsidRPr="007416DF" w:rsidRDefault="007416DF" w:rsidP="007416DF">
      <w:pPr>
        <w:pStyle w:val="Consola"/>
      </w:pPr>
      <w:r w:rsidRPr="007416DF">
        <w:t>10-07-14-12:23:19_madppmfrsolv2_arranque_aplicacion</w:t>
      </w:r>
      <w:proofErr w:type="gramStart"/>
      <w:r w:rsidRPr="007416DF">
        <w:t>:INFO</w:t>
      </w:r>
      <w:proofErr w:type="gramEnd"/>
      <w:r w:rsidRPr="007416DF">
        <w:t xml:space="preserve">--&gt;Verificando la conectividad SSH con las instancias secundarias y el arranque de </w:t>
      </w:r>
      <w:proofErr w:type="spellStart"/>
      <w:r w:rsidRPr="007416DF">
        <w:t>coherence</w:t>
      </w:r>
      <w:proofErr w:type="spellEnd"/>
      <w:r w:rsidRPr="007416DF">
        <w:t>...</w:t>
      </w:r>
    </w:p>
    <w:p w:rsidR="007416DF" w:rsidRPr="007416DF" w:rsidRDefault="007416DF" w:rsidP="007416DF">
      <w:pPr>
        <w:pStyle w:val="Consola"/>
      </w:pPr>
      <w:r w:rsidRPr="007416DF">
        <w:t>10-07-14-12:23:42_madppmfrsolv2_arranque_aplicacion</w:t>
      </w:r>
      <w:proofErr w:type="gramStart"/>
      <w:r w:rsidRPr="007416DF">
        <w:t>:INFO</w:t>
      </w:r>
      <w:proofErr w:type="gramEnd"/>
      <w:r w:rsidRPr="007416DF">
        <w:t>--&gt;</w:t>
      </w:r>
      <w:proofErr w:type="spellStart"/>
      <w:r w:rsidRPr="007416DF">
        <w:t>Coherence</w:t>
      </w:r>
      <w:proofErr w:type="spellEnd"/>
      <w:r w:rsidRPr="007416DF">
        <w:t xml:space="preserve"> se ha iniciado en el nodo 10.0.1.24 con 12 motores</w:t>
      </w:r>
    </w:p>
    <w:p w:rsidR="007416DF" w:rsidRPr="007416DF" w:rsidRDefault="007416DF" w:rsidP="007416DF">
      <w:pPr>
        <w:pStyle w:val="Consola"/>
      </w:pPr>
      <w:r w:rsidRPr="007416DF">
        <w:t>10-07-14-12:24:04_madppmfrsolv2_arranque_aplicacion</w:t>
      </w:r>
      <w:proofErr w:type="gramStart"/>
      <w:r w:rsidRPr="007416DF">
        <w:t>:INFO</w:t>
      </w:r>
      <w:proofErr w:type="gramEnd"/>
      <w:r w:rsidRPr="007416DF">
        <w:t>--&gt;</w:t>
      </w:r>
      <w:proofErr w:type="spellStart"/>
      <w:r w:rsidRPr="007416DF">
        <w:t>Coherence</w:t>
      </w:r>
      <w:proofErr w:type="spellEnd"/>
      <w:r w:rsidRPr="007416DF">
        <w:t xml:space="preserve"> se ha iniciado en el nodo 10.0.1.23 con 12 motores</w:t>
      </w:r>
    </w:p>
    <w:p w:rsidR="007416DF" w:rsidRPr="007416DF" w:rsidRDefault="007416DF" w:rsidP="007416DF">
      <w:pPr>
        <w:pStyle w:val="Consola"/>
      </w:pPr>
      <w:r w:rsidRPr="007416DF">
        <w:t>10-07-14-12:24:27_madppmfrsolv2_arranque_aplicacion</w:t>
      </w:r>
      <w:proofErr w:type="gramStart"/>
      <w:r w:rsidRPr="007416DF">
        <w:t>:INFO</w:t>
      </w:r>
      <w:proofErr w:type="gramEnd"/>
      <w:r w:rsidRPr="007416DF">
        <w:t>--&gt;</w:t>
      </w:r>
      <w:proofErr w:type="spellStart"/>
      <w:r w:rsidRPr="007416DF">
        <w:t>Coherence</w:t>
      </w:r>
      <w:proofErr w:type="spellEnd"/>
      <w:r w:rsidRPr="007416DF">
        <w:t xml:space="preserve"> se ha iniciado en el nodo 10.0.1.22 con 12 motores</w:t>
      </w:r>
    </w:p>
    <w:p w:rsidR="007416DF" w:rsidRPr="007416DF" w:rsidRDefault="007416DF" w:rsidP="007416DF">
      <w:pPr>
        <w:pStyle w:val="Consola"/>
      </w:pPr>
      <w:r w:rsidRPr="007416DF">
        <w:t>10-07-14-12:24:27_madppmfrsolv2_arranque_aplicacion</w:t>
      </w:r>
      <w:proofErr w:type="gramStart"/>
      <w:r w:rsidRPr="007416DF">
        <w:t>:INFO</w:t>
      </w:r>
      <w:proofErr w:type="gramEnd"/>
      <w:r w:rsidRPr="007416DF">
        <w:t>--&gt;Iniciando el motor de calculo...</w:t>
      </w:r>
    </w:p>
    <w:p w:rsidR="007416DF" w:rsidRPr="007416DF" w:rsidRDefault="007416DF" w:rsidP="007416DF">
      <w:pPr>
        <w:pStyle w:val="Consola"/>
      </w:pPr>
      <w:r w:rsidRPr="007416DF">
        <w:t>10-07-14-12:24:28_madppmfrsolv2_arranque_aplicacion</w:t>
      </w:r>
      <w:proofErr w:type="gramStart"/>
      <w:r w:rsidRPr="007416DF">
        <w:t>:INFO</w:t>
      </w:r>
      <w:proofErr w:type="gramEnd"/>
      <w:r w:rsidRPr="007416DF">
        <w:t xml:space="preserve">--&gt;Ha finalizado el script de arranque de la </w:t>
      </w:r>
      <w:proofErr w:type="spellStart"/>
      <w:r w:rsidRPr="007416DF">
        <w:t>aplicacion</w:t>
      </w:r>
      <w:proofErr w:type="spellEnd"/>
    </w:p>
    <w:p w:rsidR="007416DF" w:rsidRPr="007416DF" w:rsidRDefault="007416DF" w:rsidP="007416DF">
      <w:pPr>
        <w:pStyle w:val="Consola"/>
      </w:pPr>
      <w:r w:rsidRPr="007416DF">
        <w:t>10-07-14-12:24:32_madppmfrsolv2_progress</w:t>
      </w:r>
      <w:proofErr w:type="gramStart"/>
      <w:r w:rsidRPr="007416DF">
        <w:t>:INFO</w:t>
      </w:r>
      <w:proofErr w:type="gramEnd"/>
      <w:r w:rsidRPr="007416DF">
        <w:t xml:space="preserve">--&gt;Iniciando script de </w:t>
      </w:r>
      <w:proofErr w:type="spellStart"/>
      <w:r w:rsidRPr="007416DF">
        <w:t>verificacion</w:t>
      </w:r>
      <w:proofErr w:type="spellEnd"/>
      <w:r w:rsidRPr="007416DF">
        <w:t xml:space="preserve"> del progreso de calculo...</w:t>
      </w:r>
    </w:p>
    <w:p w:rsidR="007416DF" w:rsidRPr="007416DF" w:rsidRDefault="007416DF" w:rsidP="007416DF">
      <w:pPr>
        <w:pStyle w:val="Consola"/>
      </w:pPr>
      <w:r w:rsidRPr="007416DF">
        <w:t>10-07-14-12:26:57_madppmfrsolv2_progress</w:t>
      </w:r>
      <w:proofErr w:type="gramStart"/>
      <w:r w:rsidRPr="007416DF">
        <w:t>:INFO</w:t>
      </w:r>
      <w:proofErr w:type="gramEnd"/>
      <w:r w:rsidRPr="007416DF">
        <w:t>--&gt;Ejecutando el script de carga en base de datos...</w:t>
      </w:r>
    </w:p>
    <w:p w:rsidR="007416DF" w:rsidRPr="007416DF" w:rsidRDefault="007416DF" w:rsidP="007416DF">
      <w:pPr>
        <w:pStyle w:val="Consola"/>
      </w:pPr>
      <w:r w:rsidRPr="007416DF">
        <w:t>10-07-14-12:27:14_madppmfrsolv2_copia_logs</w:t>
      </w:r>
      <w:proofErr w:type="gramStart"/>
      <w:r w:rsidRPr="007416DF">
        <w:t>:INFO</w:t>
      </w:r>
      <w:proofErr w:type="gramEnd"/>
      <w:r w:rsidRPr="007416DF">
        <w:t xml:space="preserve">--&gt;Iniciando el script de copia de </w:t>
      </w:r>
      <w:proofErr w:type="spellStart"/>
      <w:r w:rsidRPr="007416DF">
        <w:t>logs</w:t>
      </w:r>
      <w:proofErr w:type="spellEnd"/>
    </w:p>
    <w:p w:rsidR="007416DF" w:rsidRPr="007416DF" w:rsidRDefault="007416DF" w:rsidP="007416DF">
      <w:pPr>
        <w:pStyle w:val="Consola"/>
      </w:pPr>
      <w:r w:rsidRPr="007416DF">
        <w:t>10-07-14-12:27:14_madppmfrsolv2_copia_logs</w:t>
      </w:r>
      <w:proofErr w:type="gramStart"/>
      <w:r w:rsidRPr="007416DF">
        <w:t>:INFO</w:t>
      </w:r>
      <w:proofErr w:type="gramEnd"/>
      <w:r w:rsidRPr="007416DF">
        <w:t>--&gt;Borrando el contenido de /</w:t>
      </w:r>
      <w:proofErr w:type="spellStart"/>
      <w:r w:rsidRPr="007416DF">
        <w:t>mnt</w:t>
      </w:r>
      <w:proofErr w:type="spellEnd"/>
      <w:r w:rsidRPr="007416DF">
        <w:t>/solv2vida/CIERRES/201403/</w:t>
      </w:r>
      <w:proofErr w:type="spellStart"/>
      <w:r w:rsidRPr="007416DF">
        <w:t>logsAmazon</w:t>
      </w:r>
      <w:proofErr w:type="spellEnd"/>
      <w:r w:rsidRPr="007416DF">
        <w:t>...</w:t>
      </w:r>
    </w:p>
    <w:p w:rsidR="007416DF" w:rsidRPr="007416DF" w:rsidRDefault="007416DF" w:rsidP="007416DF">
      <w:pPr>
        <w:pStyle w:val="Consola"/>
      </w:pPr>
      <w:r w:rsidRPr="007416DF">
        <w:lastRenderedPageBreak/>
        <w:t>10-07-14-12:27:19_madppmfrsolv2_copia_logs</w:t>
      </w:r>
      <w:proofErr w:type="gramStart"/>
      <w:r w:rsidRPr="007416DF">
        <w:t>:INFO</w:t>
      </w:r>
      <w:proofErr w:type="gramEnd"/>
      <w:r w:rsidRPr="007416DF">
        <w:t xml:space="preserve">--&gt;Se ha establecido la </w:t>
      </w:r>
      <w:proofErr w:type="spellStart"/>
      <w:r w:rsidRPr="007416DF">
        <w:t>comunicacion</w:t>
      </w:r>
      <w:proofErr w:type="spellEnd"/>
      <w:r w:rsidRPr="007416DF">
        <w:t xml:space="preserve"> con el entorno de Amazon</w:t>
      </w:r>
    </w:p>
    <w:p w:rsidR="007416DF" w:rsidRPr="007416DF" w:rsidRDefault="007416DF" w:rsidP="007416DF">
      <w:pPr>
        <w:pStyle w:val="Consola"/>
      </w:pPr>
      <w:r w:rsidRPr="007416DF">
        <w:t>10-07-14-12:27:21_madppmfrsolv2_copia_logs</w:t>
      </w:r>
      <w:proofErr w:type="gramStart"/>
      <w:r w:rsidRPr="007416DF">
        <w:t>:INFO</w:t>
      </w:r>
      <w:proofErr w:type="gramEnd"/>
      <w:r w:rsidRPr="007416DF">
        <w:t>--&gt;Comprimiendo ficheros de log...</w:t>
      </w:r>
    </w:p>
    <w:p w:rsidR="007416DF" w:rsidRPr="007416DF" w:rsidRDefault="007416DF" w:rsidP="007416DF">
      <w:pPr>
        <w:pStyle w:val="Consola"/>
      </w:pPr>
      <w:r w:rsidRPr="007416DF">
        <w:t>10-07-14-12:28:03_madppmfrsolv2_copia_logs</w:t>
      </w:r>
      <w:proofErr w:type="gramStart"/>
      <w:r w:rsidRPr="007416DF">
        <w:t>:INFO</w:t>
      </w:r>
      <w:proofErr w:type="gramEnd"/>
      <w:r w:rsidRPr="007416DF">
        <w:t>--&gt;Iniciando transferencia del fichero comprimido...</w:t>
      </w:r>
    </w:p>
    <w:p w:rsidR="007416DF" w:rsidRPr="007416DF" w:rsidRDefault="007416DF" w:rsidP="007416DF">
      <w:pPr>
        <w:pStyle w:val="Consola"/>
      </w:pPr>
      <w:r w:rsidRPr="007416DF">
        <w:t>10-07-14-12:28:05_madppmfrsolv2_copia_logs</w:t>
      </w:r>
      <w:proofErr w:type="gramStart"/>
      <w:r w:rsidRPr="007416DF">
        <w:t>:INFO</w:t>
      </w:r>
      <w:proofErr w:type="gramEnd"/>
      <w:r w:rsidRPr="007416DF">
        <w:t xml:space="preserve">--&gt;Ha finalizado el script de copia de </w:t>
      </w:r>
      <w:proofErr w:type="spellStart"/>
      <w:r w:rsidRPr="007416DF">
        <w:t>logs</w:t>
      </w:r>
      <w:proofErr w:type="spellEnd"/>
    </w:p>
    <w:p w:rsidR="007416DF" w:rsidRPr="007416DF" w:rsidRDefault="007416DF" w:rsidP="007416DF">
      <w:pPr>
        <w:pStyle w:val="Consola"/>
      </w:pPr>
      <w:r w:rsidRPr="007416DF">
        <w:t>10-07-14-12:28:14_madppmfrsolv2_parada_instancias</w:t>
      </w:r>
      <w:proofErr w:type="gramStart"/>
      <w:r w:rsidRPr="007416DF">
        <w:t>:INFO</w:t>
      </w:r>
      <w:proofErr w:type="gramEnd"/>
      <w:r w:rsidRPr="007416DF">
        <w:t>--&gt;Iniciando el script de parada de instancias...</w:t>
      </w:r>
    </w:p>
    <w:p w:rsidR="007416DF" w:rsidRPr="007416DF" w:rsidRDefault="007416DF" w:rsidP="007416DF">
      <w:pPr>
        <w:pStyle w:val="Consola"/>
      </w:pPr>
      <w:r w:rsidRPr="007416DF">
        <w:t>10-07-14-12:28:18_madppmfrsolv2_parada_instancias</w:t>
      </w:r>
      <w:proofErr w:type="gramStart"/>
      <w:r w:rsidRPr="007416DF">
        <w:t>:INFO</w:t>
      </w:r>
      <w:proofErr w:type="gramEnd"/>
      <w:r w:rsidRPr="007416DF">
        <w:t>--&gt;Iniciando la parada de i-ac5a2b87...</w:t>
      </w:r>
    </w:p>
    <w:p w:rsidR="007416DF" w:rsidRPr="007416DF" w:rsidRDefault="007416DF" w:rsidP="007416DF">
      <w:pPr>
        <w:pStyle w:val="Consola"/>
      </w:pPr>
      <w:r w:rsidRPr="007416DF">
        <w:t>10-07-14-12:28:20_madppmfrsolv2_parada_instancias</w:t>
      </w:r>
      <w:proofErr w:type="gramStart"/>
      <w:r w:rsidRPr="007416DF">
        <w:t>:INFO</w:t>
      </w:r>
      <w:proofErr w:type="gramEnd"/>
      <w:r w:rsidRPr="007416DF">
        <w:t>--&gt;Iniciando la parada de i-12572639...</w:t>
      </w:r>
    </w:p>
    <w:p w:rsidR="007416DF" w:rsidRPr="007416DF" w:rsidRDefault="007416DF" w:rsidP="007416DF">
      <w:pPr>
        <w:pStyle w:val="Consola"/>
      </w:pPr>
      <w:r w:rsidRPr="007416DF">
        <w:t>10-07-14-12:28:22_madppmfrsolv2_parada_instancias</w:t>
      </w:r>
      <w:proofErr w:type="gramStart"/>
      <w:r w:rsidRPr="007416DF">
        <w:t>:INFO</w:t>
      </w:r>
      <w:proofErr w:type="gramEnd"/>
      <w:r w:rsidRPr="007416DF">
        <w:t>--&gt;Iniciando la parada de i-02592f29...</w:t>
      </w:r>
    </w:p>
    <w:p w:rsidR="007416DF" w:rsidRPr="007416DF" w:rsidRDefault="007416DF" w:rsidP="007416DF">
      <w:pPr>
        <w:pStyle w:val="Consola"/>
      </w:pPr>
      <w:r w:rsidRPr="007416DF">
        <w:t>10-07-14-12:28:24_madppmfrsolv2_parada_instancias</w:t>
      </w:r>
      <w:proofErr w:type="gramStart"/>
      <w:r w:rsidRPr="007416DF">
        <w:t>:INFO</w:t>
      </w:r>
      <w:proofErr w:type="gramEnd"/>
      <w:r w:rsidRPr="007416DF">
        <w:t>--&gt;Iniciando la parada de i-f9592fd2...</w:t>
      </w:r>
    </w:p>
    <w:p w:rsidR="007416DF" w:rsidRPr="007416DF" w:rsidRDefault="007416DF" w:rsidP="007416DF">
      <w:pPr>
        <w:pStyle w:val="Consola"/>
      </w:pPr>
      <w:r w:rsidRPr="007416DF">
        <w:t>10-07-14-12:28:26_madppmfrsolv2_parada_instancias</w:t>
      </w:r>
      <w:proofErr w:type="gramStart"/>
      <w:r w:rsidRPr="007416DF">
        <w:t>:INFO</w:t>
      </w:r>
      <w:proofErr w:type="gramEnd"/>
      <w:r w:rsidRPr="007416DF">
        <w:t>--&gt;Iniciando la parada de i-3346641d...</w:t>
      </w:r>
    </w:p>
    <w:p w:rsidR="007416DF" w:rsidRPr="007416DF" w:rsidRDefault="007416DF" w:rsidP="007416DF">
      <w:pPr>
        <w:pStyle w:val="Consola"/>
      </w:pPr>
      <w:r w:rsidRPr="007416DF">
        <w:t>10-07-14-12:33:01_madppmfrsolv2_parada_instancias</w:t>
      </w:r>
      <w:proofErr w:type="gramStart"/>
      <w:r w:rsidRPr="007416DF">
        <w:t>:INFO</w:t>
      </w:r>
      <w:proofErr w:type="gramEnd"/>
      <w:r w:rsidRPr="007416DF">
        <w:t>--&gt;La instancia i-ac5a2b87 se ha detenido correctamente</w:t>
      </w:r>
    </w:p>
    <w:p w:rsidR="007416DF" w:rsidRPr="007416DF" w:rsidRDefault="007416DF" w:rsidP="007416DF">
      <w:pPr>
        <w:pStyle w:val="Consola"/>
      </w:pPr>
      <w:r w:rsidRPr="007416DF">
        <w:t>10-07-14-12:33:04_madppmfrsolv2_parada_instancias</w:t>
      </w:r>
      <w:proofErr w:type="gramStart"/>
      <w:r w:rsidRPr="007416DF">
        <w:t>:INFO</w:t>
      </w:r>
      <w:proofErr w:type="gramEnd"/>
      <w:r w:rsidRPr="007416DF">
        <w:t>--&gt;La instancia i-12572639 se ha detenido correctamente</w:t>
      </w:r>
    </w:p>
    <w:p w:rsidR="007416DF" w:rsidRPr="007416DF" w:rsidRDefault="007416DF" w:rsidP="007416DF">
      <w:pPr>
        <w:pStyle w:val="Consola"/>
      </w:pPr>
      <w:r w:rsidRPr="007416DF">
        <w:t>10-07-14-12:33:07_madppmfrsolv2_parada_instancias</w:t>
      </w:r>
      <w:proofErr w:type="gramStart"/>
      <w:r w:rsidRPr="007416DF">
        <w:t>:INFO</w:t>
      </w:r>
      <w:proofErr w:type="gramEnd"/>
      <w:r w:rsidRPr="007416DF">
        <w:t>--&gt;La instancia i-02592f29 se ha detenido correctamente</w:t>
      </w:r>
    </w:p>
    <w:p w:rsidR="007416DF" w:rsidRPr="007416DF" w:rsidRDefault="007416DF" w:rsidP="007416DF">
      <w:pPr>
        <w:pStyle w:val="Consola"/>
      </w:pPr>
      <w:r w:rsidRPr="007416DF">
        <w:t>10-07-14-12:33:09_madppmfrsolv2_parada_instancias</w:t>
      </w:r>
      <w:proofErr w:type="gramStart"/>
      <w:r w:rsidRPr="007416DF">
        <w:t>:INFO</w:t>
      </w:r>
      <w:proofErr w:type="gramEnd"/>
      <w:r w:rsidRPr="007416DF">
        <w:t>--&gt;La instancia i-f9592fd2 se ha detenido correctamente</w:t>
      </w:r>
    </w:p>
    <w:p w:rsidR="007416DF" w:rsidRPr="007416DF" w:rsidRDefault="007416DF" w:rsidP="007416DF">
      <w:pPr>
        <w:pStyle w:val="Consola"/>
      </w:pPr>
      <w:r w:rsidRPr="007416DF">
        <w:t>10-07-14-12:33:11_madppmfrsolv2_parada_instancias</w:t>
      </w:r>
      <w:proofErr w:type="gramStart"/>
      <w:r w:rsidRPr="007416DF">
        <w:t>:INFO</w:t>
      </w:r>
      <w:proofErr w:type="gramEnd"/>
      <w:r w:rsidRPr="007416DF">
        <w:t>--&gt;La instancia i-3346641d se ha detenido correctamente</w:t>
      </w:r>
    </w:p>
    <w:p w:rsidR="007416DF" w:rsidRPr="007416DF" w:rsidRDefault="007416DF" w:rsidP="007416DF">
      <w:pPr>
        <w:pStyle w:val="Consola"/>
      </w:pPr>
      <w:r w:rsidRPr="007416DF">
        <w:t>10-07-14-12:33:11_madppmfrsolv2_parada_instancias</w:t>
      </w:r>
      <w:proofErr w:type="gramStart"/>
      <w:r w:rsidRPr="007416DF">
        <w:t>:INFO</w:t>
      </w:r>
      <w:proofErr w:type="gramEnd"/>
      <w:r w:rsidRPr="007416DF">
        <w:t>--&gt;El script de parada de instancias ha finalizado</w:t>
      </w:r>
    </w:p>
    <w:p w:rsidR="00017FA2" w:rsidRDefault="00017FA2" w:rsidP="007416DF">
      <w:pPr>
        <w:spacing w:before="0"/>
      </w:pPr>
    </w:p>
    <w:p w:rsidR="007416DF" w:rsidRDefault="007416DF" w:rsidP="007416DF">
      <w:pPr>
        <w:spacing w:before="0"/>
      </w:pPr>
      <w:r>
        <w:t xml:space="preserve">También se genera un log en la misma ruta </w:t>
      </w:r>
      <w:r w:rsidRPr="00C21D06">
        <w:t>/</w:t>
      </w:r>
      <w:proofErr w:type="spellStart"/>
      <w:r w:rsidRPr="00C21D06">
        <w:t>explotacion</w:t>
      </w:r>
      <w:proofErr w:type="spellEnd"/>
      <w:r w:rsidRPr="00C21D06">
        <w:t>/ficheros/SOLV2VIDA/temporal</w:t>
      </w:r>
      <w:r>
        <w:t>, con nombre SolvenciaOpen.log, con un contenido similar al siguiente:</w:t>
      </w:r>
    </w:p>
    <w:p w:rsidR="007416DF" w:rsidRDefault="007416DF" w:rsidP="007416DF">
      <w:pPr>
        <w:spacing w:before="0"/>
      </w:pPr>
    </w:p>
    <w:p w:rsidR="007416DF" w:rsidRDefault="007416DF" w:rsidP="007416DF">
      <w:pPr>
        <w:pStyle w:val="Consola"/>
      </w:pPr>
      <w:r>
        <w:t xml:space="preserve">11/07/2014-08:18:11.494 INFO  </w:t>
      </w:r>
      <w:proofErr w:type="spellStart"/>
      <w:r>
        <w:t>e.m.s.open.comun.SolvenciaUtils</w:t>
      </w:r>
      <w:proofErr w:type="spellEnd"/>
      <w:r>
        <w:t xml:space="preserve"> - [SolvenciaUtils.java:162] - Cargando fichas resultado.... </w:t>
      </w:r>
    </w:p>
    <w:p w:rsidR="007416DF" w:rsidRDefault="007416DF" w:rsidP="007416DF">
      <w:pPr>
        <w:pStyle w:val="Consola"/>
      </w:pPr>
      <w:r>
        <w:t xml:space="preserve">11/07/2014-08:18:12.497 INFO  </w:t>
      </w:r>
      <w:proofErr w:type="spellStart"/>
      <w:r>
        <w:t>e.m.s.open.comun.SolvenciaUtils</w:t>
      </w:r>
      <w:proofErr w:type="spellEnd"/>
      <w:r>
        <w:t xml:space="preserve"> - [SolvenciaUtils.java:184] - Se han cargado 5 fichas resultado. </w:t>
      </w:r>
    </w:p>
    <w:p w:rsidR="007416DF" w:rsidRDefault="007416DF" w:rsidP="007416DF">
      <w:pPr>
        <w:pStyle w:val="Consola"/>
      </w:pPr>
      <w:r>
        <w:t xml:space="preserve">11/07/2014-08:18:12.505 INFO  </w:t>
      </w:r>
      <w:proofErr w:type="spellStart"/>
      <w:r>
        <w:t>e.m.solvencia.open.SolvenciaOpen</w:t>
      </w:r>
      <w:proofErr w:type="spellEnd"/>
      <w:r>
        <w:t xml:space="preserve"> - [SolvenciaOpen.java:114] - Cargando fichas de proceso... </w:t>
      </w:r>
    </w:p>
    <w:p w:rsidR="007416DF" w:rsidRDefault="007416DF" w:rsidP="007416DF">
      <w:pPr>
        <w:pStyle w:val="Consola"/>
      </w:pPr>
      <w:r>
        <w:t xml:space="preserve">11/07/2014-08:18:12.815 INFO  </w:t>
      </w:r>
      <w:proofErr w:type="spellStart"/>
      <w:r>
        <w:t>e.m.solvencia.open.SolvenciaOpen</w:t>
      </w:r>
      <w:proofErr w:type="spellEnd"/>
      <w:r>
        <w:t xml:space="preserve"> - [SolvenciaOpen.java:160] - Se han cargado 1 fichas de proceso. </w:t>
      </w:r>
    </w:p>
    <w:p w:rsidR="007416DF" w:rsidRDefault="007416DF" w:rsidP="007416DF">
      <w:pPr>
        <w:pStyle w:val="Consola"/>
      </w:pPr>
      <w:r>
        <w:t xml:space="preserve">11/07/2014-08:18:12.820 INFO  </w:t>
      </w:r>
      <w:proofErr w:type="spellStart"/>
      <w:r>
        <w:t>e.m.s.open.comun.SolvenciaUtils</w:t>
      </w:r>
      <w:proofErr w:type="spellEnd"/>
      <w:r>
        <w:t xml:space="preserve"> - [SolvenciaUtils.java:436] - Procedemos a partir el fichero /</w:t>
      </w:r>
      <w:proofErr w:type="spellStart"/>
      <w:r>
        <w:t>mnt</w:t>
      </w:r>
      <w:proofErr w:type="spellEnd"/>
      <w:r>
        <w:t>/solv2vida/CIERRES/201403/CTEC/GENCARTE_AUX_PAGOSPLAN.TXT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11/07/2014-08:18:12.822 INFO  </w:t>
      </w:r>
      <w:proofErr w:type="spellStart"/>
      <w:r>
        <w:t>e.m.s.open.comun.SolvenciaUtils</w:t>
      </w:r>
      <w:proofErr w:type="spellEnd"/>
      <w:r>
        <w:t xml:space="preserve"> - [SolvenciaUtils.java:436] - Procedemos a partir el fichero /</w:t>
      </w:r>
      <w:proofErr w:type="spellStart"/>
      <w:r>
        <w:t>mnt</w:t>
      </w:r>
      <w:proofErr w:type="spellEnd"/>
      <w:r>
        <w:t>/solv2vida/CIERRES/201403/CTEC/GENCARTE_AUX_DATOSCOA.TXT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11/07/2014-08:18:12.823 INFO  </w:t>
      </w:r>
      <w:proofErr w:type="spellStart"/>
      <w:r>
        <w:t>e.m.s.open.comun.SolvenciaUtils</w:t>
      </w:r>
      <w:proofErr w:type="spellEnd"/>
      <w:r>
        <w:t xml:space="preserve"> - [SolvenciaUtils.java:436] - Procedemos a partir el fichero /</w:t>
      </w:r>
      <w:proofErr w:type="spellStart"/>
      <w:r>
        <w:t>mnt</w:t>
      </w:r>
      <w:proofErr w:type="spellEnd"/>
      <w:r>
        <w:t>/solv2vida/CIERRES/201403/CTEC/GENCARTE_AUX_PBTECNI.TXT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11/07/2014-08:18:12.824 INFO  </w:t>
      </w:r>
      <w:proofErr w:type="spellStart"/>
      <w:r>
        <w:t>e.m.s.open.comun.SolvenciaUtils</w:t>
      </w:r>
      <w:proofErr w:type="spellEnd"/>
      <w:r>
        <w:t xml:space="preserve"> - [SolvenciaUtils.java:436] - Procedemos a partir el fichero /</w:t>
      </w:r>
      <w:proofErr w:type="spellStart"/>
      <w:r>
        <w:t>mnt</w:t>
      </w:r>
      <w:proofErr w:type="spellEnd"/>
      <w:r>
        <w:t>/solv2vida/CIERRES/201403/CTEC/GENCARTE_AUX_AMORTIZ.TXT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11/07/2014-08:18:12.824 INFO  </w:t>
      </w:r>
      <w:proofErr w:type="spellStart"/>
      <w:r>
        <w:t>e.m.s.open.comun.SolvenciaUtils</w:t>
      </w:r>
      <w:proofErr w:type="spellEnd"/>
      <w:r>
        <w:t xml:space="preserve"> - [SolvenciaUtils.java:436] - Procedemos a partir el fichero /</w:t>
      </w:r>
      <w:proofErr w:type="spellStart"/>
      <w:r>
        <w:t>mnt</w:t>
      </w:r>
      <w:proofErr w:type="spellEnd"/>
      <w:r>
        <w:t>/solv2vida/CIERRES/201403/CTEC/GENCARTE_AUX_ESPECIFIC.TXT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11/07/2014-08:18:12.825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/solv2vida/CIERRES/CATALOGOS/CTLG_TB880DPR0.TXT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11/07/2014-08:18:12.825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/solv2vida/CIERRES/CATALOGOS/CTLG_TB880DPG0.TXT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11/07/2014-08:18:12.826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/solv2vida/CIERRES/CATALOGOS/CTLG_TB880DIP0.TXT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11/07/2014-08:18:12.826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/solv2vida/CIERRES/CATALOGOS/CTLG_TB880SOL0.TXT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11/07/2014-08:18:12.826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/solv2vida/CIERRES/CATALOGOS/CTLG_TB880AUX0.TXT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11/07/2014-08:18:12.827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/solv2vida/CIERRES/CATALOGOS/CTLG_TB880IPC0.TXT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11/07/2014-08:18:12.827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/solv2vida/CIERRES/CATALOGOS/CTLG_TB005TXP0.TXT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11/07/2014-08:18:12.828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/solv2vida/CIERRES/CATALOGOS/CTLG_TB005CTM0.TXT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11/07/2014-08:18:12.828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/solv2vida/CIERRES/CATALOGOS/CTLG_TB310VCR0.TXT en 48 trozos de un tamaño aproximado 1024 KB. El formato final será .</w:t>
      </w:r>
      <w:proofErr w:type="spellStart"/>
      <w:r>
        <w:t>gz</w:t>
      </w:r>
      <w:proofErr w:type="spellEnd"/>
      <w:r>
        <w:t xml:space="preserve"> </w:t>
      </w:r>
    </w:p>
    <w:p w:rsidR="007416DF" w:rsidRDefault="007416DF" w:rsidP="007416DF">
      <w:pPr>
        <w:pStyle w:val="Consola"/>
      </w:pPr>
      <w:r>
        <w:lastRenderedPageBreak/>
        <w:t xml:space="preserve">11/07/2014-08:18:12.829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/solv2vida/CIERRES/CATALOGOS/CTLG_RW06646.TXT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11/07/2014-08:18:12.829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/solv2vida/CIERRES/CATALOGOS/CTLG_X880JI08.TXT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11/07/2014-08:18:12.830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/solv2vida/CIERRES/CATALOGOS/CTLG_TB880FLP0.TXT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11/07/2014-08:18:12.830 INFO  </w:t>
      </w:r>
      <w:proofErr w:type="spellStart"/>
      <w:r>
        <w:t>e.m.s.open.comun.SolvenciaUtils</w:t>
      </w:r>
      <w:proofErr w:type="spellEnd"/>
      <w:r>
        <w:t xml:space="preserve"> - [SolvenciaUtils.java:436] - Procedemos a partir el fichero /</w:t>
      </w:r>
      <w:proofErr w:type="spellStart"/>
      <w:r>
        <w:t>mnt</w:t>
      </w:r>
      <w:proofErr w:type="spellEnd"/>
      <w:r>
        <w:t>/solv2vida/CIERRES/CATALOGOS/CTLG_TB880OPG0.TXT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11/07/2014-08:18:12.831 INFO  </w:t>
      </w:r>
      <w:proofErr w:type="spellStart"/>
      <w:r>
        <w:t>e.m.s.open.comun.SolvenciaUtils</w:t>
      </w:r>
      <w:proofErr w:type="spellEnd"/>
      <w:r>
        <w:t xml:space="preserve"> - [SolvenciaUtils.java:436] - Procedemos a partir el fichero /mnt/solv2vida/CIERRES/201403/CTEC/GENCARTE_MAESTRO_UNIFICADO.TXT en 48 trozos de un tamaño aproximado 1024 KB. El formato final será .</w:t>
      </w:r>
      <w:proofErr w:type="spellStart"/>
      <w:r>
        <w:t>gz</w:t>
      </w:r>
      <w:proofErr w:type="spellEnd"/>
      <w:r>
        <w:t xml:space="preserve"> </w:t>
      </w:r>
    </w:p>
    <w:p w:rsidR="007416DF" w:rsidRDefault="007416DF" w:rsidP="007416DF">
      <w:pPr>
        <w:pStyle w:val="Consola"/>
      </w:pPr>
      <w:r>
        <w:t xml:space="preserve">11/07/2014-08:18:12.938 INFO  </w:t>
      </w:r>
      <w:proofErr w:type="spellStart"/>
      <w:r>
        <w:t>e.m.solvencia.open.SolvenciaOpen</w:t>
      </w:r>
      <w:proofErr w:type="spellEnd"/>
      <w:r>
        <w:t xml:space="preserve"> - [SolvenciaOpen.java:246] - Terminado de comprimir 19 ficheros. </w:t>
      </w:r>
    </w:p>
    <w:p w:rsidR="007416DF" w:rsidRDefault="007416DF" w:rsidP="007416DF">
      <w:pPr>
        <w:pStyle w:val="Consola"/>
      </w:pPr>
      <w:r>
        <w:t xml:space="preserve">11/07/2014-08:18:12.969 INFO  </w:t>
      </w:r>
      <w:proofErr w:type="spellStart"/>
      <w:r>
        <w:t>e.m.solvencia.open.SolvenciaOpen</w:t>
      </w:r>
      <w:proofErr w:type="spellEnd"/>
      <w:r>
        <w:t xml:space="preserve"> - [SolvenciaOpen.java:88] - Finalizado proceso verificación y dimensionado </w:t>
      </w:r>
    </w:p>
    <w:p w:rsidR="007416DF" w:rsidRDefault="007416DF" w:rsidP="007416DF">
      <w:pPr>
        <w:pStyle w:val="Consola"/>
      </w:pPr>
      <w:r>
        <w:t xml:space="preserve">11/07/2014-08:38:19.614 INFO  </w:t>
      </w:r>
      <w:proofErr w:type="spellStart"/>
      <w:r>
        <w:t>e.m.s.open.comun.SolvenciaUtils</w:t>
      </w:r>
      <w:proofErr w:type="spellEnd"/>
      <w:r>
        <w:t xml:space="preserve"> - [SolvenciaUtils.java:162] - Cargando fichas resultado.... </w:t>
      </w:r>
    </w:p>
    <w:p w:rsidR="007416DF" w:rsidRDefault="007416DF" w:rsidP="007416DF">
      <w:pPr>
        <w:pStyle w:val="Consola"/>
      </w:pPr>
      <w:r>
        <w:t xml:space="preserve">11/07/2014-08:38:20.449 INFO  </w:t>
      </w:r>
      <w:proofErr w:type="spellStart"/>
      <w:r>
        <w:t>e.m.s.open.comun.SolvenciaUtils</w:t>
      </w:r>
      <w:proofErr w:type="spellEnd"/>
      <w:r>
        <w:t xml:space="preserve"> - [SolvenciaUtils.java:184] - Se han cargado 5 fichas resultado. </w:t>
      </w:r>
    </w:p>
    <w:p w:rsidR="007416DF" w:rsidRDefault="007416DF" w:rsidP="007416DF">
      <w:pPr>
        <w:pStyle w:val="Consola"/>
      </w:pPr>
      <w:r>
        <w:t xml:space="preserve">11/07/2014-08:38:20.454 INFO  </w:t>
      </w:r>
      <w:proofErr w:type="spellStart"/>
      <w:r>
        <w:t>e.m.s.o.e.SolvenciaUtilsExtraerBBDD</w:t>
      </w:r>
      <w:proofErr w:type="spellEnd"/>
      <w:r>
        <w:t xml:space="preserve"> - [SolvenciaUtilsExtraerBBDD.java:254] - Cargando fichas proceso... </w:t>
      </w:r>
    </w:p>
    <w:p w:rsidR="007416DF" w:rsidRDefault="007416DF" w:rsidP="007416DF">
      <w:pPr>
        <w:pStyle w:val="Consola"/>
      </w:pPr>
      <w:r>
        <w:t xml:space="preserve">11/07/2014-08:38:20.817 INFO  </w:t>
      </w:r>
      <w:proofErr w:type="spellStart"/>
      <w:r>
        <w:t>e.m.s.o.e.SolvenciaUtilsExtraerBBDD</w:t>
      </w:r>
      <w:proofErr w:type="spellEnd"/>
      <w:r>
        <w:t xml:space="preserve"> - [SolvenciaUtilsExtraerBBDD.java:280] - Se han cargado 1 fichas proceso. </w:t>
      </w:r>
    </w:p>
    <w:p w:rsidR="007416DF" w:rsidRDefault="007416DF" w:rsidP="007416DF">
      <w:pPr>
        <w:pStyle w:val="Consola"/>
      </w:pPr>
      <w:r>
        <w:t xml:space="preserve">11/07/2014-08:38:20.825 INFO  </w:t>
      </w:r>
      <w:proofErr w:type="spellStart"/>
      <w:r>
        <w:t>e.m.solvencia.open.SolvenciaBBDD</w:t>
      </w:r>
      <w:proofErr w:type="spellEnd"/>
      <w:r>
        <w:t xml:space="preserve"> - [SolvenciaBBDD.java:70] - Inicio carga ficheros </w:t>
      </w:r>
    </w:p>
    <w:p w:rsidR="007416DF" w:rsidRDefault="007416DF" w:rsidP="007416DF">
      <w:pPr>
        <w:pStyle w:val="Consola"/>
      </w:pPr>
      <w:r>
        <w:t xml:space="preserve">11/07/2014-08:38:20.828 INFO  </w:t>
      </w:r>
      <w:proofErr w:type="spellStart"/>
      <w:r>
        <w:t>e.m.s.o.c.SolvenciaUtilsCargaBBDD</w:t>
      </w:r>
      <w:proofErr w:type="spellEnd"/>
      <w:r>
        <w:t xml:space="preserve"> - [SolvenciaUtilsCargaBBDD.java:209] - Procesando ficheros cargar... </w:t>
      </w:r>
    </w:p>
    <w:p w:rsidR="007416DF" w:rsidRDefault="007416DF" w:rsidP="007416DF">
      <w:pPr>
        <w:pStyle w:val="Consola"/>
      </w:pPr>
      <w:r>
        <w:t xml:space="preserve">11/07/2014-08:38:20.829 INFO  </w:t>
      </w:r>
      <w:proofErr w:type="spellStart"/>
      <w:r>
        <w:t>e.m.s.o.c.SolvenciaUtilsCargaBBDD</w:t>
      </w:r>
      <w:proofErr w:type="spellEnd"/>
      <w:r>
        <w:t xml:space="preserve"> - [SolvenciaUtilsCargaBBDD.java:238] - Ficha proceso tipo ejecución: COMP </w:t>
      </w:r>
    </w:p>
    <w:p w:rsidR="007416DF" w:rsidRDefault="007416DF" w:rsidP="007416DF">
      <w:pPr>
        <w:pStyle w:val="Consola"/>
      </w:pPr>
      <w:r>
        <w:t xml:space="preserve">11/07/2014-08:38:20.844 INFO  </w:t>
      </w:r>
      <w:proofErr w:type="spellStart"/>
      <w:r>
        <w:t>e.m.s.o.c.SolvenciaUtilsCargaBBDD</w:t>
      </w:r>
      <w:proofErr w:type="spellEnd"/>
      <w:r>
        <w:t xml:space="preserve"> - [SolvenciaUtilsCargaBBDD.java:261] - Número de ficheros cargados en </w:t>
      </w:r>
      <w:proofErr w:type="gramStart"/>
      <w:r>
        <w:t>BBDD :</w:t>
      </w:r>
      <w:proofErr w:type="gramEnd"/>
      <w:r>
        <w:t xml:space="preserve"> 0 </w:t>
      </w:r>
    </w:p>
    <w:p w:rsidR="007416DF" w:rsidRDefault="007416DF" w:rsidP="007416DF">
      <w:pPr>
        <w:pStyle w:val="Consola"/>
      </w:pPr>
      <w:r>
        <w:t xml:space="preserve">11/07/2014-08:38:20.844 INFO  </w:t>
      </w:r>
      <w:proofErr w:type="spellStart"/>
      <w:r>
        <w:t>e.m.s.o.c.SolvenciaUtilsCargaBBDD</w:t>
      </w:r>
      <w:proofErr w:type="spellEnd"/>
      <w:r>
        <w:t xml:space="preserve"> - [SolvenciaUtilsCargaBBDD.java:272] - Fin procesamiento carga. </w:t>
      </w:r>
    </w:p>
    <w:p w:rsidR="007416DF" w:rsidRDefault="007416DF" w:rsidP="007416DF">
      <w:pPr>
        <w:pStyle w:val="Consola"/>
      </w:pPr>
      <w:r>
        <w:t xml:space="preserve">11/07/2014-08:38:20.844 INFO  </w:t>
      </w:r>
      <w:proofErr w:type="spellStart"/>
      <w:r>
        <w:t>e.m.solvencia.open.SolvenciaBBDD</w:t>
      </w:r>
      <w:proofErr w:type="spellEnd"/>
      <w:r>
        <w:t xml:space="preserve"> - [SolvenciaBBDD.java:73] - Fin carga ficheros </w:t>
      </w:r>
    </w:p>
    <w:p w:rsidR="007416DF" w:rsidRDefault="007416DF" w:rsidP="007416DF">
      <w:pPr>
        <w:pStyle w:val="Consola"/>
      </w:pPr>
      <w:r>
        <w:t xml:space="preserve">11/07/2014-08:38:20.844 INFO  </w:t>
      </w:r>
      <w:proofErr w:type="spellStart"/>
      <w:r>
        <w:t>e.m.solvencia.open.SolvenciaBBDD</w:t>
      </w:r>
      <w:proofErr w:type="spellEnd"/>
      <w:r>
        <w:t xml:space="preserve"> - [SolvenciaBBDD.java:74] - Inicio extracción de ficheros </w:t>
      </w:r>
    </w:p>
    <w:p w:rsidR="007416DF" w:rsidRDefault="007416DF" w:rsidP="007416DF">
      <w:pPr>
        <w:pStyle w:val="Consola"/>
      </w:pPr>
      <w:r>
        <w:t xml:space="preserve">11/07/2014-08:38:20.844 INFO  </w:t>
      </w:r>
      <w:proofErr w:type="spellStart"/>
      <w:r>
        <w:t>e.m.s.o.e.SolvenciaUtilsExtraerBBDD</w:t>
      </w:r>
      <w:proofErr w:type="spellEnd"/>
      <w:r>
        <w:t xml:space="preserve"> - [SolvenciaUtilsExtraerBBDD.java:138] - Procesando ficheros extraer... </w:t>
      </w:r>
    </w:p>
    <w:p w:rsidR="007416DF" w:rsidRDefault="007416DF" w:rsidP="007416DF">
      <w:pPr>
        <w:pStyle w:val="Consola"/>
      </w:pPr>
      <w:r>
        <w:t xml:space="preserve">11/07/2014-08:38:20.845 INFO  </w:t>
      </w:r>
      <w:proofErr w:type="spellStart"/>
      <w:r>
        <w:t>e.m.s.o.e.SolvenciaUtilsExtraerBBDD</w:t>
      </w:r>
      <w:proofErr w:type="spellEnd"/>
      <w:r>
        <w:t xml:space="preserve"> - [SolvenciaUtilsExtraerBBDD.java:211] - Número de ficheros </w:t>
      </w:r>
      <w:proofErr w:type="spellStart"/>
      <w:r>
        <w:t>extraidos</w:t>
      </w:r>
      <w:proofErr w:type="spellEnd"/>
      <w:r>
        <w:t xml:space="preserve"> de </w:t>
      </w:r>
      <w:proofErr w:type="gramStart"/>
      <w:r>
        <w:t>BBDD :</w:t>
      </w:r>
      <w:proofErr w:type="gramEnd"/>
      <w:r>
        <w:t xml:space="preserve"> 0 </w:t>
      </w:r>
    </w:p>
    <w:p w:rsidR="007416DF" w:rsidRDefault="007416DF" w:rsidP="007416DF">
      <w:pPr>
        <w:pStyle w:val="Consola"/>
      </w:pPr>
      <w:r>
        <w:t xml:space="preserve">11/07/2014-08:38:20.845 INFO  </w:t>
      </w:r>
      <w:proofErr w:type="spellStart"/>
      <w:r>
        <w:t>e.m.s.o.e.SolvenciaUtilsExtraerBBDD</w:t>
      </w:r>
      <w:proofErr w:type="spellEnd"/>
      <w:r>
        <w:t xml:space="preserve"> - [SolvenciaUtilsExtraerBBDD.java:212] - Fin procesamiento extracción. </w:t>
      </w:r>
    </w:p>
    <w:p w:rsidR="007416DF" w:rsidRDefault="007416DF" w:rsidP="007416DF">
      <w:pPr>
        <w:pStyle w:val="Consola"/>
      </w:pPr>
      <w:r>
        <w:t xml:space="preserve">11/07/2014-08:38:20.849 INFO  </w:t>
      </w:r>
      <w:proofErr w:type="spellStart"/>
      <w:r>
        <w:t>e.m.solvencia.open.SolvenciaBBDD</w:t>
      </w:r>
      <w:proofErr w:type="spellEnd"/>
      <w:r>
        <w:t xml:space="preserve"> - [SolvenciaBBDD.java:77] - Fin extracción de ficheros </w:t>
      </w:r>
    </w:p>
    <w:p w:rsidR="007416DF" w:rsidRDefault="007416DF" w:rsidP="007416DF">
      <w:pPr>
        <w:pStyle w:val="Consola"/>
      </w:pPr>
      <w:r>
        <w:t xml:space="preserve">11/07/2014-08:38:20.898 INFO  </w:t>
      </w:r>
      <w:proofErr w:type="spellStart"/>
      <w:r>
        <w:t>e.m.solvencia.open.SolvenciaBBDD</w:t>
      </w:r>
      <w:proofErr w:type="spellEnd"/>
      <w:r>
        <w:t xml:space="preserve"> - [SolvenciaBBDD.java:84] - Finalizado proceso carga y extracción.</w:t>
      </w:r>
    </w:p>
    <w:p w:rsidR="007416DF" w:rsidRDefault="007416DF" w:rsidP="007416DF">
      <w:pPr>
        <w:spacing w:before="0"/>
      </w:pPr>
    </w:p>
    <w:p w:rsidR="00386F5D" w:rsidRDefault="00386F5D" w:rsidP="007416DF">
      <w:pPr>
        <w:spacing w:before="0"/>
      </w:pPr>
      <w:r>
        <w:t>El log SolvenciaOpen.log rota con cada ejecución diaria o cuando alcanza un tamaño de 4MB. El nombre del fichero rotado sigue el formato:</w:t>
      </w:r>
    </w:p>
    <w:p w:rsidR="00386F5D" w:rsidRDefault="00386F5D" w:rsidP="007416DF">
      <w:pPr>
        <w:spacing w:before="0"/>
      </w:pPr>
    </w:p>
    <w:p w:rsidR="00386F5D" w:rsidRPr="00110A8F" w:rsidRDefault="00386F5D" w:rsidP="007416DF">
      <w:pPr>
        <w:spacing w:before="0"/>
        <w:rPr>
          <w:rFonts w:ascii="Courier New" w:hAnsi="Courier New" w:cs="Courier New"/>
          <w:sz w:val="16"/>
        </w:rPr>
      </w:pPr>
      <w:proofErr w:type="spellStart"/>
      <w:r w:rsidRPr="00110A8F">
        <w:rPr>
          <w:rFonts w:ascii="Courier New" w:hAnsi="Courier New" w:cs="Courier New"/>
          <w:sz w:val="16"/>
        </w:rPr>
        <w:t>SolvenciaOpen</w:t>
      </w:r>
      <w:proofErr w:type="spellEnd"/>
      <w:r w:rsidRPr="00110A8F">
        <w:rPr>
          <w:rFonts w:ascii="Courier New" w:hAnsi="Courier New" w:cs="Courier New"/>
          <w:sz w:val="16"/>
        </w:rPr>
        <w:t>-%</w:t>
      </w:r>
      <w:proofErr w:type="gramStart"/>
      <w:r w:rsidRPr="00110A8F">
        <w:rPr>
          <w:rFonts w:ascii="Courier New" w:hAnsi="Courier New" w:cs="Courier New"/>
          <w:sz w:val="16"/>
        </w:rPr>
        <w:t>d{</w:t>
      </w:r>
      <w:proofErr w:type="spellStart"/>
      <w:proofErr w:type="gramEnd"/>
      <w:r w:rsidRPr="00110A8F">
        <w:rPr>
          <w:rFonts w:ascii="Courier New" w:hAnsi="Courier New" w:cs="Courier New"/>
          <w:sz w:val="16"/>
        </w:rPr>
        <w:t>yyyy</w:t>
      </w:r>
      <w:proofErr w:type="spellEnd"/>
      <w:r w:rsidRPr="00110A8F">
        <w:rPr>
          <w:rFonts w:ascii="Courier New" w:hAnsi="Courier New" w:cs="Courier New"/>
          <w:sz w:val="16"/>
        </w:rPr>
        <w:t>-MM-</w:t>
      </w:r>
      <w:proofErr w:type="spellStart"/>
      <w:r w:rsidRPr="00110A8F">
        <w:rPr>
          <w:rFonts w:ascii="Courier New" w:hAnsi="Courier New" w:cs="Courier New"/>
          <w:sz w:val="16"/>
        </w:rPr>
        <w:t>dd</w:t>
      </w:r>
      <w:proofErr w:type="spellEnd"/>
      <w:r w:rsidRPr="00110A8F">
        <w:rPr>
          <w:rFonts w:ascii="Courier New" w:hAnsi="Courier New" w:cs="Courier New"/>
          <w:sz w:val="16"/>
        </w:rPr>
        <w:t>}.%i.log</w:t>
      </w:r>
    </w:p>
    <w:p w:rsidR="00386F5D" w:rsidRDefault="00386F5D" w:rsidP="007416DF">
      <w:pPr>
        <w:spacing w:before="0"/>
      </w:pPr>
    </w:p>
    <w:p w:rsidR="00386F5D" w:rsidRDefault="00386F5D" w:rsidP="007416DF">
      <w:pPr>
        <w:spacing w:before="0"/>
      </w:pPr>
      <w:r>
        <w:t xml:space="preserve">Donde </w:t>
      </w:r>
      <w:r w:rsidRPr="00386F5D">
        <w:rPr>
          <w:b/>
        </w:rPr>
        <w:t>%i</w:t>
      </w:r>
      <w:r>
        <w:t xml:space="preserve"> indica el número de orden del log, en el caso de que se genere más de uno en el mismo día.</w:t>
      </w:r>
      <w:r w:rsidR="008D480A">
        <w:t xml:space="preserve"> Tan sólo se almacenará un fichero de log histórico.</w:t>
      </w:r>
    </w:p>
    <w:p w:rsidR="0006220D" w:rsidRPr="00017FA2" w:rsidRDefault="0006220D" w:rsidP="0006220D">
      <w:pPr>
        <w:pStyle w:val="Ttulo4"/>
        <w:rPr>
          <w:lang w:val="pt-PT" w:eastAsia="en-US"/>
        </w:rPr>
      </w:pPr>
      <w:bookmarkStart w:id="32" w:name="_Toc396121068"/>
      <w:r w:rsidRPr="00BE6221">
        <w:rPr>
          <w:lang w:val="es-ES_tradnl" w:eastAsia="en-US"/>
        </w:rPr>
        <w:t xml:space="preserve">Ficheros de log </w:t>
      </w:r>
      <w:r>
        <w:rPr>
          <w:lang w:val="es-ES_tradnl" w:eastAsia="en-US"/>
        </w:rPr>
        <w:t>entorno Amazon</w:t>
      </w:r>
      <w:bookmarkEnd w:id="32"/>
    </w:p>
    <w:p w:rsidR="00EE1DFA" w:rsidRDefault="00EE1DFA" w:rsidP="00EE1DFA">
      <w:r>
        <w:t xml:space="preserve">En este entorno se crea un fichero de log por cada nodo de </w:t>
      </w:r>
      <w:proofErr w:type="spellStart"/>
      <w:r>
        <w:t>Coherence</w:t>
      </w:r>
      <w:proofErr w:type="spellEnd"/>
      <w:r>
        <w:t xml:space="preserve"> que se ejecuta. E</w:t>
      </w:r>
      <w:r w:rsidR="0072264F">
        <w:t>l</w:t>
      </w:r>
      <w:r>
        <w:t xml:space="preserve"> nombre del fichero se compone del </w:t>
      </w:r>
      <w:r w:rsidR="0038743D">
        <w:t xml:space="preserve">nombre de la máquina, </w:t>
      </w:r>
      <w:r>
        <w:t xml:space="preserve">el nombre del nodo y la fecha con año mes y día. </w:t>
      </w:r>
      <w:r w:rsidR="0038743D">
        <w:t>El nombre de la máquina está formado por “</w:t>
      </w:r>
      <w:proofErr w:type="spellStart"/>
      <w:r w:rsidR="0038743D">
        <w:t>ip</w:t>
      </w:r>
      <w:proofErr w:type="spellEnd"/>
      <w:r w:rsidR="0038743D">
        <w:t>-</w:t>
      </w:r>
      <w:proofErr w:type="gramStart"/>
      <w:r w:rsidR="0038743D">
        <w:t>“ más</w:t>
      </w:r>
      <w:proofErr w:type="gramEnd"/>
      <w:r w:rsidR="0038743D">
        <w:t xml:space="preserve"> la IP de la máquina, aunque el administrador puede cambiar ese nombre de máquina a otro distinto. </w:t>
      </w:r>
      <w:r>
        <w:t xml:space="preserve">En este fichero se muestra la información de la carga de ficheros, del procesamiento de la </w:t>
      </w:r>
      <w:r w:rsidR="004C00AC">
        <w:t>UMIC</w:t>
      </w:r>
      <w:r>
        <w:t xml:space="preserve"> y de la exportación de los datos. Si se produce un error, </w:t>
      </w:r>
      <w:r w:rsidR="004C00AC">
        <w:t>éste</w:t>
      </w:r>
      <w:r>
        <w:t xml:space="preserve"> aparece en log y además se guardará en el fichero de INCIDENCIAS_.txt.</w:t>
      </w:r>
      <w:r w:rsidR="002165D0">
        <w:t xml:space="preserve"> Los errores que pueden aparecer se encuentran catalogados en el fichero de entrada </w:t>
      </w:r>
      <w:r w:rsidR="002165D0" w:rsidRPr="002165D0">
        <w:t>CTLG_ERRORES</w:t>
      </w:r>
      <w:r w:rsidR="002165D0">
        <w:t xml:space="preserve"> proporcionado por Mapfre.</w:t>
      </w:r>
      <w:r w:rsidR="007D2F45">
        <w:t xml:space="preserve"> El patrón de generación de los nombres de log es:</w:t>
      </w:r>
    </w:p>
    <w:p w:rsidR="007D2F45" w:rsidRDefault="007D2F45" w:rsidP="00EE1DFA"/>
    <w:p w:rsidR="007D2F45" w:rsidRPr="007D2F45" w:rsidRDefault="007D2F45" w:rsidP="007D2F45">
      <w:pPr>
        <w:spacing w:before="0"/>
        <w:rPr>
          <w:rFonts w:ascii="Courier New" w:hAnsi="Courier New" w:cs="Courier New"/>
          <w:sz w:val="16"/>
        </w:rPr>
      </w:pPr>
      <w:r w:rsidRPr="007D2F45">
        <w:rPr>
          <w:rFonts w:ascii="Courier New" w:hAnsi="Courier New" w:cs="Courier New"/>
          <w:sz w:val="16"/>
        </w:rPr>
        <w:lastRenderedPageBreak/>
        <w:t>${coherence.machine}-${coherence.member}-coherence-%</w:t>
      </w:r>
      <w:proofErr w:type="gramStart"/>
      <w:r w:rsidRPr="007D2F45">
        <w:rPr>
          <w:rFonts w:ascii="Courier New" w:hAnsi="Courier New" w:cs="Courier New"/>
          <w:sz w:val="16"/>
        </w:rPr>
        <w:t>d{</w:t>
      </w:r>
      <w:proofErr w:type="gramEnd"/>
      <w:r w:rsidRPr="007D2F45">
        <w:rPr>
          <w:rFonts w:ascii="Courier New" w:hAnsi="Courier New" w:cs="Courier New"/>
          <w:sz w:val="16"/>
        </w:rPr>
        <w:t>yyyy-MM-dd}.%i.log</w:t>
      </w:r>
    </w:p>
    <w:p w:rsidR="007D2F45" w:rsidRDefault="007D2F45" w:rsidP="00EE1DFA">
      <w:r>
        <w:t xml:space="preserve">Adicionalmente, existe una serie de ficheros identificados con el prefijo </w:t>
      </w:r>
      <w:proofErr w:type="spellStart"/>
      <w:r>
        <w:rPr>
          <w:i/>
        </w:rPr>
        <w:t>estadisticas</w:t>
      </w:r>
      <w:proofErr w:type="spellEnd"/>
      <w:r>
        <w:t xml:space="preserve"> que contiene los módulos cuyo tiempo de ejecución supera un umbral determinado. Este umbral se encuentra establecido por defecto a 250ms.</w:t>
      </w:r>
    </w:p>
    <w:p w:rsidR="00110A8F" w:rsidRDefault="00110A8F" w:rsidP="00EE1DFA">
      <w:r>
        <w:t>El fichero identificado con el siguiente patrón muestra el flujo de ejecución de la aplicación:</w:t>
      </w:r>
    </w:p>
    <w:p w:rsidR="00110A8F" w:rsidRDefault="00110A8F" w:rsidP="00EE1DFA"/>
    <w:p w:rsidR="00110A8F" w:rsidRPr="00110A8F" w:rsidRDefault="00110A8F" w:rsidP="00110A8F">
      <w:pPr>
        <w:spacing w:before="0"/>
        <w:rPr>
          <w:rFonts w:ascii="Courier New" w:hAnsi="Courier New" w:cs="Courier New"/>
          <w:sz w:val="16"/>
        </w:rPr>
      </w:pPr>
      <w:r w:rsidRPr="00110A8F">
        <w:rPr>
          <w:rFonts w:ascii="Courier New" w:hAnsi="Courier New" w:cs="Courier New"/>
          <w:sz w:val="16"/>
        </w:rPr>
        <w:t>${</w:t>
      </w:r>
      <w:proofErr w:type="spellStart"/>
      <w:r w:rsidRPr="00110A8F">
        <w:rPr>
          <w:rFonts w:ascii="Courier New" w:hAnsi="Courier New" w:cs="Courier New"/>
          <w:sz w:val="16"/>
        </w:rPr>
        <w:t>coherence.machine</w:t>
      </w:r>
      <w:proofErr w:type="spellEnd"/>
      <w:r w:rsidRPr="00110A8F">
        <w:rPr>
          <w:rFonts w:ascii="Courier New" w:hAnsi="Courier New" w:cs="Courier New"/>
          <w:sz w:val="16"/>
        </w:rPr>
        <w:t>}-</w:t>
      </w:r>
      <w:r w:rsidRPr="00110A8F">
        <w:rPr>
          <w:rFonts w:ascii="Courier New" w:hAnsi="Courier New" w:cs="Courier New"/>
          <w:b/>
          <w:sz w:val="16"/>
        </w:rPr>
        <w:t>planificador</w:t>
      </w:r>
      <w:r w:rsidRPr="00110A8F">
        <w:rPr>
          <w:rFonts w:ascii="Courier New" w:hAnsi="Courier New" w:cs="Courier New"/>
          <w:sz w:val="16"/>
        </w:rPr>
        <w:t>-</w:t>
      </w:r>
      <w:proofErr w:type="spellStart"/>
      <w:r w:rsidRPr="00110A8F">
        <w:rPr>
          <w:rFonts w:ascii="Courier New" w:hAnsi="Courier New" w:cs="Courier New"/>
          <w:sz w:val="16"/>
        </w:rPr>
        <w:t>coherence</w:t>
      </w:r>
      <w:proofErr w:type="spellEnd"/>
      <w:r w:rsidRPr="00110A8F">
        <w:rPr>
          <w:rFonts w:ascii="Courier New" w:hAnsi="Courier New" w:cs="Courier New"/>
          <w:sz w:val="16"/>
        </w:rPr>
        <w:t>-%</w:t>
      </w:r>
      <w:proofErr w:type="gramStart"/>
      <w:r w:rsidRPr="00110A8F">
        <w:rPr>
          <w:rFonts w:ascii="Courier New" w:hAnsi="Courier New" w:cs="Courier New"/>
          <w:sz w:val="16"/>
        </w:rPr>
        <w:t>d{</w:t>
      </w:r>
      <w:proofErr w:type="spellStart"/>
      <w:proofErr w:type="gramEnd"/>
      <w:r w:rsidRPr="00110A8F">
        <w:rPr>
          <w:rFonts w:ascii="Courier New" w:hAnsi="Courier New" w:cs="Courier New"/>
          <w:sz w:val="16"/>
        </w:rPr>
        <w:t>yyyy</w:t>
      </w:r>
      <w:proofErr w:type="spellEnd"/>
      <w:r w:rsidRPr="00110A8F">
        <w:rPr>
          <w:rFonts w:ascii="Courier New" w:hAnsi="Courier New" w:cs="Courier New"/>
          <w:sz w:val="16"/>
        </w:rPr>
        <w:t>-MM-</w:t>
      </w:r>
      <w:proofErr w:type="spellStart"/>
      <w:r w:rsidRPr="00110A8F">
        <w:rPr>
          <w:rFonts w:ascii="Courier New" w:hAnsi="Courier New" w:cs="Courier New"/>
          <w:sz w:val="16"/>
        </w:rPr>
        <w:t>dd</w:t>
      </w:r>
      <w:proofErr w:type="spellEnd"/>
      <w:r w:rsidRPr="00110A8F">
        <w:rPr>
          <w:rFonts w:ascii="Courier New" w:hAnsi="Courier New" w:cs="Courier New"/>
          <w:sz w:val="16"/>
        </w:rPr>
        <w:t>}.</w:t>
      </w:r>
      <w:r>
        <w:rPr>
          <w:rFonts w:ascii="Courier New" w:hAnsi="Courier New" w:cs="Courier New"/>
          <w:sz w:val="16"/>
        </w:rPr>
        <w:t>0</w:t>
      </w:r>
      <w:r w:rsidRPr="00110A8F">
        <w:rPr>
          <w:rFonts w:ascii="Courier New" w:hAnsi="Courier New" w:cs="Courier New"/>
          <w:sz w:val="16"/>
        </w:rPr>
        <w:t>.log</w:t>
      </w:r>
    </w:p>
    <w:p w:rsidR="00300E1F" w:rsidRPr="00017FA2" w:rsidRDefault="00300E1F" w:rsidP="00300E1F">
      <w:pPr>
        <w:pStyle w:val="Ttulo4"/>
        <w:rPr>
          <w:lang w:val="pt-PT" w:eastAsia="en-US"/>
        </w:rPr>
      </w:pPr>
      <w:bookmarkStart w:id="33" w:name="_Toc396121069"/>
      <w:r>
        <w:rPr>
          <w:lang w:val="es-ES_tradnl" w:eastAsia="en-US"/>
        </w:rPr>
        <w:t>Control de la ejecución Amazon</w:t>
      </w:r>
      <w:bookmarkEnd w:id="33"/>
    </w:p>
    <w:p w:rsidR="00110A8F" w:rsidRDefault="00300E1F" w:rsidP="00EE1DFA">
      <w:pPr>
        <w:rPr>
          <w:lang w:val="pt-PT"/>
        </w:rPr>
      </w:pPr>
      <w:r>
        <w:rPr>
          <w:lang w:val="pt-PT"/>
        </w:rPr>
        <w:t xml:space="preserve">Se proporciona una pequeña utilidad de conexión JMX a los servicios del Motor de Cálculo de Solvencia. </w:t>
      </w:r>
      <w:r w:rsidR="003805E4">
        <w:rPr>
          <w:lang w:val="pt-PT"/>
        </w:rPr>
        <w:t>E</w:t>
      </w:r>
      <w:r>
        <w:rPr>
          <w:lang w:val="pt-PT"/>
        </w:rPr>
        <w:t>sta utilidad</w:t>
      </w:r>
      <w:r w:rsidR="003805E4">
        <w:rPr>
          <w:lang w:val="pt-PT"/>
        </w:rPr>
        <w:t xml:space="preserve"> se ejecuta con</w:t>
      </w:r>
      <w:r>
        <w:rPr>
          <w:lang w:val="pt-PT"/>
        </w:rPr>
        <w:t xml:space="preserve"> el siguiente comando:</w:t>
      </w:r>
    </w:p>
    <w:p w:rsidR="00300E1F" w:rsidRPr="00300E1F" w:rsidRDefault="00300E1F" w:rsidP="00EE1DFA">
      <w:pPr>
        <w:rPr>
          <w:rFonts w:ascii="Courier New" w:hAnsi="Courier New" w:cs="Courier New"/>
          <w:sz w:val="18"/>
          <w:lang w:val="pt-PT"/>
        </w:rPr>
      </w:pPr>
      <w:r w:rsidRPr="00300E1F">
        <w:rPr>
          <w:rFonts w:ascii="Courier New" w:hAnsi="Courier New" w:cs="Courier New"/>
          <w:sz w:val="18"/>
          <w:lang w:val="pt-PT"/>
        </w:rPr>
        <w:t>./solvencia-monitor.sh /explotacion/SOLV2VIDA/programas/produccion/SOLV2VIDA/config/amazon_</w:t>
      </w:r>
      <w:r>
        <w:rPr>
          <w:rFonts w:ascii="Courier New" w:hAnsi="Courier New" w:cs="Courier New"/>
          <w:sz w:val="18"/>
          <w:lang w:val="pt-PT"/>
        </w:rPr>
        <w:t>[entorno]</w:t>
      </w:r>
      <w:r w:rsidRPr="00300E1F">
        <w:rPr>
          <w:rFonts w:ascii="Courier New" w:hAnsi="Courier New" w:cs="Courier New"/>
          <w:sz w:val="18"/>
          <w:lang w:val="pt-PT"/>
        </w:rPr>
        <w:t>.properties</w:t>
      </w:r>
    </w:p>
    <w:p w:rsidR="00300E1F" w:rsidRDefault="00300E1F" w:rsidP="00EE1DFA">
      <w:r>
        <w:rPr>
          <w:lang w:val="pt-PT"/>
        </w:rPr>
        <w:t xml:space="preserve">Tomando </w:t>
      </w:r>
      <w:r>
        <w:rPr>
          <w:i/>
          <w:lang w:val="pt-PT"/>
        </w:rPr>
        <w:t>[entorno]</w:t>
      </w:r>
      <w:r>
        <w:rPr>
          <w:lang w:val="pt-PT"/>
        </w:rPr>
        <w:t xml:space="preserve"> los valores </w:t>
      </w:r>
      <w:r>
        <w:rPr>
          <w:i/>
          <w:lang w:val="pt-PT"/>
        </w:rPr>
        <w:t>dev</w:t>
      </w:r>
      <w:r>
        <w:rPr>
          <w:lang w:val="pt-PT"/>
        </w:rPr>
        <w:t xml:space="preserve"> para Desarrollo, </w:t>
      </w:r>
      <w:r>
        <w:rPr>
          <w:i/>
          <w:lang w:val="pt-PT"/>
        </w:rPr>
        <w:t xml:space="preserve">pre </w:t>
      </w:r>
      <w:r>
        <w:t xml:space="preserve">para Preproducción y </w:t>
      </w:r>
      <w:r>
        <w:rPr>
          <w:i/>
        </w:rPr>
        <w:t>pro</w:t>
      </w:r>
      <w:r>
        <w:t xml:space="preserve"> para Producción. El resultado de la invocación a este script se registra en el fichero</w:t>
      </w:r>
      <w:r w:rsidR="000A6012">
        <w:t xml:space="preserve"> </w:t>
      </w:r>
      <w:r w:rsidR="000A6012" w:rsidRPr="000A6012">
        <w:rPr>
          <w:i/>
        </w:rPr>
        <w:t>/</w:t>
      </w:r>
      <w:proofErr w:type="spellStart"/>
      <w:r w:rsidR="000A6012" w:rsidRPr="000A6012">
        <w:rPr>
          <w:i/>
        </w:rPr>
        <w:t>explotacion</w:t>
      </w:r>
      <w:proofErr w:type="spellEnd"/>
      <w:r w:rsidR="000A6012" w:rsidRPr="000A6012">
        <w:rPr>
          <w:i/>
        </w:rPr>
        <w:t>/ficheros/SOLV2VIDA/temporal/</w:t>
      </w:r>
      <w:r w:rsidR="000A6012" w:rsidRPr="000A6012">
        <w:rPr>
          <w:b/>
        </w:rPr>
        <w:t>SolvenciaMonitor.log</w:t>
      </w:r>
      <w:r w:rsidR="000A6012">
        <w:t xml:space="preserve">. </w:t>
      </w:r>
      <w:r w:rsidR="00562701">
        <w:t xml:space="preserve">El siguiente log corresponde a una </w:t>
      </w:r>
      <w:r w:rsidR="000A6012">
        <w:t>ejecución</w:t>
      </w:r>
      <w:r w:rsidR="00562701">
        <w:t xml:space="preserve"> de ejemplo</w:t>
      </w:r>
      <w:r w:rsidR="000A6012">
        <w:t xml:space="preserve"> de este script:</w:t>
      </w:r>
    </w:p>
    <w:p w:rsidR="00F73AD4" w:rsidRDefault="00F73AD4" w:rsidP="00EE1DFA">
      <w:r w:rsidRPr="00F73AD4">
        <w:t xml:space="preserve">Como prerrequisito para la conexión con el servicio JMX de </w:t>
      </w:r>
      <w:proofErr w:type="spellStart"/>
      <w:r w:rsidRPr="00F73AD4">
        <w:t>MBeans</w:t>
      </w:r>
      <w:proofErr w:type="spellEnd"/>
      <w:r w:rsidRPr="00F73AD4">
        <w:t>, se han de abrir los puertos de comunicaciones 3000 y 9000 entre el entorno OPEN de MAPFRE y la VPC de Amazon.</w:t>
      </w:r>
    </w:p>
    <w:p w:rsidR="000A6012" w:rsidRDefault="000A6012" w:rsidP="00EE1DFA"/>
    <w:p w:rsidR="000A6012" w:rsidRDefault="000A6012" w:rsidP="000A6012">
      <w:pPr>
        <w:pStyle w:val="Consola"/>
      </w:pPr>
      <w:r>
        <w:t>Fichas Procesadas: 0</w:t>
      </w:r>
    </w:p>
    <w:p w:rsidR="000A6012" w:rsidRDefault="000A6012" w:rsidP="000A6012">
      <w:pPr>
        <w:pStyle w:val="Consola"/>
      </w:pPr>
      <w:r>
        <w:t>Fichas A Procesar: 5</w:t>
      </w:r>
    </w:p>
    <w:p w:rsidR="000A6012" w:rsidRDefault="000A6012" w:rsidP="000A6012">
      <w:pPr>
        <w:pStyle w:val="Consola"/>
      </w:pPr>
      <w:r>
        <w:t>Hora Comienzo: 2014-07-11 13:15:06.651</w:t>
      </w:r>
    </w:p>
    <w:p w:rsidR="000A6012" w:rsidRDefault="000A6012" w:rsidP="000A6012">
      <w:pPr>
        <w:pStyle w:val="Consola"/>
      </w:pPr>
      <w:r>
        <w:t>Hora Fin Estimada: 2014-07-11 14:50:55.041</w:t>
      </w:r>
    </w:p>
    <w:p w:rsidR="000A6012" w:rsidRDefault="000A6012" w:rsidP="000A6012">
      <w:pPr>
        <w:pStyle w:val="Consola"/>
      </w:pPr>
      <w:r>
        <w:t xml:space="preserve">Ficha En </w:t>
      </w:r>
      <w:proofErr w:type="spellStart"/>
      <w:r>
        <w:t>Ejecucion</w:t>
      </w:r>
      <w:proofErr w:type="spellEnd"/>
      <w:r>
        <w:t xml:space="preserve">: </w:t>
      </w:r>
      <w:proofErr w:type="spellStart"/>
      <w:r>
        <w:t>FichaProceso</w:t>
      </w:r>
      <w:proofErr w:type="spellEnd"/>
      <w:r>
        <w:t xml:space="preserve"> [</w:t>
      </w:r>
      <w:proofErr w:type="spellStart"/>
      <w:r>
        <w:t>kejecucion</w:t>
      </w:r>
      <w:proofErr w:type="spellEnd"/>
      <w:r>
        <w:t xml:space="preserve">=2014030000, </w:t>
      </w:r>
      <w:proofErr w:type="spellStart"/>
      <w:r>
        <w:t>ksistema</w:t>
      </w:r>
      <w:proofErr w:type="spellEnd"/>
      <w:r>
        <w:t xml:space="preserve">=SOLV, </w:t>
      </w:r>
      <w:proofErr w:type="spellStart"/>
      <w:r>
        <w:t>kprotecnico</w:t>
      </w:r>
      <w:proofErr w:type="spellEnd"/>
      <w:r>
        <w:t xml:space="preserve">=SO02, </w:t>
      </w:r>
      <w:proofErr w:type="spellStart"/>
      <w:r>
        <w:t>kuejecucion</w:t>
      </w:r>
      <w:proofErr w:type="spellEnd"/>
      <w:r>
        <w:t xml:space="preserve">=GP01, </w:t>
      </w:r>
      <w:proofErr w:type="spellStart"/>
      <w:r>
        <w:t>ksecuencia</w:t>
      </w:r>
      <w:proofErr w:type="spellEnd"/>
      <w:r>
        <w:t xml:space="preserve">=100, </w:t>
      </w:r>
      <w:proofErr w:type="spellStart"/>
      <w:r>
        <w:t>fefecto</w:t>
      </w:r>
      <w:proofErr w:type="spellEnd"/>
      <w:r>
        <w:t xml:space="preserve">=2014-03-31 00:00:00.0, </w:t>
      </w:r>
      <w:proofErr w:type="spellStart"/>
      <w:r>
        <w:t>fprevejec</w:t>
      </w:r>
      <w:proofErr w:type="spellEnd"/>
      <w:r>
        <w:t xml:space="preserve">=2013-01-01 00:00:00.0, </w:t>
      </w:r>
      <w:proofErr w:type="spellStart"/>
      <w:r>
        <w:t>finiper</w:t>
      </w:r>
      <w:proofErr w:type="spellEnd"/>
      <w:r>
        <w:t xml:space="preserve">=2013-01-01 00:00:00.0, </w:t>
      </w:r>
      <w:proofErr w:type="spellStart"/>
      <w:r>
        <w:t>cnegocio</w:t>
      </w:r>
      <w:proofErr w:type="spellEnd"/>
      <w:r>
        <w:t xml:space="preserve">=I, </w:t>
      </w:r>
      <w:proofErr w:type="spellStart"/>
      <w:r>
        <w:t>ccanal</w:t>
      </w:r>
      <w:proofErr w:type="spellEnd"/>
      <w:r>
        <w:t xml:space="preserve">=1, </w:t>
      </w:r>
      <w:proofErr w:type="spellStart"/>
      <w:r>
        <w:t>ctipobt</w:t>
      </w:r>
      <w:proofErr w:type="spellEnd"/>
      <w:r>
        <w:t xml:space="preserve">=MULTI1, </w:t>
      </w:r>
      <w:proofErr w:type="spellStart"/>
      <w:r>
        <w:t>gparametros</w:t>
      </w:r>
      <w:proofErr w:type="spellEnd"/>
      <w:r>
        <w:t>=</w:t>
      </w:r>
      <w:proofErr w:type="spellStart"/>
      <w:r>
        <w:t>null</w:t>
      </w:r>
      <w:proofErr w:type="spellEnd"/>
      <w:r>
        <w:t xml:space="preserve">, </w:t>
      </w:r>
      <w:proofErr w:type="spellStart"/>
      <w:r>
        <w:t>csituacion</w:t>
      </w:r>
      <w:proofErr w:type="spellEnd"/>
      <w:r>
        <w:t xml:space="preserve">=E, </w:t>
      </w:r>
      <w:proofErr w:type="spellStart"/>
      <w:r>
        <w:t>finireal</w:t>
      </w:r>
      <w:proofErr w:type="spellEnd"/>
      <w:r>
        <w:t xml:space="preserve">=2014-03-13 16:00:58.0, </w:t>
      </w:r>
      <w:proofErr w:type="spellStart"/>
      <w:r>
        <w:t>ghinireal</w:t>
      </w:r>
      <w:proofErr w:type="spellEnd"/>
      <w:r>
        <w:t>=</w:t>
      </w:r>
      <w:proofErr w:type="spellStart"/>
      <w:r>
        <w:t>null</w:t>
      </w:r>
      <w:proofErr w:type="spellEnd"/>
      <w:r>
        <w:t xml:space="preserve">, </w:t>
      </w:r>
      <w:proofErr w:type="spellStart"/>
      <w:r>
        <w:t>ffinreal</w:t>
      </w:r>
      <w:proofErr w:type="spellEnd"/>
      <w:r>
        <w:t>=</w:t>
      </w:r>
      <w:proofErr w:type="spellStart"/>
      <w:r>
        <w:t>null</w:t>
      </w:r>
      <w:proofErr w:type="spellEnd"/>
      <w:r>
        <w:t xml:space="preserve">, </w:t>
      </w:r>
      <w:proofErr w:type="spellStart"/>
      <w:r>
        <w:t>ghfinreal</w:t>
      </w:r>
      <w:proofErr w:type="spellEnd"/>
      <w:r>
        <w:t>=</w:t>
      </w:r>
      <w:proofErr w:type="spellStart"/>
      <w:r>
        <w:t>null</w:t>
      </w:r>
      <w:proofErr w:type="spellEnd"/>
      <w:r>
        <w:t xml:space="preserve">, </w:t>
      </w:r>
      <w:proofErr w:type="spellStart"/>
      <w:r>
        <w:t>sokauto</w:t>
      </w:r>
      <w:proofErr w:type="spellEnd"/>
      <w:r>
        <w:t>=</w:t>
      </w:r>
      <w:proofErr w:type="spellStart"/>
      <w:r>
        <w:t>null</w:t>
      </w:r>
      <w:proofErr w:type="spellEnd"/>
      <w:r>
        <w:t xml:space="preserve">, </w:t>
      </w:r>
      <w:proofErr w:type="spellStart"/>
      <w:r>
        <w:t>sokusua</w:t>
      </w:r>
      <w:proofErr w:type="spellEnd"/>
      <w:r>
        <w:t xml:space="preserve">=S, </w:t>
      </w:r>
      <w:proofErr w:type="spellStart"/>
      <w:r>
        <w:t>gobservacion</w:t>
      </w:r>
      <w:proofErr w:type="spellEnd"/>
      <w:r>
        <w:t>=</w:t>
      </w:r>
      <w:proofErr w:type="spellStart"/>
      <w:r>
        <w:t>null</w:t>
      </w:r>
      <w:proofErr w:type="spellEnd"/>
      <w:r>
        <w:t xml:space="preserve">, </w:t>
      </w:r>
      <w:proofErr w:type="spellStart"/>
      <w:r>
        <w:t>ctipoejec</w:t>
      </w:r>
      <w:proofErr w:type="spellEnd"/>
      <w:r>
        <w:t xml:space="preserve">=C, </w:t>
      </w:r>
      <w:proofErr w:type="spellStart"/>
      <w:r>
        <w:t>smanual</w:t>
      </w:r>
      <w:proofErr w:type="spellEnd"/>
      <w:r>
        <w:t xml:space="preserve">=S, </w:t>
      </w:r>
      <w:proofErr w:type="spellStart"/>
      <w:r>
        <w:t>fgrabacion</w:t>
      </w:r>
      <w:proofErr w:type="spellEnd"/>
      <w:r>
        <w:t xml:space="preserve">=2014-03-13 00:00:00.0, </w:t>
      </w:r>
      <w:proofErr w:type="spellStart"/>
      <w:r>
        <w:t>cusuario</w:t>
      </w:r>
      <w:proofErr w:type="spellEnd"/>
      <w:r>
        <w:t>=</w:t>
      </w:r>
      <w:proofErr w:type="spellStart"/>
      <w:r>
        <w:t>null</w:t>
      </w:r>
      <w:proofErr w:type="spellEnd"/>
      <w:r>
        <w:t xml:space="preserve">, </w:t>
      </w:r>
      <w:proofErr w:type="spellStart"/>
      <w:r>
        <w:t>fmodificacion</w:t>
      </w:r>
      <w:proofErr w:type="spellEnd"/>
      <w:r>
        <w:t>=</w:t>
      </w:r>
      <w:proofErr w:type="spellStart"/>
      <w:r>
        <w:t>null</w:t>
      </w:r>
      <w:proofErr w:type="spellEnd"/>
      <w:r>
        <w:t xml:space="preserve">, </w:t>
      </w:r>
      <w:proofErr w:type="spellStart"/>
      <w:r>
        <w:t>cusuariom</w:t>
      </w:r>
      <w:proofErr w:type="spellEnd"/>
      <w:r>
        <w:t>=</w:t>
      </w:r>
      <w:proofErr w:type="spellStart"/>
      <w:r>
        <w:t>null</w:t>
      </w:r>
      <w:proofErr w:type="spellEnd"/>
      <w:r>
        <w:t xml:space="preserve">, </w:t>
      </w:r>
      <w:proofErr w:type="spellStart"/>
      <w:r>
        <w:t>ktipoamb</w:t>
      </w:r>
      <w:proofErr w:type="spellEnd"/>
      <w:r>
        <w:t xml:space="preserve">=MODA, </w:t>
      </w:r>
      <w:proofErr w:type="spellStart"/>
      <w:r>
        <w:t>filtrosAmbito</w:t>
      </w:r>
      <w:proofErr w:type="spellEnd"/>
      <w:r>
        <w:t>=[</w:t>
      </w:r>
      <w:proofErr w:type="spellStart"/>
      <w:r>
        <w:t>FiltroFichaProceso</w:t>
      </w:r>
      <w:proofErr w:type="spellEnd"/>
      <w:r>
        <w:t xml:space="preserve"> [</w:t>
      </w:r>
      <w:proofErr w:type="spellStart"/>
      <w:r>
        <w:t>ksecambito</w:t>
      </w:r>
      <w:proofErr w:type="spellEnd"/>
      <w:r>
        <w:t xml:space="preserve">=1, </w:t>
      </w:r>
      <w:proofErr w:type="spellStart"/>
      <w:r>
        <w:t>cclaseamb</w:t>
      </w:r>
      <w:proofErr w:type="spellEnd"/>
      <w:r>
        <w:t xml:space="preserve">=I, </w:t>
      </w:r>
      <w:proofErr w:type="spellStart"/>
      <w:r>
        <w:t>coperadord</w:t>
      </w:r>
      <w:proofErr w:type="spellEnd"/>
      <w:r>
        <w:t xml:space="preserve">=IG, </w:t>
      </w:r>
      <w:proofErr w:type="spellStart"/>
      <w:r>
        <w:t>gambitod</w:t>
      </w:r>
      <w:proofErr w:type="spellEnd"/>
      <w:r>
        <w:t xml:space="preserve">=186, </w:t>
      </w:r>
      <w:proofErr w:type="spellStart"/>
      <w:r>
        <w:t>coperadorh</w:t>
      </w:r>
      <w:proofErr w:type="spellEnd"/>
      <w:r>
        <w:t>=</w:t>
      </w:r>
      <w:proofErr w:type="spellStart"/>
      <w:r>
        <w:t>null</w:t>
      </w:r>
      <w:proofErr w:type="spellEnd"/>
      <w:r>
        <w:t xml:space="preserve">, </w:t>
      </w:r>
      <w:proofErr w:type="spellStart"/>
      <w:r>
        <w:t>gambitoh</w:t>
      </w:r>
      <w:proofErr w:type="spellEnd"/>
      <w:r>
        <w:t>=</w:t>
      </w:r>
      <w:proofErr w:type="spellStart"/>
      <w:r>
        <w:t>null</w:t>
      </w:r>
      <w:proofErr w:type="spellEnd"/>
      <w:r>
        <w:t xml:space="preserve">, </w:t>
      </w:r>
      <w:proofErr w:type="spellStart"/>
      <w:r>
        <w:t>smanual</w:t>
      </w:r>
      <w:proofErr w:type="spellEnd"/>
      <w:r>
        <w:t xml:space="preserve">=S, </w:t>
      </w:r>
      <w:proofErr w:type="spellStart"/>
      <w:r>
        <w:t>fgrabacion</w:t>
      </w:r>
      <w:proofErr w:type="spellEnd"/>
      <w:r>
        <w:t xml:space="preserve">=2014-03-13 00:00:00.0, </w:t>
      </w:r>
      <w:proofErr w:type="spellStart"/>
      <w:r>
        <w:t>cusuario</w:t>
      </w:r>
      <w:proofErr w:type="spellEnd"/>
      <w:r>
        <w:t xml:space="preserve">=FRANBER, </w:t>
      </w:r>
      <w:proofErr w:type="spellStart"/>
      <w:r>
        <w:t>ktipoamb</w:t>
      </w:r>
      <w:proofErr w:type="spellEnd"/>
      <w:r>
        <w:t>=</w:t>
      </w:r>
      <w:proofErr w:type="spellStart"/>
      <w:r>
        <w:t>null</w:t>
      </w:r>
      <w:proofErr w:type="spellEnd"/>
      <w:r>
        <w:t xml:space="preserve">], </w:t>
      </w:r>
      <w:proofErr w:type="spellStart"/>
      <w:r>
        <w:t>FiltroFichaProceso</w:t>
      </w:r>
      <w:proofErr w:type="spellEnd"/>
      <w:r>
        <w:t xml:space="preserve"> [</w:t>
      </w:r>
      <w:proofErr w:type="spellStart"/>
      <w:r>
        <w:t>ksecambito</w:t>
      </w:r>
      <w:proofErr w:type="spellEnd"/>
      <w:r>
        <w:t xml:space="preserve">=1, </w:t>
      </w:r>
      <w:proofErr w:type="spellStart"/>
      <w:r>
        <w:t>cclaseamb</w:t>
      </w:r>
      <w:proofErr w:type="spellEnd"/>
      <w:r>
        <w:t xml:space="preserve">=I, </w:t>
      </w:r>
      <w:proofErr w:type="spellStart"/>
      <w:r>
        <w:t>coperadord</w:t>
      </w:r>
      <w:proofErr w:type="spellEnd"/>
      <w:r>
        <w:t xml:space="preserve">=IG, </w:t>
      </w:r>
      <w:proofErr w:type="spellStart"/>
      <w:r>
        <w:t>gambitod</w:t>
      </w:r>
      <w:proofErr w:type="spellEnd"/>
      <w:r>
        <w:t xml:space="preserve">=209, </w:t>
      </w:r>
      <w:proofErr w:type="spellStart"/>
      <w:r>
        <w:t>coperadorh</w:t>
      </w:r>
      <w:proofErr w:type="spellEnd"/>
      <w:r>
        <w:t>=</w:t>
      </w:r>
      <w:proofErr w:type="spellStart"/>
      <w:r>
        <w:t>null</w:t>
      </w:r>
      <w:proofErr w:type="spellEnd"/>
      <w:r>
        <w:t xml:space="preserve">, </w:t>
      </w:r>
      <w:proofErr w:type="spellStart"/>
      <w:r>
        <w:t>gambitoh</w:t>
      </w:r>
      <w:proofErr w:type="spellEnd"/>
      <w:r>
        <w:t>=</w:t>
      </w:r>
      <w:proofErr w:type="spellStart"/>
      <w:r>
        <w:t>null</w:t>
      </w:r>
      <w:proofErr w:type="spellEnd"/>
      <w:r>
        <w:t xml:space="preserve">, </w:t>
      </w:r>
      <w:proofErr w:type="spellStart"/>
      <w:r>
        <w:t>smanual</w:t>
      </w:r>
      <w:proofErr w:type="spellEnd"/>
      <w:r>
        <w:t xml:space="preserve">=S, </w:t>
      </w:r>
      <w:proofErr w:type="spellStart"/>
      <w:r>
        <w:t>fgrabacion</w:t>
      </w:r>
      <w:proofErr w:type="spellEnd"/>
      <w:r>
        <w:t xml:space="preserve">=2014-03-13 00:00:00.0, </w:t>
      </w:r>
      <w:proofErr w:type="spellStart"/>
      <w:r>
        <w:t>cusuario</w:t>
      </w:r>
      <w:proofErr w:type="spellEnd"/>
      <w:r>
        <w:t xml:space="preserve">=FRANBER, </w:t>
      </w:r>
      <w:proofErr w:type="spellStart"/>
      <w:r>
        <w:t>ktipoamb</w:t>
      </w:r>
      <w:proofErr w:type="spellEnd"/>
      <w:r>
        <w:t>=</w:t>
      </w:r>
      <w:proofErr w:type="spellStart"/>
      <w:r>
        <w:t>null</w:t>
      </w:r>
      <w:proofErr w:type="spellEnd"/>
      <w:r>
        <w:t xml:space="preserve">], </w:t>
      </w:r>
      <w:proofErr w:type="spellStart"/>
      <w:r>
        <w:t>FiltroFichaProceso</w:t>
      </w:r>
      <w:proofErr w:type="spellEnd"/>
      <w:r>
        <w:t xml:space="preserve"> [</w:t>
      </w:r>
      <w:proofErr w:type="spellStart"/>
      <w:r>
        <w:t>ksecambito</w:t>
      </w:r>
      <w:proofErr w:type="spellEnd"/>
      <w:r>
        <w:t xml:space="preserve">=1, </w:t>
      </w:r>
      <w:proofErr w:type="spellStart"/>
      <w:r>
        <w:t>cclaseamb</w:t>
      </w:r>
      <w:proofErr w:type="spellEnd"/>
      <w:r>
        <w:t xml:space="preserve">=I, </w:t>
      </w:r>
      <w:proofErr w:type="spellStart"/>
      <w:r>
        <w:t>coperadord</w:t>
      </w:r>
      <w:proofErr w:type="spellEnd"/>
      <w:r>
        <w:t xml:space="preserve">=IG, </w:t>
      </w:r>
      <w:proofErr w:type="spellStart"/>
      <w:r>
        <w:t>gambitod</w:t>
      </w:r>
      <w:proofErr w:type="spellEnd"/>
      <w:r>
        <w:t xml:space="preserve">=475, </w:t>
      </w:r>
      <w:proofErr w:type="spellStart"/>
      <w:r>
        <w:t>coperadorh</w:t>
      </w:r>
      <w:proofErr w:type="spellEnd"/>
      <w:r>
        <w:t>=</w:t>
      </w:r>
      <w:proofErr w:type="spellStart"/>
      <w:r>
        <w:t>null</w:t>
      </w:r>
      <w:proofErr w:type="spellEnd"/>
      <w:r>
        <w:t xml:space="preserve">, </w:t>
      </w:r>
      <w:proofErr w:type="spellStart"/>
      <w:r>
        <w:t>gambitoh</w:t>
      </w:r>
      <w:proofErr w:type="spellEnd"/>
      <w:r>
        <w:t>=</w:t>
      </w:r>
      <w:proofErr w:type="spellStart"/>
      <w:r>
        <w:t>null</w:t>
      </w:r>
      <w:proofErr w:type="spellEnd"/>
      <w:r>
        <w:t xml:space="preserve">, </w:t>
      </w:r>
      <w:proofErr w:type="spellStart"/>
      <w:r>
        <w:t>smanual</w:t>
      </w:r>
      <w:proofErr w:type="spellEnd"/>
      <w:r>
        <w:t xml:space="preserve">=S, </w:t>
      </w:r>
      <w:proofErr w:type="spellStart"/>
      <w:r>
        <w:t>fgrabacion</w:t>
      </w:r>
      <w:proofErr w:type="spellEnd"/>
      <w:r>
        <w:t xml:space="preserve">=2014-03-13 00:00:00.0, </w:t>
      </w:r>
      <w:proofErr w:type="spellStart"/>
      <w:r>
        <w:t>cusuario</w:t>
      </w:r>
      <w:proofErr w:type="spellEnd"/>
      <w:r>
        <w:t xml:space="preserve">=FRANBER, </w:t>
      </w:r>
      <w:proofErr w:type="spellStart"/>
      <w:r>
        <w:t>ktipoamb</w:t>
      </w:r>
      <w:proofErr w:type="spellEnd"/>
      <w:r>
        <w:t>=</w:t>
      </w:r>
      <w:proofErr w:type="spellStart"/>
      <w:r>
        <w:t>null</w:t>
      </w:r>
      <w:proofErr w:type="spellEnd"/>
      <w:r>
        <w:t xml:space="preserve">], </w:t>
      </w:r>
      <w:proofErr w:type="spellStart"/>
      <w:r>
        <w:t>FiltroFichaProceso</w:t>
      </w:r>
      <w:proofErr w:type="spellEnd"/>
      <w:r>
        <w:t xml:space="preserve"> [</w:t>
      </w:r>
      <w:proofErr w:type="spellStart"/>
      <w:r>
        <w:t>ksecambito</w:t>
      </w:r>
      <w:proofErr w:type="spellEnd"/>
      <w:r>
        <w:t xml:space="preserve">=1, </w:t>
      </w:r>
      <w:proofErr w:type="spellStart"/>
      <w:r>
        <w:t>cclaseamb</w:t>
      </w:r>
      <w:proofErr w:type="spellEnd"/>
      <w:r>
        <w:t xml:space="preserve">=I, </w:t>
      </w:r>
      <w:proofErr w:type="spellStart"/>
      <w:r>
        <w:t>coperadord</w:t>
      </w:r>
      <w:proofErr w:type="spellEnd"/>
      <w:r>
        <w:t xml:space="preserve">=IG, </w:t>
      </w:r>
      <w:proofErr w:type="spellStart"/>
      <w:r>
        <w:t>gambitod</w:t>
      </w:r>
      <w:proofErr w:type="spellEnd"/>
      <w:r>
        <w:t xml:space="preserve">=476, </w:t>
      </w:r>
      <w:proofErr w:type="spellStart"/>
      <w:r>
        <w:t>coperadorh</w:t>
      </w:r>
      <w:proofErr w:type="spellEnd"/>
      <w:r>
        <w:t>=</w:t>
      </w:r>
      <w:proofErr w:type="spellStart"/>
      <w:r>
        <w:t>null</w:t>
      </w:r>
      <w:proofErr w:type="spellEnd"/>
      <w:r>
        <w:t xml:space="preserve">, </w:t>
      </w:r>
      <w:proofErr w:type="spellStart"/>
      <w:r>
        <w:t>gambitoh</w:t>
      </w:r>
      <w:proofErr w:type="spellEnd"/>
      <w:r>
        <w:t>=</w:t>
      </w:r>
      <w:proofErr w:type="spellStart"/>
      <w:r>
        <w:t>null</w:t>
      </w:r>
      <w:proofErr w:type="spellEnd"/>
      <w:r>
        <w:t xml:space="preserve">, </w:t>
      </w:r>
      <w:proofErr w:type="spellStart"/>
      <w:r>
        <w:t>smanual</w:t>
      </w:r>
      <w:proofErr w:type="spellEnd"/>
      <w:r>
        <w:t xml:space="preserve">=S, </w:t>
      </w:r>
      <w:proofErr w:type="spellStart"/>
      <w:r>
        <w:t>fgrabacion</w:t>
      </w:r>
      <w:proofErr w:type="spellEnd"/>
      <w:r>
        <w:t xml:space="preserve">=2014-03-13 00:00:00.0, </w:t>
      </w:r>
      <w:proofErr w:type="spellStart"/>
      <w:r>
        <w:t>cusuario</w:t>
      </w:r>
      <w:proofErr w:type="spellEnd"/>
      <w:r>
        <w:t xml:space="preserve">=FRANBER, </w:t>
      </w:r>
      <w:proofErr w:type="spellStart"/>
      <w:r>
        <w:t>ktipoamb</w:t>
      </w:r>
      <w:proofErr w:type="spellEnd"/>
      <w:r>
        <w:t>=</w:t>
      </w:r>
      <w:proofErr w:type="spellStart"/>
      <w:r>
        <w:t>null</w:t>
      </w:r>
      <w:proofErr w:type="spellEnd"/>
      <w:r>
        <w:t xml:space="preserve">]], </w:t>
      </w:r>
      <w:proofErr w:type="spellStart"/>
      <w:r>
        <w:t>filtrosAdicionales</w:t>
      </w:r>
      <w:proofErr w:type="spellEnd"/>
      <w:r>
        <w:t xml:space="preserve">=[], </w:t>
      </w:r>
      <w:proofErr w:type="spellStart"/>
      <w:r>
        <w:t>fcalc</w:t>
      </w:r>
      <w:proofErr w:type="spellEnd"/>
      <w:r>
        <w:t>=</w:t>
      </w:r>
      <w:proofErr w:type="spellStart"/>
      <w:r>
        <w:t>null</w:t>
      </w:r>
      <w:proofErr w:type="spellEnd"/>
      <w:r>
        <w:t>]</w:t>
      </w:r>
    </w:p>
    <w:p w:rsidR="000A6012" w:rsidRDefault="000A6012" w:rsidP="000A6012">
      <w:pPr>
        <w:pStyle w:val="Consola"/>
      </w:pPr>
      <w:r>
        <w:t>Hora Fin Estimada Ficha Actual: 2014-07-11 13:34:16.329</w:t>
      </w:r>
    </w:p>
    <w:p w:rsidR="000A6012" w:rsidRDefault="000A6012" w:rsidP="000A6012">
      <w:pPr>
        <w:pStyle w:val="Consola"/>
      </w:pPr>
      <w:r>
        <w:t xml:space="preserve">Hora Servidor: </w:t>
      </w:r>
      <w:proofErr w:type="spellStart"/>
      <w:r>
        <w:t>Fri</w:t>
      </w:r>
      <w:proofErr w:type="spellEnd"/>
      <w:r>
        <w:t xml:space="preserve"> </w:t>
      </w:r>
      <w:proofErr w:type="spellStart"/>
      <w:r>
        <w:t>Jul</w:t>
      </w:r>
      <w:proofErr w:type="spellEnd"/>
      <w:r>
        <w:t xml:space="preserve"> 11 13:24:34 CEST 2014</w:t>
      </w:r>
    </w:p>
    <w:p w:rsidR="000A6012" w:rsidRDefault="000A6012" w:rsidP="000A6012">
      <w:pPr>
        <w:pStyle w:val="Consola"/>
      </w:pPr>
      <w:r>
        <w:t>UMIC Pendiente Ficha: 17634</w:t>
      </w:r>
    </w:p>
    <w:p w:rsidR="000A6012" w:rsidRDefault="000A6012" w:rsidP="000A6012">
      <w:pPr>
        <w:pStyle w:val="Consola"/>
      </w:pPr>
      <w:r>
        <w:t xml:space="preserve">UMIC Procesadas Ficha: </w:t>
      </w:r>
      <w:r w:rsidR="00562701">
        <w:t>15423</w:t>
      </w:r>
    </w:p>
    <w:p w:rsidR="000A6012" w:rsidRDefault="000A6012" w:rsidP="000A6012">
      <w:pPr>
        <w:pStyle w:val="Consola"/>
      </w:pPr>
      <w:r>
        <w:t>Avance Ficha: 46.29020467836257</w:t>
      </w:r>
    </w:p>
    <w:p w:rsidR="000A6012" w:rsidRDefault="000A6012" w:rsidP="000A6012">
      <w:pPr>
        <w:pStyle w:val="Consola"/>
      </w:pPr>
      <w:r>
        <w:t>Proceso Actual: Efectuando Cálculos</w:t>
      </w:r>
    </w:p>
    <w:p w:rsidR="000A6012" w:rsidRDefault="00562701" w:rsidP="00EE1DFA">
      <w:r>
        <w:t>Cada línea tiene el siguiente significado:</w:t>
      </w:r>
    </w:p>
    <w:p w:rsidR="00562701" w:rsidRDefault="00562701" w:rsidP="00562701">
      <w:pPr>
        <w:pStyle w:val="Prrafodelista"/>
        <w:numPr>
          <w:ilvl w:val="0"/>
          <w:numId w:val="21"/>
        </w:numPr>
      </w:pPr>
      <w:r>
        <w:t>Fichas Procesadas: Número de fichas procesadas de forma completa en la presente ejecución hasta el momento.</w:t>
      </w:r>
    </w:p>
    <w:p w:rsidR="00562701" w:rsidRDefault="00562701" w:rsidP="00562701">
      <w:pPr>
        <w:pStyle w:val="Prrafodelista"/>
        <w:numPr>
          <w:ilvl w:val="0"/>
          <w:numId w:val="21"/>
        </w:numPr>
      </w:pPr>
      <w:r>
        <w:t>Fichas A Procesar: Fichas que se han de procesar en la presente ejecución.</w:t>
      </w:r>
    </w:p>
    <w:p w:rsidR="00562701" w:rsidRDefault="00562701" w:rsidP="00562701">
      <w:pPr>
        <w:pStyle w:val="Prrafodelista"/>
        <w:numPr>
          <w:ilvl w:val="0"/>
          <w:numId w:val="21"/>
        </w:numPr>
      </w:pPr>
      <w:r>
        <w:t>Hora Comienzo: Hora a la que ha comenzado el proceso Amazon.</w:t>
      </w:r>
    </w:p>
    <w:p w:rsidR="00562701" w:rsidRDefault="00562701" w:rsidP="00562701">
      <w:pPr>
        <w:pStyle w:val="Prrafodelista"/>
        <w:numPr>
          <w:ilvl w:val="0"/>
          <w:numId w:val="21"/>
        </w:numPr>
      </w:pPr>
      <w:r>
        <w:t>Hora Fin Estimada: Hora estimada, en base a los tiempos de cálculo de las fichas anteriores y las UMIC procesadas hasta el momento, de finalización del proceso completo.</w:t>
      </w:r>
    </w:p>
    <w:p w:rsidR="00562701" w:rsidRDefault="00562701" w:rsidP="00562701">
      <w:pPr>
        <w:pStyle w:val="Prrafodelista"/>
        <w:numPr>
          <w:ilvl w:val="0"/>
          <w:numId w:val="21"/>
        </w:numPr>
      </w:pPr>
      <w:r>
        <w:t xml:space="preserve">Ficha En </w:t>
      </w:r>
      <w:proofErr w:type="spellStart"/>
      <w:r>
        <w:t>Ejecucion</w:t>
      </w:r>
      <w:proofErr w:type="spellEnd"/>
      <w:r>
        <w:t>: Descripción de la Ficha de Cálculo en proceso.</w:t>
      </w:r>
    </w:p>
    <w:p w:rsidR="00562701" w:rsidRDefault="00562701" w:rsidP="00562701">
      <w:pPr>
        <w:pStyle w:val="Prrafodelista"/>
        <w:numPr>
          <w:ilvl w:val="0"/>
          <w:numId w:val="21"/>
        </w:numPr>
      </w:pPr>
      <w:r>
        <w:t>Hora Fin Estimada Ficha Actual:</w:t>
      </w:r>
      <w:r w:rsidRPr="00562701">
        <w:t xml:space="preserve"> </w:t>
      </w:r>
      <w:r>
        <w:t xml:space="preserve">Hora estimada, en base a los tiempos de cálculo de las fichas anteriores y las UMIC </w:t>
      </w:r>
      <w:r w:rsidR="005166C5">
        <w:t xml:space="preserve">de la ficha </w:t>
      </w:r>
      <w:r>
        <w:t>procesadas hasta el momento, de finalización de la ficha en ejecución.</w:t>
      </w:r>
    </w:p>
    <w:p w:rsidR="00562701" w:rsidRDefault="00562701" w:rsidP="00562701">
      <w:pPr>
        <w:pStyle w:val="Prrafodelista"/>
        <w:numPr>
          <w:ilvl w:val="0"/>
          <w:numId w:val="21"/>
        </w:numPr>
      </w:pPr>
      <w:r>
        <w:lastRenderedPageBreak/>
        <w:t>Hora Servidor: Hora local del servidor.</w:t>
      </w:r>
    </w:p>
    <w:p w:rsidR="00562701" w:rsidRDefault="00562701" w:rsidP="00562701">
      <w:pPr>
        <w:pStyle w:val="Prrafodelista"/>
        <w:numPr>
          <w:ilvl w:val="0"/>
          <w:numId w:val="21"/>
        </w:numPr>
      </w:pPr>
      <w:r>
        <w:t>UMIC Pendiente Ficha: Número de UMIC pendientes de procesar en la ficha en ejecución.</w:t>
      </w:r>
    </w:p>
    <w:p w:rsidR="00562701" w:rsidRDefault="00562701" w:rsidP="00562701">
      <w:pPr>
        <w:pStyle w:val="Prrafodelista"/>
        <w:numPr>
          <w:ilvl w:val="0"/>
          <w:numId w:val="21"/>
        </w:numPr>
      </w:pPr>
      <w:r>
        <w:t>UMIC Procesadas Ficha: Número de UMIC procesadas hasta el instante actual en la ficha en ejecución.</w:t>
      </w:r>
    </w:p>
    <w:p w:rsidR="00562701" w:rsidRDefault="00562701" w:rsidP="00562701">
      <w:pPr>
        <w:pStyle w:val="Prrafodelista"/>
        <w:numPr>
          <w:ilvl w:val="0"/>
          <w:numId w:val="21"/>
        </w:numPr>
      </w:pPr>
      <w:r>
        <w:t>Avance Ficha: Porcentaje de avance de la ficha en ejecución.</w:t>
      </w:r>
    </w:p>
    <w:p w:rsidR="00562701" w:rsidRDefault="00562701" w:rsidP="00562701">
      <w:pPr>
        <w:pStyle w:val="Prrafodelista"/>
        <w:numPr>
          <w:ilvl w:val="0"/>
          <w:numId w:val="21"/>
        </w:numPr>
      </w:pPr>
      <w:r>
        <w:t>Proceso Actual: Proceso, dentro de la ejecución, realizándose en el momento actual. Posibles valores:</w:t>
      </w:r>
    </w:p>
    <w:p w:rsidR="00562701" w:rsidRDefault="00562701" w:rsidP="00562701">
      <w:pPr>
        <w:pStyle w:val="Prrafodelista"/>
        <w:numPr>
          <w:ilvl w:val="1"/>
          <w:numId w:val="21"/>
        </w:numPr>
      </w:pPr>
      <w:r w:rsidRPr="00964DE7">
        <w:rPr>
          <w:i/>
        </w:rPr>
        <w:t>Arrancando motor...</w:t>
      </w:r>
      <w:r>
        <w:t>: Inicialización del motor de cálculo.</w:t>
      </w:r>
    </w:p>
    <w:p w:rsidR="00562701" w:rsidRDefault="00562701" w:rsidP="00562701">
      <w:pPr>
        <w:pStyle w:val="Prrafodelista"/>
        <w:numPr>
          <w:ilvl w:val="1"/>
          <w:numId w:val="21"/>
        </w:numPr>
      </w:pPr>
      <w:r w:rsidRPr="00964DE7">
        <w:rPr>
          <w:i/>
        </w:rPr>
        <w:t>Cargando Ficheros</w:t>
      </w:r>
      <w:r>
        <w:t>: Comienzo de la carga de ficheros en memoria.</w:t>
      </w:r>
    </w:p>
    <w:p w:rsidR="00562701" w:rsidRDefault="00562701" w:rsidP="00562701">
      <w:pPr>
        <w:pStyle w:val="Prrafodelista"/>
        <w:numPr>
          <w:ilvl w:val="1"/>
          <w:numId w:val="21"/>
        </w:numPr>
      </w:pPr>
      <w:r w:rsidRPr="00964DE7">
        <w:rPr>
          <w:i/>
        </w:rPr>
        <w:t>Cargando Ficheros de Maestro</w:t>
      </w:r>
      <w:r>
        <w:t>: Carga de los ficheros correspondiente al maestro de cálculo.</w:t>
      </w:r>
    </w:p>
    <w:p w:rsidR="00562701" w:rsidRDefault="00562701" w:rsidP="00562701">
      <w:pPr>
        <w:pStyle w:val="Prrafodelista"/>
        <w:numPr>
          <w:ilvl w:val="1"/>
          <w:numId w:val="21"/>
        </w:numPr>
      </w:pPr>
      <w:r w:rsidRPr="00964DE7">
        <w:rPr>
          <w:i/>
        </w:rPr>
        <w:t>Cargando Ficheros de Catálogo</w:t>
      </w:r>
      <w:r>
        <w:t>: Carga de los ficheros correspondientes al catálogo.</w:t>
      </w:r>
    </w:p>
    <w:p w:rsidR="00562701" w:rsidRDefault="00562701" w:rsidP="00562701">
      <w:pPr>
        <w:pStyle w:val="Prrafodelista"/>
        <w:numPr>
          <w:ilvl w:val="1"/>
          <w:numId w:val="21"/>
        </w:numPr>
      </w:pPr>
      <w:r w:rsidRPr="00964DE7">
        <w:rPr>
          <w:i/>
        </w:rPr>
        <w:t>Efectuando Cálculos</w:t>
      </w:r>
      <w:r>
        <w:t>: Realización de los cálculos de una ficha.</w:t>
      </w:r>
    </w:p>
    <w:p w:rsidR="00562701" w:rsidRDefault="00562701" w:rsidP="00562701">
      <w:pPr>
        <w:pStyle w:val="Prrafodelista"/>
        <w:numPr>
          <w:ilvl w:val="1"/>
          <w:numId w:val="21"/>
        </w:numPr>
      </w:pPr>
      <w:r w:rsidRPr="00964DE7">
        <w:rPr>
          <w:i/>
        </w:rPr>
        <w:t>Exportando Resultados a Fichero</w:t>
      </w:r>
      <w:r>
        <w:t>: Exportación de los resultados de una ficha a fichero en la NAS.</w:t>
      </w:r>
    </w:p>
    <w:p w:rsidR="00562701" w:rsidRDefault="00562701" w:rsidP="00562701">
      <w:pPr>
        <w:pStyle w:val="Prrafodelista"/>
        <w:numPr>
          <w:ilvl w:val="1"/>
          <w:numId w:val="21"/>
        </w:numPr>
      </w:pPr>
      <w:r w:rsidRPr="00964DE7">
        <w:rPr>
          <w:i/>
        </w:rPr>
        <w:t>FINALIZADO PROCESO AMAZON</w:t>
      </w:r>
      <w:r>
        <w:t xml:space="preserve">: </w:t>
      </w:r>
      <w:r w:rsidR="00964DE7">
        <w:t>Fin de la ejecución.</w:t>
      </w:r>
    </w:p>
    <w:p w:rsidR="002A2D21" w:rsidRDefault="002A2D21" w:rsidP="002A2D21">
      <w:r>
        <w:t xml:space="preserve">Se puede emplear también alguna herramienta de visualización de </w:t>
      </w:r>
      <w:proofErr w:type="spellStart"/>
      <w:r>
        <w:t>MBeans</w:t>
      </w:r>
      <w:proofErr w:type="spellEnd"/>
      <w:r>
        <w:t xml:space="preserve"> para acceder por JMX al servidor de monitorización. Como ejemplo, mostramos el uso de </w:t>
      </w:r>
      <w:proofErr w:type="spellStart"/>
      <w:r>
        <w:t>JConsole</w:t>
      </w:r>
      <w:proofErr w:type="spellEnd"/>
      <w:r>
        <w:t>, herramienta distribuida con la JDK de Oracle.</w:t>
      </w:r>
    </w:p>
    <w:p w:rsidR="002A2D21" w:rsidRDefault="002A2D21" w:rsidP="002A2D21">
      <w:r w:rsidRPr="002A2D21">
        <w:t xml:space="preserve">En la pantalla de </w:t>
      </w:r>
      <w:proofErr w:type="spellStart"/>
      <w:r w:rsidRPr="002A2D21">
        <w:t>JCon</w:t>
      </w:r>
      <w:r>
        <w:t>sole</w:t>
      </w:r>
      <w:proofErr w:type="spellEnd"/>
      <w:r>
        <w:t xml:space="preserve">, en </w:t>
      </w:r>
      <w:proofErr w:type="spellStart"/>
      <w:r>
        <w:t>Remote</w:t>
      </w:r>
      <w:proofErr w:type="spellEnd"/>
      <w:r>
        <w:t xml:space="preserve"> </w:t>
      </w:r>
      <w:proofErr w:type="spellStart"/>
      <w:r>
        <w:t>Process</w:t>
      </w:r>
      <w:proofErr w:type="spellEnd"/>
      <w:r>
        <w:t>, escribir</w:t>
      </w:r>
      <w:r w:rsidRPr="002A2D21">
        <w:t xml:space="preserve"> la URL</w:t>
      </w:r>
      <w:r>
        <w:t xml:space="preserve"> de conexión al servicio remoto RMI. Esta URL se puede encontrar en la propiedad </w:t>
      </w:r>
      <w:r w:rsidRPr="002A2D21">
        <w:rPr>
          <w:i/>
        </w:rPr>
        <w:t>jmx.url</w:t>
      </w:r>
      <w:r w:rsidRPr="002A2D21">
        <w:t xml:space="preserve"> del fichero de configuración </w:t>
      </w:r>
      <w:proofErr w:type="spellStart"/>
      <w:r w:rsidRPr="002A2D21">
        <w:t>solvenciaOpen</w:t>
      </w:r>
      <w:proofErr w:type="spellEnd"/>
      <w:proofErr w:type="gramStart"/>
      <w:r w:rsidRPr="002A2D21">
        <w:t>_</w:t>
      </w:r>
      <w:r>
        <w:t>[</w:t>
      </w:r>
      <w:proofErr w:type="gramEnd"/>
      <w:r>
        <w:t>entorno]</w:t>
      </w:r>
      <w:r w:rsidRPr="002A2D21">
        <w:t>.</w:t>
      </w:r>
      <w:proofErr w:type="spellStart"/>
      <w:r w:rsidRPr="002A2D21">
        <w:t>properties</w:t>
      </w:r>
      <w:proofErr w:type="spellEnd"/>
      <w:r w:rsidRPr="002A2D21">
        <w:t>:</w:t>
      </w:r>
    </w:p>
    <w:p w:rsidR="002A2D21" w:rsidRPr="002A2D21" w:rsidRDefault="002A2D21" w:rsidP="002A2D21"/>
    <w:p w:rsidR="002A2D21" w:rsidRPr="002A2D21" w:rsidRDefault="002A2D21" w:rsidP="002A2D21">
      <w:pPr>
        <w:pStyle w:val="Consola"/>
      </w:pPr>
      <w:proofErr w:type="gramStart"/>
      <w:r w:rsidRPr="002A2D21">
        <w:t>service:</w:t>
      </w:r>
      <w:proofErr w:type="gramEnd"/>
      <w:r w:rsidRPr="002A2D21">
        <w:t>jmx:rmi://</w:t>
      </w:r>
      <w:r>
        <w:rPr>
          <w:b/>
        </w:rPr>
        <w:t>IP_INSTANCIA</w:t>
      </w:r>
      <w:r w:rsidRPr="002A2D21">
        <w:t>:3000/jndi/rmi://</w:t>
      </w:r>
      <w:r>
        <w:rPr>
          <w:b/>
        </w:rPr>
        <w:t>IP_INSTANCIA</w:t>
      </w:r>
      <w:r w:rsidRPr="002A2D21">
        <w:t>:9000/server</w:t>
      </w:r>
    </w:p>
    <w:p w:rsidR="002A2D21" w:rsidRPr="002A2D21" w:rsidRDefault="002A2D21" w:rsidP="002A2D21">
      <w:pPr>
        <w:ind w:left="0"/>
        <w:jc w:val="left"/>
      </w:pPr>
      <w:r w:rsidRPr="002A2D21">
        <w:rPr>
          <w:noProof/>
        </w:rPr>
        <w:drawing>
          <wp:inline distT="0" distB="0" distL="0" distR="0">
            <wp:extent cx="5400675" cy="3636961"/>
            <wp:effectExtent l="19050" t="0" r="9525" b="0"/>
            <wp:docPr id="9" name="Imagen 7" descr="cid:image003.png@01CFABDF.8F15A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cid:image003.png@01CFABDF.8F15A1D0"/>
                    <pic:cNvPicPr>
                      <a:picLocks noChangeAspect="1" noChangeArrowheads="1"/>
                    </pic:cNvPicPr>
                  </pic:nvPicPr>
                  <pic:blipFill>
                    <a:blip r:embed="rId26" r:link="rId27" cstate="print"/>
                    <a:srcRect/>
                    <a:stretch>
                      <a:fillRect/>
                    </a:stretch>
                  </pic:blipFill>
                  <pic:spPr bwMode="auto">
                    <a:xfrm>
                      <a:off x="0" y="0"/>
                      <a:ext cx="5400675" cy="3636961"/>
                    </a:xfrm>
                    <a:prstGeom prst="rect">
                      <a:avLst/>
                    </a:prstGeom>
                    <a:noFill/>
                    <a:ln w="9525">
                      <a:noFill/>
                      <a:miter lim="800000"/>
                      <a:headEnd/>
                      <a:tailEnd/>
                    </a:ln>
                  </pic:spPr>
                </pic:pic>
              </a:graphicData>
            </a:graphic>
          </wp:inline>
        </w:drawing>
      </w:r>
    </w:p>
    <w:p w:rsidR="002A2D21" w:rsidRPr="002A2D21" w:rsidRDefault="002A2D21" w:rsidP="002A2D21"/>
    <w:p w:rsidR="002A2D21" w:rsidRPr="002A2D21" w:rsidRDefault="002A2D21" w:rsidP="002A2D21">
      <w:r w:rsidRPr="002A2D21">
        <w:t>La IP</w:t>
      </w:r>
      <w:r>
        <w:t xml:space="preserve"> de conexión</w:t>
      </w:r>
      <w:r w:rsidRPr="002A2D21">
        <w:t xml:space="preserve"> puede ser de cualquiera de las instancias levantadas para los cálculos </w:t>
      </w:r>
      <w:r>
        <w:t>aunque se recomienda emplear la de la instancia destinada a actuar como M</w:t>
      </w:r>
      <w:r w:rsidRPr="002A2D21">
        <w:t xml:space="preserve">aestro </w:t>
      </w:r>
      <w:r w:rsidRPr="002A2D21">
        <w:lastRenderedPageBreak/>
        <w:t xml:space="preserve">porque </w:t>
      </w:r>
      <w:r>
        <w:t>es la instancia cuyo arranque está garantizado</w:t>
      </w:r>
      <w:r w:rsidRPr="002A2D21">
        <w:t xml:space="preserve">. Entre los </w:t>
      </w:r>
      <w:proofErr w:type="spellStart"/>
      <w:r w:rsidRPr="002A2D21">
        <w:t>MBeans</w:t>
      </w:r>
      <w:proofErr w:type="spellEnd"/>
      <w:r w:rsidRPr="002A2D21">
        <w:t xml:space="preserve">, hay un bloque que se llama </w:t>
      </w:r>
      <w:proofErr w:type="spellStart"/>
      <w:r w:rsidRPr="002A2D21">
        <w:rPr>
          <w:i/>
        </w:rPr>
        <w:t>SolvenciaMotorCalculo</w:t>
      </w:r>
      <w:proofErr w:type="spellEnd"/>
      <w:r>
        <w:t xml:space="preserve"> que contiene las estadísticas anteriormente comentadas</w:t>
      </w:r>
      <w:r w:rsidRPr="002A2D21">
        <w:t>:</w:t>
      </w:r>
    </w:p>
    <w:p w:rsidR="002A2D21" w:rsidRPr="002A2D21" w:rsidRDefault="002A2D21" w:rsidP="002A2D21">
      <w:pPr>
        <w:ind w:left="0"/>
        <w:jc w:val="left"/>
      </w:pPr>
      <w:r w:rsidRPr="002A2D21">
        <w:rPr>
          <w:noProof/>
        </w:rPr>
        <w:drawing>
          <wp:inline distT="0" distB="0" distL="0" distR="0">
            <wp:extent cx="5400675" cy="3636961"/>
            <wp:effectExtent l="19050" t="0" r="9525" b="0"/>
            <wp:docPr id="11" name="Imagen 14" descr="cid:image004.png@01CFABE2.A2DDD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cid:image004.png@01CFABE2.A2DDD7C0"/>
                    <pic:cNvPicPr>
                      <a:picLocks noChangeAspect="1" noChangeArrowheads="1"/>
                    </pic:cNvPicPr>
                  </pic:nvPicPr>
                  <pic:blipFill>
                    <a:blip r:embed="rId28" r:link="rId29" cstate="print"/>
                    <a:srcRect/>
                    <a:stretch>
                      <a:fillRect/>
                    </a:stretch>
                  </pic:blipFill>
                  <pic:spPr bwMode="auto">
                    <a:xfrm>
                      <a:off x="0" y="0"/>
                      <a:ext cx="5400675" cy="3636961"/>
                    </a:xfrm>
                    <a:prstGeom prst="rect">
                      <a:avLst/>
                    </a:prstGeom>
                    <a:noFill/>
                    <a:ln w="9525">
                      <a:noFill/>
                      <a:miter lim="800000"/>
                      <a:headEnd/>
                      <a:tailEnd/>
                    </a:ln>
                  </pic:spPr>
                </pic:pic>
              </a:graphicData>
            </a:graphic>
          </wp:inline>
        </w:drawing>
      </w:r>
    </w:p>
    <w:p w:rsidR="00D9101F" w:rsidRDefault="00D9101F" w:rsidP="00D9101F">
      <w:pPr>
        <w:pStyle w:val="Ttulo2"/>
        <w:tabs>
          <w:tab w:val="num" w:pos="360"/>
        </w:tabs>
      </w:pPr>
      <w:bookmarkStart w:id="34" w:name="_Toc396121070"/>
      <w:r>
        <w:t>Acciones a tomar en caso de fallos de ejecutable</w:t>
      </w:r>
      <w:bookmarkEnd w:id="34"/>
    </w:p>
    <w:p w:rsidR="001617F7" w:rsidRDefault="0006220D" w:rsidP="00D9101F">
      <w:r>
        <w:t xml:space="preserve">Los errores </w:t>
      </w:r>
      <w:r w:rsidR="004C00AC">
        <w:t xml:space="preserve">y avisos </w:t>
      </w:r>
      <w:r>
        <w:t xml:space="preserve">producidos en el cálculo de las </w:t>
      </w:r>
      <w:proofErr w:type="spellStart"/>
      <w:r>
        <w:t>umics</w:t>
      </w:r>
      <w:proofErr w:type="spellEnd"/>
      <w:r>
        <w:t xml:space="preserve"> quedará</w:t>
      </w:r>
      <w:r w:rsidR="00B63D33">
        <w:t>n</w:t>
      </w:r>
      <w:r>
        <w:t xml:space="preserve"> registrado</w:t>
      </w:r>
      <w:r w:rsidR="00B63D33">
        <w:t>s</w:t>
      </w:r>
      <w:r>
        <w:t xml:space="preserve"> en </w:t>
      </w:r>
      <w:r w:rsidR="00B63D33">
        <w:t>los</w:t>
      </w:r>
      <w:r>
        <w:t xml:space="preserve"> ficher</w:t>
      </w:r>
      <w:r w:rsidR="00B63D33">
        <w:t>os</w:t>
      </w:r>
      <w:r>
        <w:t xml:space="preserve"> de salida xxxx_INCIDENCIAS_.txt</w:t>
      </w:r>
      <w:r w:rsidR="003E5B31">
        <w:t xml:space="preserve">, siendo </w:t>
      </w:r>
      <w:proofErr w:type="spellStart"/>
      <w:r w:rsidR="003E5B31">
        <w:t>xxxx</w:t>
      </w:r>
      <w:proofErr w:type="spellEnd"/>
      <w:r w:rsidR="003E5B31">
        <w:t xml:space="preserve"> la nomenclatura que identifica l</w:t>
      </w:r>
      <w:r w:rsidR="001617F7">
        <w:t xml:space="preserve">a ejecución de la siguiente forma: </w:t>
      </w:r>
    </w:p>
    <w:p w:rsidR="001617F7" w:rsidRDefault="005A1728" w:rsidP="00D9101F">
      <w:proofErr w:type="spellStart"/>
      <w:r w:rsidRPr="005A1728">
        <w:t>Kejec_sistema_kprotec_kuejec_ksecu_efecto_nego_canal_bt</w:t>
      </w:r>
      <w:proofErr w:type="spellEnd"/>
    </w:p>
    <w:p w:rsidR="009F4894" w:rsidRDefault="009F4894" w:rsidP="00D9101F"/>
    <w:tbl>
      <w:tblPr>
        <w:tblStyle w:val="Tablaconcuadrcula"/>
        <w:tblW w:w="0" w:type="auto"/>
        <w:tblInd w:w="675" w:type="dxa"/>
        <w:tblLook w:val="04A0"/>
      </w:tblPr>
      <w:tblGrid>
        <w:gridCol w:w="1276"/>
        <w:gridCol w:w="6378"/>
      </w:tblGrid>
      <w:tr w:rsidR="009F4894" w:rsidTr="00BF7E3D">
        <w:trPr>
          <w:trHeight w:val="348"/>
        </w:trPr>
        <w:tc>
          <w:tcPr>
            <w:tcW w:w="1276" w:type="dxa"/>
            <w:vAlign w:val="center"/>
          </w:tcPr>
          <w:p w:rsidR="009F4894" w:rsidRPr="009F4894" w:rsidRDefault="009F4894" w:rsidP="009F4894">
            <w:pPr>
              <w:pStyle w:val="Sinespaciado"/>
              <w:ind w:left="0"/>
              <w:jc w:val="center"/>
              <w:rPr>
                <w:b/>
              </w:rPr>
            </w:pPr>
            <w:r w:rsidRPr="009F4894">
              <w:rPr>
                <w:b/>
              </w:rPr>
              <w:t>Dato</w:t>
            </w:r>
          </w:p>
        </w:tc>
        <w:tc>
          <w:tcPr>
            <w:tcW w:w="6378" w:type="dxa"/>
            <w:vAlign w:val="center"/>
          </w:tcPr>
          <w:p w:rsidR="009F4894" w:rsidRPr="009F4894" w:rsidRDefault="009F4894" w:rsidP="009F4894">
            <w:pPr>
              <w:pStyle w:val="Sinespaciado"/>
              <w:ind w:left="0"/>
              <w:jc w:val="center"/>
              <w:rPr>
                <w:b/>
              </w:rPr>
            </w:pPr>
            <w:r w:rsidRPr="009F4894">
              <w:rPr>
                <w:b/>
              </w:rPr>
              <w:t>Descripción</w:t>
            </w:r>
          </w:p>
        </w:tc>
      </w:tr>
      <w:tr w:rsidR="009F4894" w:rsidTr="00BF7E3D">
        <w:trPr>
          <w:trHeight w:val="348"/>
        </w:trPr>
        <w:tc>
          <w:tcPr>
            <w:tcW w:w="1276" w:type="dxa"/>
            <w:vAlign w:val="center"/>
          </w:tcPr>
          <w:p w:rsidR="009F4894" w:rsidRPr="009F4894" w:rsidRDefault="009F4894" w:rsidP="009F4894">
            <w:pPr>
              <w:pStyle w:val="Sinespaciado"/>
              <w:ind w:left="0"/>
              <w:jc w:val="left"/>
              <w:rPr>
                <w:i/>
              </w:rPr>
            </w:pPr>
            <w:proofErr w:type="spellStart"/>
            <w:r w:rsidRPr="009F4894">
              <w:rPr>
                <w:i/>
              </w:rPr>
              <w:t>Kejec</w:t>
            </w:r>
            <w:proofErr w:type="spellEnd"/>
          </w:p>
        </w:tc>
        <w:tc>
          <w:tcPr>
            <w:tcW w:w="6378" w:type="dxa"/>
            <w:vAlign w:val="center"/>
          </w:tcPr>
          <w:p w:rsidR="009F4894" w:rsidRDefault="009F4894" w:rsidP="009F4894">
            <w:pPr>
              <w:pStyle w:val="Sinespaciado"/>
              <w:ind w:left="0"/>
              <w:jc w:val="left"/>
            </w:pPr>
            <w:r>
              <w:t>Clave de ejecución  (</w:t>
            </w:r>
            <w:r w:rsidR="00634FA4">
              <w:t xml:space="preserve">XXXXXXXX </w:t>
            </w:r>
            <w:r>
              <w:t>10 caracteres máximo)</w:t>
            </w:r>
          </w:p>
        </w:tc>
      </w:tr>
      <w:tr w:rsidR="009F4894" w:rsidTr="00BF7E3D">
        <w:trPr>
          <w:trHeight w:val="348"/>
        </w:trPr>
        <w:tc>
          <w:tcPr>
            <w:tcW w:w="1276" w:type="dxa"/>
            <w:vAlign w:val="center"/>
          </w:tcPr>
          <w:p w:rsidR="009F4894" w:rsidRPr="009F4894" w:rsidRDefault="009F4894" w:rsidP="009F4894">
            <w:pPr>
              <w:pStyle w:val="Sinespaciado"/>
              <w:ind w:left="0"/>
              <w:jc w:val="left"/>
              <w:rPr>
                <w:i/>
              </w:rPr>
            </w:pPr>
            <w:r w:rsidRPr="009F4894">
              <w:rPr>
                <w:i/>
              </w:rPr>
              <w:t>Sistema</w:t>
            </w:r>
          </w:p>
        </w:tc>
        <w:tc>
          <w:tcPr>
            <w:tcW w:w="6378" w:type="dxa"/>
            <w:vAlign w:val="center"/>
          </w:tcPr>
          <w:p w:rsidR="009F4894" w:rsidRDefault="009F4894" w:rsidP="009F4894">
            <w:pPr>
              <w:pStyle w:val="Sinespaciado"/>
              <w:ind w:left="0"/>
              <w:jc w:val="left"/>
            </w:pPr>
            <w:r>
              <w:t>Sistema  (4 caracteres máximo)</w:t>
            </w:r>
          </w:p>
        </w:tc>
      </w:tr>
      <w:tr w:rsidR="009F4894" w:rsidTr="00BF7E3D">
        <w:trPr>
          <w:trHeight w:val="348"/>
        </w:trPr>
        <w:tc>
          <w:tcPr>
            <w:tcW w:w="1276" w:type="dxa"/>
            <w:vAlign w:val="center"/>
          </w:tcPr>
          <w:p w:rsidR="009F4894" w:rsidRPr="009F4894" w:rsidRDefault="009F4894" w:rsidP="009F4894">
            <w:pPr>
              <w:pStyle w:val="Sinespaciado"/>
              <w:ind w:left="0"/>
              <w:jc w:val="left"/>
              <w:rPr>
                <w:i/>
              </w:rPr>
            </w:pPr>
            <w:proofErr w:type="spellStart"/>
            <w:r w:rsidRPr="009F4894">
              <w:rPr>
                <w:i/>
              </w:rPr>
              <w:t>Kprotec</w:t>
            </w:r>
            <w:proofErr w:type="spellEnd"/>
          </w:p>
        </w:tc>
        <w:tc>
          <w:tcPr>
            <w:tcW w:w="6378" w:type="dxa"/>
            <w:vAlign w:val="center"/>
          </w:tcPr>
          <w:p w:rsidR="009F4894" w:rsidRDefault="009F4894" w:rsidP="009F4894">
            <w:pPr>
              <w:pStyle w:val="Sinespaciado"/>
              <w:ind w:left="0"/>
              <w:jc w:val="left"/>
            </w:pPr>
            <w:r>
              <w:t>Proceso Técnico  (4 caracteres máximo)</w:t>
            </w:r>
          </w:p>
        </w:tc>
      </w:tr>
      <w:tr w:rsidR="009F4894" w:rsidTr="00BF7E3D">
        <w:trPr>
          <w:trHeight w:val="348"/>
        </w:trPr>
        <w:tc>
          <w:tcPr>
            <w:tcW w:w="1276" w:type="dxa"/>
            <w:vAlign w:val="center"/>
          </w:tcPr>
          <w:p w:rsidR="009F4894" w:rsidRPr="009F4894" w:rsidRDefault="009F4894" w:rsidP="009F4894">
            <w:pPr>
              <w:pStyle w:val="Sinespaciado"/>
              <w:ind w:left="0"/>
              <w:jc w:val="left"/>
              <w:rPr>
                <w:i/>
              </w:rPr>
            </w:pPr>
            <w:proofErr w:type="spellStart"/>
            <w:r w:rsidRPr="009F4894">
              <w:rPr>
                <w:i/>
              </w:rPr>
              <w:t>Kuejec</w:t>
            </w:r>
            <w:proofErr w:type="spellEnd"/>
          </w:p>
        </w:tc>
        <w:tc>
          <w:tcPr>
            <w:tcW w:w="6378" w:type="dxa"/>
            <w:vAlign w:val="center"/>
          </w:tcPr>
          <w:p w:rsidR="009F4894" w:rsidRDefault="009F4894" w:rsidP="009F4894">
            <w:pPr>
              <w:pStyle w:val="Sinespaciado"/>
              <w:ind w:left="0"/>
              <w:jc w:val="left"/>
            </w:pPr>
            <w:r>
              <w:t>Unidad de ejecución (GP01) (4 caracteres máximo)</w:t>
            </w:r>
          </w:p>
        </w:tc>
      </w:tr>
      <w:tr w:rsidR="009F4894" w:rsidTr="00BF7E3D">
        <w:trPr>
          <w:trHeight w:val="348"/>
        </w:trPr>
        <w:tc>
          <w:tcPr>
            <w:tcW w:w="1276" w:type="dxa"/>
            <w:vAlign w:val="center"/>
          </w:tcPr>
          <w:p w:rsidR="009F4894" w:rsidRPr="009F4894" w:rsidRDefault="009F4894" w:rsidP="009F4894">
            <w:pPr>
              <w:pStyle w:val="Sinespaciado"/>
              <w:ind w:left="0"/>
              <w:jc w:val="left"/>
              <w:rPr>
                <w:i/>
              </w:rPr>
            </w:pPr>
            <w:proofErr w:type="spellStart"/>
            <w:r w:rsidRPr="009F4894">
              <w:rPr>
                <w:i/>
              </w:rPr>
              <w:t>Ksecu</w:t>
            </w:r>
            <w:proofErr w:type="spellEnd"/>
          </w:p>
        </w:tc>
        <w:tc>
          <w:tcPr>
            <w:tcW w:w="6378" w:type="dxa"/>
            <w:vAlign w:val="center"/>
          </w:tcPr>
          <w:p w:rsidR="009F4894" w:rsidRDefault="009F4894" w:rsidP="009F4894">
            <w:pPr>
              <w:pStyle w:val="Sinespaciado"/>
              <w:ind w:left="0"/>
              <w:jc w:val="left"/>
            </w:pPr>
            <w:r>
              <w:t>Secuencia (3 caracteres)</w:t>
            </w:r>
          </w:p>
        </w:tc>
      </w:tr>
      <w:tr w:rsidR="009F4894" w:rsidTr="00BF7E3D">
        <w:trPr>
          <w:trHeight w:val="348"/>
        </w:trPr>
        <w:tc>
          <w:tcPr>
            <w:tcW w:w="1276" w:type="dxa"/>
            <w:vAlign w:val="center"/>
          </w:tcPr>
          <w:p w:rsidR="009F4894" w:rsidRPr="009F4894" w:rsidRDefault="009F4894" w:rsidP="009F4894">
            <w:pPr>
              <w:pStyle w:val="Sinespaciado"/>
              <w:ind w:left="0"/>
              <w:jc w:val="left"/>
              <w:rPr>
                <w:i/>
              </w:rPr>
            </w:pPr>
            <w:r w:rsidRPr="009F4894">
              <w:rPr>
                <w:i/>
              </w:rPr>
              <w:t>Efecto</w:t>
            </w:r>
          </w:p>
        </w:tc>
        <w:tc>
          <w:tcPr>
            <w:tcW w:w="6378" w:type="dxa"/>
            <w:vAlign w:val="center"/>
          </w:tcPr>
          <w:p w:rsidR="009F4894" w:rsidRDefault="00991B80" w:rsidP="009F4894">
            <w:pPr>
              <w:pStyle w:val="Sinespaciado"/>
              <w:ind w:left="0"/>
              <w:jc w:val="left"/>
            </w:pPr>
            <w:r>
              <w:t xml:space="preserve">Fecha de cierre (formato </w:t>
            </w:r>
            <w:proofErr w:type="spellStart"/>
            <w:r>
              <w:t>aaaammdd</w:t>
            </w:r>
            <w:proofErr w:type="spellEnd"/>
            <w:r>
              <w:t>)</w:t>
            </w:r>
          </w:p>
        </w:tc>
      </w:tr>
      <w:tr w:rsidR="009F4894" w:rsidTr="00BF7E3D">
        <w:trPr>
          <w:trHeight w:val="348"/>
        </w:trPr>
        <w:tc>
          <w:tcPr>
            <w:tcW w:w="1276" w:type="dxa"/>
            <w:vAlign w:val="center"/>
          </w:tcPr>
          <w:p w:rsidR="009F4894" w:rsidRPr="009F4894" w:rsidRDefault="009F4894" w:rsidP="009F4894">
            <w:pPr>
              <w:pStyle w:val="Sinespaciado"/>
              <w:ind w:left="0"/>
              <w:jc w:val="left"/>
              <w:rPr>
                <w:i/>
              </w:rPr>
            </w:pPr>
            <w:proofErr w:type="spellStart"/>
            <w:r w:rsidRPr="009F4894">
              <w:rPr>
                <w:i/>
              </w:rPr>
              <w:t>Neg</w:t>
            </w:r>
            <w:r>
              <w:rPr>
                <w:i/>
              </w:rPr>
              <w:t>o</w:t>
            </w:r>
            <w:proofErr w:type="spellEnd"/>
          </w:p>
        </w:tc>
        <w:tc>
          <w:tcPr>
            <w:tcW w:w="6378" w:type="dxa"/>
            <w:vAlign w:val="center"/>
          </w:tcPr>
          <w:p w:rsidR="009F4894" w:rsidRDefault="009F4894" w:rsidP="009F4894">
            <w:pPr>
              <w:pStyle w:val="Sinespaciado"/>
              <w:ind w:left="0"/>
              <w:jc w:val="left"/>
            </w:pPr>
            <w:r>
              <w:t>Negocio (1 carácter)</w:t>
            </w:r>
          </w:p>
        </w:tc>
      </w:tr>
      <w:tr w:rsidR="009F4894" w:rsidTr="00BF7E3D">
        <w:trPr>
          <w:trHeight w:val="363"/>
        </w:trPr>
        <w:tc>
          <w:tcPr>
            <w:tcW w:w="1276" w:type="dxa"/>
            <w:vAlign w:val="center"/>
          </w:tcPr>
          <w:p w:rsidR="009F4894" w:rsidRPr="009F4894" w:rsidRDefault="009F4894" w:rsidP="009F4894">
            <w:pPr>
              <w:pStyle w:val="Sinespaciado"/>
              <w:ind w:left="0"/>
              <w:jc w:val="left"/>
              <w:rPr>
                <w:i/>
              </w:rPr>
            </w:pPr>
            <w:r w:rsidRPr="009F4894">
              <w:rPr>
                <w:i/>
              </w:rPr>
              <w:t>Canal</w:t>
            </w:r>
          </w:p>
        </w:tc>
        <w:tc>
          <w:tcPr>
            <w:tcW w:w="6378" w:type="dxa"/>
            <w:vAlign w:val="center"/>
          </w:tcPr>
          <w:p w:rsidR="009F4894" w:rsidRDefault="009F4894" w:rsidP="009F4894">
            <w:pPr>
              <w:pStyle w:val="Sinespaciado"/>
              <w:ind w:left="0"/>
              <w:jc w:val="left"/>
            </w:pPr>
            <w:r>
              <w:t>Compañía (numérico de 5</w:t>
            </w:r>
            <w:r w:rsidR="004C00AC">
              <w:t xml:space="preserve"> máximo</w:t>
            </w:r>
            <w:r>
              <w:t>)</w:t>
            </w:r>
          </w:p>
        </w:tc>
      </w:tr>
      <w:tr w:rsidR="009F4894" w:rsidTr="00BF7E3D">
        <w:trPr>
          <w:trHeight w:val="363"/>
        </w:trPr>
        <w:tc>
          <w:tcPr>
            <w:tcW w:w="1276" w:type="dxa"/>
            <w:vAlign w:val="center"/>
          </w:tcPr>
          <w:p w:rsidR="009F4894" w:rsidRPr="009F4894" w:rsidRDefault="009F4894" w:rsidP="009F4894">
            <w:pPr>
              <w:pStyle w:val="Sinespaciado"/>
              <w:ind w:left="0"/>
              <w:jc w:val="left"/>
              <w:rPr>
                <w:i/>
              </w:rPr>
            </w:pPr>
            <w:proofErr w:type="spellStart"/>
            <w:r w:rsidRPr="009F4894">
              <w:rPr>
                <w:i/>
              </w:rPr>
              <w:t>bt</w:t>
            </w:r>
            <w:proofErr w:type="spellEnd"/>
          </w:p>
        </w:tc>
        <w:tc>
          <w:tcPr>
            <w:tcW w:w="6378" w:type="dxa"/>
            <w:vAlign w:val="center"/>
          </w:tcPr>
          <w:p w:rsidR="009F4894" w:rsidRDefault="009F4894" w:rsidP="00583059">
            <w:pPr>
              <w:pStyle w:val="Sinespaciado"/>
              <w:keepNext/>
              <w:ind w:left="0"/>
              <w:jc w:val="left"/>
            </w:pPr>
            <w:r>
              <w:t>Base Técnica (8 caracteres máximo) (En caso de múltiples bases técnicas existirán múltiples ficheros)</w:t>
            </w:r>
          </w:p>
        </w:tc>
      </w:tr>
    </w:tbl>
    <w:p w:rsidR="005A1728" w:rsidRDefault="00583059" w:rsidP="00583059">
      <w:pPr>
        <w:pStyle w:val="Epgrafe"/>
      </w:pPr>
      <w:bookmarkStart w:id="35" w:name="_Toc394480698"/>
      <w:r>
        <w:t xml:space="preserve">Tabla </w:t>
      </w:r>
      <w:fldSimple w:instr=" SEQ Tabla \* ARABIC ">
        <w:r>
          <w:rPr>
            <w:noProof/>
          </w:rPr>
          <w:t>2</w:t>
        </w:r>
      </w:fldSimple>
      <w:r>
        <w:t>: Campos nombre fichero Incidencias</w:t>
      </w:r>
      <w:bookmarkEnd w:id="35"/>
    </w:p>
    <w:p w:rsidR="0006220D" w:rsidRDefault="00795C58" w:rsidP="001617F7">
      <w:r>
        <w:lastRenderedPageBreak/>
        <w:t>Los errores que se producen son controlados por la aplicación y no provocan un fallo en el ejecutable.</w:t>
      </w:r>
      <w:r w:rsidR="001617F7">
        <w:t xml:space="preserve"> </w:t>
      </w:r>
      <w:r>
        <w:t>No obstante si se produce un error</w:t>
      </w:r>
      <w:r w:rsidR="004C00AC">
        <w:t xml:space="preserve"> no controlado</w:t>
      </w:r>
      <w:r>
        <w:t>, será necesario seguir los siguientes pasos:</w:t>
      </w:r>
    </w:p>
    <w:p w:rsidR="00795C58" w:rsidRDefault="00795C58" w:rsidP="00795C58">
      <w:pPr>
        <w:pStyle w:val="Prrafodelista"/>
        <w:numPr>
          <w:ilvl w:val="0"/>
          <w:numId w:val="14"/>
        </w:numPr>
      </w:pPr>
      <w:r>
        <w:t>Parar las ejecuciones en las diferentes instancias del entorno Amazon.</w:t>
      </w:r>
    </w:p>
    <w:p w:rsidR="00795C58" w:rsidRDefault="00795C58" w:rsidP="00795C58">
      <w:pPr>
        <w:pStyle w:val="Prrafodelista"/>
        <w:numPr>
          <w:ilvl w:val="0"/>
          <w:numId w:val="14"/>
        </w:numPr>
      </w:pPr>
      <w:r>
        <w:t xml:space="preserve">Parar </w:t>
      </w:r>
      <w:r w:rsidR="004C00AC">
        <w:t>la ejecución del script solvencia.sh en el entorno</w:t>
      </w:r>
      <w:r>
        <w:t xml:space="preserve"> OPEN.</w:t>
      </w:r>
    </w:p>
    <w:p w:rsidR="00795C58" w:rsidRDefault="00795C58" w:rsidP="00795C58">
      <w:pPr>
        <w:pStyle w:val="Prrafodelista"/>
        <w:numPr>
          <w:ilvl w:val="0"/>
          <w:numId w:val="14"/>
        </w:numPr>
      </w:pPr>
      <w:r>
        <w:t>Comprobar los ficheros de log para averiguar el problema.</w:t>
      </w:r>
    </w:p>
    <w:p w:rsidR="00795C58" w:rsidRDefault="00795C58" w:rsidP="00795C58">
      <w:r>
        <w:t>Una vez se ha identificado el problema y se ha resuelto, se deberá volver a lanzar la ejecuci</w:t>
      </w:r>
      <w:r w:rsidR="005A1728">
        <w:t xml:space="preserve">ón. </w:t>
      </w:r>
    </w:p>
    <w:p w:rsidR="00D9101F" w:rsidRDefault="00D9101F" w:rsidP="00D9101F">
      <w:pPr>
        <w:pStyle w:val="Ttulo2"/>
        <w:tabs>
          <w:tab w:val="num" w:pos="360"/>
        </w:tabs>
      </w:pPr>
      <w:bookmarkStart w:id="36" w:name="_Toc396121071"/>
      <w:r>
        <w:t>Recursos de Aplicación</w:t>
      </w:r>
      <w:bookmarkEnd w:id="36"/>
      <w:r>
        <w:t xml:space="preserve"> </w:t>
      </w:r>
    </w:p>
    <w:p w:rsidR="00D9101F" w:rsidRPr="00D9101F" w:rsidRDefault="0006220D" w:rsidP="00D9101F">
      <w:pPr>
        <w:pStyle w:val="Ttulo3"/>
        <w:rPr>
          <w:lang w:val="es-ES_tradnl" w:eastAsia="en-US"/>
        </w:rPr>
      </w:pPr>
      <w:bookmarkStart w:id="37" w:name="_Toc396121072"/>
      <w:r>
        <w:rPr>
          <w:lang w:val="es-ES_tradnl" w:eastAsia="en-US"/>
        </w:rPr>
        <w:t>Estructura de la Aplicación</w:t>
      </w:r>
      <w:bookmarkEnd w:id="37"/>
    </w:p>
    <w:p w:rsidR="00526B68" w:rsidRPr="00471B32" w:rsidRDefault="00526B68" w:rsidP="00526B68">
      <w:r w:rsidRPr="00471B32">
        <w:t xml:space="preserve">El proyecto Solvencia se </w:t>
      </w:r>
      <w:r w:rsidR="00B63D33" w:rsidRPr="00471B32">
        <w:t>ha realizado</w:t>
      </w:r>
      <w:r w:rsidRPr="00471B32">
        <w:t xml:space="preserve"> usando como base la estructura de proyecto </w:t>
      </w:r>
      <w:proofErr w:type="spellStart"/>
      <w:r w:rsidRPr="00471B32">
        <w:t>Maven</w:t>
      </w:r>
      <w:proofErr w:type="spellEnd"/>
      <w:r w:rsidRPr="00471B32">
        <w:t xml:space="preserve">. Se </w:t>
      </w:r>
      <w:r w:rsidR="00B63D33" w:rsidRPr="00471B32">
        <w:t>ha empleado</w:t>
      </w:r>
      <w:r w:rsidRPr="00471B32">
        <w:t xml:space="preserve"> este </w:t>
      </w:r>
      <w:proofErr w:type="spellStart"/>
      <w:r w:rsidRPr="00471B32">
        <w:t>framework</w:t>
      </w:r>
      <w:proofErr w:type="spellEnd"/>
      <w:r w:rsidRPr="00471B32">
        <w:t xml:space="preserve"> para organizar las dependencias de librerías de terceros así como gestionar todo el ciclo de vida de compilación, empaquetado y pruebas del código fuente.</w:t>
      </w:r>
    </w:p>
    <w:p w:rsidR="00526B68" w:rsidRPr="00471B32" w:rsidRDefault="00526B68" w:rsidP="00526B68">
      <w:r w:rsidRPr="00471B32">
        <w:t xml:space="preserve">La estructura de proyectos y </w:t>
      </w:r>
      <w:proofErr w:type="spellStart"/>
      <w:r w:rsidRPr="00471B32">
        <w:t>subproyectos</w:t>
      </w:r>
      <w:proofErr w:type="spellEnd"/>
      <w:r w:rsidRPr="00471B32">
        <w:t xml:space="preserve"> </w:t>
      </w:r>
      <w:proofErr w:type="spellStart"/>
      <w:r w:rsidRPr="00471B32">
        <w:t>Maven</w:t>
      </w:r>
      <w:proofErr w:type="spellEnd"/>
      <w:r w:rsidRPr="00471B32">
        <w:t xml:space="preserve"> será la siguiente:</w:t>
      </w:r>
    </w:p>
    <w:p w:rsidR="00526B68" w:rsidRDefault="00526B68" w:rsidP="00526B68">
      <w:pPr>
        <w:ind w:left="0"/>
        <w:jc w:val="center"/>
      </w:pPr>
      <w:r>
        <w:rPr>
          <w:noProof/>
        </w:rPr>
        <w:drawing>
          <wp:inline distT="0" distB="0" distL="0" distR="0">
            <wp:extent cx="1676400" cy="291465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srcRect/>
                    <a:stretch>
                      <a:fillRect/>
                    </a:stretch>
                  </pic:blipFill>
                  <pic:spPr bwMode="auto">
                    <a:xfrm>
                      <a:off x="0" y="0"/>
                      <a:ext cx="1676400" cy="2914650"/>
                    </a:xfrm>
                    <a:prstGeom prst="rect">
                      <a:avLst/>
                    </a:prstGeom>
                    <a:noFill/>
                    <a:ln w="9525">
                      <a:noFill/>
                      <a:miter lim="800000"/>
                      <a:headEnd/>
                      <a:tailEnd/>
                    </a:ln>
                  </pic:spPr>
                </pic:pic>
              </a:graphicData>
            </a:graphic>
          </wp:inline>
        </w:drawing>
      </w:r>
    </w:p>
    <w:p w:rsidR="00526B68" w:rsidRDefault="00526B68" w:rsidP="00526B68"/>
    <w:tbl>
      <w:tblPr>
        <w:tblStyle w:val="Tablaconcuadrcula"/>
        <w:tblW w:w="0" w:type="auto"/>
        <w:tblLook w:val="04A0"/>
      </w:tblPr>
      <w:tblGrid>
        <w:gridCol w:w="3056"/>
        <w:gridCol w:w="5665"/>
      </w:tblGrid>
      <w:tr w:rsidR="00526B68" w:rsidRPr="00624188" w:rsidTr="00526B68">
        <w:tc>
          <w:tcPr>
            <w:tcW w:w="3187" w:type="dxa"/>
          </w:tcPr>
          <w:p w:rsidR="00526B68" w:rsidRPr="00624188" w:rsidRDefault="00526B68" w:rsidP="00BF7E3D">
            <w:pPr>
              <w:spacing w:before="0" w:line="288" w:lineRule="atLeast"/>
              <w:ind w:left="0"/>
              <w:jc w:val="center"/>
              <w:rPr>
                <w:rFonts w:cs="Arial"/>
                <w:b/>
                <w:bCs/>
              </w:rPr>
            </w:pPr>
            <w:r>
              <w:rPr>
                <w:rFonts w:cs="Arial"/>
                <w:b/>
                <w:bCs/>
              </w:rPr>
              <w:t xml:space="preserve">Nombre de Módulo </w:t>
            </w:r>
            <w:proofErr w:type="spellStart"/>
            <w:r>
              <w:rPr>
                <w:rFonts w:cs="Arial"/>
                <w:b/>
                <w:bCs/>
              </w:rPr>
              <w:t>Maven</w:t>
            </w:r>
            <w:proofErr w:type="spellEnd"/>
          </w:p>
        </w:tc>
        <w:tc>
          <w:tcPr>
            <w:tcW w:w="5955" w:type="dxa"/>
          </w:tcPr>
          <w:p w:rsidR="00526B68" w:rsidRPr="00624188" w:rsidRDefault="00526B68" w:rsidP="00BF7E3D">
            <w:pPr>
              <w:spacing w:before="0" w:line="288" w:lineRule="atLeast"/>
              <w:ind w:left="0"/>
              <w:jc w:val="center"/>
              <w:rPr>
                <w:rFonts w:cs="Arial"/>
                <w:b/>
                <w:bCs/>
              </w:rPr>
            </w:pPr>
            <w:r>
              <w:rPr>
                <w:rFonts w:cs="Arial"/>
                <w:b/>
                <w:bCs/>
              </w:rPr>
              <w:t>Descripción</w:t>
            </w:r>
          </w:p>
        </w:tc>
      </w:tr>
      <w:tr w:rsidR="00526B68" w:rsidRPr="00624188" w:rsidTr="00526B68">
        <w:tc>
          <w:tcPr>
            <w:tcW w:w="3187" w:type="dxa"/>
          </w:tcPr>
          <w:p w:rsidR="00526B68" w:rsidRPr="00CF2401" w:rsidRDefault="00526B68" w:rsidP="00BF7E3D">
            <w:pPr>
              <w:spacing w:before="0" w:line="288" w:lineRule="atLeast"/>
              <w:ind w:left="0"/>
              <w:jc w:val="left"/>
              <w:rPr>
                <w:rFonts w:cs="Arial"/>
                <w:bCs/>
              </w:rPr>
            </w:pPr>
            <w:r>
              <w:rPr>
                <w:rFonts w:cs="Arial"/>
                <w:bCs/>
              </w:rPr>
              <w:t>s</w:t>
            </w:r>
            <w:r w:rsidRPr="00CF2401">
              <w:rPr>
                <w:rFonts w:cs="Arial"/>
                <w:bCs/>
              </w:rPr>
              <w:t>olvencia</w:t>
            </w:r>
          </w:p>
        </w:tc>
        <w:tc>
          <w:tcPr>
            <w:tcW w:w="5955" w:type="dxa"/>
          </w:tcPr>
          <w:p w:rsidR="00526B68" w:rsidRPr="00624188" w:rsidRDefault="00526B68" w:rsidP="00BF7E3D">
            <w:pPr>
              <w:spacing w:before="0" w:line="288" w:lineRule="atLeast"/>
              <w:ind w:left="0"/>
              <w:jc w:val="left"/>
              <w:rPr>
                <w:rFonts w:cs="Arial"/>
                <w:bCs/>
              </w:rPr>
            </w:pPr>
            <w:r>
              <w:rPr>
                <w:rFonts w:cs="Arial"/>
                <w:bCs/>
              </w:rPr>
              <w:t>Proyecto Padre. Identifica las versiones de dependencias, el orden de compilación de cada módulo, las opciones de empaquetado, etc.</w:t>
            </w:r>
          </w:p>
        </w:tc>
      </w:tr>
      <w:tr w:rsidR="00526B68" w:rsidRPr="00624188" w:rsidTr="00526B68">
        <w:tc>
          <w:tcPr>
            <w:tcW w:w="3187" w:type="dxa"/>
          </w:tcPr>
          <w:p w:rsidR="00526B68" w:rsidRPr="00624188" w:rsidRDefault="00526B68" w:rsidP="00BF7E3D">
            <w:pPr>
              <w:spacing w:before="0" w:line="288" w:lineRule="atLeast"/>
              <w:ind w:left="0"/>
              <w:jc w:val="left"/>
              <w:rPr>
                <w:rFonts w:cs="Arial"/>
                <w:bCs/>
              </w:rPr>
            </w:pPr>
            <w:proofErr w:type="spellStart"/>
            <w:r>
              <w:rPr>
                <w:rFonts w:cs="Arial"/>
                <w:bCs/>
              </w:rPr>
              <w:t>coherence</w:t>
            </w:r>
            <w:proofErr w:type="spellEnd"/>
            <w:r>
              <w:rPr>
                <w:rFonts w:cs="Arial"/>
                <w:bCs/>
              </w:rPr>
              <w:t>-base</w:t>
            </w:r>
          </w:p>
        </w:tc>
        <w:tc>
          <w:tcPr>
            <w:tcW w:w="5955" w:type="dxa"/>
          </w:tcPr>
          <w:p w:rsidR="00526B68" w:rsidRPr="00624188" w:rsidRDefault="00526B68" w:rsidP="00BF7E3D">
            <w:pPr>
              <w:spacing w:before="0" w:line="288" w:lineRule="atLeast"/>
              <w:ind w:left="0"/>
              <w:jc w:val="left"/>
              <w:rPr>
                <w:rFonts w:cs="Arial"/>
                <w:bCs/>
              </w:rPr>
            </w:pPr>
            <w:r>
              <w:rPr>
                <w:rFonts w:cs="Arial"/>
                <w:bCs/>
              </w:rPr>
              <w:t xml:space="preserve">Configuración común de </w:t>
            </w:r>
            <w:proofErr w:type="spellStart"/>
            <w:r>
              <w:rPr>
                <w:rFonts w:cs="Arial"/>
                <w:bCs/>
              </w:rPr>
              <w:t>Coherence</w:t>
            </w:r>
            <w:proofErr w:type="spellEnd"/>
            <w:r>
              <w:rPr>
                <w:rFonts w:cs="Arial"/>
                <w:bCs/>
              </w:rPr>
              <w:t>.</w:t>
            </w:r>
          </w:p>
        </w:tc>
      </w:tr>
      <w:tr w:rsidR="00526B68" w:rsidRPr="00624188" w:rsidTr="00526B68">
        <w:tc>
          <w:tcPr>
            <w:tcW w:w="3187" w:type="dxa"/>
          </w:tcPr>
          <w:p w:rsidR="00526B68" w:rsidRPr="00624188" w:rsidRDefault="00526B68" w:rsidP="00BF7E3D">
            <w:pPr>
              <w:spacing w:before="0" w:line="288" w:lineRule="atLeast"/>
              <w:ind w:left="0"/>
              <w:jc w:val="left"/>
              <w:rPr>
                <w:rFonts w:cs="Arial"/>
                <w:bCs/>
              </w:rPr>
            </w:pPr>
            <w:proofErr w:type="spellStart"/>
            <w:r>
              <w:rPr>
                <w:rFonts w:cs="Arial"/>
                <w:bCs/>
              </w:rPr>
              <w:t>dao</w:t>
            </w:r>
            <w:proofErr w:type="spellEnd"/>
          </w:p>
        </w:tc>
        <w:tc>
          <w:tcPr>
            <w:tcW w:w="5955" w:type="dxa"/>
          </w:tcPr>
          <w:p w:rsidR="00526B68" w:rsidRPr="00624188" w:rsidRDefault="00526B68" w:rsidP="00BF7E3D">
            <w:pPr>
              <w:spacing w:before="0" w:line="288" w:lineRule="atLeast"/>
              <w:ind w:left="0"/>
              <w:jc w:val="left"/>
              <w:rPr>
                <w:rFonts w:cs="Arial"/>
                <w:bCs/>
              </w:rPr>
            </w:pPr>
            <w:r>
              <w:rPr>
                <w:rFonts w:cs="Arial"/>
                <w:bCs/>
              </w:rPr>
              <w:t>Interfaces de la capa de acceso a datos.</w:t>
            </w:r>
          </w:p>
        </w:tc>
      </w:tr>
      <w:tr w:rsidR="00526B68" w:rsidRPr="00624188" w:rsidTr="00526B68">
        <w:tc>
          <w:tcPr>
            <w:tcW w:w="3187" w:type="dxa"/>
          </w:tcPr>
          <w:p w:rsidR="00526B68" w:rsidRDefault="00526B68" w:rsidP="00BF7E3D">
            <w:pPr>
              <w:spacing w:before="0" w:line="288" w:lineRule="atLeast"/>
              <w:ind w:left="0"/>
              <w:jc w:val="left"/>
              <w:rPr>
                <w:rFonts w:cs="Arial"/>
                <w:bCs/>
              </w:rPr>
            </w:pPr>
            <w:proofErr w:type="spellStart"/>
            <w:r>
              <w:rPr>
                <w:rFonts w:cs="Arial"/>
                <w:bCs/>
              </w:rPr>
              <w:t>dao-impl</w:t>
            </w:r>
            <w:proofErr w:type="spellEnd"/>
          </w:p>
        </w:tc>
        <w:tc>
          <w:tcPr>
            <w:tcW w:w="5955" w:type="dxa"/>
          </w:tcPr>
          <w:p w:rsidR="00526B68" w:rsidRPr="00624188" w:rsidRDefault="00526B68" w:rsidP="00BF7E3D">
            <w:pPr>
              <w:spacing w:before="0" w:line="288" w:lineRule="atLeast"/>
              <w:ind w:left="0"/>
              <w:jc w:val="left"/>
              <w:rPr>
                <w:rFonts w:cs="Arial"/>
                <w:bCs/>
              </w:rPr>
            </w:pPr>
            <w:r>
              <w:rPr>
                <w:rFonts w:cs="Arial"/>
                <w:bCs/>
              </w:rPr>
              <w:t>Implementaciones de la capa de acceso a datos para cada una de las cachés del sistema.</w:t>
            </w:r>
          </w:p>
        </w:tc>
      </w:tr>
      <w:tr w:rsidR="00526B68" w:rsidRPr="00624188" w:rsidTr="00526B68">
        <w:tc>
          <w:tcPr>
            <w:tcW w:w="3187" w:type="dxa"/>
          </w:tcPr>
          <w:p w:rsidR="00526B68" w:rsidRDefault="00526B68" w:rsidP="00BF7E3D">
            <w:pPr>
              <w:spacing w:before="0" w:line="288" w:lineRule="atLeast"/>
              <w:ind w:left="0"/>
              <w:jc w:val="left"/>
              <w:rPr>
                <w:rFonts w:cs="Arial"/>
                <w:bCs/>
              </w:rPr>
            </w:pPr>
            <w:r>
              <w:rPr>
                <w:rFonts w:cs="Arial"/>
                <w:bCs/>
              </w:rPr>
              <w:t>excepciones</w:t>
            </w:r>
          </w:p>
        </w:tc>
        <w:tc>
          <w:tcPr>
            <w:tcW w:w="5955" w:type="dxa"/>
          </w:tcPr>
          <w:p w:rsidR="00526B68" w:rsidRPr="00624188" w:rsidRDefault="00526B68" w:rsidP="00BF7E3D">
            <w:pPr>
              <w:spacing w:before="0" w:line="288" w:lineRule="atLeast"/>
              <w:ind w:left="0"/>
              <w:jc w:val="left"/>
              <w:rPr>
                <w:rFonts w:cs="Arial"/>
                <w:bCs/>
              </w:rPr>
            </w:pPr>
            <w:r>
              <w:rPr>
                <w:rFonts w:cs="Arial"/>
                <w:bCs/>
              </w:rPr>
              <w:t>Excepciones de la aplicación.</w:t>
            </w:r>
          </w:p>
        </w:tc>
      </w:tr>
      <w:tr w:rsidR="00526B68" w:rsidRPr="00624188" w:rsidTr="00526B68">
        <w:tc>
          <w:tcPr>
            <w:tcW w:w="3187" w:type="dxa"/>
          </w:tcPr>
          <w:p w:rsidR="00526B68" w:rsidRDefault="00526B68" w:rsidP="00BF7E3D">
            <w:pPr>
              <w:spacing w:before="0" w:line="288" w:lineRule="atLeast"/>
              <w:ind w:left="0"/>
              <w:jc w:val="left"/>
              <w:rPr>
                <w:rFonts w:cs="Arial"/>
                <w:bCs/>
              </w:rPr>
            </w:pPr>
            <w:r>
              <w:rPr>
                <w:rFonts w:cs="Arial"/>
                <w:bCs/>
              </w:rPr>
              <w:t>formulación -XXX</w:t>
            </w:r>
          </w:p>
        </w:tc>
        <w:tc>
          <w:tcPr>
            <w:tcW w:w="5955" w:type="dxa"/>
          </w:tcPr>
          <w:p w:rsidR="00526B68" w:rsidRPr="00624188" w:rsidRDefault="00526B68" w:rsidP="00BF7E3D">
            <w:pPr>
              <w:spacing w:before="0" w:line="288" w:lineRule="atLeast"/>
              <w:ind w:left="0"/>
              <w:jc w:val="left"/>
              <w:rPr>
                <w:rFonts w:cs="Arial"/>
                <w:bCs/>
              </w:rPr>
            </w:pPr>
            <w:r>
              <w:rPr>
                <w:rFonts w:cs="Arial"/>
                <w:bCs/>
              </w:rPr>
              <w:t xml:space="preserve">Implementación de programas, módulos y funciones </w:t>
            </w:r>
            <w:r>
              <w:rPr>
                <w:rFonts w:cs="Arial"/>
                <w:bCs/>
              </w:rPr>
              <w:lastRenderedPageBreak/>
              <w:t>auxiliares.</w:t>
            </w:r>
          </w:p>
        </w:tc>
      </w:tr>
      <w:tr w:rsidR="00526B68" w:rsidRPr="00624188" w:rsidTr="00526B68">
        <w:tc>
          <w:tcPr>
            <w:tcW w:w="3187" w:type="dxa"/>
          </w:tcPr>
          <w:p w:rsidR="00526B68" w:rsidRDefault="00526B68" w:rsidP="00BF7E3D">
            <w:pPr>
              <w:spacing w:before="0" w:line="288" w:lineRule="atLeast"/>
              <w:ind w:left="0"/>
              <w:jc w:val="left"/>
              <w:rPr>
                <w:rFonts w:cs="Arial"/>
                <w:bCs/>
              </w:rPr>
            </w:pPr>
            <w:r>
              <w:rPr>
                <w:rFonts w:cs="Arial"/>
                <w:bCs/>
              </w:rPr>
              <w:lastRenderedPageBreak/>
              <w:t>modelo</w:t>
            </w:r>
          </w:p>
        </w:tc>
        <w:tc>
          <w:tcPr>
            <w:tcW w:w="5955" w:type="dxa"/>
          </w:tcPr>
          <w:p w:rsidR="00526B68" w:rsidRPr="00624188" w:rsidRDefault="00526B68" w:rsidP="00BF7E3D">
            <w:pPr>
              <w:spacing w:before="0" w:line="288" w:lineRule="atLeast"/>
              <w:ind w:left="0"/>
              <w:jc w:val="left"/>
              <w:rPr>
                <w:rFonts w:cs="Arial"/>
                <w:bCs/>
              </w:rPr>
            </w:pPr>
            <w:r>
              <w:rPr>
                <w:rFonts w:cs="Arial"/>
                <w:bCs/>
              </w:rPr>
              <w:t>Modelo de entidades. Descriptores de mapeos de fichero plano. Definición de cachés asociadas a entidades.</w:t>
            </w:r>
          </w:p>
        </w:tc>
      </w:tr>
      <w:tr w:rsidR="00526B68" w:rsidRPr="00624188" w:rsidTr="00526B68">
        <w:tc>
          <w:tcPr>
            <w:tcW w:w="3187" w:type="dxa"/>
          </w:tcPr>
          <w:p w:rsidR="00526B68" w:rsidRDefault="00526B68" w:rsidP="00BF7E3D">
            <w:pPr>
              <w:spacing w:before="0" w:line="288" w:lineRule="atLeast"/>
              <w:ind w:left="0"/>
              <w:jc w:val="left"/>
              <w:rPr>
                <w:rFonts w:cs="Arial"/>
                <w:bCs/>
              </w:rPr>
            </w:pPr>
            <w:r>
              <w:rPr>
                <w:rFonts w:cs="Arial"/>
                <w:bCs/>
              </w:rPr>
              <w:t>motor</w:t>
            </w:r>
          </w:p>
        </w:tc>
        <w:tc>
          <w:tcPr>
            <w:tcW w:w="5955" w:type="dxa"/>
          </w:tcPr>
          <w:p w:rsidR="00526B68" w:rsidRPr="00624188" w:rsidRDefault="00526B68" w:rsidP="00BF7E3D">
            <w:pPr>
              <w:spacing w:before="0" w:line="288" w:lineRule="atLeast"/>
              <w:ind w:left="0"/>
              <w:jc w:val="left"/>
              <w:rPr>
                <w:rFonts w:cs="Arial"/>
                <w:bCs/>
              </w:rPr>
            </w:pPr>
            <w:r>
              <w:rPr>
                <w:rFonts w:cs="Arial"/>
                <w:bCs/>
              </w:rPr>
              <w:t>Motor de ejecución de procesos.</w:t>
            </w:r>
          </w:p>
        </w:tc>
      </w:tr>
      <w:tr w:rsidR="00526B68" w:rsidRPr="00624188" w:rsidTr="00526B68">
        <w:tc>
          <w:tcPr>
            <w:tcW w:w="3187" w:type="dxa"/>
          </w:tcPr>
          <w:p w:rsidR="00526B68" w:rsidRDefault="00526B68" w:rsidP="00BF7E3D">
            <w:pPr>
              <w:spacing w:before="0" w:line="288" w:lineRule="atLeast"/>
              <w:ind w:left="0"/>
              <w:jc w:val="left"/>
              <w:rPr>
                <w:rFonts w:cs="Arial"/>
                <w:bCs/>
              </w:rPr>
            </w:pPr>
            <w:r>
              <w:rPr>
                <w:rFonts w:cs="Arial"/>
                <w:bCs/>
              </w:rPr>
              <w:t>motor-programas</w:t>
            </w:r>
          </w:p>
        </w:tc>
        <w:tc>
          <w:tcPr>
            <w:tcW w:w="5955" w:type="dxa"/>
          </w:tcPr>
          <w:p w:rsidR="00526B68" w:rsidRPr="00624188" w:rsidRDefault="00526B68" w:rsidP="00BF7E3D">
            <w:pPr>
              <w:spacing w:before="0" w:line="288" w:lineRule="atLeast"/>
              <w:ind w:left="0"/>
              <w:jc w:val="left"/>
              <w:rPr>
                <w:rFonts w:cs="Arial"/>
                <w:bCs/>
              </w:rPr>
            </w:pPr>
            <w:r>
              <w:rPr>
                <w:rFonts w:cs="Arial"/>
                <w:bCs/>
              </w:rPr>
              <w:t>Estructura base de las interfaces entre el motor y los programas de cálculo.</w:t>
            </w:r>
          </w:p>
        </w:tc>
      </w:tr>
      <w:tr w:rsidR="00526B68" w:rsidRPr="00624188" w:rsidTr="00526B68">
        <w:tc>
          <w:tcPr>
            <w:tcW w:w="3187" w:type="dxa"/>
          </w:tcPr>
          <w:p w:rsidR="00526B68" w:rsidRDefault="00526B68" w:rsidP="00BF7E3D">
            <w:pPr>
              <w:spacing w:before="0" w:line="288" w:lineRule="atLeast"/>
              <w:ind w:left="0"/>
              <w:jc w:val="left"/>
              <w:rPr>
                <w:rFonts w:cs="Arial"/>
                <w:bCs/>
              </w:rPr>
            </w:pPr>
            <w:r>
              <w:rPr>
                <w:rFonts w:cs="Arial"/>
                <w:bCs/>
              </w:rPr>
              <w:t>open-java</w:t>
            </w:r>
          </w:p>
        </w:tc>
        <w:tc>
          <w:tcPr>
            <w:tcW w:w="5955" w:type="dxa"/>
          </w:tcPr>
          <w:p w:rsidR="00526B68" w:rsidRPr="00624188" w:rsidRDefault="00526B68" w:rsidP="00BF7E3D">
            <w:pPr>
              <w:spacing w:before="0" w:line="288" w:lineRule="atLeast"/>
              <w:ind w:left="0"/>
              <w:jc w:val="left"/>
              <w:rPr>
                <w:rFonts w:cs="Arial"/>
                <w:bCs/>
              </w:rPr>
            </w:pPr>
            <w:r>
              <w:rPr>
                <w:rFonts w:cs="Arial"/>
                <w:bCs/>
              </w:rPr>
              <w:t>Aplicación Java de control de la ejecución en el entorno OPEN.</w:t>
            </w:r>
          </w:p>
        </w:tc>
      </w:tr>
      <w:tr w:rsidR="00526B68" w:rsidRPr="00382C4A" w:rsidTr="00526B68">
        <w:tc>
          <w:tcPr>
            <w:tcW w:w="3187" w:type="dxa"/>
          </w:tcPr>
          <w:p w:rsidR="00526B68" w:rsidRDefault="00526B68" w:rsidP="00BF7E3D">
            <w:pPr>
              <w:spacing w:before="0" w:line="288" w:lineRule="atLeast"/>
              <w:ind w:left="0"/>
              <w:jc w:val="left"/>
              <w:rPr>
                <w:rFonts w:cs="Arial"/>
                <w:bCs/>
              </w:rPr>
            </w:pPr>
            <w:r>
              <w:rPr>
                <w:rFonts w:cs="Arial"/>
                <w:bCs/>
              </w:rPr>
              <w:t>planificador</w:t>
            </w:r>
          </w:p>
        </w:tc>
        <w:tc>
          <w:tcPr>
            <w:tcW w:w="5955" w:type="dxa"/>
          </w:tcPr>
          <w:p w:rsidR="00526B68" w:rsidRPr="00526B68" w:rsidRDefault="00526B68" w:rsidP="00BF7E3D">
            <w:pPr>
              <w:spacing w:before="0" w:line="288" w:lineRule="atLeast"/>
              <w:ind w:left="0"/>
              <w:jc w:val="left"/>
              <w:rPr>
                <w:rFonts w:cs="Arial"/>
                <w:bCs/>
                <w:lang w:val="pt-PT"/>
              </w:rPr>
            </w:pPr>
            <w:r w:rsidRPr="00526B68">
              <w:rPr>
                <w:rFonts w:cs="Arial"/>
                <w:bCs/>
                <w:lang w:val="pt-PT"/>
              </w:rPr>
              <w:t>Orquestador de procesos de cálculo.</w:t>
            </w:r>
          </w:p>
        </w:tc>
      </w:tr>
      <w:tr w:rsidR="00526B68" w:rsidRPr="00624188" w:rsidTr="00526B68">
        <w:tc>
          <w:tcPr>
            <w:tcW w:w="3187" w:type="dxa"/>
          </w:tcPr>
          <w:p w:rsidR="00526B68" w:rsidRDefault="00526B68" w:rsidP="00BF7E3D">
            <w:pPr>
              <w:spacing w:before="0" w:line="288" w:lineRule="atLeast"/>
              <w:ind w:left="0"/>
              <w:jc w:val="left"/>
              <w:rPr>
                <w:rFonts w:cs="Arial"/>
                <w:bCs/>
              </w:rPr>
            </w:pPr>
            <w:r>
              <w:rPr>
                <w:rFonts w:cs="Arial"/>
                <w:bCs/>
              </w:rPr>
              <w:t>servicios</w:t>
            </w:r>
          </w:p>
        </w:tc>
        <w:tc>
          <w:tcPr>
            <w:tcW w:w="5955" w:type="dxa"/>
          </w:tcPr>
          <w:p w:rsidR="00526B68" w:rsidRPr="00624188" w:rsidRDefault="00526B68" w:rsidP="00BF7E3D">
            <w:pPr>
              <w:spacing w:before="0" w:line="288" w:lineRule="atLeast"/>
              <w:ind w:left="0"/>
              <w:jc w:val="left"/>
              <w:rPr>
                <w:rFonts w:cs="Arial"/>
                <w:bCs/>
              </w:rPr>
            </w:pPr>
            <w:r>
              <w:rPr>
                <w:rFonts w:cs="Arial"/>
                <w:bCs/>
              </w:rPr>
              <w:t>Interfaces de los servicios de utilidad para los programas y módulos.</w:t>
            </w:r>
          </w:p>
        </w:tc>
      </w:tr>
      <w:tr w:rsidR="00526B68" w:rsidRPr="00624188" w:rsidTr="00526B68">
        <w:tc>
          <w:tcPr>
            <w:tcW w:w="3187" w:type="dxa"/>
          </w:tcPr>
          <w:p w:rsidR="00526B68" w:rsidRDefault="00526B68" w:rsidP="00BF7E3D">
            <w:pPr>
              <w:spacing w:before="0" w:line="288" w:lineRule="atLeast"/>
              <w:ind w:left="0"/>
              <w:jc w:val="left"/>
              <w:rPr>
                <w:rFonts w:cs="Arial"/>
                <w:bCs/>
              </w:rPr>
            </w:pPr>
            <w:r>
              <w:rPr>
                <w:rFonts w:cs="Arial"/>
                <w:bCs/>
              </w:rPr>
              <w:t>servicios-</w:t>
            </w:r>
            <w:proofErr w:type="spellStart"/>
            <w:r>
              <w:rPr>
                <w:rFonts w:cs="Arial"/>
                <w:bCs/>
              </w:rPr>
              <w:t>impl</w:t>
            </w:r>
            <w:proofErr w:type="spellEnd"/>
          </w:p>
        </w:tc>
        <w:tc>
          <w:tcPr>
            <w:tcW w:w="5955" w:type="dxa"/>
          </w:tcPr>
          <w:p w:rsidR="00526B68" w:rsidRPr="00624188" w:rsidRDefault="00526B68" w:rsidP="00BF7E3D">
            <w:pPr>
              <w:spacing w:before="0" w:line="288" w:lineRule="atLeast"/>
              <w:ind w:left="0"/>
              <w:jc w:val="left"/>
              <w:rPr>
                <w:rFonts w:cs="Arial"/>
                <w:bCs/>
              </w:rPr>
            </w:pPr>
            <w:r>
              <w:rPr>
                <w:rFonts w:cs="Arial"/>
                <w:bCs/>
              </w:rPr>
              <w:t>Implementaciones de los servicios.</w:t>
            </w:r>
          </w:p>
        </w:tc>
      </w:tr>
      <w:tr w:rsidR="00526B68" w:rsidRPr="00624188" w:rsidTr="00526B68">
        <w:tc>
          <w:tcPr>
            <w:tcW w:w="3187" w:type="dxa"/>
          </w:tcPr>
          <w:p w:rsidR="00526B68" w:rsidRDefault="00526B68" w:rsidP="00BF7E3D">
            <w:pPr>
              <w:spacing w:before="0" w:line="288" w:lineRule="atLeast"/>
              <w:ind w:left="0"/>
              <w:jc w:val="left"/>
              <w:rPr>
                <w:rFonts w:cs="Arial"/>
                <w:bCs/>
              </w:rPr>
            </w:pPr>
            <w:proofErr w:type="spellStart"/>
            <w:r>
              <w:rPr>
                <w:rFonts w:cs="Arial"/>
                <w:bCs/>
              </w:rPr>
              <w:t>util</w:t>
            </w:r>
            <w:proofErr w:type="spellEnd"/>
            <w:r>
              <w:rPr>
                <w:rFonts w:cs="Arial"/>
                <w:bCs/>
              </w:rPr>
              <w:t>-pruebas</w:t>
            </w:r>
          </w:p>
        </w:tc>
        <w:tc>
          <w:tcPr>
            <w:tcW w:w="5955" w:type="dxa"/>
          </w:tcPr>
          <w:p w:rsidR="00526B68" w:rsidRPr="00624188" w:rsidRDefault="00526B68" w:rsidP="00BF7E3D">
            <w:pPr>
              <w:spacing w:before="0" w:line="288" w:lineRule="atLeast"/>
              <w:ind w:left="0"/>
              <w:jc w:val="left"/>
              <w:rPr>
                <w:rFonts w:cs="Arial"/>
                <w:bCs/>
              </w:rPr>
            </w:pPr>
            <w:r>
              <w:rPr>
                <w:rFonts w:cs="Arial"/>
                <w:bCs/>
              </w:rPr>
              <w:t>Aplicación de utilidad de ayuda a las pruebas</w:t>
            </w:r>
          </w:p>
        </w:tc>
      </w:tr>
      <w:tr w:rsidR="00526B68" w:rsidRPr="00624188" w:rsidTr="00526B68">
        <w:tc>
          <w:tcPr>
            <w:tcW w:w="3187" w:type="dxa"/>
          </w:tcPr>
          <w:p w:rsidR="00526B68" w:rsidRDefault="00526B68" w:rsidP="00BF7E3D">
            <w:pPr>
              <w:spacing w:before="0" w:line="288" w:lineRule="atLeast"/>
              <w:ind w:left="0"/>
              <w:jc w:val="left"/>
              <w:rPr>
                <w:rFonts w:cs="Arial"/>
                <w:bCs/>
              </w:rPr>
            </w:pPr>
            <w:proofErr w:type="spellStart"/>
            <w:r>
              <w:rPr>
                <w:rFonts w:cs="Arial"/>
                <w:bCs/>
              </w:rPr>
              <w:t>utils</w:t>
            </w:r>
            <w:proofErr w:type="spellEnd"/>
          </w:p>
        </w:tc>
        <w:tc>
          <w:tcPr>
            <w:tcW w:w="5955" w:type="dxa"/>
          </w:tcPr>
          <w:p w:rsidR="00526B68" w:rsidRPr="00624188" w:rsidRDefault="00526B68" w:rsidP="00583059">
            <w:pPr>
              <w:keepNext/>
              <w:spacing w:before="0" w:line="288" w:lineRule="atLeast"/>
              <w:ind w:left="0"/>
              <w:jc w:val="left"/>
              <w:rPr>
                <w:rFonts w:cs="Arial"/>
                <w:bCs/>
              </w:rPr>
            </w:pPr>
            <w:r>
              <w:rPr>
                <w:rFonts w:cs="Arial"/>
                <w:bCs/>
              </w:rPr>
              <w:t>Utilidades genéricas de ayuda al resto de módulos.</w:t>
            </w:r>
          </w:p>
        </w:tc>
      </w:tr>
    </w:tbl>
    <w:p w:rsidR="00D9101F" w:rsidRDefault="00583059" w:rsidP="00583059">
      <w:pPr>
        <w:pStyle w:val="Epgrafe"/>
      </w:pPr>
      <w:bookmarkStart w:id="38" w:name="_Toc394480699"/>
      <w:r>
        <w:t xml:space="preserve">Tabla </w:t>
      </w:r>
      <w:fldSimple w:instr=" SEQ Tabla \* ARABIC ">
        <w:r>
          <w:rPr>
            <w:noProof/>
          </w:rPr>
          <w:t>3</w:t>
        </w:r>
      </w:fldSimple>
      <w:r>
        <w:t xml:space="preserve">: Módulos </w:t>
      </w:r>
      <w:proofErr w:type="spellStart"/>
      <w:r>
        <w:t>Maven</w:t>
      </w:r>
      <w:bookmarkEnd w:id="38"/>
      <w:proofErr w:type="spellEnd"/>
    </w:p>
    <w:p w:rsidR="00D9101F" w:rsidRPr="00D9101F" w:rsidRDefault="00D9101F" w:rsidP="00D9101F">
      <w:pPr>
        <w:pStyle w:val="Ttulo3"/>
        <w:rPr>
          <w:lang w:val="es-ES_tradnl" w:eastAsia="en-US"/>
        </w:rPr>
      </w:pPr>
      <w:bookmarkStart w:id="39" w:name="_Toc396121073"/>
      <w:r w:rsidRPr="00D9101F">
        <w:rPr>
          <w:lang w:val="es-ES_tradnl" w:eastAsia="en-US"/>
        </w:rPr>
        <w:t>Relación de ficheros y estructura de los mismos</w:t>
      </w:r>
      <w:bookmarkEnd w:id="39"/>
    </w:p>
    <w:p w:rsidR="00526B68" w:rsidRPr="00472705" w:rsidRDefault="00526B68" w:rsidP="00526B68">
      <w:pPr>
        <w:rPr>
          <w:lang w:val="es-ES_tradnl"/>
        </w:rPr>
      </w:pPr>
      <w:r w:rsidRPr="00472705">
        <w:rPr>
          <w:lang w:val="es-ES_tradnl"/>
        </w:rPr>
        <w:t xml:space="preserve">La estructura de un módulo </w:t>
      </w:r>
      <w:proofErr w:type="spellStart"/>
      <w:r w:rsidRPr="00472705">
        <w:rPr>
          <w:lang w:val="es-ES_tradnl"/>
        </w:rPr>
        <w:t>Maven</w:t>
      </w:r>
      <w:proofErr w:type="spellEnd"/>
      <w:r w:rsidRPr="00472705">
        <w:rPr>
          <w:lang w:val="es-ES_tradnl"/>
        </w:rPr>
        <w:t xml:space="preserve"> del proyecto Solvencia sigue el esqueleto común a los proyectos </w:t>
      </w:r>
      <w:proofErr w:type="spellStart"/>
      <w:r w:rsidRPr="00472705">
        <w:rPr>
          <w:lang w:val="es-ES_tradnl"/>
        </w:rPr>
        <w:t>Maven</w:t>
      </w:r>
      <w:proofErr w:type="spellEnd"/>
      <w:r w:rsidRPr="00472705">
        <w:rPr>
          <w:lang w:val="es-ES_tradnl"/>
        </w:rPr>
        <w:t xml:space="preserve">. Podemos ver como ejemplo el módulo </w:t>
      </w:r>
      <w:proofErr w:type="spellStart"/>
      <w:r w:rsidRPr="00472705">
        <w:rPr>
          <w:lang w:val="es-ES_tradnl"/>
        </w:rPr>
        <w:t>dao-impl</w:t>
      </w:r>
      <w:proofErr w:type="spellEnd"/>
      <w:r w:rsidRPr="00472705">
        <w:rPr>
          <w:lang w:val="es-ES_tradnl"/>
        </w:rPr>
        <w:t>:</w:t>
      </w:r>
    </w:p>
    <w:p w:rsidR="00526B68" w:rsidRDefault="00526B68" w:rsidP="00526B68">
      <w:pPr>
        <w:pStyle w:val="Textoindependiente"/>
      </w:pPr>
      <w:r>
        <w:rPr>
          <w:noProof/>
          <w:lang w:eastAsia="es-ES"/>
        </w:rPr>
        <w:lastRenderedPageBreak/>
        <w:drawing>
          <wp:inline distT="0" distB="0" distL="0" distR="0">
            <wp:extent cx="3400425" cy="5191125"/>
            <wp:effectExtent l="1905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srcRect/>
                    <a:stretch>
                      <a:fillRect/>
                    </a:stretch>
                  </pic:blipFill>
                  <pic:spPr bwMode="auto">
                    <a:xfrm>
                      <a:off x="0" y="0"/>
                      <a:ext cx="3400425" cy="5191125"/>
                    </a:xfrm>
                    <a:prstGeom prst="rect">
                      <a:avLst/>
                    </a:prstGeom>
                    <a:noFill/>
                    <a:ln w="9525">
                      <a:noFill/>
                      <a:miter lim="800000"/>
                      <a:headEnd/>
                      <a:tailEnd/>
                    </a:ln>
                  </pic:spPr>
                </pic:pic>
              </a:graphicData>
            </a:graphic>
          </wp:inline>
        </w:drawing>
      </w:r>
    </w:p>
    <w:p w:rsidR="0033593B" w:rsidRDefault="0033593B" w:rsidP="00526B68">
      <w:pPr>
        <w:pStyle w:val="Textoindependiente"/>
      </w:pPr>
    </w:p>
    <w:tbl>
      <w:tblPr>
        <w:tblStyle w:val="Tablaconcuadrcula"/>
        <w:tblW w:w="0" w:type="auto"/>
        <w:tblLook w:val="04A0"/>
      </w:tblPr>
      <w:tblGrid>
        <w:gridCol w:w="3093"/>
        <w:gridCol w:w="5628"/>
      </w:tblGrid>
      <w:tr w:rsidR="00526B68" w:rsidRPr="00624188" w:rsidTr="00526B68">
        <w:tc>
          <w:tcPr>
            <w:tcW w:w="3093" w:type="dxa"/>
          </w:tcPr>
          <w:p w:rsidR="00526B68" w:rsidRPr="00624188" w:rsidRDefault="00526B68" w:rsidP="00BF7E3D">
            <w:pPr>
              <w:spacing w:before="0" w:line="288" w:lineRule="atLeast"/>
              <w:ind w:left="0"/>
              <w:jc w:val="center"/>
              <w:rPr>
                <w:rFonts w:cs="Arial"/>
                <w:b/>
                <w:bCs/>
              </w:rPr>
            </w:pPr>
            <w:r>
              <w:rPr>
                <w:rFonts w:cs="Arial"/>
                <w:b/>
                <w:bCs/>
              </w:rPr>
              <w:t>Nombre del elemento</w:t>
            </w:r>
          </w:p>
        </w:tc>
        <w:tc>
          <w:tcPr>
            <w:tcW w:w="5628" w:type="dxa"/>
          </w:tcPr>
          <w:p w:rsidR="00526B68" w:rsidRPr="00624188" w:rsidRDefault="00526B68" w:rsidP="00BF7E3D">
            <w:pPr>
              <w:spacing w:before="0" w:line="288" w:lineRule="atLeast"/>
              <w:ind w:left="0"/>
              <w:jc w:val="center"/>
              <w:rPr>
                <w:rFonts w:cs="Arial"/>
                <w:b/>
                <w:bCs/>
              </w:rPr>
            </w:pPr>
            <w:r>
              <w:rPr>
                <w:rFonts w:cs="Arial"/>
                <w:b/>
                <w:bCs/>
              </w:rPr>
              <w:t>Descripción</w:t>
            </w:r>
          </w:p>
        </w:tc>
      </w:tr>
      <w:tr w:rsidR="00526B68" w:rsidRPr="00624188" w:rsidTr="00526B68">
        <w:tc>
          <w:tcPr>
            <w:tcW w:w="3093" w:type="dxa"/>
          </w:tcPr>
          <w:p w:rsidR="00526B68" w:rsidRPr="00CF2401" w:rsidRDefault="00526B68" w:rsidP="00BF7E3D">
            <w:pPr>
              <w:spacing w:before="0" w:line="288" w:lineRule="atLeast"/>
              <w:ind w:left="0"/>
              <w:jc w:val="left"/>
              <w:rPr>
                <w:rFonts w:cs="Arial"/>
                <w:bCs/>
              </w:rPr>
            </w:pPr>
            <w:r>
              <w:rPr>
                <w:rFonts w:cs="Arial"/>
                <w:bCs/>
              </w:rPr>
              <w:t>pom.xml</w:t>
            </w:r>
          </w:p>
        </w:tc>
        <w:tc>
          <w:tcPr>
            <w:tcW w:w="5628" w:type="dxa"/>
          </w:tcPr>
          <w:p w:rsidR="00526B68" w:rsidRPr="00624188" w:rsidRDefault="00526B68" w:rsidP="00BF7E3D">
            <w:pPr>
              <w:spacing w:before="0" w:line="288" w:lineRule="atLeast"/>
              <w:ind w:left="0"/>
              <w:jc w:val="left"/>
              <w:rPr>
                <w:rFonts w:cs="Arial"/>
                <w:bCs/>
              </w:rPr>
            </w:pPr>
            <w:r>
              <w:rPr>
                <w:rFonts w:cs="Arial"/>
                <w:bCs/>
              </w:rPr>
              <w:t xml:space="preserve">Fichero de configuración del módulo </w:t>
            </w:r>
            <w:proofErr w:type="spellStart"/>
            <w:r>
              <w:rPr>
                <w:rFonts w:cs="Arial"/>
                <w:bCs/>
              </w:rPr>
              <w:t>Maven</w:t>
            </w:r>
            <w:proofErr w:type="spellEnd"/>
          </w:p>
        </w:tc>
      </w:tr>
      <w:tr w:rsidR="00526B68" w:rsidRPr="00624188" w:rsidTr="00526B68">
        <w:tc>
          <w:tcPr>
            <w:tcW w:w="3093" w:type="dxa"/>
          </w:tcPr>
          <w:p w:rsidR="00526B68" w:rsidRPr="00624188" w:rsidRDefault="00526B68" w:rsidP="00BF7E3D">
            <w:pPr>
              <w:spacing w:before="0" w:line="288" w:lineRule="atLeast"/>
              <w:ind w:left="0"/>
              <w:jc w:val="left"/>
              <w:rPr>
                <w:rFonts w:cs="Arial"/>
                <w:bCs/>
              </w:rPr>
            </w:pPr>
            <w:proofErr w:type="spellStart"/>
            <w:r>
              <w:rPr>
                <w:rFonts w:cs="Arial"/>
                <w:bCs/>
              </w:rPr>
              <w:t>src</w:t>
            </w:r>
            <w:proofErr w:type="spellEnd"/>
            <w:r>
              <w:rPr>
                <w:rFonts w:cs="Arial"/>
                <w:bCs/>
              </w:rPr>
              <w:t>/</w:t>
            </w:r>
            <w:proofErr w:type="spellStart"/>
            <w:r>
              <w:rPr>
                <w:rFonts w:cs="Arial"/>
                <w:bCs/>
              </w:rPr>
              <w:t>main</w:t>
            </w:r>
            <w:proofErr w:type="spellEnd"/>
            <w:r>
              <w:rPr>
                <w:rFonts w:cs="Arial"/>
                <w:bCs/>
              </w:rPr>
              <w:t>/java</w:t>
            </w:r>
          </w:p>
        </w:tc>
        <w:tc>
          <w:tcPr>
            <w:tcW w:w="5628" w:type="dxa"/>
          </w:tcPr>
          <w:p w:rsidR="00526B68" w:rsidRPr="00624188" w:rsidRDefault="00526B68" w:rsidP="00BF7E3D">
            <w:pPr>
              <w:spacing w:before="0" w:line="288" w:lineRule="atLeast"/>
              <w:ind w:left="0"/>
              <w:jc w:val="left"/>
              <w:rPr>
                <w:rFonts w:cs="Arial"/>
                <w:bCs/>
              </w:rPr>
            </w:pPr>
            <w:r>
              <w:rPr>
                <w:rFonts w:cs="Arial"/>
                <w:bCs/>
              </w:rPr>
              <w:t>Paquetes y clases del módulo</w:t>
            </w:r>
          </w:p>
        </w:tc>
      </w:tr>
      <w:tr w:rsidR="00526B68" w:rsidRPr="00624188" w:rsidTr="00526B68">
        <w:tc>
          <w:tcPr>
            <w:tcW w:w="3093" w:type="dxa"/>
          </w:tcPr>
          <w:p w:rsidR="00526B68" w:rsidRPr="00624188" w:rsidRDefault="00526B68" w:rsidP="00BF7E3D">
            <w:pPr>
              <w:spacing w:before="0" w:line="288" w:lineRule="atLeast"/>
              <w:ind w:left="0"/>
              <w:jc w:val="left"/>
              <w:rPr>
                <w:rFonts w:cs="Arial"/>
                <w:bCs/>
              </w:rPr>
            </w:pPr>
            <w:proofErr w:type="spellStart"/>
            <w:r>
              <w:rPr>
                <w:rFonts w:cs="Arial"/>
                <w:bCs/>
              </w:rPr>
              <w:t>src</w:t>
            </w:r>
            <w:proofErr w:type="spellEnd"/>
            <w:r>
              <w:rPr>
                <w:rFonts w:cs="Arial"/>
                <w:bCs/>
              </w:rPr>
              <w:t>/</w:t>
            </w:r>
            <w:proofErr w:type="spellStart"/>
            <w:r>
              <w:rPr>
                <w:rFonts w:cs="Arial"/>
                <w:bCs/>
              </w:rPr>
              <w:t>main</w:t>
            </w:r>
            <w:proofErr w:type="spellEnd"/>
            <w:r>
              <w:rPr>
                <w:rFonts w:cs="Arial"/>
                <w:bCs/>
              </w:rPr>
              <w:t>/</w:t>
            </w:r>
            <w:proofErr w:type="spellStart"/>
            <w:r>
              <w:rPr>
                <w:rFonts w:cs="Arial"/>
                <w:bCs/>
              </w:rPr>
              <w:t>resources</w:t>
            </w:r>
            <w:proofErr w:type="spellEnd"/>
          </w:p>
        </w:tc>
        <w:tc>
          <w:tcPr>
            <w:tcW w:w="5628" w:type="dxa"/>
          </w:tcPr>
          <w:p w:rsidR="00526B68" w:rsidRPr="00624188" w:rsidRDefault="00526B68" w:rsidP="00BF7E3D">
            <w:pPr>
              <w:spacing w:before="0" w:line="288" w:lineRule="atLeast"/>
              <w:ind w:left="0"/>
              <w:jc w:val="left"/>
              <w:rPr>
                <w:rFonts w:cs="Arial"/>
                <w:bCs/>
              </w:rPr>
            </w:pPr>
            <w:r>
              <w:rPr>
                <w:rFonts w:cs="Arial"/>
                <w:bCs/>
              </w:rPr>
              <w:t>Recursos (ficheros de configuración) necesarios para la ejecución del módulo</w:t>
            </w:r>
          </w:p>
        </w:tc>
      </w:tr>
      <w:tr w:rsidR="00526B68" w:rsidRPr="00624188" w:rsidTr="00526B68">
        <w:tc>
          <w:tcPr>
            <w:tcW w:w="3093" w:type="dxa"/>
          </w:tcPr>
          <w:p w:rsidR="00526B68" w:rsidRDefault="00526B68" w:rsidP="00BF7E3D">
            <w:pPr>
              <w:spacing w:before="0" w:line="288" w:lineRule="atLeast"/>
              <w:ind w:left="0"/>
              <w:jc w:val="left"/>
              <w:rPr>
                <w:rFonts w:cs="Arial"/>
                <w:bCs/>
              </w:rPr>
            </w:pPr>
            <w:proofErr w:type="spellStart"/>
            <w:r>
              <w:rPr>
                <w:rFonts w:cs="Arial"/>
                <w:bCs/>
              </w:rPr>
              <w:t>src</w:t>
            </w:r>
            <w:proofErr w:type="spellEnd"/>
            <w:r>
              <w:rPr>
                <w:rFonts w:cs="Arial"/>
                <w:bCs/>
              </w:rPr>
              <w:t>/test/java</w:t>
            </w:r>
          </w:p>
        </w:tc>
        <w:tc>
          <w:tcPr>
            <w:tcW w:w="5628" w:type="dxa"/>
          </w:tcPr>
          <w:p w:rsidR="00526B68" w:rsidRPr="00624188" w:rsidRDefault="00526B68" w:rsidP="00BF7E3D">
            <w:pPr>
              <w:spacing w:before="0" w:line="288" w:lineRule="atLeast"/>
              <w:ind w:left="0"/>
              <w:jc w:val="left"/>
              <w:rPr>
                <w:rFonts w:cs="Arial"/>
                <w:bCs/>
              </w:rPr>
            </w:pPr>
            <w:r>
              <w:rPr>
                <w:rFonts w:cs="Arial"/>
                <w:bCs/>
              </w:rPr>
              <w:t>Paquetes y clases de test del módulo</w:t>
            </w:r>
          </w:p>
        </w:tc>
      </w:tr>
      <w:tr w:rsidR="00526B68" w:rsidRPr="00624188" w:rsidTr="00526B68">
        <w:tc>
          <w:tcPr>
            <w:tcW w:w="3093" w:type="dxa"/>
          </w:tcPr>
          <w:p w:rsidR="00526B68" w:rsidRDefault="00526B68" w:rsidP="00BF7E3D">
            <w:pPr>
              <w:spacing w:before="0" w:line="288" w:lineRule="atLeast"/>
              <w:ind w:left="0"/>
              <w:jc w:val="left"/>
              <w:rPr>
                <w:rFonts w:cs="Arial"/>
                <w:bCs/>
              </w:rPr>
            </w:pPr>
            <w:proofErr w:type="spellStart"/>
            <w:r>
              <w:rPr>
                <w:rFonts w:cs="Arial"/>
                <w:bCs/>
              </w:rPr>
              <w:t>src</w:t>
            </w:r>
            <w:proofErr w:type="spellEnd"/>
            <w:r>
              <w:rPr>
                <w:rFonts w:cs="Arial"/>
                <w:bCs/>
              </w:rPr>
              <w:t>/test/</w:t>
            </w:r>
            <w:proofErr w:type="spellStart"/>
            <w:r>
              <w:rPr>
                <w:rFonts w:cs="Arial"/>
                <w:bCs/>
              </w:rPr>
              <w:t>resources</w:t>
            </w:r>
            <w:proofErr w:type="spellEnd"/>
          </w:p>
        </w:tc>
        <w:tc>
          <w:tcPr>
            <w:tcW w:w="5628" w:type="dxa"/>
          </w:tcPr>
          <w:p w:rsidR="00526B68" w:rsidRPr="00624188" w:rsidRDefault="00526B68" w:rsidP="00BF7E3D">
            <w:pPr>
              <w:spacing w:before="0" w:line="288" w:lineRule="atLeast"/>
              <w:ind w:left="0"/>
              <w:jc w:val="left"/>
              <w:rPr>
                <w:rFonts w:cs="Arial"/>
                <w:bCs/>
              </w:rPr>
            </w:pPr>
            <w:r>
              <w:rPr>
                <w:rFonts w:cs="Arial"/>
                <w:bCs/>
              </w:rPr>
              <w:t xml:space="preserve">Recursos necesarios para la ejecución de los </w:t>
            </w:r>
            <w:proofErr w:type="spellStart"/>
            <w:r>
              <w:rPr>
                <w:rFonts w:cs="Arial"/>
                <w:bCs/>
              </w:rPr>
              <w:t>tests</w:t>
            </w:r>
            <w:proofErr w:type="spellEnd"/>
          </w:p>
        </w:tc>
      </w:tr>
      <w:tr w:rsidR="00526B68" w:rsidRPr="00624188" w:rsidTr="00526B68">
        <w:tc>
          <w:tcPr>
            <w:tcW w:w="3093" w:type="dxa"/>
          </w:tcPr>
          <w:p w:rsidR="00526B68" w:rsidRDefault="00526B68" w:rsidP="00BF7E3D">
            <w:pPr>
              <w:spacing w:before="0" w:line="288" w:lineRule="atLeast"/>
              <w:ind w:left="0"/>
              <w:jc w:val="left"/>
              <w:rPr>
                <w:rFonts w:cs="Arial"/>
                <w:bCs/>
              </w:rPr>
            </w:pPr>
            <w:proofErr w:type="spellStart"/>
            <w:r>
              <w:rPr>
                <w:rFonts w:cs="Arial"/>
                <w:bCs/>
              </w:rPr>
              <w:t>Maven</w:t>
            </w:r>
            <w:proofErr w:type="spellEnd"/>
            <w:r>
              <w:rPr>
                <w:rFonts w:cs="Arial"/>
                <w:bCs/>
              </w:rPr>
              <w:t xml:space="preserve"> </w:t>
            </w:r>
            <w:proofErr w:type="spellStart"/>
            <w:r>
              <w:rPr>
                <w:rFonts w:cs="Arial"/>
                <w:bCs/>
              </w:rPr>
              <w:t>Dependencies</w:t>
            </w:r>
            <w:proofErr w:type="spellEnd"/>
          </w:p>
        </w:tc>
        <w:tc>
          <w:tcPr>
            <w:tcW w:w="5628" w:type="dxa"/>
          </w:tcPr>
          <w:p w:rsidR="00526B68" w:rsidRPr="00624188" w:rsidRDefault="00526B68" w:rsidP="00BF7E3D">
            <w:pPr>
              <w:spacing w:before="0" w:line="288" w:lineRule="atLeast"/>
              <w:ind w:left="0"/>
              <w:jc w:val="left"/>
              <w:rPr>
                <w:rFonts w:cs="Arial"/>
                <w:bCs/>
              </w:rPr>
            </w:pPr>
            <w:r>
              <w:rPr>
                <w:rFonts w:cs="Arial"/>
                <w:bCs/>
              </w:rPr>
              <w:t xml:space="preserve">Librerías de terceros gestionadas mediante </w:t>
            </w:r>
            <w:proofErr w:type="spellStart"/>
            <w:r>
              <w:rPr>
                <w:rFonts w:cs="Arial"/>
                <w:bCs/>
              </w:rPr>
              <w:t>Maven</w:t>
            </w:r>
            <w:proofErr w:type="spellEnd"/>
          </w:p>
        </w:tc>
      </w:tr>
      <w:tr w:rsidR="00526B68" w:rsidRPr="00624188" w:rsidTr="00526B68">
        <w:tc>
          <w:tcPr>
            <w:tcW w:w="3093" w:type="dxa"/>
          </w:tcPr>
          <w:p w:rsidR="00526B68" w:rsidRDefault="00526B68" w:rsidP="00BF7E3D">
            <w:pPr>
              <w:spacing w:before="0" w:line="288" w:lineRule="atLeast"/>
              <w:ind w:left="0"/>
              <w:jc w:val="left"/>
              <w:rPr>
                <w:rFonts w:cs="Arial"/>
                <w:bCs/>
              </w:rPr>
            </w:pPr>
            <w:r>
              <w:rPr>
                <w:rFonts w:cs="Arial"/>
                <w:bCs/>
              </w:rPr>
              <w:t>target</w:t>
            </w:r>
          </w:p>
        </w:tc>
        <w:tc>
          <w:tcPr>
            <w:tcW w:w="5628" w:type="dxa"/>
          </w:tcPr>
          <w:p w:rsidR="00526B68" w:rsidRPr="00624188" w:rsidRDefault="00526B68" w:rsidP="00583059">
            <w:pPr>
              <w:keepNext/>
              <w:spacing w:before="0" w:line="288" w:lineRule="atLeast"/>
              <w:ind w:left="0"/>
              <w:jc w:val="left"/>
              <w:rPr>
                <w:rFonts w:cs="Arial"/>
                <w:bCs/>
              </w:rPr>
            </w:pPr>
            <w:r>
              <w:rPr>
                <w:rFonts w:cs="Arial"/>
                <w:bCs/>
              </w:rPr>
              <w:t>Carpeta destino de la construcción del módulo</w:t>
            </w:r>
          </w:p>
        </w:tc>
      </w:tr>
    </w:tbl>
    <w:p w:rsidR="00583059" w:rsidRDefault="00583059">
      <w:pPr>
        <w:pStyle w:val="Epgrafe"/>
      </w:pPr>
      <w:bookmarkStart w:id="40" w:name="_Toc394480700"/>
      <w:r>
        <w:t xml:space="preserve">Tabla </w:t>
      </w:r>
      <w:fldSimple w:instr=" SEQ Tabla \* ARABIC ">
        <w:r>
          <w:rPr>
            <w:noProof/>
          </w:rPr>
          <w:t>4</w:t>
        </w:r>
      </w:fldSimple>
      <w:r>
        <w:t>: Elementos de un módulo</w:t>
      </w:r>
      <w:bookmarkEnd w:id="40"/>
    </w:p>
    <w:p w:rsidR="00594A31" w:rsidRDefault="00594A31" w:rsidP="00594A31">
      <w:pPr>
        <w:pStyle w:val="Ttulo3"/>
        <w:rPr>
          <w:lang w:val="es-ES_tradnl" w:eastAsia="en-US"/>
        </w:rPr>
      </w:pPr>
      <w:bookmarkStart w:id="41" w:name="_Toc396121074"/>
      <w:r>
        <w:rPr>
          <w:lang w:val="es-ES_tradnl" w:eastAsia="en-US"/>
        </w:rPr>
        <w:t>Configuración de Formulación-</w:t>
      </w:r>
      <w:proofErr w:type="spellStart"/>
      <w:r w:rsidR="00425ACF">
        <w:rPr>
          <w:lang w:val="es-ES_tradnl" w:eastAsia="en-US"/>
        </w:rPr>
        <w:t>Modulos</w:t>
      </w:r>
      <w:bookmarkEnd w:id="41"/>
      <w:proofErr w:type="spellEnd"/>
    </w:p>
    <w:p w:rsidR="00D2533D" w:rsidRDefault="00D2533D" w:rsidP="00594A31">
      <w:pPr>
        <w:rPr>
          <w:lang w:val="es-ES_tradnl" w:eastAsia="en-US"/>
        </w:rPr>
      </w:pPr>
      <w:r>
        <w:rPr>
          <w:lang w:val="es-ES_tradnl" w:eastAsia="en-US"/>
        </w:rPr>
        <w:t>El fichero utilizado para configurar el proyecto Formulación-</w:t>
      </w:r>
      <w:proofErr w:type="spellStart"/>
      <w:r>
        <w:rPr>
          <w:lang w:val="es-ES_tradnl" w:eastAsia="en-US"/>
        </w:rPr>
        <w:t>Modulos</w:t>
      </w:r>
      <w:proofErr w:type="spellEnd"/>
      <w:r>
        <w:rPr>
          <w:lang w:val="es-ES_tradnl" w:eastAsia="en-US"/>
        </w:rPr>
        <w:t xml:space="preserve"> es el siguiente:</w:t>
      </w:r>
    </w:p>
    <w:p w:rsidR="00594A31" w:rsidRDefault="00594A31" w:rsidP="00594A31">
      <w:pPr>
        <w:pStyle w:val="Prrafodelista"/>
        <w:numPr>
          <w:ilvl w:val="0"/>
          <w:numId w:val="10"/>
        </w:numPr>
        <w:rPr>
          <w:lang w:val="es-ES_tradnl" w:eastAsia="en-US"/>
        </w:rPr>
      </w:pPr>
      <w:proofErr w:type="spellStart"/>
      <w:r w:rsidRPr="00594A31">
        <w:rPr>
          <w:lang w:val="es-ES_tradnl" w:eastAsia="en-US"/>
        </w:rPr>
        <w:lastRenderedPageBreak/>
        <w:t>es.mapfre.solvencia.</w:t>
      </w:r>
      <w:r w:rsidR="00425ACF">
        <w:rPr>
          <w:lang w:val="es-ES_tradnl" w:eastAsia="en-US"/>
        </w:rPr>
        <w:t>modulos</w:t>
      </w:r>
      <w:r w:rsidRPr="00594A31">
        <w:rPr>
          <w:lang w:val="es-ES_tradnl" w:eastAsia="en-US"/>
        </w:rPr>
        <w:t>.</w:t>
      </w:r>
      <w:r w:rsidR="00425ACF">
        <w:rPr>
          <w:lang w:val="es-ES_tradnl" w:eastAsia="en-US"/>
        </w:rPr>
        <w:t>Modulo</w:t>
      </w:r>
      <w:proofErr w:type="spellEnd"/>
      <w:r w:rsidR="00BF7E3D">
        <w:rPr>
          <w:lang w:val="es-ES_tradnl" w:eastAsia="en-US"/>
        </w:rPr>
        <w:t xml:space="preserve">. En este fichero se configura la lista de clases </w:t>
      </w:r>
      <w:r w:rsidR="00D2533D">
        <w:rPr>
          <w:lang w:val="es-ES_tradnl" w:eastAsia="en-US"/>
        </w:rPr>
        <w:t>que implementan la interfaz Modulo.</w:t>
      </w:r>
      <w:r w:rsidR="0072264F">
        <w:rPr>
          <w:lang w:val="es-ES_tradnl" w:eastAsia="en-US"/>
        </w:rPr>
        <w:t xml:space="preserve"> Este fichero se debe incluir en las nuevas librerías que se integren en Solvencia en el futuro, en caso de añadirse nuevos módulos.</w:t>
      </w:r>
    </w:p>
    <w:p w:rsidR="00425ACF" w:rsidRDefault="00425ACF" w:rsidP="00425ACF">
      <w:pPr>
        <w:pStyle w:val="Ttulo3"/>
        <w:rPr>
          <w:lang w:val="es-ES_tradnl" w:eastAsia="en-US"/>
        </w:rPr>
      </w:pPr>
      <w:bookmarkStart w:id="42" w:name="_Toc396121075"/>
      <w:r>
        <w:rPr>
          <w:lang w:val="es-ES_tradnl" w:eastAsia="en-US"/>
        </w:rPr>
        <w:t>Configuración de Formulación-Procesos</w:t>
      </w:r>
      <w:bookmarkEnd w:id="42"/>
    </w:p>
    <w:p w:rsidR="00D2533D" w:rsidRDefault="00D2533D" w:rsidP="00425ACF">
      <w:pPr>
        <w:rPr>
          <w:lang w:val="es-ES_tradnl" w:eastAsia="en-US"/>
        </w:rPr>
      </w:pPr>
      <w:r>
        <w:rPr>
          <w:lang w:val="es-ES_tradnl" w:eastAsia="en-US"/>
        </w:rPr>
        <w:t>El fichero utilizado para configurar el proyecto Formulación-Procesos es el siguiente:</w:t>
      </w:r>
    </w:p>
    <w:p w:rsidR="00425ACF" w:rsidRPr="00594A31" w:rsidRDefault="00425ACF" w:rsidP="00425ACF">
      <w:pPr>
        <w:pStyle w:val="Prrafodelista"/>
        <w:numPr>
          <w:ilvl w:val="0"/>
          <w:numId w:val="10"/>
        </w:numPr>
        <w:rPr>
          <w:lang w:val="es-ES_tradnl" w:eastAsia="en-US"/>
        </w:rPr>
      </w:pPr>
      <w:proofErr w:type="spellStart"/>
      <w:r w:rsidRPr="00594A31">
        <w:rPr>
          <w:lang w:val="es-ES_tradnl" w:eastAsia="en-US"/>
        </w:rPr>
        <w:t>es.mapfre.solvencia.programas.Programa</w:t>
      </w:r>
      <w:proofErr w:type="spellEnd"/>
      <w:r w:rsidR="00D2533D">
        <w:rPr>
          <w:lang w:val="es-ES_tradnl" w:eastAsia="en-US"/>
        </w:rPr>
        <w:t xml:space="preserve">. Fichero que define la lista de clases que implementan la interfaz Programa. </w:t>
      </w:r>
      <w:r w:rsidR="0072264F" w:rsidRPr="0072264F">
        <w:rPr>
          <w:lang w:val="es-ES_tradnl" w:eastAsia="en-US"/>
        </w:rPr>
        <w:t xml:space="preserve"> </w:t>
      </w:r>
      <w:r w:rsidR="0072264F">
        <w:rPr>
          <w:lang w:val="es-ES_tradnl" w:eastAsia="en-US"/>
        </w:rPr>
        <w:t>Este fichero se debe incluir en las nuevas librerías que se integren en Solvencia en el futuro, en caso de añadirse nuevos módulos.</w:t>
      </w:r>
    </w:p>
    <w:p w:rsidR="00594A31" w:rsidRDefault="00594A31" w:rsidP="00594A31">
      <w:pPr>
        <w:pStyle w:val="Ttulo3"/>
        <w:rPr>
          <w:lang w:val="es-ES_tradnl" w:eastAsia="en-US"/>
        </w:rPr>
      </w:pPr>
      <w:bookmarkStart w:id="43" w:name="_Toc396121076"/>
      <w:r>
        <w:rPr>
          <w:lang w:val="es-ES_tradnl" w:eastAsia="en-US"/>
        </w:rPr>
        <w:t>Configuración de</w:t>
      </w:r>
      <w:r w:rsidR="003F3A41">
        <w:rPr>
          <w:lang w:val="es-ES_tradnl" w:eastAsia="en-US"/>
        </w:rPr>
        <w:t>l</w:t>
      </w:r>
      <w:r>
        <w:rPr>
          <w:lang w:val="es-ES_tradnl" w:eastAsia="en-US"/>
        </w:rPr>
        <w:t xml:space="preserve"> Motor</w:t>
      </w:r>
      <w:r w:rsidR="003F3A41">
        <w:rPr>
          <w:lang w:val="es-ES_tradnl" w:eastAsia="en-US"/>
        </w:rPr>
        <w:t xml:space="preserve"> de Cálculo</w:t>
      </w:r>
      <w:bookmarkEnd w:id="43"/>
    </w:p>
    <w:p w:rsidR="00594A31" w:rsidRDefault="00D2533D" w:rsidP="00594A31">
      <w:pPr>
        <w:rPr>
          <w:lang w:val="es-ES_tradnl" w:eastAsia="en-US"/>
        </w:rPr>
      </w:pPr>
      <w:r>
        <w:rPr>
          <w:lang w:val="es-ES_tradnl" w:eastAsia="en-US"/>
        </w:rPr>
        <w:t>En la configuración del Motor</w:t>
      </w:r>
      <w:r w:rsidR="003F3A41">
        <w:rPr>
          <w:lang w:val="es-ES_tradnl" w:eastAsia="en-US"/>
        </w:rPr>
        <w:t xml:space="preserve"> de Cálculo</w:t>
      </w:r>
      <w:r>
        <w:rPr>
          <w:lang w:val="es-ES_tradnl" w:eastAsia="en-US"/>
        </w:rPr>
        <w:t xml:space="preserve"> se utilizan </w:t>
      </w:r>
      <w:r w:rsidR="00876E3F">
        <w:rPr>
          <w:lang w:val="es-ES_tradnl" w:eastAsia="en-US"/>
        </w:rPr>
        <w:t>estos</w:t>
      </w:r>
      <w:r>
        <w:rPr>
          <w:lang w:val="es-ES_tradnl" w:eastAsia="en-US"/>
        </w:rPr>
        <w:t xml:space="preserve"> ficheros de propiedades:</w:t>
      </w:r>
    </w:p>
    <w:p w:rsidR="003F3A41" w:rsidRDefault="003F3A41" w:rsidP="003F3A41">
      <w:pPr>
        <w:pStyle w:val="Prrafodelista"/>
        <w:numPr>
          <w:ilvl w:val="0"/>
          <w:numId w:val="10"/>
        </w:numPr>
        <w:rPr>
          <w:lang w:val="es-ES_tradnl" w:eastAsia="en-US"/>
        </w:rPr>
      </w:pPr>
      <w:r>
        <w:rPr>
          <w:lang w:val="es-ES_tradnl" w:eastAsia="en-US"/>
        </w:rPr>
        <w:t>solvencia2</w:t>
      </w:r>
      <w:r w:rsidR="00876E3F">
        <w:rPr>
          <w:lang w:val="es-ES_tradnl" w:eastAsia="en-US"/>
        </w:rPr>
        <w:t>_[entorno]</w:t>
      </w:r>
      <w:r>
        <w:rPr>
          <w:lang w:val="es-ES_tradnl" w:eastAsia="en-US"/>
        </w:rPr>
        <w:t>.</w:t>
      </w:r>
      <w:proofErr w:type="spellStart"/>
      <w:r>
        <w:rPr>
          <w:lang w:val="es-ES_tradnl" w:eastAsia="en-US"/>
        </w:rPr>
        <w:t>properties</w:t>
      </w:r>
      <w:proofErr w:type="spellEnd"/>
      <w:r>
        <w:rPr>
          <w:lang w:val="es-ES_tradnl" w:eastAsia="en-US"/>
        </w:rPr>
        <w:t>: En este fichero se definen las propiedades de configuración de Solvencia 2</w:t>
      </w:r>
      <w:r w:rsidR="00876E3F">
        <w:rPr>
          <w:lang w:val="es-ES_tradnl" w:eastAsia="en-US"/>
        </w:rPr>
        <w:t xml:space="preserve"> en Amazon</w:t>
      </w:r>
      <w:r>
        <w:rPr>
          <w:lang w:val="es-ES_tradnl" w:eastAsia="en-US"/>
        </w:rPr>
        <w:t>:</w:t>
      </w:r>
    </w:p>
    <w:p w:rsidR="003F3A41" w:rsidRDefault="003F3A41" w:rsidP="003F3A41">
      <w:pPr>
        <w:pStyle w:val="Prrafodelista"/>
        <w:numPr>
          <w:ilvl w:val="1"/>
          <w:numId w:val="10"/>
        </w:numPr>
        <w:rPr>
          <w:lang w:val="es-ES_tradnl" w:eastAsia="en-US"/>
        </w:rPr>
      </w:pPr>
      <w:r>
        <w:rPr>
          <w:lang w:val="es-ES_tradnl" w:eastAsia="en-US"/>
        </w:rPr>
        <w:t>Variables de entorno</w:t>
      </w:r>
    </w:p>
    <w:p w:rsidR="003F3A41" w:rsidRDefault="003F3A41" w:rsidP="003F3A41">
      <w:pPr>
        <w:pStyle w:val="Prrafodelista"/>
        <w:numPr>
          <w:ilvl w:val="1"/>
          <w:numId w:val="10"/>
        </w:numPr>
        <w:rPr>
          <w:lang w:val="es-ES_tradnl" w:eastAsia="en-US"/>
        </w:rPr>
      </w:pPr>
      <w:r>
        <w:rPr>
          <w:lang w:val="es-ES_tradnl" w:eastAsia="en-US"/>
        </w:rPr>
        <w:t xml:space="preserve">Configuración de </w:t>
      </w:r>
      <w:proofErr w:type="spellStart"/>
      <w:r>
        <w:rPr>
          <w:lang w:val="es-ES_tradnl" w:eastAsia="en-US"/>
        </w:rPr>
        <w:t>Coherence</w:t>
      </w:r>
      <w:proofErr w:type="spellEnd"/>
    </w:p>
    <w:p w:rsidR="003F3A41" w:rsidRDefault="003F3A41" w:rsidP="003F3A41">
      <w:pPr>
        <w:pStyle w:val="Prrafodelista"/>
        <w:numPr>
          <w:ilvl w:val="1"/>
          <w:numId w:val="10"/>
        </w:numPr>
        <w:rPr>
          <w:lang w:val="es-ES_tradnl" w:eastAsia="en-US"/>
        </w:rPr>
      </w:pPr>
      <w:r>
        <w:rPr>
          <w:lang w:val="es-ES_tradnl" w:eastAsia="en-US"/>
        </w:rPr>
        <w:t>Configuración de Amazon</w:t>
      </w:r>
    </w:p>
    <w:p w:rsidR="003F3A41" w:rsidRDefault="003F3A41" w:rsidP="003F3A41">
      <w:pPr>
        <w:pStyle w:val="Prrafodelista"/>
        <w:ind w:left="1287"/>
        <w:rPr>
          <w:lang w:val="es-ES_tradnl" w:eastAsia="en-US"/>
        </w:rPr>
      </w:pPr>
      <w:r>
        <w:rPr>
          <w:lang w:val="es-ES_tradnl" w:eastAsia="en-US"/>
        </w:rPr>
        <w:t>Las propiedades son las siguientes:</w:t>
      </w:r>
    </w:p>
    <w:p w:rsidR="003F3A41" w:rsidRDefault="003F3A41" w:rsidP="003F3A41">
      <w:pPr>
        <w:pStyle w:val="Prrafodelista"/>
        <w:numPr>
          <w:ilvl w:val="1"/>
          <w:numId w:val="10"/>
        </w:numPr>
        <w:rPr>
          <w:lang w:val="es-ES_tradnl" w:eastAsia="en-US"/>
        </w:rPr>
      </w:pPr>
      <w:r>
        <w:rPr>
          <w:lang w:val="es-ES_tradnl" w:eastAsia="en-US"/>
        </w:rPr>
        <w:t>JAVA_HOME, ORACLE_HOME y PATH: definen las variables de entorno.</w:t>
      </w:r>
    </w:p>
    <w:p w:rsidR="003F3A41" w:rsidRDefault="003F3A41" w:rsidP="003F3A41">
      <w:pPr>
        <w:pStyle w:val="Prrafodelista"/>
        <w:numPr>
          <w:ilvl w:val="1"/>
          <w:numId w:val="10"/>
        </w:numPr>
        <w:rPr>
          <w:lang w:val="es-ES_tradnl" w:eastAsia="en-US"/>
        </w:rPr>
      </w:pPr>
      <w:r>
        <w:rPr>
          <w:lang w:val="es-ES_tradnl" w:eastAsia="en-US"/>
        </w:rPr>
        <w:t>RUTA_BASE: define la ruta del sistema de ficheros donde está montada la carpeta CIERRES de la NAS de Negocio.</w:t>
      </w:r>
    </w:p>
    <w:p w:rsidR="003F3A41" w:rsidRDefault="003F3A41" w:rsidP="003F3A41">
      <w:pPr>
        <w:pStyle w:val="Prrafodelista"/>
        <w:numPr>
          <w:ilvl w:val="1"/>
          <w:numId w:val="10"/>
        </w:numPr>
        <w:rPr>
          <w:lang w:val="es-ES_tradnl" w:eastAsia="en-US"/>
        </w:rPr>
      </w:pPr>
      <w:r>
        <w:rPr>
          <w:lang w:val="es-ES_tradnl" w:eastAsia="en-US"/>
        </w:rPr>
        <w:t>LOG_PATH: define la ubicación del fichero de log de ejecución del script de automatización.</w:t>
      </w:r>
    </w:p>
    <w:p w:rsidR="003F3A41" w:rsidRDefault="003F3A41" w:rsidP="003F3A41">
      <w:pPr>
        <w:pStyle w:val="Prrafodelista"/>
        <w:numPr>
          <w:ilvl w:val="1"/>
          <w:numId w:val="10"/>
        </w:numPr>
        <w:rPr>
          <w:lang w:val="es-ES_tradnl" w:eastAsia="en-US"/>
        </w:rPr>
      </w:pPr>
      <w:r>
        <w:rPr>
          <w:lang w:val="es-ES_tradnl" w:eastAsia="en-US"/>
        </w:rPr>
        <w:t xml:space="preserve">INIT_PORT: define el número de puerto en el que se publica el primer nodo de </w:t>
      </w:r>
      <w:proofErr w:type="spellStart"/>
      <w:r>
        <w:rPr>
          <w:lang w:val="es-ES_tradnl" w:eastAsia="en-US"/>
        </w:rPr>
        <w:t>Coherence</w:t>
      </w:r>
      <w:proofErr w:type="spellEnd"/>
      <w:r>
        <w:rPr>
          <w:lang w:val="es-ES_tradnl" w:eastAsia="en-US"/>
        </w:rPr>
        <w:t>. Se va incrementando este número en 1 para la publicación de nodos sucesivos.</w:t>
      </w:r>
    </w:p>
    <w:p w:rsidR="003F3A41" w:rsidRDefault="003F3A41" w:rsidP="003F3A41">
      <w:pPr>
        <w:pStyle w:val="Prrafodelista"/>
        <w:numPr>
          <w:ilvl w:val="1"/>
          <w:numId w:val="10"/>
        </w:numPr>
        <w:rPr>
          <w:lang w:val="es-ES_tradnl" w:eastAsia="en-US"/>
        </w:rPr>
      </w:pPr>
      <w:r>
        <w:rPr>
          <w:lang w:val="es-ES_tradnl" w:eastAsia="en-US"/>
        </w:rPr>
        <w:t xml:space="preserve">COHERENCE_NODES: define el número de nodos de </w:t>
      </w:r>
      <w:proofErr w:type="spellStart"/>
      <w:r>
        <w:rPr>
          <w:lang w:val="es-ES_tradnl" w:eastAsia="en-US"/>
        </w:rPr>
        <w:t>Coherence</w:t>
      </w:r>
      <w:proofErr w:type="spellEnd"/>
      <w:r>
        <w:rPr>
          <w:lang w:val="es-ES_tradnl" w:eastAsia="en-US"/>
        </w:rPr>
        <w:t xml:space="preserve"> a levantar en cada Instancia de Amazon.</w:t>
      </w:r>
    </w:p>
    <w:p w:rsidR="003F3A41" w:rsidRDefault="003F3A41" w:rsidP="003F3A41">
      <w:pPr>
        <w:pStyle w:val="Prrafodelista"/>
        <w:numPr>
          <w:ilvl w:val="1"/>
          <w:numId w:val="10"/>
        </w:numPr>
        <w:rPr>
          <w:lang w:val="es-ES_tradnl" w:eastAsia="en-US"/>
        </w:rPr>
      </w:pPr>
      <w:r>
        <w:rPr>
          <w:lang w:val="es-ES_tradnl" w:eastAsia="en-US"/>
        </w:rPr>
        <w:t xml:space="preserve">COHERENCE_CONFIG_FILE: define el nombre del fichero de configuración de caches </w:t>
      </w:r>
      <w:proofErr w:type="spellStart"/>
      <w:r>
        <w:rPr>
          <w:lang w:val="es-ES_tradnl" w:eastAsia="en-US"/>
        </w:rPr>
        <w:t>Coherence</w:t>
      </w:r>
      <w:proofErr w:type="spellEnd"/>
      <w:r>
        <w:rPr>
          <w:lang w:val="es-ES_tradnl" w:eastAsia="en-US"/>
        </w:rPr>
        <w:t>.</w:t>
      </w:r>
    </w:p>
    <w:p w:rsidR="003F3A41" w:rsidRDefault="003F3A41" w:rsidP="003F3A41">
      <w:pPr>
        <w:pStyle w:val="Prrafodelista"/>
        <w:numPr>
          <w:ilvl w:val="1"/>
          <w:numId w:val="10"/>
        </w:numPr>
        <w:rPr>
          <w:lang w:val="es-ES_tradnl" w:eastAsia="en-US"/>
        </w:rPr>
      </w:pPr>
      <w:r>
        <w:rPr>
          <w:lang w:val="es-ES_tradnl" w:eastAsia="en-US"/>
        </w:rPr>
        <w:t xml:space="preserve">COHERENCE_OVERRIDE_FILE: define el nombre del fichero de configuración de entorno de </w:t>
      </w:r>
      <w:proofErr w:type="spellStart"/>
      <w:r>
        <w:rPr>
          <w:lang w:val="es-ES_tradnl" w:eastAsia="en-US"/>
        </w:rPr>
        <w:t>Coherence</w:t>
      </w:r>
      <w:proofErr w:type="spellEnd"/>
      <w:r>
        <w:rPr>
          <w:lang w:val="es-ES_tradnl" w:eastAsia="en-US"/>
        </w:rPr>
        <w:t>.</w:t>
      </w:r>
    </w:p>
    <w:p w:rsidR="003F3A41" w:rsidRDefault="003F3A41" w:rsidP="003F3A41">
      <w:pPr>
        <w:pStyle w:val="Prrafodelista"/>
        <w:numPr>
          <w:ilvl w:val="1"/>
          <w:numId w:val="10"/>
        </w:numPr>
        <w:rPr>
          <w:lang w:val="es-ES_tradnl" w:eastAsia="en-US"/>
        </w:rPr>
      </w:pPr>
      <w:r>
        <w:rPr>
          <w:lang w:val="es-ES_tradnl" w:eastAsia="en-US"/>
        </w:rPr>
        <w:t xml:space="preserve">POF_CONFIG_FILE: define el nombre del fichero de configuración de </w:t>
      </w:r>
      <w:proofErr w:type="spellStart"/>
      <w:r>
        <w:rPr>
          <w:lang w:val="es-ES_tradnl" w:eastAsia="en-US"/>
        </w:rPr>
        <w:t>serialización</w:t>
      </w:r>
      <w:proofErr w:type="spellEnd"/>
      <w:r>
        <w:rPr>
          <w:lang w:val="es-ES_tradnl" w:eastAsia="en-US"/>
        </w:rPr>
        <w:t xml:space="preserve"> POF.</w:t>
      </w:r>
    </w:p>
    <w:p w:rsidR="003F3A41" w:rsidRDefault="003F3A41" w:rsidP="003F3A41">
      <w:pPr>
        <w:pStyle w:val="Prrafodelista"/>
        <w:numPr>
          <w:ilvl w:val="1"/>
          <w:numId w:val="10"/>
        </w:numPr>
        <w:rPr>
          <w:lang w:val="es-ES_tradnl" w:eastAsia="en-US"/>
        </w:rPr>
      </w:pPr>
      <w:r>
        <w:rPr>
          <w:lang w:val="es-ES_tradnl" w:eastAsia="en-US"/>
        </w:rPr>
        <w:t>AWS_PROPERTIES_FILE: define el fichero donde se almacenan las credenciales de la cuenta de Amazon.</w:t>
      </w:r>
    </w:p>
    <w:p w:rsidR="003F3A41" w:rsidRDefault="003F3A41" w:rsidP="003F3A41">
      <w:pPr>
        <w:pStyle w:val="Prrafodelista"/>
        <w:numPr>
          <w:ilvl w:val="1"/>
          <w:numId w:val="10"/>
        </w:numPr>
        <w:rPr>
          <w:lang w:val="es-ES_tradnl" w:eastAsia="en-US"/>
        </w:rPr>
      </w:pPr>
      <w:r>
        <w:rPr>
          <w:lang w:val="es-ES_tradnl" w:eastAsia="en-US"/>
        </w:rPr>
        <w:t>AWS_REGION: define la z</w:t>
      </w:r>
      <w:r w:rsidRPr="00AD7021">
        <w:rPr>
          <w:lang w:val="es-ES_tradnl" w:eastAsia="en-US"/>
        </w:rPr>
        <w:t>ona de Amazon donde están desplegadas las instancias</w:t>
      </w:r>
      <w:r>
        <w:rPr>
          <w:lang w:val="es-ES_tradnl" w:eastAsia="en-US"/>
        </w:rPr>
        <w:t>.</w:t>
      </w:r>
    </w:p>
    <w:p w:rsidR="003F3A41" w:rsidRDefault="003F3A41" w:rsidP="003F3A41">
      <w:pPr>
        <w:pStyle w:val="Prrafodelista"/>
        <w:numPr>
          <w:ilvl w:val="1"/>
          <w:numId w:val="10"/>
        </w:numPr>
        <w:rPr>
          <w:lang w:val="es-ES_tradnl" w:eastAsia="en-US"/>
        </w:rPr>
      </w:pPr>
      <w:r>
        <w:rPr>
          <w:lang w:val="es-ES_tradnl" w:eastAsia="en-US"/>
        </w:rPr>
        <w:t>AWS_INSTANCE_ROLE_TAG: define la e</w:t>
      </w:r>
      <w:r w:rsidRPr="00AD7021">
        <w:rPr>
          <w:lang w:val="es-ES_tradnl" w:eastAsia="en-US"/>
        </w:rPr>
        <w:t>tiqueta a buscar para identificar las instancias</w:t>
      </w:r>
      <w:r>
        <w:rPr>
          <w:lang w:val="es-ES_tradnl" w:eastAsia="en-US"/>
        </w:rPr>
        <w:t xml:space="preserve"> de Amazon.</w:t>
      </w:r>
    </w:p>
    <w:p w:rsidR="003F3A41" w:rsidRDefault="003F3A41" w:rsidP="003F3A41">
      <w:pPr>
        <w:pStyle w:val="Prrafodelista"/>
        <w:numPr>
          <w:ilvl w:val="1"/>
          <w:numId w:val="10"/>
        </w:numPr>
        <w:rPr>
          <w:lang w:eastAsia="en-US"/>
        </w:rPr>
      </w:pPr>
      <w:r w:rsidRPr="00AD7021">
        <w:rPr>
          <w:lang w:eastAsia="en-US"/>
        </w:rPr>
        <w:t xml:space="preserve">AWS_INSTANCE_ROLE_VALUE: define el </w:t>
      </w:r>
      <w:r>
        <w:rPr>
          <w:lang w:eastAsia="en-US"/>
        </w:rPr>
        <w:t>v</w:t>
      </w:r>
      <w:r w:rsidRPr="00AD7021">
        <w:rPr>
          <w:lang w:eastAsia="en-US"/>
        </w:rPr>
        <w:t>alor de la etiqueta a buscar para identificar las instancias</w:t>
      </w:r>
      <w:r>
        <w:rPr>
          <w:lang w:eastAsia="en-US"/>
        </w:rPr>
        <w:t xml:space="preserve"> de Amazon.</w:t>
      </w:r>
    </w:p>
    <w:p w:rsidR="003F3A41" w:rsidRDefault="003F3A41" w:rsidP="003F3A41">
      <w:pPr>
        <w:pStyle w:val="Prrafodelista"/>
        <w:numPr>
          <w:ilvl w:val="1"/>
          <w:numId w:val="10"/>
        </w:numPr>
        <w:rPr>
          <w:lang w:eastAsia="en-US"/>
        </w:rPr>
      </w:pPr>
      <w:r>
        <w:rPr>
          <w:lang w:eastAsia="en-US"/>
        </w:rPr>
        <w:t>AWS_NIC_TAG: define la e</w:t>
      </w:r>
      <w:r w:rsidRPr="00AD7021">
        <w:rPr>
          <w:lang w:eastAsia="en-US"/>
        </w:rPr>
        <w:t>tiqueta a buscar para identificar las interfaces de red</w:t>
      </w:r>
      <w:r>
        <w:rPr>
          <w:lang w:eastAsia="en-US"/>
        </w:rPr>
        <w:t>.</w:t>
      </w:r>
    </w:p>
    <w:p w:rsidR="003F3A41" w:rsidRPr="00AD7021" w:rsidRDefault="003F3A41" w:rsidP="003F3A41">
      <w:pPr>
        <w:pStyle w:val="Prrafodelista"/>
        <w:numPr>
          <w:ilvl w:val="1"/>
          <w:numId w:val="10"/>
        </w:numPr>
        <w:rPr>
          <w:lang w:eastAsia="en-US"/>
        </w:rPr>
      </w:pPr>
      <w:r w:rsidRPr="00AD7021">
        <w:rPr>
          <w:lang w:eastAsia="en-US"/>
        </w:rPr>
        <w:t>AWS_NIC_VALUE</w:t>
      </w:r>
      <w:r>
        <w:rPr>
          <w:lang w:eastAsia="en-US"/>
        </w:rPr>
        <w:t>: define el v</w:t>
      </w:r>
      <w:r w:rsidRPr="00AD7021">
        <w:rPr>
          <w:lang w:eastAsia="en-US"/>
        </w:rPr>
        <w:t>alor de la etiqueta a buscar para identificar las interfaces de red</w:t>
      </w:r>
      <w:r>
        <w:rPr>
          <w:lang w:eastAsia="en-US"/>
        </w:rPr>
        <w:t>.</w:t>
      </w:r>
    </w:p>
    <w:p w:rsidR="00876E3F" w:rsidRDefault="00876E3F" w:rsidP="00594A31">
      <w:pPr>
        <w:pStyle w:val="Prrafodelista"/>
        <w:numPr>
          <w:ilvl w:val="0"/>
          <w:numId w:val="10"/>
        </w:numPr>
        <w:rPr>
          <w:lang w:val="es-ES_tradnl" w:eastAsia="en-US"/>
        </w:rPr>
      </w:pPr>
      <w:proofErr w:type="spellStart"/>
      <w:r w:rsidRPr="00876E3F">
        <w:rPr>
          <w:lang w:val="es-ES_tradnl" w:eastAsia="en-US"/>
        </w:rPr>
        <w:t>AwsCredentials</w:t>
      </w:r>
      <w:proofErr w:type="spellEnd"/>
      <w:proofErr w:type="gramStart"/>
      <w:r w:rsidRPr="00876E3F">
        <w:rPr>
          <w:lang w:val="es-ES_tradnl" w:eastAsia="en-US"/>
        </w:rPr>
        <w:t>_</w:t>
      </w:r>
      <w:r>
        <w:rPr>
          <w:lang w:val="es-ES_tradnl" w:eastAsia="en-US"/>
        </w:rPr>
        <w:t>[</w:t>
      </w:r>
      <w:proofErr w:type="gramEnd"/>
      <w:r>
        <w:rPr>
          <w:lang w:val="es-ES_tradnl" w:eastAsia="en-US"/>
        </w:rPr>
        <w:t>entorno]</w:t>
      </w:r>
      <w:r w:rsidRPr="00876E3F">
        <w:rPr>
          <w:lang w:val="es-ES_tradnl" w:eastAsia="en-US"/>
        </w:rPr>
        <w:t>.</w:t>
      </w:r>
      <w:proofErr w:type="spellStart"/>
      <w:r w:rsidRPr="00876E3F">
        <w:rPr>
          <w:lang w:val="es-ES_tradnl" w:eastAsia="en-US"/>
        </w:rPr>
        <w:t>properties</w:t>
      </w:r>
      <w:proofErr w:type="spellEnd"/>
      <w:r>
        <w:rPr>
          <w:lang w:val="es-ES_tradnl" w:eastAsia="en-US"/>
        </w:rPr>
        <w:t>: Credenciales de acceso de la cuenta Amazon.</w:t>
      </w:r>
    </w:p>
    <w:p w:rsidR="00594A31" w:rsidRDefault="00594A31" w:rsidP="00594A31">
      <w:pPr>
        <w:pStyle w:val="Prrafodelista"/>
        <w:numPr>
          <w:ilvl w:val="0"/>
          <w:numId w:val="10"/>
        </w:numPr>
        <w:rPr>
          <w:lang w:val="es-ES_tradnl" w:eastAsia="en-US"/>
        </w:rPr>
      </w:pPr>
      <w:proofErr w:type="spellStart"/>
      <w:r w:rsidRPr="00594A31">
        <w:rPr>
          <w:lang w:val="es-ES_tradnl" w:eastAsia="en-US"/>
        </w:rPr>
        <w:lastRenderedPageBreak/>
        <w:t>literalesBT.properties</w:t>
      </w:r>
      <w:proofErr w:type="spellEnd"/>
      <w:r w:rsidR="00876E3F">
        <w:rPr>
          <w:lang w:val="es-ES_tradnl" w:eastAsia="en-US"/>
        </w:rPr>
        <w:t>:</w:t>
      </w:r>
      <w:r w:rsidR="00D2533D">
        <w:rPr>
          <w:lang w:val="es-ES_tradnl" w:eastAsia="en-US"/>
        </w:rPr>
        <w:t xml:space="preserve"> </w:t>
      </w:r>
      <w:r w:rsidR="008C2631">
        <w:rPr>
          <w:lang w:val="es-ES_tradnl" w:eastAsia="en-US"/>
        </w:rPr>
        <w:t>En este fichero se define</w:t>
      </w:r>
      <w:r w:rsidR="00F723E3">
        <w:rPr>
          <w:lang w:val="es-ES_tradnl" w:eastAsia="en-US"/>
        </w:rPr>
        <w:t xml:space="preserve">n las bases técnicas que se deben ejecutar dependiendo del literal que </w:t>
      </w:r>
      <w:r w:rsidR="009555F0">
        <w:rPr>
          <w:lang w:val="es-ES_tradnl" w:eastAsia="en-US"/>
        </w:rPr>
        <w:t>se encuentre</w:t>
      </w:r>
      <w:r w:rsidR="00F723E3">
        <w:rPr>
          <w:lang w:val="es-ES_tradnl" w:eastAsia="en-US"/>
        </w:rPr>
        <w:t xml:space="preserve"> en la ficha de proceso. Las propiedades son las siguientes. </w:t>
      </w:r>
    </w:p>
    <w:p w:rsidR="008C2631" w:rsidRPr="008C2631" w:rsidRDefault="008C2631" w:rsidP="008C2631">
      <w:pPr>
        <w:pStyle w:val="Prrafodelista"/>
        <w:numPr>
          <w:ilvl w:val="1"/>
          <w:numId w:val="10"/>
        </w:numPr>
        <w:rPr>
          <w:lang w:val="es-ES_tradnl" w:eastAsia="en-US"/>
        </w:rPr>
      </w:pPr>
      <w:r w:rsidRPr="008C2631">
        <w:rPr>
          <w:lang w:val="es-ES_tradnl" w:eastAsia="en-US"/>
        </w:rPr>
        <w:t>literalesBT.BTI</w:t>
      </w:r>
      <w:r>
        <w:rPr>
          <w:lang w:val="es-ES_tradnl" w:eastAsia="en-US"/>
        </w:rPr>
        <w:t>: base</w:t>
      </w:r>
      <w:r w:rsidR="00F723E3">
        <w:rPr>
          <w:lang w:val="es-ES_tradnl" w:eastAsia="en-US"/>
        </w:rPr>
        <w:t>s</w:t>
      </w:r>
      <w:r>
        <w:rPr>
          <w:lang w:val="es-ES_tradnl" w:eastAsia="en-US"/>
        </w:rPr>
        <w:t xml:space="preserve"> técnica</w:t>
      </w:r>
      <w:r w:rsidR="00F723E3">
        <w:rPr>
          <w:lang w:val="es-ES_tradnl" w:eastAsia="en-US"/>
        </w:rPr>
        <w:t>s</w:t>
      </w:r>
      <w:r>
        <w:rPr>
          <w:lang w:val="es-ES_tradnl" w:eastAsia="en-US"/>
        </w:rPr>
        <w:t xml:space="preserve"> </w:t>
      </w:r>
      <w:r w:rsidR="00F723E3">
        <w:rPr>
          <w:lang w:val="es-ES_tradnl" w:eastAsia="en-US"/>
        </w:rPr>
        <w:t>que se debe</w:t>
      </w:r>
      <w:r w:rsidR="009555F0">
        <w:rPr>
          <w:lang w:val="es-ES_tradnl" w:eastAsia="en-US"/>
        </w:rPr>
        <w:t>n</w:t>
      </w:r>
      <w:r w:rsidR="00F723E3">
        <w:rPr>
          <w:lang w:val="es-ES_tradnl" w:eastAsia="en-US"/>
        </w:rPr>
        <w:t xml:space="preserve"> ejecutar cuando el literal es BTI.</w:t>
      </w:r>
    </w:p>
    <w:p w:rsidR="008C2631" w:rsidRPr="008C2631" w:rsidRDefault="008C2631" w:rsidP="008C2631">
      <w:pPr>
        <w:pStyle w:val="Prrafodelista"/>
        <w:numPr>
          <w:ilvl w:val="1"/>
          <w:numId w:val="10"/>
        </w:numPr>
        <w:rPr>
          <w:lang w:val="es-ES_tradnl" w:eastAsia="en-US"/>
        </w:rPr>
      </w:pPr>
      <w:proofErr w:type="spellStart"/>
      <w:r w:rsidRPr="008C2631">
        <w:rPr>
          <w:lang w:val="es-ES_tradnl" w:eastAsia="en-US"/>
        </w:rPr>
        <w:t>literalesBT.ROSSP</w:t>
      </w:r>
      <w:proofErr w:type="spellEnd"/>
      <w:r w:rsidR="00F723E3">
        <w:rPr>
          <w:lang w:val="es-ES_tradnl" w:eastAsia="en-US"/>
        </w:rPr>
        <w:t>: bases técnicas que se deben ejecutar cuando el literal es ROSSP.</w:t>
      </w:r>
    </w:p>
    <w:p w:rsidR="008C2631" w:rsidRPr="008C2631" w:rsidRDefault="008C2631" w:rsidP="008C2631">
      <w:pPr>
        <w:pStyle w:val="Prrafodelista"/>
        <w:numPr>
          <w:ilvl w:val="1"/>
          <w:numId w:val="10"/>
        </w:numPr>
        <w:rPr>
          <w:lang w:val="es-ES_tradnl" w:eastAsia="en-US"/>
        </w:rPr>
      </w:pPr>
      <w:r w:rsidRPr="008C2631">
        <w:rPr>
          <w:lang w:val="es-ES_tradnl" w:eastAsia="en-US"/>
        </w:rPr>
        <w:t>literalesBT.BEL</w:t>
      </w:r>
      <w:r w:rsidR="00F723E3">
        <w:rPr>
          <w:lang w:val="es-ES_tradnl" w:eastAsia="en-US"/>
        </w:rPr>
        <w:t>: bases técnicas que se deben ejecutar cuando el literal es BEL.</w:t>
      </w:r>
    </w:p>
    <w:p w:rsidR="008C2631" w:rsidRPr="0072264F" w:rsidRDefault="008C2631" w:rsidP="008C2631">
      <w:pPr>
        <w:pStyle w:val="Prrafodelista"/>
        <w:numPr>
          <w:ilvl w:val="1"/>
          <w:numId w:val="10"/>
        </w:numPr>
        <w:rPr>
          <w:lang w:eastAsia="en-US"/>
        </w:rPr>
      </w:pPr>
      <w:r w:rsidRPr="00F723E3">
        <w:rPr>
          <w:lang w:eastAsia="en-US"/>
        </w:rPr>
        <w:t xml:space="preserve">literalesBT.MULTI1: </w:t>
      </w:r>
      <w:r w:rsidR="00F723E3">
        <w:rPr>
          <w:lang w:val="es-ES_tradnl" w:eastAsia="en-US"/>
        </w:rPr>
        <w:t>bases técnicas que se deben ejecutar cuando el literal es MULTI1.</w:t>
      </w:r>
    </w:p>
    <w:p w:rsidR="0072264F" w:rsidRPr="00F723E3" w:rsidRDefault="0072264F" w:rsidP="0072264F">
      <w:pPr>
        <w:pStyle w:val="Prrafodelista"/>
        <w:ind w:left="1287"/>
        <w:rPr>
          <w:lang w:eastAsia="en-US"/>
        </w:rPr>
      </w:pPr>
      <w:r>
        <w:rPr>
          <w:lang w:val="es-ES_tradnl" w:eastAsia="en-US"/>
        </w:rPr>
        <w:t>Este fichero se ampliará con las bases técnicas soportadas por los nuevos desarrollos.</w:t>
      </w:r>
    </w:p>
    <w:p w:rsidR="00594A31" w:rsidRDefault="00594A31" w:rsidP="00594A31">
      <w:pPr>
        <w:pStyle w:val="Prrafodelista"/>
        <w:numPr>
          <w:ilvl w:val="0"/>
          <w:numId w:val="10"/>
        </w:numPr>
        <w:rPr>
          <w:lang w:val="es-ES_tradnl" w:eastAsia="en-US"/>
        </w:rPr>
      </w:pPr>
      <w:proofErr w:type="spellStart"/>
      <w:r w:rsidRPr="00594A31">
        <w:rPr>
          <w:lang w:val="es-ES_tradnl" w:eastAsia="en-US"/>
        </w:rPr>
        <w:t>solvenciaMotor.properties</w:t>
      </w:r>
      <w:proofErr w:type="spellEnd"/>
      <w:r w:rsidR="00BF7E3D">
        <w:rPr>
          <w:lang w:val="es-ES_tradnl" w:eastAsia="en-US"/>
        </w:rPr>
        <w:t>. En este fichero se define el fo</w:t>
      </w:r>
      <w:r w:rsidR="008C2631">
        <w:rPr>
          <w:lang w:val="es-ES_tradnl" w:eastAsia="en-US"/>
        </w:rPr>
        <w:t xml:space="preserve">rmato de los ficheros de salida, en la propiedad </w:t>
      </w:r>
      <w:proofErr w:type="spellStart"/>
      <w:r w:rsidR="008C2631" w:rsidRPr="008C2631">
        <w:rPr>
          <w:lang w:val="es-ES_tradnl" w:eastAsia="en-US"/>
        </w:rPr>
        <w:t>formato.salida.fichero</w:t>
      </w:r>
      <w:proofErr w:type="spellEnd"/>
      <w:r w:rsidR="008C2631">
        <w:rPr>
          <w:lang w:val="es-ES_tradnl" w:eastAsia="en-US"/>
        </w:rPr>
        <w:t>.</w:t>
      </w:r>
      <w:r w:rsidR="004C00AC">
        <w:rPr>
          <w:lang w:val="es-ES_tradnl" w:eastAsia="en-US"/>
        </w:rPr>
        <w:t xml:space="preserve"> Las posibles opciones de formato de salida son:</w:t>
      </w:r>
    </w:p>
    <w:p w:rsidR="004C00AC" w:rsidRDefault="004C00AC" w:rsidP="004C00AC">
      <w:pPr>
        <w:pStyle w:val="Prrafodelista"/>
        <w:numPr>
          <w:ilvl w:val="1"/>
          <w:numId w:val="10"/>
        </w:numPr>
        <w:rPr>
          <w:lang w:val="es-ES_tradnl" w:eastAsia="en-US"/>
        </w:rPr>
      </w:pPr>
      <w:proofErr w:type="spellStart"/>
      <w:r>
        <w:rPr>
          <w:lang w:val="es-ES_tradnl" w:eastAsia="en-US"/>
        </w:rPr>
        <w:t>txt</w:t>
      </w:r>
      <w:proofErr w:type="spellEnd"/>
    </w:p>
    <w:p w:rsidR="004C00AC" w:rsidRPr="00594A31" w:rsidRDefault="004C00AC" w:rsidP="004C00AC">
      <w:pPr>
        <w:pStyle w:val="Prrafodelista"/>
        <w:numPr>
          <w:ilvl w:val="1"/>
          <w:numId w:val="10"/>
        </w:numPr>
        <w:rPr>
          <w:lang w:val="es-ES_tradnl" w:eastAsia="en-US"/>
        </w:rPr>
      </w:pPr>
      <w:r>
        <w:rPr>
          <w:lang w:val="es-ES_tradnl" w:eastAsia="en-US"/>
        </w:rPr>
        <w:t>txt.gz (por defecto)</w:t>
      </w:r>
    </w:p>
    <w:p w:rsidR="00594A31" w:rsidRDefault="00594A31" w:rsidP="00594A31">
      <w:pPr>
        <w:pStyle w:val="Ttulo3"/>
        <w:rPr>
          <w:lang w:val="es-ES_tradnl" w:eastAsia="en-US"/>
        </w:rPr>
      </w:pPr>
      <w:bookmarkStart w:id="44" w:name="_Toc396121077"/>
      <w:r>
        <w:rPr>
          <w:lang w:val="es-ES_tradnl" w:eastAsia="en-US"/>
        </w:rPr>
        <w:t>Configuración de P</w:t>
      </w:r>
      <w:r w:rsidR="004C00AC">
        <w:rPr>
          <w:lang w:val="es-ES_tradnl" w:eastAsia="en-US"/>
        </w:rPr>
        <w:t>lanificad</w:t>
      </w:r>
      <w:r>
        <w:rPr>
          <w:lang w:val="es-ES_tradnl" w:eastAsia="en-US"/>
        </w:rPr>
        <w:t>or</w:t>
      </w:r>
      <w:bookmarkEnd w:id="44"/>
    </w:p>
    <w:p w:rsidR="00594A31" w:rsidRDefault="00D2533D" w:rsidP="00594A31">
      <w:pPr>
        <w:rPr>
          <w:lang w:val="es-ES_tradnl" w:eastAsia="en-US"/>
        </w:rPr>
      </w:pPr>
      <w:r>
        <w:rPr>
          <w:lang w:val="es-ES_tradnl" w:eastAsia="en-US"/>
        </w:rPr>
        <w:t>El fichero de propiedades que configura el proyecto planificador es el siguiente:</w:t>
      </w:r>
    </w:p>
    <w:p w:rsidR="00594A31" w:rsidRDefault="00594A31" w:rsidP="00594A31">
      <w:pPr>
        <w:pStyle w:val="Prrafodelista"/>
        <w:numPr>
          <w:ilvl w:val="0"/>
          <w:numId w:val="11"/>
        </w:numPr>
        <w:rPr>
          <w:lang w:val="es-ES_tradnl" w:eastAsia="en-US"/>
        </w:rPr>
      </w:pPr>
      <w:proofErr w:type="spellStart"/>
      <w:r w:rsidRPr="00594A31">
        <w:rPr>
          <w:lang w:val="es-ES_tradnl" w:eastAsia="en-US"/>
        </w:rPr>
        <w:t>cargaFicheros.properties</w:t>
      </w:r>
      <w:proofErr w:type="spellEnd"/>
      <w:r w:rsidR="00BF7E3D">
        <w:rPr>
          <w:lang w:val="es-ES_tradnl" w:eastAsia="en-US"/>
        </w:rPr>
        <w:t xml:space="preserve">. </w:t>
      </w:r>
      <w:r w:rsidR="00D2533D">
        <w:rPr>
          <w:lang w:val="es-ES_tradnl" w:eastAsia="en-US"/>
        </w:rPr>
        <w:t>En este fichero se define</w:t>
      </w:r>
      <w:r w:rsidR="008C2631">
        <w:rPr>
          <w:lang w:val="es-ES_tradnl" w:eastAsia="en-US"/>
        </w:rPr>
        <w:t>n las siguientes propiedades</w:t>
      </w:r>
      <w:r w:rsidR="00D2533D">
        <w:rPr>
          <w:lang w:val="es-ES_tradnl" w:eastAsia="en-US"/>
        </w:rPr>
        <w:t>:</w:t>
      </w:r>
    </w:p>
    <w:p w:rsidR="00D2533D" w:rsidRDefault="008C2631" w:rsidP="00D2533D">
      <w:pPr>
        <w:pStyle w:val="Prrafodelista"/>
        <w:numPr>
          <w:ilvl w:val="1"/>
          <w:numId w:val="11"/>
        </w:numPr>
        <w:rPr>
          <w:lang w:val="es-ES_tradnl" w:eastAsia="en-US"/>
        </w:rPr>
      </w:pPr>
      <w:proofErr w:type="spellStart"/>
      <w:r w:rsidRPr="008C2631">
        <w:rPr>
          <w:lang w:val="es-ES_tradnl" w:eastAsia="en-US"/>
        </w:rPr>
        <w:t>umics.bloque</w:t>
      </w:r>
      <w:proofErr w:type="spellEnd"/>
      <w:r>
        <w:rPr>
          <w:lang w:val="es-ES_tradnl" w:eastAsia="en-US"/>
        </w:rPr>
        <w:t xml:space="preserve">: </w:t>
      </w:r>
      <w:r w:rsidR="00D2533D">
        <w:rPr>
          <w:lang w:val="es-ES_tradnl" w:eastAsia="en-US"/>
        </w:rPr>
        <w:t xml:space="preserve">número de </w:t>
      </w:r>
      <w:proofErr w:type="spellStart"/>
      <w:r w:rsidR="00D2533D">
        <w:rPr>
          <w:lang w:val="es-ES_tradnl" w:eastAsia="en-US"/>
        </w:rPr>
        <w:t>umics</w:t>
      </w:r>
      <w:proofErr w:type="spellEnd"/>
      <w:r w:rsidR="00D2533D">
        <w:rPr>
          <w:lang w:val="es-ES_tradnl" w:eastAsia="en-US"/>
        </w:rPr>
        <w:t xml:space="preserve"> por bloque</w:t>
      </w:r>
    </w:p>
    <w:p w:rsidR="00D2533D" w:rsidRDefault="008C2631" w:rsidP="00D2533D">
      <w:pPr>
        <w:pStyle w:val="Prrafodelista"/>
        <w:numPr>
          <w:ilvl w:val="1"/>
          <w:numId w:val="11"/>
        </w:numPr>
        <w:rPr>
          <w:lang w:val="es-ES_tradnl" w:eastAsia="en-US"/>
        </w:rPr>
      </w:pPr>
      <w:proofErr w:type="spellStart"/>
      <w:r w:rsidRPr="008C2631">
        <w:rPr>
          <w:lang w:val="es-ES_tradnl" w:eastAsia="en-US"/>
        </w:rPr>
        <w:t>ruta.botes</w:t>
      </w:r>
      <w:proofErr w:type="spellEnd"/>
      <w:r>
        <w:rPr>
          <w:lang w:val="es-ES_tradnl" w:eastAsia="en-US"/>
        </w:rPr>
        <w:t>:</w:t>
      </w:r>
      <w:r w:rsidRPr="008C2631">
        <w:rPr>
          <w:lang w:val="es-ES_tradnl" w:eastAsia="en-US"/>
        </w:rPr>
        <w:t xml:space="preserve"> </w:t>
      </w:r>
      <w:r w:rsidR="00D2533D">
        <w:rPr>
          <w:lang w:val="es-ES_tradnl" w:eastAsia="en-US"/>
        </w:rPr>
        <w:t>ruta a la carpeta BOTES</w:t>
      </w:r>
    </w:p>
    <w:p w:rsidR="00D2533D" w:rsidRDefault="008C2631" w:rsidP="00D2533D">
      <w:pPr>
        <w:pStyle w:val="Prrafodelista"/>
        <w:numPr>
          <w:ilvl w:val="1"/>
          <w:numId w:val="11"/>
        </w:numPr>
        <w:rPr>
          <w:lang w:val="es-ES_tradnl" w:eastAsia="en-US"/>
        </w:rPr>
      </w:pPr>
      <w:proofErr w:type="spellStart"/>
      <w:r w:rsidRPr="008C2631">
        <w:rPr>
          <w:lang w:val="es-ES_tradnl" w:eastAsia="en-US"/>
        </w:rPr>
        <w:t>mensajes.errores</w:t>
      </w:r>
      <w:proofErr w:type="spellEnd"/>
      <w:r>
        <w:rPr>
          <w:lang w:val="es-ES_tradnl" w:eastAsia="en-US"/>
        </w:rPr>
        <w:t>:</w:t>
      </w:r>
      <w:r w:rsidRPr="008C2631">
        <w:rPr>
          <w:lang w:val="es-ES_tradnl" w:eastAsia="en-US"/>
        </w:rPr>
        <w:t xml:space="preserve"> </w:t>
      </w:r>
      <w:r w:rsidR="00800AA1">
        <w:rPr>
          <w:lang w:val="es-ES_tradnl" w:eastAsia="en-US"/>
        </w:rPr>
        <w:t>fichero de errores</w:t>
      </w:r>
    </w:p>
    <w:p w:rsidR="00D2533D" w:rsidRDefault="008C2631" w:rsidP="00D2533D">
      <w:pPr>
        <w:pStyle w:val="Prrafodelista"/>
        <w:numPr>
          <w:ilvl w:val="1"/>
          <w:numId w:val="11"/>
        </w:numPr>
        <w:rPr>
          <w:lang w:val="es-ES_tradnl" w:eastAsia="en-US"/>
        </w:rPr>
      </w:pPr>
      <w:r w:rsidRPr="008C2631">
        <w:rPr>
          <w:lang w:val="es-ES_tradnl" w:eastAsia="en-US"/>
        </w:rPr>
        <w:t>auxiliares</w:t>
      </w:r>
      <w:r>
        <w:rPr>
          <w:lang w:val="es-ES_tradnl" w:eastAsia="en-US"/>
        </w:rPr>
        <w:t>:</w:t>
      </w:r>
      <w:r w:rsidRPr="008C2631">
        <w:rPr>
          <w:lang w:val="es-ES_tradnl" w:eastAsia="en-US"/>
        </w:rPr>
        <w:t xml:space="preserve"> </w:t>
      </w:r>
      <w:r w:rsidR="00800AA1">
        <w:rPr>
          <w:lang w:val="es-ES_tradnl" w:eastAsia="en-US"/>
        </w:rPr>
        <w:t>ficheros auxiliares</w:t>
      </w:r>
    </w:p>
    <w:p w:rsidR="00800AA1" w:rsidRDefault="008C2631" w:rsidP="00D2533D">
      <w:pPr>
        <w:pStyle w:val="Prrafodelista"/>
        <w:numPr>
          <w:ilvl w:val="1"/>
          <w:numId w:val="11"/>
        </w:numPr>
        <w:rPr>
          <w:lang w:val="es-ES_tradnl" w:eastAsia="en-US"/>
        </w:rPr>
      </w:pPr>
      <w:proofErr w:type="spellStart"/>
      <w:r w:rsidRPr="008C2631">
        <w:rPr>
          <w:lang w:val="es-ES_tradnl" w:eastAsia="en-US"/>
        </w:rPr>
        <w:t>catalogos</w:t>
      </w:r>
      <w:proofErr w:type="spellEnd"/>
      <w:r>
        <w:rPr>
          <w:lang w:val="es-ES_tradnl" w:eastAsia="en-US"/>
        </w:rPr>
        <w:t>:</w:t>
      </w:r>
      <w:r w:rsidRPr="008C2631">
        <w:rPr>
          <w:lang w:val="es-ES_tradnl" w:eastAsia="en-US"/>
        </w:rPr>
        <w:t xml:space="preserve"> </w:t>
      </w:r>
      <w:r w:rsidR="00800AA1">
        <w:rPr>
          <w:lang w:val="es-ES_tradnl" w:eastAsia="en-US"/>
        </w:rPr>
        <w:t>ficheros de catálogos</w:t>
      </w:r>
    </w:p>
    <w:p w:rsidR="00800AA1" w:rsidRDefault="008C2631" w:rsidP="00D2533D">
      <w:pPr>
        <w:pStyle w:val="Prrafodelista"/>
        <w:numPr>
          <w:ilvl w:val="1"/>
          <w:numId w:val="11"/>
        </w:numPr>
        <w:rPr>
          <w:lang w:val="es-ES_tradnl" w:eastAsia="en-US"/>
        </w:rPr>
      </w:pPr>
      <w:r w:rsidRPr="008C2631">
        <w:rPr>
          <w:lang w:val="es-ES_tradnl" w:eastAsia="en-US"/>
        </w:rPr>
        <w:t>salida</w:t>
      </w:r>
      <w:r>
        <w:rPr>
          <w:lang w:val="es-ES_tradnl" w:eastAsia="en-US"/>
        </w:rPr>
        <w:t>:</w:t>
      </w:r>
      <w:r w:rsidR="00800AA1">
        <w:rPr>
          <w:lang w:val="es-ES_tradnl" w:eastAsia="en-US"/>
        </w:rPr>
        <w:t xml:space="preserve"> ficheros de salida</w:t>
      </w:r>
    </w:p>
    <w:p w:rsidR="00800AA1" w:rsidRDefault="008C2631" w:rsidP="00D2533D">
      <w:pPr>
        <w:pStyle w:val="Prrafodelista"/>
        <w:numPr>
          <w:ilvl w:val="1"/>
          <w:numId w:val="11"/>
        </w:numPr>
        <w:rPr>
          <w:lang w:val="es-ES_tradnl" w:eastAsia="en-US"/>
        </w:rPr>
      </w:pPr>
      <w:proofErr w:type="spellStart"/>
      <w:r w:rsidRPr="008C2631">
        <w:rPr>
          <w:lang w:val="es-ES_tradnl" w:eastAsia="en-US"/>
        </w:rPr>
        <w:t>fichaSalida</w:t>
      </w:r>
      <w:proofErr w:type="spellEnd"/>
      <w:r>
        <w:rPr>
          <w:lang w:val="es-ES_tradnl" w:eastAsia="en-US"/>
        </w:rPr>
        <w:t>:</w:t>
      </w:r>
      <w:r w:rsidR="00800AA1">
        <w:rPr>
          <w:lang w:val="es-ES_tradnl" w:eastAsia="en-US"/>
        </w:rPr>
        <w:t xml:space="preserve"> ficha de salida</w:t>
      </w:r>
    </w:p>
    <w:p w:rsidR="005F43BD" w:rsidRDefault="005F43BD">
      <w:pPr>
        <w:spacing w:before="0"/>
        <w:ind w:left="0"/>
        <w:jc w:val="left"/>
        <w:rPr>
          <w:b/>
          <w:shadow/>
          <w:color w:val="000080"/>
          <w:sz w:val="28"/>
          <w:lang w:val="es-ES_tradnl" w:eastAsia="en-US"/>
        </w:rPr>
      </w:pPr>
      <w:r>
        <w:rPr>
          <w:lang w:val="es-ES_tradnl" w:eastAsia="en-US"/>
        </w:rPr>
        <w:br w:type="page"/>
      </w:r>
    </w:p>
    <w:p w:rsidR="00B531B6" w:rsidRDefault="00B531B6" w:rsidP="00B531B6">
      <w:pPr>
        <w:pStyle w:val="Ttulo3"/>
        <w:rPr>
          <w:lang w:val="es-ES_tradnl" w:eastAsia="en-US"/>
        </w:rPr>
      </w:pPr>
      <w:bookmarkStart w:id="45" w:name="_Toc396121078"/>
      <w:r>
        <w:rPr>
          <w:lang w:val="es-ES_tradnl" w:eastAsia="en-US"/>
        </w:rPr>
        <w:lastRenderedPageBreak/>
        <w:t xml:space="preserve">Configuración de </w:t>
      </w:r>
      <w:proofErr w:type="spellStart"/>
      <w:r>
        <w:rPr>
          <w:lang w:val="es-ES_tradnl" w:eastAsia="en-US"/>
        </w:rPr>
        <w:t>SolvenciaOpen</w:t>
      </w:r>
      <w:bookmarkEnd w:id="45"/>
      <w:proofErr w:type="spellEnd"/>
    </w:p>
    <w:p w:rsidR="00B531B6" w:rsidRDefault="008212A8" w:rsidP="0072264F">
      <w:pPr>
        <w:pStyle w:val="Prrafodelista"/>
        <w:numPr>
          <w:ilvl w:val="0"/>
          <w:numId w:val="11"/>
        </w:numPr>
        <w:rPr>
          <w:lang w:val="es-ES_tradnl" w:eastAsia="en-US"/>
        </w:rPr>
      </w:pPr>
      <w:proofErr w:type="spellStart"/>
      <w:r>
        <w:rPr>
          <w:lang w:val="es-ES_tradnl" w:eastAsia="en-US"/>
        </w:rPr>
        <w:t>solvenciaOpen</w:t>
      </w:r>
      <w:proofErr w:type="spellEnd"/>
      <w:proofErr w:type="gramStart"/>
      <w:r w:rsidR="00876E3F">
        <w:rPr>
          <w:lang w:val="es-ES_tradnl" w:eastAsia="en-US"/>
        </w:rPr>
        <w:t>_[</w:t>
      </w:r>
      <w:proofErr w:type="gramEnd"/>
      <w:r w:rsidR="00876E3F">
        <w:rPr>
          <w:lang w:val="es-ES_tradnl" w:eastAsia="en-US"/>
        </w:rPr>
        <w:t>entorno]</w:t>
      </w:r>
      <w:r w:rsidR="00B531B6">
        <w:rPr>
          <w:lang w:val="es-ES_tradnl" w:eastAsia="en-US"/>
        </w:rPr>
        <w:t>.</w:t>
      </w:r>
      <w:proofErr w:type="spellStart"/>
      <w:r w:rsidR="00B531B6">
        <w:rPr>
          <w:lang w:val="es-ES_tradnl" w:eastAsia="en-US"/>
        </w:rPr>
        <w:t>properties</w:t>
      </w:r>
      <w:proofErr w:type="spellEnd"/>
      <w:r w:rsidR="0072264F">
        <w:rPr>
          <w:lang w:val="es-ES_tradnl" w:eastAsia="en-US"/>
        </w:rPr>
        <w:t xml:space="preserve">. </w:t>
      </w:r>
      <w:r w:rsidR="00501CFD">
        <w:rPr>
          <w:lang w:val="es-ES_tradnl" w:eastAsia="en-US"/>
        </w:rPr>
        <w:t>En este fichero se definen las siguientes propiedades:</w:t>
      </w:r>
    </w:p>
    <w:p w:rsidR="00501CFD" w:rsidRDefault="00501CFD" w:rsidP="00501CFD">
      <w:pPr>
        <w:pStyle w:val="Prrafodelista"/>
        <w:numPr>
          <w:ilvl w:val="1"/>
          <w:numId w:val="11"/>
        </w:numPr>
        <w:rPr>
          <w:lang w:val="es-ES_tradnl" w:eastAsia="en-US"/>
        </w:rPr>
      </w:pPr>
      <w:proofErr w:type="spellStart"/>
      <w:r>
        <w:rPr>
          <w:lang w:val="es-ES_tradnl" w:eastAsia="en-US"/>
        </w:rPr>
        <w:t>solvencia.ruta.base</w:t>
      </w:r>
      <w:proofErr w:type="spellEnd"/>
      <w:r>
        <w:rPr>
          <w:lang w:val="es-ES_tradnl" w:eastAsia="en-US"/>
        </w:rPr>
        <w:t>: propiedad que indica la ruta base</w:t>
      </w:r>
      <w:r w:rsidR="008C3B5D">
        <w:rPr>
          <w:lang w:val="es-ES_tradnl" w:eastAsia="en-US"/>
        </w:rPr>
        <w:t>.</w:t>
      </w:r>
      <w:r>
        <w:rPr>
          <w:lang w:val="es-ES_tradnl" w:eastAsia="en-US"/>
        </w:rPr>
        <w:t xml:space="preserve"> </w:t>
      </w:r>
    </w:p>
    <w:p w:rsidR="00501CFD" w:rsidRDefault="00501CFD" w:rsidP="00501CFD">
      <w:pPr>
        <w:pStyle w:val="Prrafodelista"/>
        <w:numPr>
          <w:ilvl w:val="1"/>
          <w:numId w:val="11"/>
        </w:numPr>
        <w:rPr>
          <w:lang w:val="es-ES_tradnl" w:eastAsia="en-US"/>
        </w:rPr>
      </w:pPr>
      <w:proofErr w:type="spellStart"/>
      <w:r>
        <w:rPr>
          <w:lang w:val="es-ES_tradnl" w:eastAsia="en-US"/>
        </w:rPr>
        <w:t>bbdd.carga.paralelismo.habilitar</w:t>
      </w:r>
      <w:proofErr w:type="spellEnd"/>
      <w:r>
        <w:rPr>
          <w:lang w:val="es-ES_tradnl" w:eastAsia="en-US"/>
        </w:rPr>
        <w:t>: propiedad que indica si se utiliza o no se utiliza el paralelismo en la carga de ficheros.</w:t>
      </w:r>
      <w:r w:rsidR="00876E3F">
        <w:rPr>
          <w:lang w:val="es-ES_tradnl" w:eastAsia="en-US"/>
        </w:rPr>
        <w:t xml:space="preserve"> Se recomienda que la </w:t>
      </w:r>
      <w:proofErr w:type="spellStart"/>
      <w:r w:rsidR="00876E3F">
        <w:rPr>
          <w:lang w:val="es-ES_tradnl" w:eastAsia="en-US"/>
        </w:rPr>
        <w:t>paralelización</w:t>
      </w:r>
      <w:proofErr w:type="spellEnd"/>
      <w:r w:rsidR="00876E3F">
        <w:rPr>
          <w:lang w:val="es-ES_tradnl" w:eastAsia="en-US"/>
        </w:rPr>
        <w:t xml:space="preserve"> la realice Oracle de forma nativa, poniendo “N” como valor de esta propiedad.</w:t>
      </w:r>
    </w:p>
    <w:p w:rsidR="00501CFD" w:rsidRDefault="00501CFD" w:rsidP="00501CFD">
      <w:pPr>
        <w:pStyle w:val="Prrafodelista"/>
        <w:numPr>
          <w:ilvl w:val="1"/>
          <w:numId w:val="11"/>
        </w:numPr>
        <w:rPr>
          <w:lang w:val="es-ES_tradnl" w:eastAsia="en-US"/>
        </w:rPr>
      </w:pPr>
      <w:r>
        <w:rPr>
          <w:lang w:val="es-ES_tradnl" w:eastAsia="en-US"/>
        </w:rPr>
        <w:t>bbdd.X</w:t>
      </w:r>
      <w:r w:rsidR="00876E3F">
        <w:rPr>
          <w:lang w:val="es-ES_tradnl" w:eastAsia="en-US"/>
        </w:rPr>
        <w:t>XX</w:t>
      </w:r>
      <w:r>
        <w:rPr>
          <w:lang w:val="es-ES_tradnl" w:eastAsia="en-US"/>
        </w:rPr>
        <w:t>: propiedades de configuración de la Base de Datos.</w:t>
      </w:r>
    </w:p>
    <w:p w:rsidR="00876E3F" w:rsidRDefault="00876E3F" w:rsidP="00501CFD">
      <w:pPr>
        <w:pStyle w:val="Prrafodelista"/>
        <w:numPr>
          <w:ilvl w:val="1"/>
          <w:numId w:val="11"/>
        </w:numPr>
        <w:rPr>
          <w:lang w:val="es-ES_tradnl" w:eastAsia="en-US"/>
        </w:rPr>
      </w:pPr>
      <w:r>
        <w:rPr>
          <w:lang w:val="es-ES_tradnl" w:eastAsia="en-US"/>
        </w:rPr>
        <w:t>jmx.url: URL de conexión al servicio de monitorización del proceso de cálculo.</w:t>
      </w:r>
    </w:p>
    <w:p w:rsidR="00D9101F" w:rsidRPr="00D9101F" w:rsidRDefault="00D9101F" w:rsidP="00D9101F">
      <w:pPr>
        <w:pStyle w:val="Ttulo3"/>
        <w:rPr>
          <w:lang w:val="es-ES_tradnl" w:eastAsia="en-US"/>
        </w:rPr>
      </w:pPr>
      <w:bookmarkStart w:id="46" w:name="_Toc396121079"/>
      <w:r w:rsidRPr="00D9101F">
        <w:rPr>
          <w:lang w:val="es-ES_tradnl" w:eastAsia="en-US"/>
        </w:rPr>
        <w:t>Ciclo de Vida</w:t>
      </w:r>
      <w:bookmarkEnd w:id="46"/>
    </w:p>
    <w:p w:rsidR="00526B68" w:rsidRDefault="00526B68" w:rsidP="00472705">
      <w:pPr>
        <w:rPr>
          <w:lang w:val="es-ES_tradnl"/>
        </w:rPr>
      </w:pPr>
      <w:r>
        <w:rPr>
          <w:lang w:val="es-ES_tradnl"/>
        </w:rPr>
        <w:t>El ciclo de vida de este tipo de proyectos se estructura en las siguientes fases:</w:t>
      </w:r>
    </w:p>
    <w:p w:rsidR="00526B68" w:rsidRDefault="00526B68" w:rsidP="00526B68">
      <w:pPr>
        <w:jc w:val="center"/>
        <w:rPr>
          <w:lang w:val="es-ES_tradnl"/>
        </w:rPr>
      </w:pPr>
      <w:r>
        <w:rPr>
          <w:noProof/>
        </w:rPr>
        <w:drawing>
          <wp:inline distT="0" distB="0" distL="0" distR="0">
            <wp:extent cx="3838575" cy="733425"/>
            <wp:effectExtent l="1905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srcRect/>
                    <a:stretch>
                      <a:fillRect/>
                    </a:stretch>
                  </pic:blipFill>
                  <pic:spPr bwMode="auto">
                    <a:xfrm>
                      <a:off x="0" y="0"/>
                      <a:ext cx="3838575" cy="733425"/>
                    </a:xfrm>
                    <a:prstGeom prst="rect">
                      <a:avLst/>
                    </a:prstGeom>
                    <a:noFill/>
                    <a:ln w="9525">
                      <a:noFill/>
                      <a:miter lim="800000"/>
                      <a:headEnd/>
                      <a:tailEnd/>
                    </a:ln>
                  </pic:spPr>
                </pic:pic>
              </a:graphicData>
            </a:graphic>
          </wp:inline>
        </w:drawing>
      </w:r>
    </w:p>
    <w:p w:rsidR="00526B68" w:rsidRDefault="00526B68" w:rsidP="00526B68">
      <w:pPr>
        <w:ind w:left="0"/>
        <w:rPr>
          <w:rFonts w:cs="Arial"/>
          <w:lang w:val="es-ES_tradnl"/>
        </w:rPr>
      </w:pPr>
    </w:p>
    <w:p w:rsidR="00526B68" w:rsidRPr="00472705" w:rsidRDefault="00526B68" w:rsidP="00472705">
      <w:pPr>
        <w:rPr>
          <w:lang w:val="es-ES_tradnl"/>
        </w:rPr>
      </w:pPr>
      <w:r w:rsidRPr="00472705">
        <w:rPr>
          <w:lang w:val="es-ES_tradnl"/>
        </w:rPr>
        <w:t xml:space="preserve">El proyecto que se describe en este documento abarca la realización de las etapas de </w:t>
      </w:r>
      <w:r w:rsidRPr="00472705">
        <w:rPr>
          <w:b/>
          <w:lang w:val="es-ES_tradnl"/>
        </w:rPr>
        <w:t xml:space="preserve">Diseño Técnico, Construcción e Integración, Soporte en </w:t>
      </w:r>
      <w:smartTag w:uri="urn:schemas-microsoft-com:office:smarttags" w:element="PersonName">
        <w:smartTagPr>
          <w:attr w:name="ProductID" w:val="la Certificaci￳n"/>
        </w:smartTagPr>
        <w:r w:rsidRPr="00472705">
          <w:rPr>
            <w:b/>
            <w:lang w:val="es-ES_tradnl"/>
          </w:rPr>
          <w:t>la Certificación</w:t>
        </w:r>
      </w:smartTag>
      <w:r w:rsidRPr="00472705">
        <w:rPr>
          <w:b/>
          <w:lang w:val="es-ES_tradnl"/>
        </w:rPr>
        <w:t xml:space="preserve"> e Implantación</w:t>
      </w:r>
      <w:r w:rsidRPr="00472705">
        <w:rPr>
          <w:lang w:val="es-ES_tradnl"/>
        </w:rPr>
        <w:t>, hasta la total entrega a MAPFRE del proyecto de cara al soporte y mantenimiento del sistema desarrollado.</w:t>
      </w:r>
    </w:p>
    <w:p w:rsidR="00D9101F" w:rsidRDefault="00D9101F" w:rsidP="00D9101F">
      <w:pPr>
        <w:pStyle w:val="Ttulo2"/>
        <w:tabs>
          <w:tab w:val="num" w:pos="360"/>
        </w:tabs>
      </w:pPr>
      <w:bookmarkStart w:id="47" w:name="_Toc396121080"/>
      <w:r>
        <w:t>Guía de Operación</w:t>
      </w:r>
      <w:bookmarkEnd w:id="47"/>
    </w:p>
    <w:p w:rsidR="00D9101F" w:rsidRPr="00D9101F" w:rsidRDefault="00D9101F" w:rsidP="00D9101F">
      <w:pPr>
        <w:pStyle w:val="Ttulo3"/>
        <w:rPr>
          <w:lang w:val="es-ES_tradnl" w:eastAsia="en-US"/>
        </w:rPr>
      </w:pPr>
      <w:bookmarkStart w:id="48" w:name="_Toc396121081"/>
      <w:r w:rsidRPr="00D9101F">
        <w:rPr>
          <w:lang w:val="es-ES_tradnl" w:eastAsia="en-US"/>
        </w:rPr>
        <w:t>Responsables</w:t>
      </w:r>
      <w:bookmarkEnd w:id="48"/>
    </w:p>
    <w:p w:rsidR="00D9101F" w:rsidRDefault="00FA5C64" w:rsidP="00FA5C64">
      <w:pPr>
        <w:pStyle w:val="Prrafodelista"/>
        <w:numPr>
          <w:ilvl w:val="0"/>
          <w:numId w:val="11"/>
        </w:numPr>
      </w:pPr>
      <w:r>
        <w:t xml:space="preserve">Miguel Ángel </w:t>
      </w:r>
      <w:r w:rsidR="00D42C3E">
        <w:t xml:space="preserve">García </w:t>
      </w:r>
      <w:r>
        <w:t>Moro (MAPFRE)</w:t>
      </w:r>
    </w:p>
    <w:p w:rsidR="00D42C3E" w:rsidRDefault="00D42C3E" w:rsidP="00D42C3E">
      <w:pPr>
        <w:pStyle w:val="Prrafodelista"/>
        <w:numPr>
          <w:ilvl w:val="1"/>
          <w:numId w:val="11"/>
        </w:numPr>
      </w:pPr>
      <w:r>
        <w:t xml:space="preserve">E-mail: </w:t>
      </w:r>
      <w:hyperlink r:id="rId33" w:history="1">
        <w:r>
          <w:rPr>
            <w:rStyle w:val="Hipervnculo"/>
          </w:rPr>
          <w:t>MGAR240@mapfre.com</w:t>
        </w:r>
      </w:hyperlink>
    </w:p>
    <w:p w:rsidR="00FA5C64" w:rsidRDefault="00FA5C64" w:rsidP="00FA5C64">
      <w:pPr>
        <w:pStyle w:val="Prrafodelista"/>
        <w:numPr>
          <w:ilvl w:val="0"/>
          <w:numId w:val="11"/>
        </w:numPr>
      </w:pPr>
      <w:r>
        <w:t xml:space="preserve">Francisco Bermejo </w:t>
      </w:r>
      <w:r w:rsidR="00D42C3E">
        <w:t xml:space="preserve">Gil </w:t>
      </w:r>
      <w:r>
        <w:t>(MAPFRE)</w:t>
      </w:r>
    </w:p>
    <w:p w:rsidR="00D42C3E" w:rsidRDefault="00D42C3E" w:rsidP="00D42C3E">
      <w:pPr>
        <w:pStyle w:val="Prrafodelista"/>
        <w:numPr>
          <w:ilvl w:val="1"/>
          <w:numId w:val="11"/>
        </w:numPr>
      </w:pPr>
      <w:r>
        <w:t>E-mail:</w:t>
      </w:r>
      <w:r w:rsidRPr="00D42C3E">
        <w:rPr>
          <w:color w:val="1F497D"/>
        </w:rPr>
        <w:t xml:space="preserve"> </w:t>
      </w:r>
      <w:hyperlink r:id="rId34" w:history="1">
        <w:r>
          <w:rPr>
            <w:rStyle w:val="Hipervnculo"/>
          </w:rPr>
          <w:t>FRANBER@mapfre.com</w:t>
        </w:r>
      </w:hyperlink>
    </w:p>
    <w:p w:rsidR="00FA5C64" w:rsidRDefault="00FA5C64" w:rsidP="00FA5C64">
      <w:pPr>
        <w:pStyle w:val="Prrafodelista"/>
        <w:numPr>
          <w:ilvl w:val="0"/>
          <w:numId w:val="11"/>
        </w:numPr>
      </w:pPr>
      <w:r>
        <w:t xml:space="preserve">Ángel López </w:t>
      </w:r>
      <w:r w:rsidR="00D42C3E">
        <w:t xml:space="preserve">Hernández </w:t>
      </w:r>
      <w:r>
        <w:t>(INDRA)</w:t>
      </w:r>
    </w:p>
    <w:p w:rsidR="00FA5C64" w:rsidRDefault="00FA5C64" w:rsidP="00FA5C64">
      <w:pPr>
        <w:pStyle w:val="Prrafodelista"/>
        <w:numPr>
          <w:ilvl w:val="1"/>
          <w:numId w:val="11"/>
        </w:numPr>
      </w:pPr>
      <w:r>
        <w:t xml:space="preserve">E-mail: </w:t>
      </w:r>
      <w:hyperlink r:id="rId35" w:history="1">
        <w:r w:rsidR="00D42C3E" w:rsidRPr="00D42C3E">
          <w:rPr>
            <w:rStyle w:val="Hipervnculo"/>
            <w:bCs w:val="0"/>
          </w:rPr>
          <w:t>alopezhernandez@indra.es</w:t>
        </w:r>
      </w:hyperlink>
    </w:p>
    <w:p w:rsidR="0039240D" w:rsidRPr="00B93D46" w:rsidRDefault="0039240D" w:rsidP="0039240D">
      <w:pPr>
        <w:pStyle w:val="Prrafodelista"/>
        <w:numPr>
          <w:ilvl w:val="0"/>
          <w:numId w:val="11"/>
        </w:numPr>
        <w:rPr>
          <w:lang w:val="it-IT"/>
        </w:rPr>
      </w:pPr>
      <w:r w:rsidRPr="00B93D46">
        <w:rPr>
          <w:lang w:val="it-IT"/>
        </w:rPr>
        <w:t>José Ignacio Aguillo Mendi (INDRA)</w:t>
      </w:r>
    </w:p>
    <w:p w:rsidR="0039240D" w:rsidRDefault="0039240D" w:rsidP="0039240D">
      <w:pPr>
        <w:pStyle w:val="Prrafodelista"/>
        <w:numPr>
          <w:ilvl w:val="1"/>
          <w:numId w:val="11"/>
        </w:numPr>
      </w:pPr>
      <w:r>
        <w:t xml:space="preserve">E-mail: </w:t>
      </w:r>
      <w:r w:rsidRPr="00FA5C64">
        <w:t>jiaguillo</w:t>
      </w:r>
      <w:r>
        <w:t>@indra.es</w:t>
      </w:r>
    </w:p>
    <w:p w:rsidR="00D9101F" w:rsidRDefault="00D9101F" w:rsidP="00D9101F">
      <w:pPr>
        <w:pStyle w:val="Ttulo3"/>
      </w:pPr>
      <w:bookmarkStart w:id="49" w:name="_Toc396121082"/>
      <w:r w:rsidRPr="00D9101F">
        <w:rPr>
          <w:lang w:val="es-ES_tradnl" w:eastAsia="en-US"/>
        </w:rPr>
        <w:t>Procedimiento de arranque y parada de la aplicación</w:t>
      </w:r>
      <w:bookmarkEnd w:id="49"/>
    </w:p>
    <w:p w:rsidR="00D9101F" w:rsidRPr="00472705" w:rsidRDefault="00472705" w:rsidP="00472705">
      <w:pPr>
        <w:rPr>
          <w:lang w:val="es-ES_tradnl"/>
        </w:rPr>
      </w:pPr>
      <w:r w:rsidRPr="00472705">
        <w:rPr>
          <w:lang w:val="es-ES_tradnl"/>
        </w:rPr>
        <w:t>Se ha generado un script que automatiza el arranque/parada de instancias y la ejecución de la aplicación. A continuación, se describen las etapas de ejecución del script.</w:t>
      </w:r>
    </w:p>
    <w:p w:rsidR="00472705" w:rsidRDefault="00472705" w:rsidP="00472705">
      <w:pPr>
        <w:pStyle w:val="Ttulo4"/>
      </w:pPr>
      <w:bookmarkStart w:id="50" w:name="_Toc396121083"/>
      <w:r>
        <w:t>Scripts de Autoarranque en Amazon</w:t>
      </w:r>
      <w:bookmarkEnd w:id="50"/>
    </w:p>
    <w:p w:rsidR="00472705" w:rsidRPr="00472705" w:rsidRDefault="00472705" w:rsidP="00472705">
      <w:pPr>
        <w:rPr>
          <w:lang w:val="es-ES_tradnl"/>
        </w:rPr>
      </w:pPr>
      <w:r w:rsidRPr="00472705">
        <w:rPr>
          <w:lang w:val="es-ES_tradnl"/>
        </w:rPr>
        <w:t xml:space="preserve">En las instancias desplegadas en AWS, se han creado scripts que permiten el arranque automático de </w:t>
      </w:r>
      <w:proofErr w:type="spellStart"/>
      <w:r w:rsidRPr="00472705">
        <w:rPr>
          <w:lang w:val="es-ES_tradnl"/>
        </w:rPr>
        <w:t>Coherence</w:t>
      </w:r>
      <w:proofErr w:type="spellEnd"/>
      <w:r w:rsidRPr="00472705">
        <w:rPr>
          <w:lang w:val="es-ES_tradnl"/>
        </w:rPr>
        <w:t xml:space="preserve"> con el arranque de la máquina. Adicionalmente, en el caso del nodo maestro, se ha definido un script que permite la actualización automática de componentes. </w:t>
      </w:r>
    </w:p>
    <w:p w:rsidR="00472705" w:rsidRDefault="00472705" w:rsidP="00472705">
      <w:pPr>
        <w:pStyle w:val="Ttulo5"/>
      </w:pPr>
      <w:r>
        <w:t>Actualización automática de componentes</w:t>
      </w:r>
    </w:p>
    <w:p w:rsidR="00472705" w:rsidRDefault="00472705" w:rsidP="00472705">
      <w:pPr>
        <w:jc w:val="left"/>
        <w:rPr>
          <w:rFonts w:cs="Arial"/>
        </w:rPr>
      </w:pPr>
      <w:r>
        <w:rPr>
          <w:rFonts w:cs="Arial"/>
        </w:rPr>
        <w:lastRenderedPageBreak/>
        <w:t xml:space="preserve">En el caso del nodo maestro, al ser el propietario de la instalación de </w:t>
      </w:r>
      <w:proofErr w:type="spellStart"/>
      <w:r>
        <w:rPr>
          <w:rFonts w:cs="Arial"/>
        </w:rPr>
        <w:t>Coherence</w:t>
      </w:r>
      <w:proofErr w:type="spellEnd"/>
      <w:r>
        <w:rPr>
          <w:rFonts w:cs="Arial"/>
        </w:rPr>
        <w:t>, se ha generado un script</w:t>
      </w:r>
      <w:r w:rsidR="00861082">
        <w:rPr>
          <w:rFonts w:cs="Arial"/>
        </w:rPr>
        <w:t xml:space="preserve">, </w:t>
      </w:r>
      <w:r w:rsidR="00861082">
        <w:rPr>
          <w:b/>
        </w:rPr>
        <w:t>auto_act.sh</w:t>
      </w:r>
      <w:r w:rsidR="00861082" w:rsidRPr="00861082">
        <w:t>,</w:t>
      </w:r>
      <w:r>
        <w:rPr>
          <w:rFonts w:cs="Arial"/>
        </w:rPr>
        <w:t xml:space="preserve"> que permite la actualización automática de componentes. Este script se incluye</w:t>
      </w:r>
      <w:r w:rsidR="00614A9B">
        <w:rPr>
          <w:rFonts w:cs="Arial"/>
        </w:rPr>
        <w:t xml:space="preserve"> en el fichero /</w:t>
      </w:r>
      <w:proofErr w:type="spellStart"/>
      <w:r w:rsidR="00614A9B">
        <w:rPr>
          <w:rFonts w:cs="Arial"/>
        </w:rPr>
        <w:t>etc</w:t>
      </w:r>
      <w:proofErr w:type="spellEnd"/>
      <w:r w:rsidR="00614A9B">
        <w:rPr>
          <w:rFonts w:cs="Arial"/>
        </w:rPr>
        <w:t>/</w:t>
      </w:r>
      <w:proofErr w:type="spellStart"/>
      <w:r w:rsidR="00614A9B">
        <w:rPr>
          <w:rFonts w:cs="Arial"/>
        </w:rPr>
        <w:t>rc.local</w:t>
      </w:r>
      <w:proofErr w:type="spellEnd"/>
      <w:r w:rsidR="00614A9B">
        <w:rPr>
          <w:rFonts w:cs="Arial"/>
        </w:rPr>
        <w:t xml:space="preserve"> de</w:t>
      </w:r>
      <w:r>
        <w:rPr>
          <w:rFonts w:cs="Arial"/>
        </w:rPr>
        <w:t xml:space="preserve"> la instancia para que se ejecute automáticamente una vez  que se han iniciado todos los componentes del sistema operativo. </w:t>
      </w:r>
    </w:p>
    <w:p w:rsidR="00472705" w:rsidRDefault="00472705" w:rsidP="00472705">
      <w:pPr>
        <w:pStyle w:val="Ttulo5"/>
        <w:tabs>
          <w:tab w:val="num" w:pos="360"/>
        </w:tabs>
      </w:pPr>
      <w:r>
        <w:t xml:space="preserve">Arranque de </w:t>
      </w:r>
      <w:proofErr w:type="spellStart"/>
      <w:r>
        <w:t>Coherence</w:t>
      </w:r>
      <w:proofErr w:type="spellEnd"/>
    </w:p>
    <w:p w:rsidR="003523D2" w:rsidRDefault="00472705" w:rsidP="00472705">
      <w:pPr>
        <w:ind w:left="708" w:hanging="141"/>
        <w:jc w:val="left"/>
        <w:rPr>
          <w:rFonts w:cs="Arial"/>
        </w:rPr>
      </w:pPr>
      <w:r w:rsidRPr="00B21069">
        <w:rPr>
          <w:rFonts w:cs="Arial"/>
        </w:rPr>
        <w:t xml:space="preserve">El arranque de </w:t>
      </w:r>
      <w:r w:rsidR="004C00AC">
        <w:rPr>
          <w:rFonts w:cs="Arial"/>
        </w:rPr>
        <w:t xml:space="preserve">los nodos de caché y procesamiento de </w:t>
      </w:r>
      <w:proofErr w:type="spellStart"/>
      <w:r w:rsidRPr="00B21069">
        <w:rPr>
          <w:rFonts w:cs="Arial"/>
        </w:rPr>
        <w:t>Coherence</w:t>
      </w:r>
      <w:proofErr w:type="spellEnd"/>
      <w:r w:rsidRPr="00B21069">
        <w:rPr>
          <w:rFonts w:cs="Arial"/>
        </w:rPr>
        <w:t xml:space="preserve"> </w:t>
      </w:r>
      <w:r>
        <w:rPr>
          <w:rFonts w:cs="Arial"/>
        </w:rPr>
        <w:t xml:space="preserve">se realiza ejecutando el </w:t>
      </w:r>
      <w:proofErr w:type="gramStart"/>
      <w:r>
        <w:rPr>
          <w:rFonts w:cs="Arial"/>
        </w:rPr>
        <w:t>script</w:t>
      </w:r>
      <w:r w:rsidR="003523D2">
        <w:rPr>
          <w:rFonts w:cs="Arial"/>
        </w:rPr>
        <w:t xml:space="preserve"> </w:t>
      </w:r>
      <w:r>
        <w:rPr>
          <w:rFonts w:cs="Arial"/>
        </w:rPr>
        <w:t>:</w:t>
      </w:r>
      <w:proofErr w:type="gramEnd"/>
      <w:r>
        <w:rPr>
          <w:rFonts w:cs="Arial"/>
        </w:rPr>
        <w:t xml:space="preserve"> </w:t>
      </w:r>
    </w:p>
    <w:p w:rsidR="00472705" w:rsidRPr="003523D2" w:rsidRDefault="00472705" w:rsidP="00472705">
      <w:pPr>
        <w:ind w:left="708" w:hanging="141"/>
        <w:jc w:val="left"/>
        <w:rPr>
          <w:rFonts w:cs="Arial"/>
          <w:sz w:val="16"/>
        </w:rPr>
      </w:pPr>
      <w:r w:rsidRPr="003523D2">
        <w:rPr>
          <w:rFonts w:ascii="Courier New" w:hAnsi="Courier New" w:cs="Courier New"/>
          <w:sz w:val="16"/>
        </w:rPr>
        <w:t>/u01/oracle/Oracle/Middleware/Oracle_Home/coherence/bin/arranque-solvencia2.sh</w:t>
      </w:r>
    </w:p>
    <w:p w:rsidR="00472705" w:rsidRPr="00472705" w:rsidRDefault="00472705" w:rsidP="00472705">
      <w:pPr>
        <w:rPr>
          <w:lang w:val="es-ES_tradnl"/>
        </w:rPr>
      </w:pPr>
      <w:r w:rsidRPr="00472705">
        <w:rPr>
          <w:lang w:val="es-ES_tradnl"/>
        </w:rPr>
        <w:t xml:space="preserve">La invocación a este script en el caso del nodo maestro se realizará tras la ejecución de la actualización automática de componentes. Si no hay ningún componente a actualizar se iniciará </w:t>
      </w:r>
      <w:proofErr w:type="spellStart"/>
      <w:r w:rsidRPr="00472705">
        <w:rPr>
          <w:lang w:val="es-ES_tradnl"/>
        </w:rPr>
        <w:t>Coherence</w:t>
      </w:r>
      <w:proofErr w:type="spellEnd"/>
      <w:r w:rsidRPr="00472705">
        <w:rPr>
          <w:lang w:val="es-ES_tradnl"/>
        </w:rPr>
        <w:t xml:space="preserve"> inmediatamente; de lo contrario, se validará mediante el fichero de log que no se ha producido un error antes de iniciar la aplicación. </w:t>
      </w:r>
    </w:p>
    <w:p w:rsidR="00472705" w:rsidRPr="00472705" w:rsidRDefault="00472705" w:rsidP="00472705">
      <w:pPr>
        <w:rPr>
          <w:lang w:val="es-ES_tradnl"/>
        </w:rPr>
      </w:pPr>
      <w:r w:rsidRPr="00472705">
        <w:rPr>
          <w:lang w:val="es-ES_tradnl"/>
        </w:rPr>
        <w:t xml:space="preserve">En el caso de los nodos secundarios no se ejecutará el script de actualización automática dado que no poseen una instalación local de </w:t>
      </w:r>
      <w:proofErr w:type="spellStart"/>
      <w:r w:rsidRPr="00472705">
        <w:rPr>
          <w:lang w:val="es-ES_tradnl"/>
        </w:rPr>
        <w:t>Coherence</w:t>
      </w:r>
      <w:proofErr w:type="spellEnd"/>
      <w:r w:rsidRPr="00472705">
        <w:rPr>
          <w:lang w:val="es-ES_tradnl"/>
        </w:rPr>
        <w:t>. En los nodos secundarios, se validará mediante el fichero de log ubicado en /</w:t>
      </w:r>
      <w:proofErr w:type="spellStart"/>
      <w:r w:rsidRPr="00472705">
        <w:rPr>
          <w:lang w:val="es-ES_tradnl"/>
        </w:rPr>
        <w:t>logs</w:t>
      </w:r>
      <w:proofErr w:type="spellEnd"/>
      <w:r w:rsidRPr="00472705">
        <w:rPr>
          <w:lang w:val="es-ES_tradnl"/>
        </w:rPr>
        <w:t xml:space="preserve">, que no se ha producido un error durante la actualización en el nodo maestro y se iniciará </w:t>
      </w:r>
      <w:proofErr w:type="spellStart"/>
      <w:r w:rsidRPr="00472705">
        <w:rPr>
          <w:lang w:val="es-ES_tradnl"/>
        </w:rPr>
        <w:t>Coherence</w:t>
      </w:r>
      <w:proofErr w:type="spellEnd"/>
      <w:r w:rsidRPr="00472705">
        <w:rPr>
          <w:lang w:val="es-ES_tradnl"/>
        </w:rPr>
        <w:t xml:space="preserve"> </w:t>
      </w:r>
      <w:r w:rsidR="003523D2">
        <w:rPr>
          <w:lang w:val="es-ES_tradnl"/>
        </w:rPr>
        <w:t>de forma automática</w:t>
      </w:r>
      <w:r w:rsidRPr="00472705">
        <w:rPr>
          <w:lang w:val="es-ES_tradnl"/>
        </w:rPr>
        <w:t xml:space="preserve">. </w:t>
      </w:r>
    </w:p>
    <w:p w:rsidR="00472705" w:rsidRDefault="00472705" w:rsidP="00472705">
      <w:pPr>
        <w:pStyle w:val="Ttulo4"/>
        <w:tabs>
          <w:tab w:val="num" w:pos="360"/>
        </w:tabs>
      </w:pPr>
      <w:bookmarkStart w:id="51" w:name="_Toc396121084"/>
      <w:r w:rsidRPr="00472705">
        <w:t>Scripts de Automatización en OPEN</w:t>
      </w:r>
      <w:bookmarkEnd w:id="51"/>
    </w:p>
    <w:p w:rsidR="001F3CC0" w:rsidRPr="001F3CC0" w:rsidRDefault="001F3CC0" w:rsidP="001F3CC0"/>
    <w:p w:rsidR="00472705" w:rsidRDefault="00472705" w:rsidP="00472705">
      <w:pPr>
        <w:rPr>
          <w:lang w:val="es-ES_tradnl"/>
        </w:rPr>
      </w:pPr>
      <w:r w:rsidRPr="00472705">
        <w:rPr>
          <w:lang w:val="es-ES_tradnl"/>
        </w:rPr>
        <w:t>El script de automatización solvencia.sh ejecutará las siguientes acciones secuencialmente</w:t>
      </w:r>
      <w:r>
        <w:rPr>
          <w:lang w:val="es-ES_tradnl"/>
        </w:rPr>
        <w:t>:</w:t>
      </w:r>
    </w:p>
    <w:p w:rsidR="001F3CC0" w:rsidRPr="001F3CC0" w:rsidRDefault="001F3CC0" w:rsidP="00446343">
      <w:pPr>
        <w:pStyle w:val="Prrafodelista"/>
        <w:numPr>
          <w:ilvl w:val="0"/>
          <w:numId w:val="8"/>
        </w:numPr>
        <w:rPr>
          <w:lang w:val="es-ES_tradnl"/>
        </w:rPr>
      </w:pPr>
      <w:r>
        <w:rPr>
          <w:rFonts w:cs="Arial"/>
        </w:rPr>
        <w:t>Invocación al script de exportación de variables</w:t>
      </w:r>
    </w:p>
    <w:p w:rsidR="00472705" w:rsidRPr="00472705" w:rsidRDefault="00472705" w:rsidP="00446343">
      <w:pPr>
        <w:pStyle w:val="Prrafodelista"/>
        <w:numPr>
          <w:ilvl w:val="0"/>
          <w:numId w:val="8"/>
        </w:numPr>
        <w:rPr>
          <w:lang w:val="es-ES_tradnl"/>
        </w:rPr>
      </w:pPr>
      <w:r>
        <w:rPr>
          <w:rFonts w:cs="Arial"/>
        </w:rPr>
        <w:t>Invocación del script de arranque de instancias</w:t>
      </w:r>
      <w:r w:rsidR="009F1D44">
        <w:rPr>
          <w:rFonts w:cs="Arial"/>
        </w:rPr>
        <w:t>.</w:t>
      </w:r>
    </w:p>
    <w:p w:rsidR="00472705" w:rsidRPr="00472705" w:rsidRDefault="00472705" w:rsidP="00446343">
      <w:pPr>
        <w:pStyle w:val="Prrafodelista"/>
        <w:numPr>
          <w:ilvl w:val="0"/>
          <w:numId w:val="8"/>
        </w:numPr>
        <w:rPr>
          <w:lang w:val="es-ES_tradnl"/>
        </w:rPr>
      </w:pPr>
      <w:r>
        <w:rPr>
          <w:rFonts w:cs="Arial"/>
        </w:rPr>
        <w:t xml:space="preserve">Invocación del script de arranque </w:t>
      </w:r>
      <w:r w:rsidRPr="00E474F8">
        <w:rPr>
          <w:rFonts w:cs="Arial"/>
        </w:rPr>
        <w:t>del motor de cálculo</w:t>
      </w:r>
      <w:r w:rsidR="009F1D44">
        <w:rPr>
          <w:rFonts w:cs="Arial"/>
        </w:rPr>
        <w:t>.</w:t>
      </w:r>
    </w:p>
    <w:p w:rsidR="00472705" w:rsidRDefault="00472705" w:rsidP="00446343">
      <w:pPr>
        <w:pStyle w:val="Prrafodelista"/>
        <w:numPr>
          <w:ilvl w:val="0"/>
          <w:numId w:val="8"/>
        </w:numPr>
        <w:spacing w:before="0" w:after="120" w:line="312" w:lineRule="auto"/>
        <w:rPr>
          <w:rFonts w:cs="Arial"/>
        </w:rPr>
      </w:pPr>
      <w:r>
        <w:rPr>
          <w:rFonts w:cs="Arial"/>
        </w:rPr>
        <w:t>Invocación del script de monitorización</w:t>
      </w:r>
      <w:r w:rsidRPr="008C63BE">
        <w:rPr>
          <w:rFonts w:cs="Arial"/>
        </w:rPr>
        <w:t xml:space="preserve"> </w:t>
      </w:r>
      <w:r>
        <w:rPr>
          <w:rFonts w:cs="Arial"/>
        </w:rPr>
        <w:t>d</w:t>
      </w:r>
      <w:r w:rsidRPr="008C63BE">
        <w:rPr>
          <w:rFonts w:cs="Arial"/>
        </w:rPr>
        <w:t>el avance</w:t>
      </w:r>
      <w:r>
        <w:rPr>
          <w:rFonts w:cs="Arial"/>
        </w:rPr>
        <w:t xml:space="preserve"> de la ejecución en el motor de </w:t>
      </w:r>
      <w:r w:rsidRPr="008C63BE">
        <w:rPr>
          <w:rFonts w:cs="Arial"/>
        </w:rPr>
        <w:t>cálculo hasta que t</w:t>
      </w:r>
      <w:r w:rsidR="00FF0829">
        <w:rPr>
          <w:rFonts w:cs="Arial"/>
        </w:rPr>
        <w:t>ermine la ejecución del cálculo.</w:t>
      </w:r>
    </w:p>
    <w:p w:rsidR="001F3CC0" w:rsidRDefault="001F3CC0" w:rsidP="00446343">
      <w:pPr>
        <w:pStyle w:val="Prrafodelista"/>
        <w:numPr>
          <w:ilvl w:val="0"/>
          <w:numId w:val="8"/>
        </w:numPr>
        <w:spacing w:before="0" w:after="120" w:line="312" w:lineRule="auto"/>
        <w:rPr>
          <w:rFonts w:cs="Arial"/>
        </w:rPr>
      </w:pPr>
      <w:r>
        <w:rPr>
          <w:rFonts w:cs="Arial"/>
        </w:rPr>
        <w:t xml:space="preserve">Invocación al script de copia de los </w:t>
      </w:r>
      <w:proofErr w:type="spellStart"/>
      <w:r>
        <w:rPr>
          <w:rFonts w:cs="Arial"/>
        </w:rPr>
        <w:t>logs</w:t>
      </w:r>
      <w:proofErr w:type="spellEnd"/>
      <w:r>
        <w:rPr>
          <w:rFonts w:cs="Arial"/>
        </w:rPr>
        <w:t xml:space="preserve"> generados en las instancias de Amazon. </w:t>
      </w:r>
    </w:p>
    <w:p w:rsidR="00472705" w:rsidRPr="00FF0829" w:rsidRDefault="00472705" w:rsidP="00446343">
      <w:pPr>
        <w:pStyle w:val="Prrafodelista"/>
        <w:numPr>
          <w:ilvl w:val="0"/>
          <w:numId w:val="8"/>
        </w:numPr>
        <w:rPr>
          <w:lang w:val="es-ES_tradnl"/>
        </w:rPr>
      </w:pPr>
      <w:r>
        <w:rPr>
          <w:rFonts w:cs="Arial"/>
        </w:rPr>
        <w:t>Invocación al script de parada de instancias</w:t>
      </w:r>
      <w:r w:rsidR="009F1D44">
        <w:rPr>
          <w:rFonts w:cs="Arial"/>
        </w:rPr>
        <w:t>.</w:t>
      </w:r>
    </w:p>
    <w:p w:rsidR="00FF0829" w:rsidRPr="00472705" w:rsidRDefault="00FF0829" w:rsidP="00446343">
      <w:pPr>
        <w:pStyle w:val="Prrafodelista"/>
        <w:numPr>
          <w:ilvl w:val="0"/>
          <w:numId w:val="8"/>
        </w:numPr>
        <w:rPr>
          <w:lang w:val="es-ES_tradnl"/>
        </w:rPr>
      </w:pPr>
      <w:r>
        <w:rPr>
          <w:rFonts w:cs="Arial"/>
        </w:rPr>
        <w:t xml:space="preserve">Invocación al script de generación de resultados. </w:t>
      </w:r>
    </w:p>
    <w:p w:rsidR="00472705" w:rsidRDefault="00472705" w:rsidP="00472705">
      <w:pPr>
        <w:rPr>
          <w:rFonts w:cs="Arial"/>
        </w:rPr>
      </w:pPr>
      <w:r w:rsidRPr="00472705">
        <w:rPr>
          <w:rFonts w:cs="Arial"/>
        </w:rPr>
        <w:t>Este script debe ejecutarse indicando como valores de entrada la fecha de cierre</w:t>
      </w:r>
      <w:r w:rsidR="005D7C32">
        <w:rPr>
          <w:rFonts w:cs="Arial"/>
        </w:rPr>
        <w:t>, con formato AAAAMM,</w:t>
      </w:r>
      <w:r w:rsidRPr="00472705">
        <w:rPr>
          <w:rFonts w:cs="Arial"/>
        </w:rPr>
        <w:t xml:space="preserve"> seguida del </w:t>
      </w:r>
      <w:proofErr w:type="spellStart"/>
      <w:r w:rsidRPr="00472705">
        <w:rPr>
          <w:rFonts w:cs="Arial"/>
        </w:rPr>
        <w:t>path</w:t>
      </w:r>
      <w:proofErr w:type="spellEnd"/>
      <w:r w:rsidRPr="00472705">
        <w:rPr>
          <w:rFonts w:cs="Arial"/>
        </w:rPr>
        <w:t xml:space="preserve"> absoluto al fichero de propiedades</w:t>
      </w:r>
      <w:r w:rsidR="006E05AF">
        <w:rPr>
          <w:rFonts w:cs="Arial"/>
        </w:rPr>
        <w:t xml:space="preserve">, </w:t>
      </w:r>
      <w:proofErr w:type="spellStart"/>
      <w:r w:rsidR="003523D2">
        <w:rPr>
          <w:rFonts w:cs="Arial"/>
          <w:b/>
        </w:rPr>
        <w:t>amazon</w:t>
      </w:r>
      <w:proofErr w:type="spellEnd"/>
      <w:r w:rsidR="003523D2">
        <w:rPr>
          <w:rFonts w:cs="Arial"/>
          <w:b/>
        </w:rPr>
        <w:t>_[entorno]</w:t>
      </w:r>
      <w:r w:rsidR="006E05AF" w:rsidRPr="008C3B5D">
        <w:rPr>
          <w:rFonts w:cs="Arial"/>
          <w:b/>
        </w:rPr>
        <w:t>.</w:t>
      </w:r>
      <w:proofErr w:type="spellStart"/>
      <w:r w:rsidR="006E05AF" w:rsidRPr="008C3B5D">
        <w:rPr>
          <w:rFonts w:cs="Arial"/>
          <w:b/>
        </w:rPr>
        <w:t>properties</w:t>
      </w:r>
      <w:proofErr w:type="spellEnd"/>
      <w:r w:rsidR="006E05AF">
        <w:rPr>
          <w:rFonts w:cs="Arial"/>
        </w:rPr>
        <w:t xml:space="preserve">. </w:t>
      </w:r>
      <w:proofErr w:type="gramStart"/>
      <w:r w:rsidR="00361AF0">
        <w:rPr>
          <w:rFonts w:cs="Arial"/>
        </w:rPr>
        <w:t>y</w:t>
      </w:r>
      <w:proofErr w:type="gramEnd"/>
      <w:r w:rsidR="00361AF0">
        <w:rPr>
          <w:rFonts w:cs="Arial"/>
        </w:rPr>
        <w:t xml:space="preserve"> del log donde se almacenarán los</w:t>
      </w:r>
      <w:r w:rsidR="001F3CC0">
        <w:rPr>
          <w:rFonts w:cs="Arial"/>
        </w:rPr>
        <w:t xml:space="preserve"> errores de la invocación. El siguiente es un ejemplo de la llamada a la ejecución</w:t>
      </w:r>
      <w:r w:rsidR="008212A8">
        <w:rPr>
          <w:rFonts w:cs="Arial"/>
        </w:rPr>
        <w:t>:</w:t>
      </w:r>
    </w:p>
    <w:p w:rsidR="008212A8" w:rsidRPr="006E05AF" w:rsidRDefault="008212A8" w:rsidP="008212A8">
      <w:pPr>
        <w:ind w:left="708" w:hanging="141"/>
        <w:jc w:val="left"/>
        <w:rPr>
          <w:rFonts w:ascii="Courier New" w:hAnsi="Courier New" w:cs="Courier New"/>
        </w:rPr>
      </w:pPr>
      <w:r w:rsidRPr="006E05AF">
        <w:rPr>
          <w:rFonts w:ascii="Courier New" w:hAnsi="Courier New" w:cs="Courier New"/>
        </w:rPr>
        <w:t xml:space="preserve">solvencia.sh 201312 </w:t>
      </w:r>
      <w:r w:rsidR="00E7472D" w:rsidRPr="00E7472D">
        <w:rPr>
          <w:rFonts w:ascii="Courier New" w:hAnsi="Courier New" w:cs="Courier New"/>
        </w:rPr>
        <w:t>/explotacion/SOLV2VIDA/programas/produccion/SOLV2VIDA/config/</w:t>
      </w:r>
      <w:r w:rsidR="006E05AF" w:rsidRPr="006E05AF">
        <w:rPr>
          <w:rFonts w:ascii="Courier New" w:hAnsi="Courier New" w:cs="Courier New"/>
        </w:rPr>
        <w:t>amazon</w:t>
      </w:r>
      <w:r w:rsidR="00E7472D">
        <w:rPr>
          <w:rFonts w:ascii="Courier New" w:hAnsi="Courier New" w:cs="Courier New"/>
        </w:rPr>
        <w:t>_[entorno]</w:t>
      </w:r>
      <w:r w:rsidRPr="006E05AF">
        <w:rPr>
          <w:rFonts w:ascii="Courier New" w:hAnsi="Courier New" w:cs="Courier New"/>
        </w:rPr>
        <w:t>.properties</w:t>
      </w:r>
      <w:r w:rsidR="00E7472D">
        <w:rPr>
          <w:rFonts w:ascii="Courier New" w:hAnsi="Courier New" w:cs="Courier New"/>
        </w:rPr>
        <w:t xml:space="preserve"> &gt;</w:t>
      </w:r>
      <w:r w:rsidR="00E7472D" w:rsidRPr="00E7472D">
        <w:rPr>
          <w:rFonts w:ascii="Courier New" w:hAnsi="Courier New" w:cs="Courier New"/>
        </w:rPr>
        <w:t xml:space="preserve"> /</w:t>
      </w:r>
      <w:proofErr w:type="spellStart"/>
      <w:r w:rsidR="00E7472D" w:rsidRPr="00E7472D">
        <w:rPr>
          <w:rFonts w:ascii="Courier New" w:hAnsi="Courier New" w:cs="Courier New"/>
        </w:rPr>
        <w:t>explotacion</w:t>
      </w:r>
      <w:proofErr w:type="spellEnd"/>
      <w:r w:rsidR="00E7472D" w:rsidRPr="00E7472D">
        <w:rPr>
          <w:rFonts w:ascii="Courier New" w:hAnsi="Courier New" w:cs="Courier New"/>
        </w:rPr>
        <w:t>/ficheros/SOLV2VIDA/temporal</w:t>
      </w:r>
      <w:r w:rsidR="00E7472D">
        <w:rPr>
          <w:rFonts w:ascii="Courier New" w:hAnsi="Courier New" w:cs="Courier New"/>
        </w:rPr>
        <w:t xml:space="preserve">/arranque_solvencia.log </w:t>
      </w:r>
      <w:r w:rsidR="00E7472D" w:rsidRPr="00E7472D">
        <w:rPr>
          <w:rFonts w:ascii="Courier New" w:hAnsi="Courier New" w:cs="Courier New"/>
        </w:rPr>
        <w:t>2&gt;&amp;1</w:t>
      </w:r>
    </w:p>
    <w:p w:rsidR="00472705" w:rsidRDefault="00E7472D" w:rsidP="00472705">
      <w:pPr>
        <w:rPr>
          <w:rFonts w:cs="Arial"/>
        </w:rPr>
      </w:pPr>
      <w:r>
        <w:rPr>
          <w:rFonts w:cs="Arial"/>
          <w:color w:val="000000"/>
        </w:rPr>
        <w:t xml:space="preserve">Siendo </w:t>
      </w:r>
      <w:r>
        <w:rPr>
          <w:rStyle w:val="Textoennegrita"/>
          <w:rFonts w:cs="Arial"/>
          <w:color w:val="000000"/>
        </w:rPr>
        <w:t>[entorno]</w:t>
      </w:r>
      <w:r>
        <w:rPr>
          <w:rFonts w:cs="Arial"/>
          <w:color w:val="000000"/>
        </w:rPr>
        <w:t xml:space="preserve"> igual a </w:t>
      </w:r>
      <w:proofErr w:type="spellStart"/>
      <w:r>
        <w:rPr>
          <w:rStyle w:val="nfasis"/>
          <w:rFonts w:cs="Arial"/>
          <w:color w:val="000000"/>
        </w:rPr>
        <w:t>dev</w:t>
      </w:r>
      <w:proofErr w:type="spellEnd"/>
      <w:r>
        <w:rPr>
          <w:rStyle w:val="nfasis"/>
          <w:rFonts w:cs="Arial"/>
          <w:color w:val="000000"/>
        </w:rPr>
        <w:t xml:space="preserve"> </w:t>
      </w:r>
      <w:r>
        <w:rPr>
          <w:rFonts w:cs="Arial"/>
          <w:color w:val="000000"/>
        </w:rPr>
        <w:t xml:space="preserve">para Desarrollo, </w:t>
      </w:r>
      <w:r>
        <w:rPr>
          <w:rStyle w:val="nfasis"/>
          <w:rFonts w:cs="Arial"/>
          <w:color w:val="000000"/>
        </w:rPr>
        <w:t xml:space="preserve">pre </w:t>
      </w:r>
      <w:r>
        <w:rPr>
          <w:rFonts w:cs="Arial"/>
          <w:color w:val="000000"/>
        </w:rPr>
        <w:t xml:space="preserve">para Preproducción y </w:t>
      </w:r>
      <w:r>
        <w:rPr>
          <w:rStyle w:val="nfasis"/>
          <w:rFonts w:cs="Arial"/>
          <w:color w:val="000000"/>
        </w:rPr>
        <w:t xml:space="preserve">pro </w:t>
      </w:r>
      <w:r>
        <w:rPr>
          <w:rFonts w:cs="Arial"/>
          <w:color w:val="000000"/>
        </w:rPr>
        <w:t>para Producción. </w:t>
      </w:r>
      <w:r>
        <w:rPr>
          <w:rFonts w:ascii="Segoe UI" w:hAnsi="Segoe UI" w:cs="Segoe UI"/>
          <w:color w:val="000000"/>
        </w:rPr>
        <w:t> </w:t>
      </w:r>
      <w:r w:rsidR="00472705" w:rsidRPr="00472705">
        <w:rPr>
          <w:rFonts w:cs="Arial"/>
        </w:rPr>
        <w:t>Se generará un fichero de log</w:t>
      </w:r>
      <w:r w:rsidR="00017FA2">
        <w:rPr>
          <w:rFonts w:cs="Arial"/>
        </w:rPr>
        <w:t xml:space="preserve">, en la ruta </w:t>
      </w:r>
      <w:r w:rsidR="00017FA2" w:rsidRPr="008C3B5D">
        <w:t>/</w:t>
      </w:r>
      <w:proofErr w:type="spellStart"/>
      <w:r w:rsidR="00017FA2" w:rsidRPr="008C3B5D">
        <w:t>explotacion</w:t>
      </w:r>
      <w:proofErr w:type="spellEnd"/>
      <w:r w:rsidR="00017FA2" w:rsidRPr="008C3B5D">
        <w:t>/ficheros/SOLV2VIDA/temporal</w:t>
      </w:r>
      <w:r w:rsidR="00017FA2">
        <w:t>,</w:t>
      </w:r>
      <w:r w:rsidR="00472705" w:rsidRPr="00472705">
        <w:rPr>
          <w:rFonts w:cs="Arial"/>
        </w:rPr>
        <w:t xml:space="preserve"> durante la ejecución del script donde se registrarán los posibles errores que puedan presentarse para su monitorización y tratamiento.  A continuación, se describe en mayor detalle cada uno de los scripts.</w:t>
      </w:r>
    </w:p>
    <w:p w:rsidR="00B7162D" w:rsidRDefault="00B7162D" w:rsidP="00472705">
      <w:pPr>
        <w:pStyle w:val="Ttulo5"/>
        <w:tabs>
          <w:tab w:val="num" w:pos="360"/>
        </w:tabs>
      </w:pPr>
      <w:r>
        <w:t>Script de Exportación de Variables</w:t>
      </w:r>
    </w:p>
    <w:p w:rsidR="00B7162D" w:rsidRPr="00B7162D" w:rsidRDefault="00B7162D" w:rsidP="00B7162D">
      <w:pPr>
        <w:spacing w:before="0" w:after="120" w:line="312" w:lineRule="auto"/>
        <w:rPr>
          <w:rFonts w:cs="Arial"/>
        </w:rPr>
      </w:pPr>
      <w:r>
        <w:rPr>
          <w:rFonts w:cs="Arial"/>
        </w:rPr>
        <w:t xml:space="preserve">El script será encargado de realizar los cálculos previos como cálculo de número de instancias y la posterior exportación de las variables de entorno necesarias para la </w:t>
      </w:r>
      <w:r>
        <w:rPr>
          <w:rFonts w:cs="Arial"/>
        </w:rPr>
        <w:lastRenderedPageBreak/>
        <w:t>ejecución de los demás scripts que forman parte del proceso de automatización. Este script requiere lo siguientes datos de entrada</w:t>
      </w:r>
      <w:r w:rsidRPr="00B7162D">
        <w:rPr>
          <w:rFonts w:cs="Arial"/>
        </w:rPr>
        <w:t>:</w:t>
      </w:r>
    </w:p>
    <w:p w:rsidR="00B7162D" w:rsidRPr="00226BA5" w:rsidRDefault="00B7162D" w:rsidP="00B7162D">
      <w:pPr>
        <w:pStyle w:val="Prrafodelista"/>
        <w:numPr>
          <w:ilvl w:val="2"/>
          <w:numId w:val="24"/>
        </w:numPr>
        <w:spacing w:before="0" w:after="120" w:line="312" w:lineRule="auto"/>
        <w:rPr>
          <w:rFonts w:cs="Arial"/>
        </w:rPr>
      </w:pPr>
      <w:r w:rsidRPr="00226BA5">
        <w:rPr>
          <w:rFonts w:cs="Arial"/>
        </w:rPr>
        <w:t>FECHA_CIERRE</w:t>
      </w:r>
    </w:p>
    <w:p w:rsidR="00B7162D" w:rsidRPr="00226BA5" w:rsidRDefault="00B7162D" w:rsidP="00B7162D">
      <w:pPr>
        <w:pStyle w:val="Prrafodelista"/>
        <w:numPr>
          <w:ilvl w:val="2"/>
          <w:numId w:val="24"/>
        </w:numPr>
        <w:spacing w:before="0" w:after="120" w:line="312" w:lineRule="auto"/>
        <w:rPr>
          <w:rFonts w:cs="Arial"/>
        </w:rPr>
      </w:pPr>
      <w:r w:rsidRPr="00226BA5">
        <w:rPr>
          <w:rFonts w:cs="Arial"/>
        </w:rPr>
        <w:t>PROPERTIES</w:t>
      </w:r>
    </w:p>
    <w:p w:rsidR="00B7162D" w:rsidRPr="00226BA5" w:rsidRDefault="00B7162D" w:rsidP="00B7162D">
      <w:pPr>
        <w:pStyle w:val="Prrafodelista"/>
        <w:numPr>
          <w:ilvl w:val="2"/>
          <w:numId w:val="24"/>
        </w:numPr>
        <w:spacing w:before="0" w:after="120" w:line="312" w:lineRule="auto"/>
        <w:rPr>
          <w:rFonts w:cs="Arial"/>
        </w:rPr>
      </w:pPr>
      <w:r w:rsidRPr="00226BA5">
        <w:rPr>
          <w:rFonts w:cs="Arial"/>
        </w:rPr>
        <w:t>NODOS</w:t>
      </w:r>
    </w:p>
    <w:p w:rsidR="00B7162D" w:rsidRPr="00B7162D" w:rsidRDefault="00B7162D" w:rsidP="00B7162D">
      <w:pPr>
        <w:spacing w:before="0" w:after="120" w:line="312" w:lineRule="auto"/>
        <w:rPr>
          <w:rFonts w:cs="Arial"/>
        </w:rPr>
      </w:pPr>
      <w:r w:rsidRPr="00B7162D">
        <w:rPr>
          <w:rFonts w:cs="Arial"/>
        </w:rPr>
        <w:t>En función del valor de la variable NODOS, se ejecutarán dos posibles acciones:</w:t>
      </w:r>
    </w:p>
    <w:p w:rsidR="00B7162D" w:rsidRPr="00226BA5" w:rsidRDefault="00B7162D" w:rsidP="00B7162D">
      <w:pPr>
        <w:pStyle w:val="Prrafodelista"/>
        <w:numPr>
          <w:ilvl w:val="2"/>
          <w:numId w:val="23"/>
        </w:numPr>
        <w:spacing w:before="0" w:after="120" w:line="312" w:lineRule="auto"/>
        <w:rPr>
          <w:rFonts w:cs="Arial"/>
        </w:rPr>
      </w:pPr>
      <w:r w:rsidRPr="00226BA5">
        <w:rPr>
          <w:rFonts w:cs="Arial"/>
        </w:rPr>
        <w:t>Si es igual a “0”, se calculará el número de instancias de AWS a iniciar en función de la ficha de pro</w:t>
      </w:r>
      <w:r>
        <w:rPr>
          <w:rFonts w:cs="Arial"/>
        </w:rPr>
        <w:t>ceso</w:t>
      </w:r>
      <w:r w:rsidRPr="00226BA5">
        <w:rPr>
          <w:rFonts w:cs="Arial"/>
        </w:rPr>
        <w:t>.</w:t>
      </w:r>
    </w:p>
    <w:p w:rsidR="00B7162D" w:rsidRPr="00226BA5" w:rsidRDefault="00B7162D" w:rsidP="00B7162D">
      <w:pPr>
        <w:pStyle w:val="Prrafodelista"/>
        <w:numPr>
          <w:ilvl w:val="2"/>
          <w:numId w:val="23"/>
        </w:numPr>
        <w:spacing w:before="0" w:after="120" w:line="312" w:lineRule="auto"/>
        <w:rPr>
          <w:rFonts w:cs="Arial"/>
        </w:rPr>
      </w:pPr>
      <w:r w:rsidRPr="00226BA5">
        <w:rPr>
          <w:rFonts w:cs="Arial"/>
        </w:rPr>
        <w:t xml:space="preserve">Si es un número mayor que cero, se tomará este valor como la cantidad de instancias a iniciar en AWS. </w:t>
      </w:r>
    </w:p>
    <w:p w:rsidR="00B7162D" w:rsidRPr="00B7162D" w:rsidRDefault="00B7162D" w:rsidP="00B7162D">
      <w:pPr>
        <w:spacing w:before="0" w:after="120" w:line="312" w:lineRule="auto"/>
        <w:rPr>
          <w:rFonts w:cs="Arial"/>
        </w:rPr>
      </w:pPr>
      <w:r w:rsidRPr="00B7162D">
        <w:rPr>
          <w:rFonts w:cs="Arial"/>
        </w:rPr>
        <w:t>Una vez realizados los cálculos, exportará las siguientes variables:</w:t>
      </w:r>
    </w:p>
    <w:p w:rsidR="00B7162D" w:rsidRPr="00226BA5" w:rsidRDefault="00B7162D" w:rsidP="00B7162D">
      <w:pPr>
        <w:pStyle w:val="Prrafodelista"/>
        <w:numPr>
          <w:ilvl w:val="2"/>
          <w:numId w:val="23"/>
        </w:numPr>
        <w:spacing w:before="0" w:after="120" w:line="312" w:lineRule="auto"/>
        <w:rPr>
          <w:rFonts w:cs="Arial"/>
        </w:rPr>
      </w:pPr>
      <w:r w:rsidRPr="00226BA5">
        <w:rPr>
          <w:rFonts w:cs="Arial"/>
        </w:rPr>
        <w:t xml:space="preserve">  COHERENCE_NODES</w:t>
      </w:r>
    </w:p>
    <w:p w:rsidR="00B7162D" w:rsidRPr="00226BA5" w:rsidRDefault="00B7162D" w:rsidP="00B7162D">
      <w:pPr>
        <w:pStyle w:val="Prrafodelista"/>
        <w:numPr>
          <w:ilvl w:val="2"/>
          <w:numId w:val="23"/>
        </w:numPr>
        <w:spacing w:before="0" w:after="120" w:line="312" w:lineRule="auto"/>
        <w:rPr>
          <w:rFonts w:cs="Arial"/>
        </w:rPr>
      </w:pPr>
      <w:r w:rsidRPr="00226BA5">
        <w:rPr>
          <w:rFonts w:cs="Arial"/>
        </w:rPr>
        <w:t xml:space="preserve">  FECHA_CIERRE</w:t>
      </w:r>
    </w:p>
    <w:p w:rsidR="00B7162D" w:rsidRPr="00226BA5" w:rsidRDefault="00B7162D" w:rsidP="00B7162D">
      <w:pPr>
        <w:pStyle w:val="Prrafodelista"/>
        <w:numPr>
          <w:ilvl w:val="2"/>
          <w:numId w:val="23"/>
        </w:numPr>
        <w:spacing w:before="0" w:after="120" w:line="312" w:lineRule="auto"/>
        <w:rPr>
          <w:rFonts w:cs="Arial"/>
        </w:rPr>
      </w:pPr>
      <w:r w:rsidRPr="00226BA5">
        <w:rPr>
          <w:rFonts w:cs="Arial"/>
        </w:rPr>
        <w:t xml:space="preserve">  LOG_NAME </w:t>
      </w:r>
    </w:p>
    <w:p w:rsidR="00B7162D" w:rsidRPr="00226BA5" w:rsidRDefault="00B7162D" w:rsidP="00B7162D">
      <w:pPr>
        <w:pStyle w:val="Prrafodelista"/>
        <w:numPr>
          <w:ilvl w:val="2"/>
          <w:numId w:val="23"/>
        </w:numPr>
        <w:spacing w:before="0" w:after="120" w:line="312" w:lineRule="auto"/>
        <w:rPr>
          <w:rFonts w:cs="Arial"/>
        </w:rPr>
      </w:pPr>
      <w:r w:rsidRPr="00226BA5">
        <w:rPr>
          <w:rFonts w:cs="Arial"/>
        </w:rPr>
        <w:t xml:space="preserve"> PROPERTIES</w:t>
      </w:r>
    </w:p>
    <w:p w:rsidR="00B7162D" w:rsidRPr="00B7162D" w:rsidRDefault="00B7162D" w:rsidP="00B7162D"/>
    <w:p w:rsidR="00472705" w:rsidRPr="00472705" w:rsidRDefault="00472705" w:rsidP="00472705">
      <w:pPr>
        <w:pStyle w:val="Ttulo5"/>
        <w:tabs>
          <w:tab w:val="num" w:pos="360"/>
        </w:tabs>
      </w:pPr>
      <w:r w:rsidRPr="00472705">
        <w:t>Script de arranque de instancias</w:t>
      </w:r>
    </w:p>
    <w:p w:rsidR="00472705" w:rsidRDefault="00472705" w:rsidP="00472705">
      <w:pPr>
        <w:rPr>
          <w:rFonts w:cs="Arial"/>
        </w:rPr>
      </w:pPr>
      <w:r>
        <w:rPr>
          <w:rFonts w:cs="Arial"/>
        </w:rPr>
        <w:t xml:space="preserve">El arranque de </w:t>
      </w:r>
      <w:r w:rsidR="00FA0C1C">
        <w:rPr>
          <w:rFonts w:cs="Arial"/>
        </w:rPr>
        <w:t>instancias</w:t>
      </w:r>
      <w:r w:rsidR="00D537F0">
        <w:rPr>
          <w:rFonts w:cs="Arial"/>
        </w:rPr>
        <w:t xml:space="preserve"> de Amazon</w:t>
      </w:r>
      <w:r>
        <w:rPr>
          <w:rFonts w:cs="Arial"/>
        </w:rPr>
        <w:t xml:space="preserve"> será invocado desde el script de automatización. Es importante seguir un orden específico en el  arranque de las instancias</w:t>
      </w:r>
      <w:r w:rsidR="00FA0C1C">
        <w:rPr>
          <w:rFonts w:cs="Arial"/>
        </w:rPr>
        <w:t>:</w:t>
      </w:r>
      <w:r>
        <w:rPr>
          <w:rFonts w:cs="Arial"/>
        </w:rPr>
        <w:t xml:space="preserve"> primero debe arrancarse el nodo maestro y</w:t>
      </w:r>
      <w:r w:rsidR="00FA0C1C">
        <w:rPr>
          <w:rFonts w:cs="Arial"/>
        </w:rPr>
        <w:t>,</w:t>
      </w:r>
      <w:r>
        <w:rPr>
          <w:rFonts w:cs="Arial"/>
        </w:rPr>
        <w:t xml:space="preserve"> posteriormente, una vez finalizado el arranque</w:t>
      </w:r>
      <w:r w:rsidR="00FA0C1C">
        <w:rPr>
          <w:rFonts w:cs="Arial"/>
        </w:rPr>
        <w:t xml:space="preserve"> del maestro</w:t>
      </w:r>
      <w:r>
        <w:rPr>
          <w:rFonts w:cs="Arial"/>
        </w:rPr>
        <w:t xml:space="preserve">, los nodos secundarios; de lo contrario, se producirán errores en el arranque de la aplicación dado que el nodo maestro es quien exporta los directorios de instalación y </w:t>
      </w:r>
      <w:proofErr w:type="spellStart"/>
      <w:r>
        <w:rPr>
          <w:rFonts w:cs="Arial"/>
        </w:rPr>
        <w:t>logs</w:t>
      </w:r>
      <w:proofErr w:type="spellEnd"/>
      <w:r>
        <w:rPr>
          <w:rFonts w:cs="Arial"/>
        </w:rPr>
        <w:t xml:space="preserve">. </w:t>
      </w:r>
    </w:p>
    <w:p w:rsidR="00472705" w:rsidRPr="00472705" w:rsidRDefault="00472705" w:rsidP="00472705">
      <w:pPr>
        <w:pStyle w:val="Ttulo5"/>
        <w:tabs>
          <w:tab w:val="num" w:pos="360"/>
        </w:tabs>
      </w:pPr>
      <w:r w:rsidRPr="00472705">
        <w:t>Script de arranque del Motor de Cálculo</w:t>
      </w:r>
    </w:p>
    <w:p w:rsidR="00472705" w:rsidRDefault="00472705" w:rsidP="00472705">
      <w:pPr>
        <w:rPr>
          <w:rFonts w:cs="Arial"/>
        </w:rPr>
      </w:pPr>
      <w:r>
        <w:rPr>
          <w:rFonts w:cs="Arial"/>
        </w:rPr>
        <w:t xml:space="preserve">Una vez que ha finalizado el script de arranque de instancias y se comprueba que no se han producido errores, el script de automatización invoca al script de arranque del motor de cálculo. Para el correcto funcionamiento del script, es necesario tener conexión vía SSH con cada una de las instancias, para ello se debe establecer una relación de confianza entre el usuario que ejecuta el script y los nodos de </w:t>
      </w:r>
      <w:proofErr w:type="spellStart"/>
      <w:r>
        <w:rPr>
          <w:rFonts w:cs="Arial"/>
        </w:rPr>
        <w:t>Coherence</w:t>
      </w:r>
      <w:proofErr w:type="spellEnd"/>
      <w:r>
        <w:rPr>
          <w:rFonts w:cs="Arial"/>
        </w:rPr>
        <w:t xml:space="preserve">, además de proporcionar un certificado de autenticación válido. </w:t>
      </w:r>
    </w:p>
    <w:p w:rsidR="00501CFD" w:rsidRDefault="00501CFD" w:rsidP="00501CFD">
      <w:pPr>
        <w:pStyle w:val="Ttulo5"/>
        <w:tabs>
          <w:tab w:val="num" w:pos="360"/>
        </w:tabs>
      </w:pPr>
      <w:r w:rsidRPr="00501CFD">
        <w:t xml:space="preserve">Script de monitorización del motor de cálculo </w:t>
      </w:r>
    </w:p>
    <w:p w:rsidR="008C3B5D" w:rsidRDefault="008C3B5D" w:rsidP="008C3B5D">
      <w:pPr>
        <w:rPr>
          <w:rFonts w:cs="Arial"/>
        </w:rPr>
      </w:pPr>
      <w:r>
        <w:rPr>
          <w:rFonts w:cs="Arial"/>
        </w:rPr>
        <w:t xml:space="preserve">Una vez que ha finalizado el script de arranque del motor de cálculo, se comprueba que no se han producido errores, el script de automatización invoca al script de monitorización de avance del motor de cálculo. Para el correcto funcionamiento del script, es necesario que el usuario tenga permisos de lectura sobre el fichero: </w:t>
      </w:r>
    </w:p>
    <w:p w:rsidR="008C3B5D" w:rsidRPr="008C3B5D" w:rsidRDefault="008C3B5D" w:rsidP="008C3B5D">
      <w:pPr>
        <w:ind w:left="708" w:hanging="141"/>
        <w:jc w:val="left"/>
        <w:rPr>
          <w:rFonts w:ascii="Courier New" w:hAnsi="Courier New" w:cs="Courier New"/>
        </w:rPr>
      </w:pPr>
      <w:r w:rsidRPr="008C3B5D">
        <w:rPr>
          <w:rFonts w:ascii="Courier New" w:hAnsi="Courier New" w:cs="Courier New"/>
        </w:rPr>
        <w:t>FILE=$RUTA_BASE_CIERRES/$FECHA_CIERRE/$RUTA_FICHA_LOG</w:t>
      </w:r>
    </w:p>
    <w:p w:rsidR="008C3B5D" w:rsidRDefault="008C3B5D" w:rsidP="008C3B5D">
      <w:pPr>
        <w:rPr>
          <w:rFonts w:cs="Arial"/>
        </w:rPr>
      </w:pPr>
      <w:r>
        <w:rPr>
          <w:rFonts w:cs="Arial"/>
        </w:rPr>
        <w:t xml:space="preserve">El directorio </w:t>
      </w:r>
      <w:r w:rsidR="00801D99" w:rsidRPr="00801D99">
        <w:rPr>
          <w:rFonts w:cs="Arial"/>
        </w:rPr>
        <w:t>/</w:t>
      </w:r>
      <w:proofErr w:type="spellStart"/>
      <w:r w:rsidR="00801D99" w:rsidRPr="00801D99">
        <w:rPr>
          <w:rFonts w:cs="Arial"/>
        </w:rPr>
        <w:t>mnt</w:t>
      </w:r>
      <w:proofErr w:type="spellEnd"/>
      <w:r w:rsidR="00801D99" w:rsidRPr="00801D99">
        <w:rPr>
          <w:rFonts w:cs="Arial"/>
        </w:rPr>
        <w:t>/solv2vida</w:t>
      </w:r>
      <w:r>
        <w:rPr>
          <w:rFonts w:cs="Arial"/>
        </w:rPr>
        <w:t xml:space="preserve">, es compartido entre las instancias de </w:t>
      </w:r>
      <w:proofErr w:type="spellStart"/>
      <w:r>
        <w:rPr>
          <w:rFonts w:cs="Arial"/>
        </w:rPr>
        <w:t>Coherence</w:t>
      </w:r>
      <w:proofErr w:type="spellEnd"/>
      <w:r>
        <w:rPr>
          <w:rFonts w:cs="Arial"/>
        </w:rPr>
        <w:t xml:space="preserve"> en Amazon y el entorno OPEN; de esta forma, el motor de cálculo registrará el avance en el fichero de log </w:t>
      </w:r>
      <w:r w:rsidR="00F71EBC">
        <w:rPr>
          <w:rFonts w:cs="Arial"/>
          <w:b/>
        </w:rPr>
        <w:t>LOGFICHACALC.TXT</w:t>
      </w:r>
      <w:r>
        <w:rPr>
          <w:rFonts w:cs="Arial"/>
        </w:rPr>
        <w:t xml:space="preserve"> y desde el entorno OPEN se podrá controlar si ha finalizado el cálculo o</w:t>
      </w:r>
      <w:r w:rsidR="00F71EBC">
        <w:rPr>
          <w:rFonts w:cs="Arial"/>
        </w:rPr>
        <w:t>,</w:t>
      </w:r>
      <w:r>
        <w:rPr>
          <w:rFonts w:cs="Arial"/>
        </w:rPr>
        <w:t xml:space="preserve"> si  no se actualiza el fichero de log en un tiempo parametrizable</w:t>
      </w:r>
      <w:r w:rsidR="00F71EBC">
        <w:rPr>
          <w:rFonts w:cs="Arial"/>
        </w:rPr>
        <w:t>,</w:t>
      </w:r>
      <w:r>
        <w:rPr>
          <w:rFonts w:cs="Arial"/>
        </w:rPr>
        <w:t xml:space="preserve"> definir un timeout para detener las instancias. </w:t>
      </w:r>
    </w:p>
    <w:p w:rsidR="00501CFD" w:rsidRPr="00501CFD" w:rsidRDefault="00501CFD" w:rsidP="00501CFD"/>
    <w:p w:rsidR="00B31E84" w:rsidRDefault="00B31E84">
      <w:pPr>
        <w:spacing w:before="0"/>
        <w:ind w:left="0"/>
        <w:jc w:val="left"/>
        <w:rPr>
          <w:b/>
        </w:rPr>
      </w:pPr>
      <w:r>
        <w:br w:type="page"/>
      </w:r>
    </w:p>
    <w:p w:rsidR="00B7162D" w:rsidRDefault="00B7162D" w:rsidP="00B7162D">
      <w:pPr>
        <w:pStyle w:val="Ttulo5"/>
        <w:tabs>
          <w:tab w:val="num" w:pos="360"/>
        </w:tabs>
      </w:pPr>
      <w:r>
        <w:lastRenderedPageBreak/>
        <w:t xml:space="preserve">Script de copia de </w:t>
      </w:r>
      <w:proofErr w:type="spellStart"/>
      <w:r>
        <w:t>Logs</w:t>
      </w:r>
      <w:proofErr w:type="spellEnd"/>
      <w:r w:rsidR="00B928AA">
        <w:t xml:space="preserve"> de Amazon</w:t>
      </w:r>
    </w:p>
    <w:p w:rsidR="00B7162D" w:rsidRDefault="00B7162D" w:rsidP="00B7162D"/>
    <w:p w:rsidR="00B7162D" w:rsidRDefault="00B7162D" w:rsidP="00B7162D">
      <w:r>
        <w:t xml:space="preserve">Una vez que ha finalizado el script de monitorización del motor de cálculo, se invocará al script de copia de los </w:t>
      </w:r>
      <w:proofErr w:type="spellStart"/>
      <w:r>
        <w:t>logs</w:t>
      </w:r>
      <w:proofErr w:type="spellEnd"/>
      <w:r>
        <w:t xml:space="preserve"> generados en Amazon. Este script se encarga de crear un fichero </w:t>
      </w:r>
      <w:proofErr w:type="spellStart"/>
      <w:r w:rsidR="0034279B" w:rsidRPr="0034279B">
        <w:t>logs_coherence</w:t>
      </w:r>
      <w:proofErr w:type="spellEnd"/>
      <w:proofErr w:type="gramStart"/>
      <w:r w:rsidR="0034279B">
        <w:t>_[</w:t>
      </w:r>
      <w:proofErr w:type="gramEnd"/>
      <w:r w:rsidR="0034279B">
        <w:t>fecha].</w:t>
      </w:r>
      <w:proofErr w:type="spellStart"/>
      <w:r w:rsidR="0034279B" w:rsidRPr="0034279B">
        <w:t>tar.gz</w:t>
      </w:r>
      <w:proofErr w:type="spellEnd"/>
      <w:r>
        <w:t xml:space="preserve"> que contiene los </w:t>
      </w:r>
      <w:proofErr w:type="spellStart"/>
      <w:r>
        <w:t>logs</w:t>
      </w:r>
      <w:proofErr w:type="spellEnd"/>
      <w:r>
        <w:t xml:space="preserve"> generados en el directorio /</w:t>
      </w:r>
      <w:proofErr w:type="spellStart"/>
      <w:r>
        <w:t>logs</w:t>
      </w:r>
      <w:proofErr w:type="spellEnd"/>
      <w:r>
        <w:t xml:space="preserve"> de las instancias de Amazon, una vez creado el fichero elimina el contenido del  directorio </w:t>
      </w:r>
      <w:r w:rsidRPr="005D3F19">
        <w:t>/</w:t>
      </w:r>
      <w:proofErr w:type="spellStart"/>
      <w:r w:rsidRPr="005D3F19">
        <w:t>mnt</w:t>
      </w:r>
      <w:proofErr w:type="spellEnd"/>
      <w:r w:rsidRPr="005D3F19">
        <w:t>/solv2vida/CIERRES/</w:t>
      </w:r>
      <w:r>
        <w:t>&lt;FECHA_CIERRE&gt;/</w:t>
      </w:r>
      <w:proofErr w:type="spellStart"/>
      <w:r>
        <w:t>logsAmazon</w:t>
      </w:r>
      <w:proofErr w:type="spellEnd"/>
      <w:r>
        <w:t xml:space="preserve"> y copia el fichero </w:t>
      </w:r>
      <w:proofErr w:type="spellStart"/>
      <w:r>
        <w:t>tar</w:t>
      </w:r>
      <w:proofErr w:type="spellEnd"/>
      <w:r>
        <w:t xml:space="preserve"> desde Amazon. </w:t>
      </w:r>
    </w:p>
    <w:p w:rsidR="00B7162D" w:rsidRDefault="00B7162D" w:rsidP="00B7162D">
      <w:r>
        <w:t xml:space="preserve">La copia de los </w:t>
      </w:r>
      <w:proofErr w:type="spellStart"/>
      <w:r>
        <w:t>logs</w:t>
      </w:r>
      <w:proofErr w:type="spellEnd"/>
      <w:r>
        <w:t xml:space="preserve"> se efectuará si se presenta alguna de </w:t>
      </w:r>
      <w:proofErr w:type="gramStart"/>
      <w:r>
        <w:t>las siguiente situaciones</w:t>
      </w:r>
      <w:proofErr w:type="gramEnd"/>
      <w:r>
        <w:t>:</w:t>
      </w:r>
    </w:p>
    <w:p w:rsidR="00B7162D" w:rsidRPr="005D3F19" w:rsidRDefault="00B7162D" w:rsidP="00B7162D">
      <w:pPr>
        <w:pStyle w:val="Prrafodelista"/>
        <w:numPr>
          <w:ilvl w:val="0"/>
          <w:numId w:val="22"/>
        </w:numPr>
      </w:pPr>
      <w:r w:rsidRPr="005D3F19">
        <w:t>Previo a la parada de las máquinas si se produce un error durante cualquiera de los pasos de la automatización.</w:t>
      </w:r>
    </w:p>
    <w:p w:rsidR="00B7162D" w:rsidRDefault="00B7162D" w:rsidP="00B7162D">
      <w:pPr>
        <w:pStyle w:val="Prrafodelista"/>
        <w:numPr>
          <w:ilvl w:val="0"/>
          <w:numId w:val="22"/>
        </w:numPr>
      </w:pPr>
      <w:r w:rsidRPr="005D3F19">
        <w:t xml:space="preserve">Cuando se establezca el valor de la variable AMAZON_LOG </w:t>
      </w:r>
      <w:r>
        <w:t>a true en el</w:t>
      </w:r>
      <w:r w:rsidRPr="005D3F19">
        <w:t xml:space="preserve"> fichero </w:t>
      </w:r>
      <w:proofErr w:type="spellStart"/>
      <w:r w:rsidRPr="005D3F19">
        <w:t>amazon</w:t>
      </w:r>
      <w:proofErr w:type="spellEnd"/>
      <w:proofErr w:type="gramStart"/>
      <w:r w:rsidRPr="005D3F19">
        <w:t>_[</w:t>
      </w:r>
      <w:proofErr w:type="gramEnd"/>
      <w:r w:rsidRPr="005D3F19">
        <w:t>entorno].</w:t>
      </w:r>
      <w:proofErr w:type="spellStart"/>
      <w:r w:rsidRPr="005D3F19">
        <w:t>properties</w:t>
      </w:r>
      <w:proofErr w:type="spellEnd"/>
      <w:r w:rsidRPr="005D3F19">
        <w:t xml:space="preserve">. Por defecto el valor de la variable será false. </w:t>
      </w:r>
    </w:p>
    <w:p w:rsidR="00B7162D" w:rsidRPr="00327A72" w:rsidRDefault="00B7162D" w:rsidP="00B7162D">
      <w:pPr>
        <w:pStyle w:val="Prrafodelista"/>
        <w:ind w:left="1287"/>
      </w:pPr>
    </w:p>
    <w:p w:rsidR="00472705" w:rsidRDefault="00472705" w:rsidP="00472705">
      <w:pPr>
        <w:pStyle w:val="Ttulo5"/>
        <w:tabs>
          <w:tab w:val="num" w:pos="360"/>
        </w:tabs>
        <w:rPr>
          <w:rFonts w:cs="Arial"/>
        </w:rPr>
      </w:pPr>
      <w:r w:rsidRPr="00472705">
        <w:t>Script de parada de instancias</w:t>
      </w:r>
    </w:p>
    <w:p w:rsidR="00472705" w:rsidRDefault="00472705" w:rsidP="00472705">
      <w:pPr>
        <w:rPr>
          <w:rFonts w:cs="Arial"/>
        </w:rPr>
      </w:pPr>
      <w:r>
        <w:rPr>
          <w:rFonts w:cs="Arial"/>
        </w:rPr>
        <w:t>Una vez finalizada la ejecución del motor de cálculo, se invoca al script de parada de las instancias.  Dado que se han configurado directorios compartidos por NFS, es importante seguir un orden específico en la parada de las instancias, primero se deben detener los nodos s</w:t>
      </w:r>
      <w:r w:rsidR="00A13A3E">
        <w:rPr>
          <w:rFonts w:cs="Arial"/>
        </w:rPr>
        <w:t>ecundarios y</w:t>
      </w:r>
      <w:r>
        <w:rPr>
          <w:rFonts w:cs="Arial"/>
        </w:rPr>
        <w:t xml:space="preserve"> posteriormente el maestro</w:t>
      </w:r>
      <w:r w:rsidR="00A13A3E">
        <w:rPr>
          <w:rFonts w:cs="Arial"/>
        </w:rPr>
        <w:t>.</w:t>
      </w:r>
    </w:p>
    <w:p w:rsidR="00FF0829" w:rsidRDefault="00FF0829" w:rsidP="00FF0829">
      <w:pPr>
        <w:pStyle w:val="Ttulo5"/>
        <w:tabs>
          <w:tab w:val="num" w:pos="360"/>
        </w:tabs>
        <w:rPr>
          <w:rFonts w:cs="Arial"/>
        </w:rPr>
      </w:pPr>
      <w:r w:rsidRPr="00472705">
        <w:t xml:space="preserve">Script de </w:t>
      </w:r>
      <w:r>
        <w:t>carga de resultados</w:t>
      </w:r>
    </w:p>
    <w:p w:rsidR="00FF0829" w:rsidRDefault="00FF0829" w:rsidP="00FF0829">
      <w:pPr>
        <w:rPr>
          <w:rFonts w:cs="Arial"/>
        </w:rPr>
      </w:pPr>
      <w:r>
        <w:rPr>
          <w:rFonts w:cs="Arial"/>
        </w:rPr>
        <w:t xml:space="preserve">Una vez que se han detenido las instancias y si el cálculo ha finalizado correctamente se invoca al script de carga en Base de Datos. Para determinar si ha finalizado el motor de cálculo se verifica el log </w:t>
      </w:r>
      <w:r>
        <w:rPr>
          <w:rFonts w:cs="Arial"/>
          <w:b/>
        </w:rPr>
        <w:t>LOGFICHACALC.TXT</w:t>
      </w:r>
      <w:r>
        <w:rPr>
          <w:rFonts w:cs="Arial"/>
        </w:rPr>
        <w:t xml:space="preserve"> si se encuentra la cadena “FINALIZADO PROCESO AMAZON” se considera una ejecución correcta y se invoca a la carga de resultados en base de datos. Si, por el contrario, no se encuentra esta cadena se considera que se ha producido un timeout y no se invocará a la carga en BBDD: </w:t>
      </w:r>
    </w:p>
    <w:p w:rsidR="00EB5FDA" w:rsidRDefault="00EB5FDA" w:rsidP="00472705">
      <w:pPr>
        <w:rPr>
          <w:rFonts w:cs="Arial"/>
        </w:rPr>
      </w:pPr>
    </w:p>
    <w:p w:rsidR="00B75E56" w:rsidRDefault="00B75E56" w:rsidP="00B75E56">
      <w:pPr>
        <w:pStyle w:val="Ttulo5"/>
        <w:tabs>
          <w:tab w:val="num" w:pos="360"/>
        </w:tabs>
        <w:rPr>
          <w:rFonts w:cs="Arial"/>
        </w:rPr>
      </w:pPr>
      <w:r w:rsidRPr="00472705">
        <w:t xml:space="preserve">Script </w:t>
      </w:r>
      <w:r>
        <w:t>purgado de datos</w:t>
      </w:r>
    </w:p>
    <w:p w:rsidR="00B75E56" w:rsidRDefault="00B75E56" w:rsidP="00B75E56">
      <w:pPr>
        <w:rPr>
          <w:rFonts w:cs="Arial"/>
        </w:rPr>
      </w:pPr>
      <w:r>
        <w:rPr>
          <w:rFonts w:cs="Arial"/>
        </w:rPr>
        <w:t>El script de purgado se invocará de la siguiente manera:</w:t>
      </w:r>
    </w:p>
    <w:p w:rsidR="00B75E56" w:rsidRPr="00A13A3E" w:rsidRDefault="00E7472D" w:rsidP="00B75E56">
      <w:pPr>
        <w:rPr>
          <w:rFonts w:ascii="Courier New" w:hAnsi="Courier New" w:cs="Courier New"/>
          <w:sz w:val="16"/>
        </w:rPr>
      </w:pPr>
      <w:proofErr w:type="gramStart"/>
      <w:r w:rsidRPr="00A13A3E">
        <w:rPr>
          <w:rFonts w:ascii="Courier New" w:hAnsi="Courier New" w:cs="Courier New"/>
          <w:sz w:val="16"/>
        </w:rPr>
        <w:t>solvencia-purgado.sh</w:t>
      </w:r>
      <w:proofErr w:type="gramEnd"/>
      <w:r w:rsidR="00B75E56" w:rsidRPr="00A13A3E">
        <w:rPr>
          <w:rFonts w:ascii="Courier New" w:hAnsi="Courier New" w:cs="Courier New"/>
          <w:sz w:val="16"/>
        </w:rPr>
        <w:t xml:space="preserve"> AAAAMM </w:t>
      </w:r>
      <w:r w:rsidRPr="00A13A3E">
        <w:rPr>
          <w:rFonts w:ascii="Courier New" w:hAnsi="Courier New" w:cs="Courier New"/>
          <w:sz w:val="16"/>
        </w:rPr>
        <w:t>/explotacion/SOLV2VIDA/programas/produccion/SOLV2VIDA/config/amazon_[entorno].properties</w:t>
      </w:r>
      <w:r w:rsidR="006C5F79" w:rsidRPr="00A13A3E">
        <w:rPr>
          <w:rFonts w:ascii="Courier New" w:hAnsi="Courier New" w:cs="Courier New"/>
          <w:sz w:val="16"/>
        </w:rPr>
        <w:t xml:space="preserve"> &gt; /</w:t>
      </w:r>
      <w:proofErr w:type="spellStart"/>
      <w:r w:rsidR="006C5F79" w:rsidRPr="00A13A3E">
        <w:rPr>
          <w:rFonts w:ascii="Courier New" w:hAnsi="Courier New" w:cs="Courier New"/>
          <w:sz w:val="16"/>
        </w:rPr>
        <w:t>explotacion</w:t>
      </w:r>
      <w:proofErr w:type="spellEnd"/>
      <w:r w:rsidR="006C5F79" w:rsidRPr="00A13A3E">
        <w:rPr>
          <w:rFonts w:ascii="Courier New" w:hAnsi="Courier New" w:cs="Courier New"/>
          <w:sz w:val="16"/>
        </w:rPr>
        <w:t>/ficheros/SOLV2VIDA/temporal/purgado_solvencia.log 2&gt;&amp;1</w:t>
      </w:r>
    </w:p>
    <w:p w:rsidR="00B75E56" w:rsidRDefault="00E7472D" w:rsidP="00B75E56">
      <w:pPr>
        <w:rPr>
          <w:rFonts w:cs="Arial"/>
        </w:rPr>
      </w:pPr>
      <w:r>
        <w:rPr>
          <w:rFonts w:cs="Arial"/>
          <w:color w:val="000000"/>
        </w:rPr>
        <w:t xml:space="preserve">Siendo </w:t>
      </w:r>
      <w:r>
        <w:rPr>
          <w:rStyle w:val="Textoennegrita"/>
          <w:rFonts w:cs="Arial"/>
          <w:color w:val="000000"/>
        </w:rPr>
        <w:t>[entorno]</w:t>
      </w:r>
      <w:r>
        <w:rPr>
          <w:rFonts w:cs="Arial"/>
          <w:color w:val="000000"/>
        </w:rPr>
        <w:t xml:space="preserve"> igual a </w:t>
      </w:r>
      <w:proofErr w:type="spellStart"/>
      <w:r>
        <w:rPr>
          <w:rStyle w:val="nfasis"/>
          <w:rFonts w:cs="Arial"/>
          <w:color w:val="000000"/>
        </w:rPr>
        <w:t>dev</w:t>
      </w:r>
      <w:proofErr w:type="spellEnd"/>
      <w:r>
        <w:rPr>
          <w:rStyle w:val="nfasis"/>
          <w:rFonts w:cs="Arial"/>
          <w:color w:val="000000"/>
        </w:rPr>
        <w:t xml:space="preserve"> </w:t>
      </w:r>
      <w:r>
        <w:rPr>
          <w:rFonts w:cs="Arial"/>
          <w:color w:val="000000"/>
        </w:rPr>
        <w:t xml:space="preserve">para Desarrollo, </w:t>
      </w:r>
      <w:r>
        <w:rPr>
          <w:rStyle w:val="nfasis"/>
          <w:rFonts w:cs="Arial"/>
          <w:color w:val="000000"/>
        </w:rPr>
        <w:t xml:space="preserve">pre </w:t>
      </w:r>
      <w:r>
        <w:rPr>
          <w:rFonts w:cs="Arial"/>
          <w:color w:val="000000"/>
        </w:rPr>
        <w:t xml:space="preserve">para Preproducción y </w:t>
      </w:r>
      <w:r>
        <w:rPr>
          <w:rStyle w:val="nfasis"/>
          <w:rFonts w:cs="Arial"/>
          <w:color w:val="000000"/>
        </w:rPr>
        <w:t xml:space="preserve">pro </w:t>
      </w:r>
      <w:r>
        <w:rPr>
          <w:rFonts w:cs="Arial"/>
          <w:color w:val="000000"/>
        </w:rPr>
        <w:t>para Producción. </w:t>
      </w:r>
      <w:r>
        <w:rPr>
          <w:rFonts w:ascii="Segoe UI" w:hAnsi="Segoe UI" w:cs="Segoe UI"/>
          <w:color w:val="000000"/>
        </w:rPr>
        <w:t> </w:t>
      </w:r>
      <w:r w:rsidRPr="00E7472D">
        <w:rPr>
          <w:rFonts w:cs="Arial"/>
          <w:color w:val="000000"/>
        </w:rPr>
        <w:t xml:space="preserve"> </w:t>
      </w:r>
      <w:r w:rsidR="00B75E56" w:rsidRPr="00E7472D">
        <w:rPr>
          <w:rFonts w:cs="Arial"/>
          <w:color w:val="000000"/>
        </w:rPr>
        <w:t>A</w:t>
      </w:r>
      <w:r w:rsidR="00B75E56">
        <w:rPr>
          <w:rFonts w:cs="Arial"/>
        </w:rPr>
        <w:t xml:space="preserve">AAAMM </w:t>
      </w:r>
      <w:r>
        <w:rPr>
          <w:rFonts w:cs="Arial"/>
        </w:rPr>
        <w:t xml:space="preserve">será </w:t>
      </w:r>
      <w:r w:rsidR="00B75E56">
        <w:rPr>
          <w:rFonts w:cs="Arial"/>
        </w:rPr>
        <w:t>la fecha de cierre para la cual se calculará el purgado (para 2013</w:t>
      </w:r>
      <w:r w:rsidR="00690FA8">
        <w:rPr>
          <w:rFonts w:cs="Arial"/>
        </w:rPr>
        <w:t>01</w:t>
      </w:r>
      <w:r w:rsidR="00B75E56">
        <w:rPr>
          <w:rFonts w:cs="Arial"/>
        </w:rPr>
        <w:t>, se purgarán los datos 3 meses atrás, es decir, de 201210).</w:t>
      </w:r>
    </w:p>
    <w:p w:rsidR="00B75E56" w:rsidRDefault="00B75E56" w:rsidP="00B75E56">
      <w:pPr>
        <w:ind w:left="0"/>
        <w:rPr>
          <w:rFonts w:cs="Arial"/>
        </w:rPr>
      </w:pPr>
    </w:p>
    <w:p w:rsidR="00EB5FDA" w:rsidRDefault="00EB5FDA" w:rsidP="00B75E56">
      <w:pPr>
        <w:ind w:left="0"/>
        <w:rPr>
          <w:rFonts w:cs="Arial"/>
        </w:rPr>
      </w:pPr>
      <w:r>
        <w:rPr>
          <w:rFonts w:cs="Arial"/>
        </w:rPr>
        <w:t xml:space="preserve">El siguiente diagrama, ilustra las distintas etapas del proceso de automatización: </w:t>
      </w:r>
    </w:p>
    <w:p w:rsidR="00C43579" w:rsidRDefault="00FF0829" w:rsidP="00B75E56">
      <w:pPr>
        <w:ind w:left="0"/>
        <w:rPr>
          <w:rFonts w:cs="Arial"/>
        </w:rPr>
      </w:pPr>
      <w:r w:rsidRPr="00FF0829">
        <w:rPr>
          <w:rFonts w:cs="Arial"/>
          <w:noProof/>
        </w:rPr>
        <w:lastRenderedPageBreak/>
        <w:drawing>
          <wp:inline distT="0" distB="0" distL="0" distR="0">
            <wp:extent cx="5400675" cy="6671710"/>
            <wp:effectExtent l="19050" t="0" r="0" b="0"/>
            <wp:docPr id="5"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20680" cy="7560840"/>
                      <a:chOff x="1835696" y="-1755576"/>
                      <a:chExt cx="6120680" cy="7560840"/>
                    </a:xfrm>
                  </a:grpSpPr>
                  <a:sp>
                    <a:nvSpPr>
                      <a:cNvPr id="4" name="3 Elipse"/>
                      <a:cNvSpPr/>
                    </a:nvSpPr>
                    <a:spPr>
                      <a:xfrm>
                        <a:off x="2699792" y="-1755576"/>
                        <a:ext cx="1440160" cy="396044"/>
                      </a:xfrm>
                      <a:prstGeom prst="ellipse">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b="1" dirty="0" smtClean="0">
                              <a:solidFill>
                                <a:schemeClr val="tx1"/>
                              </a:solidFill>
                            </a:rPr>
                            <a:t>INICIO</a:t>
                          </a:r>
                          <a:r>
                            <a:rPr lang="es-ES" sz="1000" dirty="0" smtClean="0">
                              <a:solidFill>
                                <a:schemeClr val="tx1"/>
                              </a:solidFill>
                            </a:rPr>
                            <a:t>/</a:t>
                          </a:r>
                        </a:p>
                        <a:p>
                          <a:pPr algn="ctr"/>
                          <a:r>
                            <a:rPr lang="es-ES" sz="1000" dirty="0" smtClean="0">
                              <a:solidFill>
                                <a:schemeClr val="tx1"/>
                              </a:solidFill>
                            </a:rPr>
                            <a:t>solvencia.sh</a:t>
                          </a:r>
                          <a:endParaRPr lang="es-ES" sz="1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4 Paralelogramo"/>
                      <a:cNvSpPr/>
                    </a:nvSpPr>
                    <a:spPr>
                      <a:xfrm>
                        <a:off x="1835696" y="-1251520"/>
                        <a:ext cx="3168352" cy="396044"/>
                      </a:xfrm>
                      <a:prstGeom prst="parallelogram">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Carga de propiedades  y variables de entorno (</a:t>
                          </a:r>
                          <a:r>
                            <a:rPr lang="es-ES" sz="1000" i="1" dirty="0" err="1" smtClean="0">
                              <a:solidFill>
                                <a:schemeClr val="tx1"/>
                              </a:solidFill>
                            </a:rPr>
                            <a:t>amazon</a:t>
                          </a:r>
                          <a:r>
                            <a:rPr lang="es-ES" sz="1000" i="1" dirty="0" smtClean="0">
                              <a:solidFill>
                                <a:schemeClr val="tx1"/>
                              </a:solidFill>
                            </a:rPr>
                            <a:t>_[entorno].</a:t>
                          </a:r>
                          <a:r>
                            <a:rPr lang="es-ES" sz="1000" i="1" dirty="0" err="1" smtClean="0">
                              <a:solidFill>
                                <a:schemeClr val="tx1"/>
                              </a:solidFill>
                            </a:rPr>
                            <a:t>properties</a:t>
                          </a:r>
                          <a:r>
                            <a:rPr lang="es-ES" sz="1000" i="1" dirty="0" smtClean="0">
                              <a:solidFill>
                                <a:schemeClr val="tx1"/>
                              </a:solidFill>
                            </a:rPr>
                            <a:t>, env.sh</a:t>
                          </a:r>
                          <a:r>
                            <a:rPr lang="es-ES" sz="1000" dirty="0" smtClean="0">
                              <a:solidFill>
                                <a:schemeClr val="tx1"/>
                              </a:solidFill>
                            </a:rPr>
                            <a:t>)</a:t>
                          </a:r>
                          <a:endParaRPr lang="es-ES" sz="1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5 Decisión"/>
                      <a:cNvSpPr/>
                    </a:nvSpPr>
                    <a:spPr>
                      <a:xfrm>
                        <a:off x="2555776" y="-819472"/>
                        <a:ext cx="1728192" cy="576064"/>
                      </a:xfrm>
                      <a:prstGeom prst="flowChartDecision">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900" dirty="0" smtClean="0">
                              <a:solidFill>
                                <a:schemeClr val="tx1"/>
                              </a:solidFill>
                            </a:rPr>
                            <a:t>¿Se ha producido un error?</a:t>
                          </a:r>
                          <a:endParaRPr lang="es-ES" sz="9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6 Rectángulo"/>
                      <a:cNvSpPr/>
                    </a:nvSpPr>
                    <a:spPr>
                      <a:xfrm>
                        <a:off x="4644008" y="332656"/>
                        <a:ext cx="1152128" cy="288032"/>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Registro en el LOG</a:t>
                          </a:r>
                          <a:endParaRPr lang="es-ES" sz="1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8" name="7 Elipse"/>
                      <a:cNvSpPr/>
                    </a:nvSpPr>
                    <a:spPr>
                      <a:xfrm>
                        <a:off x="5940152" y="260648"/>
                        <a:ext cx="648072" cy="432048"/>
                      </a:xfrm>
                      <a:prstGeom prst="ellipse">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200" b="1" dirty="0" smtClean="0">
                              <a:solidFill>
                                <a:schemeClr val="tx1"/>
                              </a:solidFill>
                            </a:rPr>
                            <a:t>FIN</a:t>
                          </a:r>
                          <a:endParaRPr lang="es-ES" sz="1200"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13 Decisión"/>
                      <a:cNvSpPr/>
                    </a:nvSpPr>
                    <a:spPr>
                      <a:xfrm>
                        <a:off x="2609782" y="1160748"/>
                        <a:ext cx="1620180" cy="504056"/>
                      </a:xfrm>
                      <a:prstGeom prst="flowChartDecision">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a:t>
                          </a:r>
                          <a:r>
                            <a:rPr lang="es-ES" sz="1000" dirty="0" err="1" smtClean="0">
                              <a:solidFill>
                                <a:schemeClr val="tx1"/>
                              </a:solidFill>
                            </a:rPr>
                            <a:t>return</a:t>
                          </a:r>
                          <a:r>
                            <a:rPr lang="es-ES" sz="1000" dirty="0" smtClean="0">
                              <a:solidFill>
                                <a:schemeClr val="tx1"/>
                              </a:solidFill>
                            </a:rPr>
                            <a:t> =1?</a:t>
                          </a:r>
                          <a:endParaRPr lang="es-ES" sz="1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0" name="17 Conector recto de flecha"/>
                      <a:cNvCxnSpPr>
                        <a:stCxn id="15" idx="3"/>
                        <a:endCxn id="7" idx="1"/>
                      </a:cNvCxnSpPr>
                    </a:nvCxnSpPr>
                    <a:spPr>
                      <a:xfrm>
                        <a:off x="4283968" y="476672"/>
                        <a:ext cx="36004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1" name="18 Conector recto de flecha"/>
                      <a:cNvCxnSpPr>
                        <a:stCxn id="7" idx="3"/>
                        <a:endCxn id="8" idx="2"/>
                      </a:cNvCxnSpPr>
                    </a:nvCxnSpPr>
                    <a:spPr>
                      <a:xfrm>
                        <a:off x="5796136" y="476672"/>
                        <a:ext cx="144016"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4" name="32 Conector recto"/>
                      <a:cNvCxnSpPr>
                        <a:stCxn id="15" idx="2"/>
                        <a:endCxn id="29" idx="0"/>
                      </a:cNvCxnSpPr>
                    </a:nvCxnSpPr>
                    <a:spPr>
                      <a:xfrm>
                        <a:off x="3419872" y="692696"/>
                        <a:ext cx="0" cy="72008"/>
                      </a:xfrm>
                      <a:prstGeom prst="line">
                        <a:avLst/>
                      </a:prstGeom>
                      <a:ln>
                        <a:tailEnd type="arrow"/>
                      </a:ln>
                    </a:spPr>
                    <a:style>
                      <a:lnRef idx="1">
                        <a:schemeClr val="accent1"/>
                      </a:lnRef>
                      <a:fillRef idx="0">
                        <a:schemeClr val="accent1"/>
                      </a:fillRef>
                      <a:effectRef idx="0">
                        <a:schemeClr val="accent1"/>
                      </a:effectRef>
                      <a:fontRef idx="minor">
                        <a:schemeClr val="tx1"/>
                      </a:fontRef>
                    </a:style>
                  </a:cxnSp>
                  <a:sp>
                    <a:nvSpPr>
                      <a:cNvPr id="15" name="33 Decisión"/>
                      <a:cNvSpPr/>
                    </a:nvSpPr>
                    <a:spPr>
                      <a:xfrm>
                        <a:off x="2555776" y="260648"/>
                        <a:ext cx="1728192" cy="432048"/>
                      </a:xfrm>
                      <a:prstGeom prst="flowChartDecision">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s-ES" sz="9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6" name="34 Conector recto de flecha"/>
                      <a:cNvCxnSpPr>
                        <a:stCxn id="9" idx="2"/>
                        <a:endCxn id="39" idx="0"/>
                      </a:cNvCxnSpPr>
                    </a:nvCxnSpPr>
                    <a:spPr>
                      <a:xfrm>
                        <a:off x="3419872" y="1664804"/>
                        <a:ext cx="0" cy="18002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4" name="53 Conector recto"/>
                      <a:cNvCxnSpPr>
                        <a:stCxn id="28" idx="4"/>
                        <a:endCxn id="15" idx="0"/>
                      </a:cNvCxnSpPr>
                    </a:nvCxnSpPr>
                    <a:spPr>
                      <a:xfrm>
                        <a:off x="3419872" y="152636"/>
                        <a:ext cx="0" cy="108012"/>
                      </a:xfrm>
                      <a:prstGeom prst="line">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5" name="54 Conector recto"/>
                      <a:cNvCxnSpPr>
                        <a:stCxn id="6" idx="2"/>
                        <a:endCxn id="28" idx="1"/>
                      </a:cNvCxnSpPr>
                    </a:nvCxnSpPr>
                    <a:spPr>
                      <a:xfrm>
                        <a:off x="3419872" y="-243408"/>
                        <a:ext cx="45005" cy="36004"/>
                      </a:xfrm>
                      <a:prstGeom prst="line">
                        <a:avLst/>
                      </a:prstGeom>
                    </a:spPr>
                    <a:style>
                      <a:lnRef idx="1">
                        <a:schemeClr val="accent1"/>
                      </a:lnRef>
                      <a:fillRef idx="0">
                        <a:schemeClr val="accent1"/>
                      </a:fillRef>
                      <a:effectRef idx="0">
                        <a:schemeClr val="accent1"/>
                      </a:effectRef>
                      <a:fontRef idx="minor">
                        <a:schemeClr val="tx1"/>
                      </a:fontRef>
                    </a:style>
                  </a:cxnSp>
                  <a:cxnSp>
                    <a:nvCxnSpPr>
                      <a:cNvPr id="26" name="55 Conector recto"/>
                      <a:cNvCxnSpPr>
                        <a:stCxn id="5" idx="4"/>
                        <a:endCxn id="6" idx="0"/>
                      </a:cNvCxnSpPr>
                    </a:nvCxnSpPr>
                    <a:spPr>
                      <a:xfrm>
                        <a:off x="3419872" y="-855476"/>
                        <a:ext cx="0" cy="36004"/>
                      </a:xfrm>
                      <a:prstGeom prst="line">
                        <a:avLst/>
                      </a:prstGeom>
                    </a:spPr>
                    <a:style>
                      <a:lnRef idx="1">
                        <a:schemeClr val="accent1"/>
                      </a:lnRef>
                      <a:fillRef idx="0">
                        <a:schemeClr val="accent1"/>
                      </a:fillRef>
                      <a:effectRef idx="0">
                        <a:schemeClr val="accent1"/>
                      </a:effectRef>
                      <a:fontRef idx="minor">
                        <a:schemeClr val="tx1"/>
                      </a:fontRef>
                    </a:style>
                  </a:cxnSp>
                  <a:cxnSp>
                    <a:nvCxnSpPr>
                      <a:cNvPr id="27" name="56 Conector recto"/>
                      <a:cNvCxnSpPr>
                        <a:stCxn id="4" idx="4"/>
                        <a:endCxn id="5" idx="0"/>
                      </a:cNvCxnSpPr>
                    </a:nvCxnSpPr>
                    <a:spPr>
                      <a:xfrm>
                        <a:off x="3419872" y="-1359532"/>
                        <a:ext cx="0" cy="108012"/>
                      </a:xfrm>
                      <a:prstGeom prst="line">
                        <a:avLst/>
                      </a:prstGeom>
                    </a:spPr>
                    <a:style>
                      <a:lnRef idx="1">
                        <a:schemeClr val="accent1"/>
                      </a:lnRef>
                      <a:fillRef idx="0">
                        <a:schemeClr val="accent1"/>
                      </a:fillRef>
                      <a:effectRef idx="0">
                        <a:schemeClr val="accent1"/>
                      </a:effectRef>
                      <a:fontRef idx="minor">
                        <a:schemeClr val="tx1"/>
                      </a:fontRef>
                    </a:style>
                  </a:cxnSp>
                  <a:sp>
                    <a:nvSpPr>
                      <a:cNvPr id="28" name="58 Paralelogramo"/>
                      <a:cNvSpPr/>
                    </a:nvSpPr>
                    <a:spPr>
                      <a:xfrm>
                        <a:off x="2411760" y="-207404"/>
                        <a:ext cx="2016224" cy="360040"/>
                      </a:xfrm>
                      <a:prstGeom prst="parallelogram">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Exportación variables </a:t>
                          </a:r>
                          <a:r>
                            <a:rPr lang="es-ES" sz="1000" i="1" dirty="0" smtClean="0">
                              <a:solidFill>
                                <a:schemeClr val="tx1"/>
                              </a:solidFill>
                            </a:rPr>
                            <a:t>exportacion_variables.sh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9" name="61 Rectángulo"/>
                      <a:cNvSpPr/>
                    </a:nvSpPr>
                    <a:spPr>
                      <a:xfrm>
                        <a:off x="2411760" y="764704"/>
                        <a:ext cx="2016224"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Arranque de Instancias –</a:t>
                          </a:r>
                          <a:r>
                            <a:rPr lang="es-ES" sz="1000" i="1" dirty="0" smtClean="0">
                              <a:solidFill>
                                <a:schemeClr val="tx1"/>
                              </a:solidFill>
                            </a:rPr>
                            <a:t>arranque_instancias.sh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0" name="62 Rectángulo"/>
                      <a:cNvSpPr/>
                    </a:nvSpPr>
                    <a:spPr>
                      <a:xfrm>
                        <a:off x="4319972" y="1232756"/>
                        <a:ext cx="1404156"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Parada de Instancias </a:t>
                          </a:r>
                          <a:r>
                            <a:rPr lang="es-ES" sz="1000" i="1" dirty="0" smtClean="0">
                              <a:solidFill>
                                <a:schemeClr val="tx1"/>
                              </a:solidFill>
                            </a:rPr>
                            <a:t>parada_instancias.sh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31" name="63 Elipse"/>
                      <a:cNvSpPr/>
                    </a:nvSpPr>
                    <a:spPr>
                      <a:xfrm>
                        <a:off x="5868144" y="1196752"/>
                        <a:ext cx="684076" cy="432048"/>
                      </a:xfrm>
                      <a:prstGeom prst="ellipse">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200" b="1" dirty="0" smtClean="0">
                              <a:solidFill>
                                <a:schemeClr val="tx1"/>
                              </a:solidFill>
                            </a:rPr>
                            <a:t>FIN</a:t>
                          </a:r>
                          <a:endParaRPr lang="es-ES" sz="1200"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2" name="64 Conector recto de flecha"/>
                      <a:cNvCxnSpPr>
                        <a:stCxn id="30" idx="3"/>
                        <a:endCxn id="31" idx="2"/>
                      </a:cNvCxnSpPr>
                    </a:nvCxnSpPr>
                    <a:spPr>
                      <a:xfrm>
                        <a:off x="5724128" y="1412776"/>
                        <a:ext cx="144016"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33" name="65 CuadroTexto"/>
                      <a:cNvSpPr txBox="1"/>
                    </a:nvSpPr>
                    <a:spPr>
                      <a:xfrm>
                        <a:off x="4031940" y="1124744"/>
                        <a:ext cx="272832"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Si</a:t>
                          </a:r>
                        </a:p>
                      </a:txBody>
                      <a:useSpRect/>
                    </a:txSp>
                  </a:sp>
                  <a:sp>
                    <a:nvSpPr>
                      <a:cNvPr id="36" name="69 Decisión"/>
                      <a:cNvSpPr/>
                    </a:nvSpPr>
                    <a:spPr>
                      <a:xfrm>
                        <a:off x="2609782" y="2312876"/>
                        <a:ext cx="1620180" cy="504056"/>
                      </a:xfrm>
                      <a:prstGeom prst="flowChartDecision">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a:t>
                          </a:r>
                          <a:r>
                            <a:rPr lang="es-ES" sz="1000" dirty="0" err="1" smtClean="0">
                              <a:solidFill>
                                <a:schemeClr val="tx1"/>
                              </a:solidFill>
                            </a:rPr>
                            <a:t>return</a:t>
                          </a:r>
                          <a:r>
                            <a:rPr lang="es-ES" sz="1000" dirty="0" smtClean="0">
                              <a:solidFill>
                                <a:schemeClr val="tx1"/>
                              </a:solidFill>
                            </a:rPr>
                            <a:t>=1?</a:t>
                          </a:r>
                          <a:endParaRPr lang="es-ES" sz="1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7" name="70 Conector recto de flecha"/>
                      <a:cNvCxnSpPr>
                        <a:stCxn id="39" idx="2"/>
                        <a:endCxn id="36" idx="0"/>
                      </a:cNvCxnSpPr>
                    </a:nvCxnSpPr>
                    <a:spPr>
                      <a:xfrm>
                        <a:off x="3419872" y="2204864"/>
                        <a:ext cx="0" cy="108012"/>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38" name="71 Conector recto de flecha"/>
                      <a:cNvCxnSpPr>
                        <a:stCxn id="36" idx="3"/>
                        <a:endCxn id="105" idx="1"/>
                      </a:cNvCxnSpPr>
                    </a:nvCxnSpPr>
                    <a:spPr>
                      <a:xfrm>
                        <a:off x="4229962" y="2564904"/>
                        <a:ext cx="126014"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39" name="72 Rectángulo"/>
                      <a:cNvSpPr/>
                    </a:nvSpPr>
                    <a:spPr>
                      <a:xfrm>
                        <a:off x="2411760" y="1844824"/>
                        <a:ext cx="2016224"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Arranque del Motor de Cálculo-</a:t>
                          </a:r>
                          <a:r>
                            <a:rPr lang="es-ES" sz="1000" i="1" dirty="0" smtClean="0">
                              <a:solidFill>
                                <a:schemeClr val="tx1"/>
                              </a:solidFill>
                            </a:rPr>
                            <a:t>arranque_aplicacion.sh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43" name="76 CuadroTexto"/>
                      <a:cNvSpPr txBox="1"/>
                    </a:nvSpPr>
                    <a:spPr>
                      <a:xfrm>
                        <a:off x="4031940" y="2204864"/>
                        <a:ext cx="272832"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Si</a:t>
                          </a:r>
                        </a:p>
                      </a:txBody>
                      <a:useSpRect/>
                    </a:txSp>
                  </a:sp>
                  <a:cxnSp>
                    <a:nvCxnSpPr>
                      <a:cNvPr id="44" name="77 Conector recto"/>
                      <a:cNvCxnSpPr>
                        <a:stCxn id="36" idx="2"/>
                        <a:endCxn id="49" idx="0"/>
                      </a:cNvCxnSpPr>
                    </a:nvCxnSpPr>
                    <a:spPr>
                      <a:xfrm>
                        <a:off x="3419872" y="2816932"/>
                        <a:ext cx="0" cy="108012"/>
                      </a:xfrm>
                      <a:prstGeom prst="line">
                        <a:avLst/>
                      </a:prstGeom>
                      <a:ln>
                        <a:tailEnd type="arrow"/>
                      </a:ln>
                    </a:spPr>
                    <a:style>
                      <a:lnRef idx="1">
                        <a:schemeClr val="accent1"/>
                      </a:lnRef>
                      <a:fillRef idx="0">
                        <a:schemeClr val="accent1"/>
                      </a:fillRef>
                      <a:effectRef idx="0">
                        <a:schemeClr val="accent1"/>
                      </a:effectRef>
                      <a:fontRef idx="minor">
                        <a:schemeClr val="tx1"/>
                      </a:fontRef>
                    </a:style>
                  </a:cxnSp>
                  <a:sp>
                    <a:nvSpPr>
                      <a:cNvPr id="45" name="78 CuadroTexto"/>
                      <a:cNvSpPr txBox="1"/>
                    </a:nvSpPr>
                    <a:spPr>
                      <a:xfrm>
                        <a:off x="3660588" y="2678723"/>
                        <a:ext cx="335348"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No</a:t>
                          </a:r>
                        </a:p>
                      </a:txBody>
                      <a:useSpRect/>
                    </a:txSp>
                  </a:sp>
                  <a:sp>
                    <a:nvSpPr>
                      <a:cNvPr id="46" name="79 Decisión"/>
                      <a:cNvSpPr/>
                    </a:nvSpPr>
                    <a:spPr>
                      <a:xfrm>
                        <a:off x="2447764" y="3356992"/>
                        <a:ext cx="1944216" cy="936104"/>
                      </a:xfrm>
                      <a:prstGeom prst="flowChartDecision">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a:t>
                          </a:r>
                          <a:r>
                            <a:rPr lang="es-ES" sz="1000" dirty="0" err="1" smtClean="0">
                              <a:solidFill>
                                <a:schemeClr val="tx1"/>
                              </a:solidFill>
                            </a:rPr>
                            <a:t>return</a:t>
                          </a:r>
                          <a:r>
                            <a:rPr lang="es-ES" sz="1000" dirty="0" smtClean="0">
                              <a:solidFill>
                                <a:schemeClr val="tx1"/>
                              </a:solidFill>
                            </a:rPr>
                            <a:t>=1 ó AMAZON_LOG=true?</a:t>
                          </a:r>
                          <a:endParaRPr lang="es-ES" sz="1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47" name="80 Conector recto de flecha"/>
                      <a:cNvCxnSpPr>
                        <a:stCxn id="46" idx="2"/>
                        <a:endCxn id="56" idx="0"/>
                      </a:cNvCxnSpPr>
                    </a:nvCxnSpPr>
                    <a:spPr>
                      <a:xfrm>
                        <a:off x="3419872" y="4293096"/>
                        <a:ext cx="0" cy="108012"/>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48" name="81 Conector recto de flecha"/>
                      <a:cNvCxnSpPr>
                        <a:stCxn id="46" idx="3"/>
                        <a:endCxn id="112" idx="1"/>
                      </a:cNvCxnSpPr>
                    </a:nvCxnSpPr>
                    <a:spPr>
                      <a:xfrm>
                        <a:off x="4391980" y="3825044"/>
                        <a:ext cx="108012"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49" name="82 Rectángulo"/>
                      <a:cNvSpPr/>
                    </a:nvSpPr>
                    <a:spPr>
                      <a:xfrm>
                        <a:off x="2411760" y="2924944"/>
                        <a:ext cx="2016224"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Monitorización del Motor de </a:t>
                          </a:r>
                          <a:r>
                            <a:rPr lang="es-ES" sz="1000" i="1" dirty="0" smtClean="0">
                              <a:solidFill>
                                <a:schemeClr val="tx1"/>
                              </a:solidFill>
                            </a:rPr>
                            <a:t>progress.sh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3" name="86 CuadroTexto"/>
                      <a:cNvSpPr txBox="1"/>
                    </a:nvSpPr>
                    <a:spPr>
                      <a:xfrm>
                        <a:off x="4031940" y="3362799"/>
                        <a:ext cx="272832"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Si</a:t>
                          </a:r>
                        </a:p>
                      </a:txBody>
                      <a:useSpRect/>
                    </a:txSp>
                  </a:sp>
                  <a:cxnSp>
                    <a:nvCxnSpPr>
                      <a:cNvPr id="54" name="87 Conector recto"/>
                      <a:cNvCxnSpPr>
                        <a:stCxn id="49" idx="2"/>
                        <a:endCxn id="46" idx="0"/>
                      </a:cNvCxnSpPr>
                    </a:nvCxnSpPr>
                    <a:spPr>
                      <a:xfrm>
                        <a:off x="3419872" y="3284984"/>
                        <a:ext cx="0" cy="72008"/>
                      </a:xfrm>
                      <a:prstGeom prst="line">
                        <a:avLst/>
                      </a:prstGeom>
                      <a:ln>
                        <a:tailEnd type="arrow"/>
                      </a:ln>
                    </a:spPr>
                    <a:style>
                      <a:lnRef idx="1">
                        <a:schemeClr val="accent1"/>
                      </a:lnRef>
                      <a:fillRef idx="0">
                        <a:schemeClr val="accent1"/>
                      </a:fillRef>
                      <a:effectRef idx="0">
                        <a:schemeClr val="accent1"/>
                      </a:effectRef>
                      <a:fontRef idx="minor">
                        <a:schemeClr val="tx1"/>
                      </a:fontRef>
                    </a:style>
                  </a:cxnSp>
                  <a:sp>
                    <a:nvSpPr>
                      <a:cNvPr id="55" name="88 CuadroTexto"/>
                      <a:cNvSpPr txBox="1"/>
                    </a:nvSpPr>
                    <a:spPr>
                      <a:xfrm>
                        <a:off x="3455876" y="4221088"/>
                        <a:ext cx="335348"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No</a:t>
                          </a:r>
                        </a:p>
                      </a:txBody>
                      <a:useSpRect/>
                    </a:txSp>
                  </a:sp>
                  <a:sp>
                    <a:nvSpPr>
                      <a:cNvPr id="56" name="89 Rectángulo"/>
                      <a:cNvSpPr/>
                    </a:nvSpPr>
                    <a:spPr>
                      <a:xfrm>
                        <a:off x="2717794" y="4401108"/>
                        <a:ext cx="1404156"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Parada de Instancias –</a:t>
                          </a:r>
                          <a:r>
                            <a:rPr lang="es-ES" sz="1000" i="1" dirty="0" smtClean="0">
                              <a:solidFill>
                                <a:schemeClr val="tx1"/>
                              </a:solidFill>
                            </a:rPr>
                            <a:t>parada_instancias.sh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57" name="91 Elipse"/>
                      <a:cNvSpPr/>
                    </a:nvSpPr>
                    <a:spPr>
                      <a:xfrm>
                        <a:off x="2915816" y="5373216"/>
                        <a:ext cx="1008112" cy="432048"/>
                      </a:xfrm>
                      <a:prstGeom prst="ellipse">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200" b="1" dirty="0" smtClean="0">
                              <a:solidFill>
                                <a:schemeClr val="tx1"/>
                              </a:solidFill>
                            </a:rPr>
                            <a:t>FIN</a:t>
                          </a:r>
                          <a:endParaRPr lang="es-ES" sz="1200"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99" name="Straight Arrow Connector 98"/>
                      <a:cNvCxnSpPr/>
                    </a:nvCxnSpPr>
                    <a:spPr>
                      <a:xfrm>
                        <a:off x="4175956" y="1412776"/>
                        <a:ext cx="144016"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101" name="62 Rectángulo"/>
                      <a:cNvSpPr/>
                    </a:nvSpPr>
                    <a:spPr>
                      <a:xfrm>
                        <a:off x="5580112" y="2384884"/>
                        <a:ext cx="1404156"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Parada de Instancias </a:t>
                          </a:r>
                          <a:r>
                            <a:rPr lang="es-ES" sz="1000" i="1" dirty="0" smtClean="0">
                              <a:solidFill>
                                <a:schemeClr val="tx1"/>
                              </a:solidFill>
                            </a:rPr>
                            <a:t>parada_instancias.sh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2" name="63 Elipse"/>
                      <a:cNvSpPr/>
                    </a:nvSpPr>
                    <a:spPr>
                      <a:xfrm>
                        <a:off x="7128284" y="2348880"/>
                        <a:ext cx="684076" cy="432048"/>
                      </a:xfrm>
                      <a:prstGeom prst="ellipse">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200" b="1" dirty="0" smtClean="0">
                              <a:solidFill>
                                <a:schemeClr val="tx1"/>
                              </a:solidFill>
                            </a:rPr>
                            <a:t>FIN</a:t>
                          </a:r>
                          <a:endParaRPr lang="es-ES" sz="1200"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03" name="64 Conector recto de flecha"/>
                      <a:cNvCxnSpPr/>
                    </a:nvCxnSpPr>
                    <a:spPr>
                      <a:xfrm>
                        <a:off x="6984268" y="2564904"/>
                        <a:ext cx="144016"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105" name="62 Rectángulo"/>
                      <a:cNvSpPr/>
                    </a:nvSpPr>
                    <a:spPr>
                      <a:xfrm>
                        <a:off x="4355976" y="2384884"/>
                        <a:ext cx="1080120"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Copia </a:t>
                          </a:r>
                          <a:r>
                            <a:rPr lang="es-ES" sz="1000" dirty="0" err="1" smtClean="0">
                              <a:solidFill>
                                <a:schemeClr val="tx1"/>
                              </a:solidFill>
                            </a:rPr>
                            <a:t>Logs</a:t>
                          </a:r>
                          <a:r>
                            <a:rPr lang="es-ES" sz="1000" dirty="0" smtClean="0">
                              <a:solidFill>
                                <a:schemeClr val="tx1"/>
                              </a:solidFill>
                            </a:rPr>
                            <a:t> </a:t>
                          </a:r>
                          <a:r>
                            <a:rPr lang="es-ES" sz="1000" i="1" dirty="0" smtClean="0">
                              <a:solidFill>
                                <a:schemeClr val="tx1"/>
                              </a:solidFill>
                            </a:rPr>
                            <a:t>copia_logs.sh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06" name="Straight Arrow Connector 105"/>
                      <a:cNvCxnSpPr/>
                    </a:nvCxnSpPr>
                    <a:spPr>
                      <a:xfrm>
                        <a:off x="5436096" y="2564904"/>
                        <a:ext cx="144016"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108" name="62 Rectángulo"/>
                      <a:cNvSpPr/>
                    </a:nvSpPr>
                    <a:spPr>
                      <a:xfrm>
                        <a:off x="5724128" y="3645024"/>
                        <a:ext cx="1404156"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Parada de Instancias </a:t>
                          </a:r>
                          <a:r>
                            <a:rPr lang="es-ES" sz="1000" i="1" dirty="0" smtClean="0">
                              <a:solidFill>
                                <a:schemeClr val="tx1"/>
                              </a:solidFill>
                            </a:rPr>
                            <a:t>parada_instancias.s</a:t>
                          </a:r>
                          <a:r>
                            <a:rPr lang="es-ES" sz="1000" dirty="0" smtClean="0">
                              <a:solidFill>
                                <a:schemeClr val="tx1"/>
                              </a:solidFill>
                            </a:rPr>
                            <a:t>h</a:t>
                          </a:r>
                          <a:endParaRPr lang="es-ES" sz="1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09" name="63 Elipse"/>
                      <a:cNvSpPr/>
                    </a:nvSpPr>
                    <a:spPr>
                      <a:xfrm>
                        <a:off x="7272300" y="3609020"/>
                        <a:ext cx="684076" cy="432048"/>
                      </a:xfrm>
                      <a:prstGeom prst="ellipse">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200" b="1" dirty="0" smtClean="0">
                              <a:solidFill>
                                <a:schemeClr val="tx1"/>
                              </a:solidFill>
                            </a:rPr>
                            <a:t>FIN</a:t>
                          </a:r>
                          <a:endParaRPr lang="es-ES" sz="1200"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10" name="64 Conector recto de flecha"/>
                      <a:cNvCxnSpPr>
                        <a:stCxn id="108" idx="3"/>
                        <a:endCxn id="109" idx="2"/>
                      </a:cNvCxnSpPr>
                    </a:nvCxnSpPr>
                    <a:spPr>
                      <a:xfrm>
                        <a:off x="7128284" y="3825044"/>
                        <a:ext cx="144016"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112" name="62 Rectángulo"/>
                      <a:cNvSpPr/>
                    </a:nvSpPr>
                    <a:spPr>
                      <a:xfrm>
                        <a:off x="4499992" y="3645024"/>
                        <a:ext cx="1080120"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Copia </a:t>
                          </a:r>
                          <a:r>
                            <a:rPr lang="es-ES" sz="1000" dirty="0" err="1" smtClean="0">
                              <a:solidFill>
                                <a:schemeClr val="tx1"/>
                              </a:solidFill>
                            </a:rPr>
                            <a:t>Logs</a:t>
                          </a:r>
                          <a:r>
                            <a:rPr lang="es-ES" sz="1000" dirty="0" smtClean="0">
                              <a:solidFill>
                                <a:schemeClr val="tx1"/>
                              </a:solidFill>
                            </a:rPr>
                            <a:t> </a:t>
                          </a:r>
                          <a:r>
                            <a:rPr lang="es-ES" sz="1000" i="1" dirty="0" smtClean="0">
                              <a:solidFill>
                                <a:schemeClr val="tx1"/>
                              </a:solidFill>
                            </a:rPr>
                            <a:t>copia_logs.sh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13" name="Straight Arrow Connector 112"/>
                      <a:cNvCxnSpPr>
                        <a:stCxn id="112" idx="3"/>
                        <a:endCxn id="108" idx="1"/>
                      </a:cNvCxnSpPr>
                    </a:nvCxnSpPr>
                    <a:spPr>
                      <a:xfrm>
                        <a:off x="5580112" y="3825044"/>
                        <a:ext cx="144016"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122" name="65 CuadroTexto"/>
                      <a:cNvSpPr txBox="1"/>
                    </a:nvSpPr>
                    <a:spPr>
                      <a:xfrm>
                        <a:off x="4227160" y="230451"/>
                        <a:ext cx="272832"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Si</a:t>
                          </a:r>
                        </a:p>
                      </a:txBody>
                      <a:useSpRect/>
                    </a:txSp>
                  </a:sp>
                  <a:sp>
                    <a:nvSpPr>
                      <a:cNvPr id="82" name="68 CuadroTexto"/>
                      <a:cNvSpPr txBox="1"/>
                    </a:nvSpPr>
                    <a:spPr>
                      <a:xfrm>
                        <a:off x="3455876" y="1598603"/>
                        <a:ext cx="335348"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No</a:t>
                          </a:r>
                        </a:p>
                      </a:txBody>
                      <a:useSpRect/>
                    </a:txSp>
                  </a:sp>
                  <a:sp>
                    <a:nvSpPr>
                      <a:cNvPr id="83" name="68 CuadroTexto"/>
                      <a:cNvSpPr txBox="1"/>
                    </a:nvSpPr>
                    <a:spPr>
                      <a:xfrm>
                        <a:off x="3635896" y="548680"/>
                        <a:ext cx="335348"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No</a:t>
                          </a:r>
                        </a:p>
                      </a:txBody>
                      <a:useSpRect/>
                    </a:txSp>
                  </a:sp>
                  <a:sp>
                    <a:nvSpPr>
                      <a:cNvPr id="84" name="Rectangle 83"/>
                      <a:cNvSpPr/>
                    </a:nvSpPr>
                    <a:spPr>
                      <a:xfrm>
                        <a:off x="3059832" y="332656"/>
                        <a:ext cx="764953" cy="246221"/>
                      </a:xfrm>
                      <a:prstGeom prst="rect">
                        <a:avLst/>
                      </a:prstGeom>
                    </a:spPr>
                    <a:txSp>
                      <a:txBody>
                        <a:bodyPr wrap="none">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s-ES" sz="1000" dirty="0" smtClean="0"/>
                            <a:t>¿</a:t>
                          </a:r>
                          <a:r>
                            <a:rPr lang="es-ES" sz="1000" dirty="0" err="1" smtClean="0"/>
                            <a:t>return</a:t>
                          </a:r>
                          <a:r>
                            <a:rPr lang="es-ES" sz="1000" dirty="0" smtClean="0"/>
                            <a:t>=1?</a:t>
                          </a:r>
                          <a:endParaRPr lang="es-ES" sz="1000" dirty="0"/>
                        </a:p>
                      </a:txBody>
                      <a:useSpRect/>
                    </a:txSp>
                  </a:sp>
                  <a:cxnSp>
                    <a:nvCxnSpPr>
                      <a:cNvPr id="89" name="Straight Connector 88"/>
                      <a:cNvCxnSpPr>
                        <a:stCxn id="29" idx="2"/>
                        <a:endCxn id="9" idx="0"/>
                      </a:cNvCxnSpPr>
                    </a:nvCxnSpPr>
                    <a:spPr>
                      <a:xfrm>
                        <a:off x="3419872" y="1124744"/>
                        <a:ext cx="0" cy="36004"/>
                      </a:xfrm>
                      <a:prstGeom prst="line">
                        <a:avLst/>
                      </a:prstGeom>
                    </a:spPr>
                    <a:style>
                      <a:lnRef idx="1">
                        <a:schemeClr val="accent1"/>
                      </a:lnRef>
                      <a:fillRef idx="0">
                        <a:schemeClr val="accent1"/>
                      </a:fillRef>
                      <a:effectRef idx="0">
                        <a:schemeClr val="accent1"/>
                      </a:effectRef>
                      <a:fontRef idx="minor">
                        <a:schemeClr val="tx1"/>
                      </a:fontRef>
                    </a:style>
                  </a:cxnSp>
                  <a:sp>
                    <a:nvSpPr>
                      <a:cNvPr id="140" name="6 Rectángulo"/>
                      <a:cNvSpPr/>
                    </a:nvSpPr>
                    <a:spPr>
                      <a:xfrm>
                        <a:off x="4644008" y="-675456"/>
                        <a:ext cx="1152128" cy="288032"/>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Registro en el LOG</a:t>
                          </a:r>
                          <a:endParaRPr lang="es-ES" sz="10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41" name="7 Elipse"/>
                      <a:cNvSpPr/>
                    </a:nvSpPr>
                    <a:spPr>
                      <a:xfrm>
                        <a:off x="5940152" y="-747464"/>
                        <a:ext cx="648072" cy="432048"/>
                      </a:xfrm>
                      <a:prstGeom prst="ellipse">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200" b="1" dirty="0" smtClean="0">
                              <a:solidFill>
                                <a:schemeClr val="tx1"/>
                              </a:solidFill>
                            </a:rPr>
                            <a:t>FIN</a:t>
                          </a:r>
                          <a:endParaRPr lang="es-ES" sz="1200" b="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42" name="17 Conector recto de flecha"/>
                      <a:cNvCxnSpPr>
                        <a:endCxn id="140" idx="1"/>
                      </a:cNvCxnSpPr>
                    </a:nvCxnSpPr>
                    <a:spPr>
                      <a:xfrm>
                        <a:off x="4283968" y="-531440"/>
                        <a:ext cx="36004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43" name="18 Conector recto de flecha"/>
                      <a:cNvCxnSpPr>
                        <a:stCxn id="140" idx="3"/>
                        <a:endCxn id="141" idx="2"/>
                      </a:cNvCxnSpPr>
                    </a:nvCxnSpPr>
                    <a:spPr>
                      <a:xfrm>
                        <a:off x="5796136" y="-531440"/>
                        <a:ext cx="144016"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145" name="65 CuadroTexto"/>
                      <a:cNvSpPr txBox="1"/>
                    </a:nvSpPr>
                    <a:spPr>
                      <a:xfrm>
                        <a:off x="4283968" y="-747464"/>
                        <a:ext cx="272832"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Si</a:t>
                          </a:r>
                        </a:p>
                      </a:txBody>
                      <a:useSpRect/>
                    </a:txSp>
                  </a:sp>
                  <a:sp>
                    <a:nvSpPr>
                      <a:cNvPr id="146" name="68 CuadroTexto"/>
                      <a:cNvSpPr txBox="1"/>
                    </a:nvSpPr>
                    <a:spPr>
                      <a:xfrm>
                        <a:off x="3779912" y="-459432"/>
                        <a:ext cx="335348" cy="246221"/>
                      </a:xfrm>
                      <a:prstGeom prst="rect">
                        <a:avLst/>
                      </a:prstGeom>
                      <a:noFill/>
                    </a:spPr>
                    <a:txSp>
                      <a:txBody>
                        <a:bodyPr wrap="none" rtlCol="0">
                          <a:spAutoFit/>
                        </a:bodyPr>
                        <a:lstStyle>
                          <a:defPPr>
                            <a:defRPr lang="es-E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s-ES" sz="1000" dirty="0" smtClean="0"/>
                            <a:t>No</a:t>
                          </a:r>
                        </a:p>
                      </a:txBody>
                      <a:useSpRect/>
                    </a:txSp>
                  </a:sp>
                  <a:sp>
                    <a:nvSpPr>
                      <a:cNvPr id="62" name="62 Rectángulo"/>
                      <a:cNvSpPr/>
                    </a:nvSpPr>
                    <a:spPr>
                      <a:xfrm>
                        <a:off x="2843808" y="4869160"/>
                        <a:ext cx="1224136" cy="360040"/>
                      </a:xfrm>
                      <a:prstGeom prst="rect">
                        <a:avLst/>
                      </a:prstGeom>
                      <a:noFill/>
                    </a:spPr>
                    <a:txSp>
                      <a:txBody>
                        <a:bodyPr rtlCol="0" anchor="ctr"/>
                        <a:lstStyle>
                          <a:defPPr>
                            <a:defRPr lang="es-E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s-ES" sz="1000" dirty="0" smtClean="0">
                              <a:solidFill>
                                <a:schemeClr val="tx1"/>
                              </a:solidFill>
                            </a:rPr>
                            <a:t>Carga Resultados </a:t>
                          </a:r>
                          <a:r>
                            <a:rPr lang="es-ES" sz="1000" i="1" dirty="0" smtClean="0">
                              <a:solidFill>
                                <a:schemeClr val="tx1"/>
                              </a:solidFill>
                            </a:rPr>
                            <a:t>carga_resultados</a:t>
                          </a:r>
                          <a:r>
                            <a:rPr lang="es-ES" sz="1000" i="1" dirty="0" smtClean="0">
                              <a:solidFill>
                                <a:schemeClr val="tx1"/>
                              </a:solidFill>
                            </a:rPr>
                            <a:t>.sh</a:t>
                          </a:r>
                          <a:endParaRPr lang="es-ES" sz="1000" i="1"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64" name="80 Conector recto de flecha"/>
                      <a:cNvCxnSpPr>
                        <a:stCxn id="56" idx="2"/>
                        <a:endCxn id="62" idx="0"/>
                      </a:cNvCxnSpPr>
                    </a:nvCxnSpPr>
                    <a:spPr>
                      <a:xfrm>
                        <a:off x="3419872" y="4761148"/>
                        <a:ext cx="36004" cy="108012"/>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67" name="80 Conector recto de flecha"/>
                      <a:cNvCxnSpPr>
                        <a:stCxn id="62" idx="2"/>
                        <a:endCxn id="57" idx="0"/>
                      </a:cNvCxnSpPr>
                    </a:nvCxnSpPr>
                    <a:spPr>
                      <a:xfrm flipH="1">
                        <a:off x="3419872" y="5229200"/>
                        <a:ext cx="36004" cy="144016"/>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lc:lockedCanvas>
              </a:graphicData>
            </a:graphic>
          </wp:inline>
        </w:drawing>
      </w:r>
    </w:p>
    <w:p w:rsidR="001F3CC0" w:rsidRDefault="001F3CC0" w:rsidP="00B75E56">
      <w:pPr>
        <w:ind w:left="0"/>
        <w:rPr>
          <w:rFonts w:cs="Arial"/>
        </w:rPr>
      </w:pPr>
      <w:r>
        <w:rPr>
          <w:rFonts w:cs="Arial"/>
        </w:rPr>
        <w:t>En caso de ejecutar alguno de estos scripts de forma individual, fuera del proceso de automatización. Se deberá ejecutar primero el script de exportación de variables, como se muestra a continuación:</w:t>
      </w:r>
    </w:p>
    <w:p w:rsidR="001F3CC0" w:rsidRDefault="00DC111B" w:rsidP="001F3CC0">
      <w:pPr>
        <w:ind w:left="708" w:hanging="141"/>
        <w:jc w:val="left"/>
        <w:rPr>
          <w:rFonts w:ascii="Courier New" w:hAnsi="Courier New" w:cs="Courier New"/>
        </w:rPr>
      </w:pPr>
      <w:r>
        <w:rPr>
          <w:rFonts w:ascii="Courier New" w:hAnsi="Courier New" w:cs="Courier New"/>
        </w:rPr>
        <w:t>. ./</w:t>
      </w:r>
      <w:r w:rsidR="001F3CC0">
        <w:rPr>
          <w:rFonts w:ascii="Courier New" w:hAnsi="Courier New" w:cs="Courier New"/>
        </w:rPr>
        <w:t>exportacion_variables.sh</w:t>
      </w:r>
      <w:r w:rsidR="001F3CC0" w:rsidRPr="006E05AF">
        <w:rPr>
          <w:rFonts w:ascii="Courier New" w:hAnsi="Courier New" w:cs="Courier New"/>
        </w:rPr>
        <w:t xml:space="preserve"> </w:t>
      </w:r>
      <w:r w:rsidR="004F2399" w:rsidRPr="004F2399">
        <w:rPr>
          <w:rFonts w:ascii="Courier New" w:hAnsi="Courier New" w:cs="Courier New"/>
          <w:b/>
        </w:rPr>
        <w:t>&lt;FECHA_CIERRE&gt;</w:t>
      </w:r>
      <w:r w:rsidR="001F3CC0" w:rsidRPr="006E05AF">
        <w:rPr>
          <w:rFonts w:ascii="Courier New" w:hAnsi="Courier New" w:cs="Courier New"/>
        </w:rPr>
        <w:t xml:space="preserve"> </w:t>
      </w:r>
      <w:r w:rsidR="001F3CC0" w:rsidRPr="00E7472D">
        <w:rPr>
          <w:rFonts w:ascii="Courier New" w:hAnsi="Courier New" w:cs="Courier New"/>
        </w:rPr>
        <w:t>/explotacion/SOLV2VIDA/programas/produccion/SOLV2VIDA/config/</w:t>
      </w:r>
      <w:r w:rsidR="001F3CC0" w:rsidRPr="006E05AF">
        <w:rPr>
          <w:rFonts w:ascii="Courier New" w:hAnsi="Courier New" w:cs="Courier New"/>
        </w:rPr>
        <w:t>amazon</w:t>
      </w:r>
      <w:r w:rsidR="001F3CC0">
        <w:rPr>
          <w:rFonts w:ascii="Courier New" w:hAnsi="Courier New" w:cs="Courier New"/>
        </w:rPr>
        <w:t>_[entorno]</w:t>
      </w:r>
      <w:r w:rsidR="001F3CC0" w:rsidRPr="006E05AF">
        <w:rPr>
          <w:rFonts w:ascii="Courier New" w:hAnsi="Courier New" w:cs="Courier New"/>
        </w:rPr>
        <w:t>.properties</w:t>
      </w:r>
      <w:r w:rsidR="001F3CC0">
        <w:rPr>
          <w:rFonts w:ascii="Courier New" w:hAnsi="Courier New" w:cs="Courier New"/>
        </w:rPr>
        <w:t xml:space="preserve"> </w:t>
      </w:r>
      <w:r w:rsidR="004F2399" w:rsidRPr="004F2399">
        <w:rPr>
          <w:rFonts w:ascii="Courier New" w:hAnsi="Courier New" w:cs="Courier New"/>
          <w:b/>
        </w:rPr>
        <w:t>&lt;NODOS&gt;</w:t>
      </w:r>
      <w:r w:rsidR="004F2399">
        <w:rPr>
          <w:rFonts w:ascii="Courier New" w:hAnsi="Courier New" w:cs="Courier New"/>
        </w:rPr>
        <w:t xml:space="preserve"> </w:t>
      </w:r>
      <w:r w:rsidR="00314AC2">
        <w:rPr>
          <w:rFonts w:ascii="Courier New" w:hAnsi="Courier New" w:cs="Courier New"/>
        </w:rPr>
        <w:t>&gt;</w:t>
      </w:r>
      <w:r w:rsidR="00314AC2" w:rsidRPr="00E7472D">
        <w:rPr>
          <w:rFonts w:ascii="Courier New" w:hAnsi="Courier New" w:cs="Courier New"/>
        </w:rPr>
        <w:t xml:space="preserve"> /explotacion/ficheros/SOLV2VIDA/temporal</w:t>
      </w:r>
      <w:r w:rsidR="00314AC2">
        <w:rPr>
          <w:rFonts w:ascii="Courier New" w:hAnsi="Courier New" w:cs="Courier New"/>
        </w:rPr>
        <w:t>/</w:t>
      </w:r>
      <w:r w:rsidR="00B928AA">
        <w:rPr>
          <w:rFonts w:ascii="Courier New" w:hAnsi="Courier New" w:cs="Courier New"/>
        </w:rPr>
        <w:t>exportacion_variables</w:t>
      </w:r>
      <w:r w:rsidR="00314AC2">
        <w:rPr>
          <w:rFonts w:ascii="Courier New" w:hAnsi="Courier New" w:cs="Courier New"/>
        </w:rPr>
        <w:t xml:space="preserve">.log </w:t>
      </w:r>
      <w:r w:rsidR="00314AC2" w:rsidRPr="00E7472D">
        <w:rPr>
          <w:rFonts w:ascii="Courier New" w:hAnsi="Courier New" w:cs="Courier New"/>
        </w:rPr>
        <w:t>2&gt;&amp;1</w:t>
      </w:r>
    </w:p>
    <w:p w:rsidR="00B928AA" w:rsidRDefault="00B928AA" w:rsidP="004F2399">
      <w:pPr>
        <w:spacing w:before="0" w:after="120" w:line="312" w:lineRule="auto"/>
        <w:ind w:left="0"/>
        <w:rPr>
          <w:rFonts w:cs="Arial"/>
        </w:rPr>
      </w:pPr>
    </w:p>
    <w:p w:rsidR="004F2399" w:rsidRPr="005816EC" w:rsidRDefault="00F73A4C" w:rsidP="004F2399">
      <w:pPr>
        <w:spacing w:before="0" w:after="120" w:line="312" w:lineRule="auto"/>
        <w:ind w:left="0"/>
        <w:rPr>
          <w:rFonts w:cs="Arial"/>
        </w:rPr>
      </w:pPr>
      <w:r>
        <w:rPr>
          <w:rFonts w:cs="Arial"/>
        </w:rPr>
        <w:lastRenderedPageBreak/>
        <w:t>El</w:t>
      </w:r>
      <w:r w:rsidR="00BA31E3">
        <w:rPr>
          <w:rFonts w:cs="Arial"/>
        </w:rPr>
        <w:t xml:space="preserve"> valor de la variable NODOS, permite definir el número de instancias de AWS con las que se va a trabajar</w:t>
      </w:r>
      <w:r w:rsidR="004F2399" w:rsidRPr="005816EC">
        <w:rPr>
          <w:rFonts w:cs="Arial"/>
        </w:rPr>
        <w:t>:</w:t>
      </w:r>
    </w:p>
    <w:p w:rsidR="004F2399" w:rsidRPr="005816EC" w:rsidRDefault="004F2399" w:rsidP="004F2399">
      <w:pPr>
        <w:pStyle w:val="Prrafodelista"/>
        <w:numPr>
          <w:ilvl w:val="2"/>
          <w:numId w:val="23"/>
        </w:numPr>
        <w:spacing w:before="0" w:after="120" w:line="312" w:lineRule="auto"/>
        <w:ind w:left="709"/>
        <w:rPr>
          <w:rFonts w:cs="Arial"/>
        </w:rPr>
      </w:pPr>
      <w:r w:rsidRPr="005816EC">
        <w:rPr>
          <w:rFonts w:cs="Arial"/>
        </w:rPr>
        <w:t>Si es igual a “0”, se calculará el número de instancias de AWS a iniciar en</w:t>
      </w:r>
      <w:r w:rsidR="00BA31E3">
        <w:rPr>
          <w:rFonts w:cs="Arial"/>
        </w:rPr>
        <w:t xml:space="preserve"> función de la ficha de proceso, como si se tratase de un proceso automatizado. </w:t>
      </w:r>
    </w:p>
    <w:p w:rsidR="004F2399" w:rsidRPr="005816EC" w:rsidRDefault="004F2399" w:rsidP="004F2399">
      <w:pPr>
        <w:pStyle w:val="Prrafodelista"/>
        <w:numPr>
          <w:ilvl w:val="2"/>
          <w:numId w:val="23"/>
        </w:numPr>
        <w:spacing w:before="0" w:after="120" w:line="312" w:lineRule="auto"/>
        <w:ind w:left="709"/>
        <w:rPr>
          <w:rFonts w:cs="Arial"/>
        </w:rPr>
      </w:pPr>
      <w:r w:rsidRPr="005816EC">
        <w:rPr>
          <w:rFonts w:cs="Arial"/>
        </w:rPr>
        <w:t>Si es un número mayor que cero, se tomará este valor c</w:t>
      </w:r>
      <w:r w:rsidR="00B928AA">
        <w:rPr>
          <w:rFonts w:cs="Arial"/>
        </w:rPr>
        <w:t xml:space="preserve">omo la cantidad de instancias a utilizar </w:t>
      </w:r>
      <w:r w:rsidRPr="005816EC">
        <w:rPr>
          <w:rFonts w:cs="Arial"/>
        </w:rPr>
        <w:t xml:space="preserve">en AWS. </w:t>
      </w:r>
    </w:p>
    <w:p w:rsidR="001F3CC0" w:rsidRDefault="001F3CC0" w:rsidP="00B75E56">
      <w:pPr>
        <w:ind w:left="0"/>
        <w:rPr>
          <w:rFonts w:cs="Arial"/>
        </w:rPr>
      </w:pPr>
    </w:p>
    <w:p w:rsidR="004F2399" w:rsidRDefault="004F2399" w:rsidP="00B75E56">
      <w:pPr>
        <w:ind w:left="0"/>
        <w:rPr>
          <w:rFonts w:cs="Arial"/>
        </w:rPr>
      </w:pPr>
      <w:r>
        <w:rPr>
          <w:rFonts w:cs="Arial"/>
        </w:rPr>
        <w:t xml:space="preserve">Una vez que se han exportado las variables de entorno necesarias, </w:t>
      </w:r>
      <w:r w:rsidR="00CE7A35">
        <w:rPr>
          <w:rFonts w:cs="Arial"/>
        </w:rPr>
        <w:t>se podrá ejecutar cualquiera de los pasos del proceso de automatización de forma independiente. A continuación, se describen los comandos que se deben ejecutar para invocar a cada uno de los scripts que s</w:t>
      </w:r>
      <w:r w:rsidR="0028435A">
        <w:rPr>
          <w:rFonts w:cs="Arial"/>
        </w:rPr>
        <w:t xml:space="preserve">e han descrito con anterioridad, se debe garantizar que las variables que se han exportado están disponibles para las ejecuciones posteriores. </w:t>
      </w:r>
    </w:p>
    <w:p w:rsidR="00B928AA" w:rsidRDefault="00B928AA" w:rsidP="00B928AA">
      <w:pPr>
        <w:pStyle w:val="Ttulo5"/>
        <w:numPr>
          <w:ilvl w:val="0"/>
          <w:numId w:val="27"/>
        </w:numPr>
      </w:pPr>
      <w:r>
        <w:t>Script de Arranque de Instancias</w:t>
      </w:r>
    </w:p>
    <w:p w:rsidR="00B928AA" w:rsidRDefault="00B928AA" w:rsidP="00B928AA">
      <w:pPr>
        <w:ind w:left="0"/>
        <w:rPr>
          <w:rFonts w:ascii="Courier New" w:hAnsi="Courier New" w:cs="Courier New"/>
        </w:rPr>
      </w:pPr>
    </w:p>
    <w:p w:rsidR="00BA31E3" w:rsidRPr="00BA31E3" w:rsidRDefault="00BA31E3" w:rsidP="00B928AA">
      <w:pPr>
        <w:ind w:left="0"/>
        <w:rPr>
          <w:rFonts w:cs="Arial"/>
        </w:rPr>
      </w:pPr>
      <w:r w:rsidRPr="00BA31E3">
        <w:rPr>
          <w:rFonts w:cs="Arial"/>
        </w:rPr>
        <w:t>La invocación al script de arranque de instancias se realiza como se muestra a continuación:</w:t>
      </w:r>
    </w:p>
    <w:p w:rsidR="004F2399" w:rsidRDefault="00DC111B" w:rsidP="00B928AA">
      <w:pPr>
        <w:ind w:left="0"/>
        <w:rPr>
          <w:rFonts w:ascii="Courier New" w:hAnsi="Courier New" w:cs="Courier New"/>
        </w:rPr>
      </w:pPr>
      <w:r>
        <w:rPr>
          <w:rFonts w:ascii="Courier New" w:hAnsi="Courier New" w:cs="Courier New"/>
        </w:rPr>
        <w:t>. ./</w:t>
      </w:r>
      <w:r w:rsidR="00B928AA" w:rsidRPr="00B928AA">
        <w:rPr>
          <w:rFonts w:ascii="Courier New" w:hAnsi="Courier New" w:cs="Courier New"/>
        </w:rPr>
        <w:t>arranque_instancias</w:t>
      </w:r>
      <w:r w:rsidR="004F2399" w:rsidRPr="00B928AA">
        <w:rPr>
          <w:rFonts w:ascii="Courier New" w:hAnsi="Courier New" w:cs="Courier New"/>
        </w:rPr>
        <w:t>.sh</w:t>
      </w:r>
      <w:r w:rsidR="00B928AA">
        <w:rPr>
          <w:rFonts w:ascii="Courier New" w:hAnsi="Courier New" w:cs="Courier New"/>
        </w:rPr>
        <w:t xml:space="preserve"> &gt;</w:t>
      </w:r>
      <w:r w:rsidR="00B928AA" w:rsidRPr="00E7472D">
        <w:rPr>
          <w:rFonts w:ascii="Courier New" w:hAnsi="Courier New" w:cs="Courier New"/>
        </w:rPr>
        <w:t xml:space="preserve"> /</w:t>
      </w:r>
      <w:proofErr w:type="spellStart"/>
      <w:r w:rsidR="00B928AA" w:rsidRPr="00E7472D">
        <w:rPr>
          <w:rFonts w:ascii="Courier New" w:hAnsi="Courier New" w:cs="Courier New"/>
        </w:rPr>
        <w:t>explotacion</w:t>
      </w:r>
      <w:proofErr w:type="spellEnd"/>
      <w:r w:rsidR="00B928AA" w:rsidRPr="00E7472D">
        <w:rPr>
          <w:rFonts w:ascii="Courier New" w:hAnsi="Courier New" w:cs="Courier New"/>
        </w:rPr>
        <w:t>/ficheros/SOLV2VIDA/temporal</w:t>
      </w:r>
      <w:r w:rsidR="00B928AA">
        <w:rPr>
          <w:rFonts w:ascii="Courier New" w:hAnsi="Courier New" w:cs="Courier New"/>
        </w:rPr>
        <w:t xml:space="preserve">/arranque_instancias.log </w:t>
      </w:r>
      <w:r w:rsidR="00B928AA" w:rsidRPr="00E7472D">
        <w:rPr>
          <w:rFonts w:ascii="Courier New" w:hAnsi="Courier New" w:cs="Courier New"/>
        </w:rPr>
        <w:t>2&gt;&amp;1</w:t>
      </w:r>
    </w:p>
    <w:p w:rsidR="00D01FD0" w:rsidRDefault="00D01FD0" w:rsidP="00B928AA">
      <w:pPr>
        <w:ind w:left="0"/>
        <w:rPr>
          <w:rFonts w:cs="Arial"/>
        </w:rPr>
      </w:pPr>
    </w:p>
    <w:p w:rsidR="00BA31E3" w:rsidRPr="00D01FD0" w:rsidRDefault="00D01FD0" w:rsidP="00B928AA">
      <w:pPr>
        <w:ind w:left="0"/>
        <w:rPr>
          <w:rFonts w:cs="Arial"/>
        </w:rPr>
      </w:pPr>
      <w:r w:rsidRPr="00D01FD0">
        <w:rPr>
          <w:rFonts w:cs="Arial"/>
        </w:rPr>
        <w:t xml:space="preserve">Si se produce un error durante la ejecución del script, éste retornará un “1” de lo contrario devolverá un “0”. </w:t>
      </w:r>
    </w:p>
    <w:p w:rsidR="00B928AA" w:rsidRDefault="00B928AA" w:rsidP="00B928AA">
      <w:pPr>
        <w:pStyle w:val="Ttulo5"/>
        <w:numPr>
          <w:ilvl w:val="0"/>
          <w:numId w:val="27"/>
        </w:numPr>
      </w:pPr>
      <w:r>
        <w:t xml:space="preserve">Script de Arranque </w:t>
      </w:r>
      <w:r w:rsidRPr="00472705">
        <w:t>del Motor de Cálculo</w:t>
      </w:r>
    </w:p>
    <w:p w:rsidR="00B928AA" w:rsidRPr="00B928AA" w:rsidRDefault="00BA31E3" w:rsidP="00B928AA">
      <w:pPr>
        <w:ind w:left="0"/>
        <w:rPr>
          <w:rFonts w:cs="Arial"/>
        </w:rPr>
      </w:pPr>
      <w:r w:rsidRPr="00BA31E3">
        <w:rPr>
          <w:rFonts w:cs="Arial"/>
        </w:rPr>
        <w:t xml:space="preserve">La invocación al script de </w:t>
      </w:r>
      <w:r>
        <w:rPr>
          <w:rFonts w:cs="Arial"/>
        </w:rPr>
        <w:t>arranque del motor de cálculo</w:t>
      </w:r>
      <w:r w:rsidRPr="00BA31E3">
        <w:rPr>
          <w:rFonts w:cs="Arial"/>
        </w:rPr>
        <w:t xml:space="preserve"> se realiza como se muestra a continuación:</w:t>
      </w:r>
    </w:p>
    <w:p w:rsidR="00B928AA" w:rsidRDefault="00DC111B" w:rsidP="00B928AA">
      <w:pPr>
        <w:ind w:left="0"/>
        <w:rPr>
          <w:rFonts w:ascii="Courier New" w:hAnsi="Courier New" w:cs="Courier New"/>
        </w:rPr>
      </w:pPr>
      <w:r>
        <w:rPr>
          <w:rFonts w:ascii="Courier New" w:hAnsi="Courier New" w:cs="Courier New"/>
        </w:rPr>
        <w:t>. ./</w:t>
      </w:r>
      <w:r w:rsidR="00B928AA" w:rsidRPr="00B928AA">
        <w:rPr>
          <w:rFonts w:ascii="Courier New" w:hAnsi="Courier New" w:cs="Courier New"/>
        </w:rPr>
        <w:t>arranque_aplicacion.sh</w:t>
      </w:r>
      <w:r w:rsidR="00B928AA">
        <w:rPr>
          <w:rFonts w:ascii="Courier New" w:hAnsi="Courier New" w:cs="Courier New"/>
        </w:rPr>
        <w:t xml:space="preserve"> &gt;</w:t>
      </w:r>
      <w:r w:rsidR="00B928AA" w:rsidRPr="00E7472D">
        <w:rPr>
          <w:rFonts w:ascii="Courier New" w:hAnsi="Courier New" w:cs="Courier New"/>
        </w:rPr>
        <w:t xml:space="preserve"> /</w:t>
      </w:r>
      <w:proofErr w:type="spellStart"/>
      <w:r w:rsidR="00B928AA" w:rsidRPr="00E7472D">
        <w:rPr>
          <w:rFonts w:ascii="Courier New" w:hAnsi="Courier New" w:cs="Courier New"/>
        </w:rPr>
        <w:t>explotacion</w:t>
      </w:r>
      <w:proofErr w:type="spellEnd"/>
      <w:r w:rsidR="00B928AA" w:rsidRPr="00E7472D">
        <w:rPr>
          <w:rFonts w:ascii="Courier New" w:hAnsi="Courier New" w:cs="Courier New"/>
        </w:rPr>
        <w:t>/ficheros/SOLV2VIDA/temporal</w:t>
      </w:r>
      <w:r w:rsidR="00B928AA">
        <w:rPr>
          <w:rFonts w:ascii="Courier New" w:hAnsi="Courier New" w:cs="Courier New"/>
        </w:rPr>
        <w:t>/</w:t>
      </w:r>
      <w:r w:rsidR="00B928AA" w:rsidRPr="00B928AA">
        <w:rPr>
          <w:rFonts w:ascii="Courier New" w:hAnsi="Courier New" w:cs="Courier New"/>
        </w:rPr>
        <w:t xml:space="preserve"> arranque_aplicacion</w:t>
      </w:r>
      <w:r w:rsidR="00B928AA">
        <w:rPr>
          <w:rFonts w:ascii="Courier New" w:hAnsi="Courier New" w:cs="Courier New"/>
        </w:rPr>
        <w:t xml:space="preserve">.log </w:t>
      </w:r>
      <w:r w:rsidR="00B928AA" w:rsidRPr="00E7472D">
        <w:rPr>
          <w:rFonts w:ascii="Courier New" w:hAnsi="Courier New" w:cs="Courier New"/>
        </w:rPr>
        <w:t>2&gt;&amp;1</w:t>
      </w:r>
    </w:p>
    <w:p w:rsidR="00D01FD0" w:rsidRPr="00D01FD0" w:rsidRDefault="00D01FD0" w:rsidP="00D01FD0">
      <w:pPr>
        <w:ind w:left="0"/>
        <w:rPr>
          <w:rFonts w:cs="Arial"/>
        </w:rPr>
      </w:pPr>
      <w:r w:rsidRPr="00D01FD0">
        <w:rPr>
          <w:rFonts w:cs="Arial"/>
        </w:rPr>
        <w:t xml:space="preserve">Si se produce un error durante la ejecución del script, éste retornará un “1” de lo contrario devolverá un “0”. </w:t>
      </w:r>
    </w:p>
    <w:p w:rsidR="00BA31E3" w:rsidRDefault="00BA31E3" w:rsidP="00B928AA">
      <w:pPr>
        <w:ind w:left="0"/>
        <w:rPr>
          <w:rFonts w:ascii="Courier New" w:hAnsi="Courier New" w:cs="Courier New"/>
        </w:rPr>
      </w:pPr>
    </w:p>
    <w:p w:rsidR="00B928AA" w:rsidRDefault="00B928AA" w:rsidP="00B928AA">
      <w:pPr>
        <w:pStyle w:val="Ttulo5"/>
        <w:numPr>
          <w:ilvl w:val="0"/>
          <w:numId w:val="27"/>
        </w:numPr>
      </w:pPr>
      <w:r w:rsidRPr="00501CFD">
        <w:t xml:space="preserve">Script de monitorización del motor de cálculo </w:t>
      </w:r>
    </w:p>
    <w:p w:rsidR="00B928AA" w:rsidRDefault="00BA31E3" w:rsidP="00B928AA">
      <w:pPr>
        <w:ind w:left="0"/>
        <w:rPr>
          <w:rFonts w:ascii="Courier New" w:hAnsi="Courier New" w:cs="Courier New"/>
        </w:rPr>
      </w:pPr>
      <w:r w:rsidRPr="00BA31E3">
        <w:rPr>
          <w:rFonts w:cs="Arial"/>
        </w:rPr>
        <w:t xml:space="preserve">La invocación al script de </w:t>
      </w:r>
      <w:r>
        <w:rPr>
          <w:rFonts w:cs="Arial"/>
        </w:rPr>
        <w:t>monitorización del motor de cálculo</w:t>
      </w:r>
      <w:r w:rsidRPr="00BA31E3">
        <w:rPr>
          <w:rFonts w:cs="Arial"/>
        </w:rPr>
        <w:t xml:space="preserve"> se realiza como se muestra a continuación</w:t>
      </w:r>
      <w:r>
        <w:rPr>
          <w:rFonts w:cs="Arial"/>
        </w:rPr>
        <w:t>:</w:t>
      </w:r>
    </w:p>
    <w:p w:rsidR="00B928AA" w:rsidRDefault="00DC111B" w:rsidP="00B928AA">
      <w:pPr>
        <w:ind w:left="0"/>
        <w:rPr>
          <w:rFonts w:ascii="Courier New" w:hAnsi="Courier New" w:cs="Courier New"/>
        </w:rPr>
      </w:pPr>
      <w:r>
        <w:rPr>
          <w:rFonts w:ascii="Courier New" w:hAnsi="Courier New" w:cs="Courier New"/>
        </w:rPr>
        <w:t>. ./</w:t>
      </w:r>
      <w:r w:rsidR="00B928AA" w:rsidRPr="00B928AA">
        <w:rPr>
          <w:rFonts w:ascii="Courier New" w:hAnsi="Courier New" w:cs="Courier New"/>
        </w:rPr>
        <w:t>progress.sh</w:t>
      </w:r>
      <w:r w:rsidR="00B928AA">
        <w:rPr>
          <w:rFonts w:ascii="Courier New" w:hAnsi="Courier New" w:cs="Courier New"/>
        </w:rPr>
        <w:t xml:space="preserve"> &gt;</w:t>
      </w:r>
      <w:r w:rsidR="00B928AA" w:rsidRPr="00E7472D">
        <w:rPr>
          <w:rFonts w:ascii="Courier New" w:hAnsi="Courier New" w:cs="Courier New"/>
        </w:rPr>
        <w:t xml:space="preserve"> /</w:t>
      </w:r>
      <w:proofErr w:type="spellStart"/>
      <w:r w:rsidR="00B928AA" w:rsidRPr="00E7472D">
        <w:rPr>
          <w:rFonts w:ascii="Courier New" w:hAnsi="Courier New" w:cs="Courier New"/>
        </w:rPr>
        <w:t>explotacion</w:t>
      </w:r>
      <w:proofErr w:type="spellEnd"/>
      <w:r w:rsidR="00B928AA" w:rsidRPr="00E7472D">
        <w:rPr>
          <w:rFonts w:ascii="Courier New" w:hAnsi="Courier New" w:cs="Courier New"/>
        </w:rPr>
        <w:t>/ficheros/SOLV2VIDA/temporal</w:t>
      </w:r>
      <w:r w:rsidR="00B928AA">
        <w:rPr>
          <w:rFonts w:ascii="Courier New" w:hAnsi="Courier New" w:cs="Courier New"/>
        </w:rPr>
        <w:t>/</w:t>
      </w:r>
      <w:r w:rsidR="00B928AA" w:rsidRPr="00B928AA">
        <w:rPr>
          <w:rFonts w:ascii="Courier New" w:hAnsi="Courier New" w:cs="Courier New"/>
        </w:rPr>
        <w:t xml:space="preserve"> progress</w:t>
      </w:r>
      <w:r w:rsidR="00B928AA">
        <w:rPr>
          <w:rFonts w:ascii="Courier New" w:hAnsi="Courier New" w:cs="Courier New"/>
        </w:rPr>
        <w:t xml:space="preserve">.log </w:t>
      </w:r>
      <w:r w:rsidR="00B928AA" w:rsidRPr="00E7472D">
        <w:rPr>
          <w:rFonts w:ascii="Courier New" w:hAnsi="Courier New" w:cs="Courier New"/>
        </w:rPr>
        <w:t>2&gt;&amp;1</w:t>
      </w:r>
    </w:p>
    <w:p w:rsidR="00D01FD0" w:rsidRPr="00D01FD0" w:rsidRDefault="00D01FD0" w:rsidP="00D01FD0">
      <w:pPr>
        <w:ind w:left="0"/>
        <w:rPr>
          <w:rFonts w:cs="Arial"/>
        </w:rPr>
      </w:pPr>
      <w:r w:rsidRPr="00D01FD0">
        <w:rPr>
          <w:rFonts w:cs="Arial"/>
        </w:rPr>
        <w:t xml:space="preserve">Si se produce un error durante la ejecución del script, éste retornará un “1” de lo contrario devolverá un “0”. </w:t>
      </w:r>
    </w:p>
    <w:p w:rsidR="00D01FD0" w:rsidRDefault="00D01FD0" w:rsidP="00B928AA">
      <w:pPr>
        <w:ind w:left="0"/>
        <w:rPr>
          <w:rFonts w:ascii="Courier New" w:hAnsi="Courier New" w:cs="Courier New"/>
        </w:rPr>
      </w:pPr>
    </w:p>
    <w:p w:rsidR="00B928AA" w:rsidRDefault="00B928AA" w:rsidP="00B928AA">
      <w:pPr>
        <w:pStyle w:val="Ttulo5"/>
        <w:numPr>
          <w:ilvl w:val="0"/>
          <w:numId w:val="27"/>
        </w:numPr>
      </w:pPr>
      <w:r w:rsidRPr="00501CFD">
        <w:t xml:space="preserve">Script de </w:t>
      </w:r>
      <w:r>
        <w:t xml:space="preserve">copia de </w:t>
      </w:r>
      <w:proofErr w:type="spellStart"/>
      <w:r>
        <w:t>Logs</w:t>
      </w:r>
      <w:proofErr w:type="spellEnd"/>
      <w:r>
        <w:t xml:space="preserve"> de Amazon</w:t>
      </w:r>
    </w:p>
    <w:p w:rsidR="00BA31E3" w:rsidRPr="00BA31E3" w:rsidRDefault="00BA31E3" w:rsidP="00BA31E3">
      <w:pPr>
        <w:ind w:left="0"/>
      </w:pPr>
      <w:r w:rsidRPr="00BA31E3">
        <w:rPr>
          <w:rFonts w:cs="Arial"/>
        </w:rPr>
        <w:t xml:space="preserve">La invocación al script de </w:t>
      </w:r>
      <w:r>
        <w:rPr>
          <w:rFonts w:cs="Arial"/>
        </w:rPr>
        <w:t xml:space="preserve">copia de los </w:t>
      </w:r>
      <w:proofErr w:type="spellStart"/>
      <w:r>
        <w:rPr>
          <w:rFonts w:cs="Arial"/>
        </w:rPr>
        <w:t>logs</w:t>
      </w:r>
      <w:proofErr w:type="spellEnd"/>
      <w:r>
        <w:rPr>
          <w:rFonts w:cs="Arial"/>
        </w:rPr>
        <w:t xml:space="preserve"> generados en las instancias de AWS</w:t>
      </w:r>
      <w:r w:rsidRPr="00BA31E3">
        <w:rPr>
          <w:rFonts w:cs="Arial"/>
        </w:rPr>
        <w:t xml:space="preserve"> se realiza como se muestra a continuación</w:t>
      </w:r>
      <w:r>
        <w:rPr>
          <w:rFonts w:cs="Arial"/>
        </w:rPr>
        <w:t>:</w:t>
      </w:r>
    </w:p>
    <w:p w:rsidR="00B928AA" w:rsidRDefault="00DC111B" w:rsidP="00B928AA">
      <w:pPr>
        <w:ind w:left="0"/>
        <w:rPr>
          <w:rFonts w:ascii="Courier New" w:hAnsi="Courier New" w:cs="Courier New"/>
        </w:rPr>
      </w:pPr>
      <w:r>
        <w:rPr>
          <w:rFonts w:ascii="Courier New" w:hAnsi="Courier New" w:cs="Courier New"/>
        </w:rPr>
        <w:t>. ./</w:t>
      </w:r>
      <w:r w:rsidR="00B928AA" w:rsidRPr="00B928AA">
        <w:rPr>
          <w:rFonts w:ascii="Courier New" w:hAnsi="Courier New" w:cs="Courier New"/>
        </w:rPr>
        <w:t>copia_logs.sh</w:t>
      </w:r>
      <w:r w:rsidR="00CC4520">
        <w:rPr>
          <w:rFonts w:ascii="Courier New" w:hAnsi="Courier New" w:cs="Courier New"/>
        </w:rPr>
        <w:t xml:space="preserve"> </w:t>
      </w:r>
      <w:r w:rsidR="00B928AA">
        <w:rPr>
          <w:rFonts w:ascii="Courier New" w:hAnsi="Courier New" w:cs="Courier New"/>
        </w:rPr>
        <w:t>&gt;</w:t>
      </w:r>
      <w:r w:rsidR="00B928AA" w:rsidRPr="00E7472D">
        <w:rPr>
          <w:rFonts w:ascii="Courier New" w:hAnsi="Courier New" w:cs="Courier New"/>
        </w:rPr>
        <w:t xml:space="preserve"> /</w:t>
      </w:r>
      <w:proofErr w:type="spellStart"/>
      <w:r w:rsidR="00B928AA" w:rsidRPr="00E7472D">
        <w:rPr>
          <w:rFonts w:ascii="Courier New" w:hAnsi="Courier New" w:cs="Courier New"/>
        </w:rPr>
        <w:t>explotacion</w:t>
      </w:r>
      <w:proofErr w:type="spellEnd"/>
      <w:r w:rsidR="00B928AA" w:rsidRPr="00E7472D">
        <w:rPr>
          <w:rFonts w:ascii="Courier New" w:hAnsi="Courier New" w:cs="Courier New"/>
        </w:rPr>
        <w:t>/ficheros/SOLV2VIDA/temporal</w:t>
      </w:r>
      <w:r w:rsidR="00B928AA">
        <w:rPr>
          <w:rFonts w:ascii="Courier New" w:hAnsi="Courier New" w:cs="Courier New"/>
        </w:rPr>
        <w:t xml:space="preserve">/copia_logs.log </w:t>
      </w:r>
      <w:r w:rsidR="00B928AA" w:rsidRPr="00E7472D">
        <w:rPr>
          <w:rFonts w:ascii="Courier New" w:hAnsi="Courier New" w:cs="Courier New"/>
        </w:rPr>
        <w:t>2&gt;&amp;1</w:t>
      </w:r>
    </w:p>
    <w:p w:rsidR="00D01FD0" w:rsidRDefault="00D01FD0" w:rsidP="00D01FD0">
      <w:pPr>
        <w:ind w:left="0"/>
        <w:rPr>
          <w:rFonts w:cs="Arial"/>
        </w:rPr>
      </w:pPr>
    </w:p>
    <w:p w:rsidR="00D01FD0" w:rsidRDefault="00D01FD0" w:rsidP="00D01FD0">
      <w:pPr>
        <w:ind w:left="0"/>
        <w:rPr>
          <w:rFonts w:cs="Arial"/>
        </w:rPr>
      </w:pPr>
      <w:r w:rsidRPr="00D01FD0">
        <w:rPr>
          <w:rFonts w:cs="Arial"/>
        </w:rPr>
        <w:lastRenderedPageBreak/>
        <w:t xml:space="preserve">Si se produce un error durante la ejecución del script, éste retornará un “1” de lo contrario devolverá un “0”. </w:t>
      </w:r>
    </w:p>
    <w:p w:rsidR="00824DF5" w:rsidRDefault="00824DF5" w:rsidP="00D01FD0">
      <w:pPr>
        <w:ind w:left="0"/>
        <w:rPr>
          <w:rFonts w:cs="Arial"/>
        </w:rPr>
      </w:pPr>
    </w:p>
    <w:p w:rsidR="00824DF5" w:rsidRPr="00D01FD0" w:rsidRDefault="00824DF5" w:rsidP="00D01FD0">
      <w:pPr>
        <w:ind w:left="0"/>
        <w:rPr>
          <w:rFonts w:cs="Arial"/>
        </w:rPr>
      </w:pPr>
    </w:p>
    <w:p w:rsidR="00B928AA" w:rsidRDefault="00FD3D58" w:rsidP="00B928AA">
      <w:pPr>
        <w:pStyle w:val="Ttulo5"/>
        <w:numPr>
          <w:ilvl w:val="0"/>
          <w:numId w:val="27"/>
        </w:numPr>
      </w:pPr>
      <w:r>
        <w:t xml:space="preserve">Script </w:t>
      </w:r>
      <w:r w:rsidR="00B928AA">
        <w:t>de Parada de Instancias</w:t>
      </w:r>
    </w:p>
    <w:p w:rsidR="00071A7E" w:rsidRDefault="00071A7E" w:rsidP="00071A7E">
      <w:pPr>
        <w:ind w:left="0"/>
        <w:rPr>
          <w:rFonts w:cs="Arial"/>
        </w:rPr>
      </w:pPr>
    </w:p>
    <w:p w:rsidR="00071A7E" w:rsidRPr="00071A7E" w:rsidRDefault="00071A7E" w:rsidP="00071A7E">
      <w:pPr>
        <w:ind w:left="0"/>
        <w:rPr>
          <w:rFonts w:cs="Arial"/>
        </w:rPr>
      </w:pPr>
      <w:r w:rsidRPr="00071A7E">
        <w:rPr>
          <w:rFonts w:cs="Arial"/>
        </w:rPr>
        <w:t xml:space="preserve">La invocación al script de </w:t>
      </w:r>
      <w:r>
        <w:rPr>
          <w:rFonts w:cs="Arial"/>
        </w:rPr>
        <w:t>parada</w:t>
      </w:r>
      <w:r w:rsidRPr="00071A7E">
        <w:rPr>
          <w:rFonts w:cs="Arial"/>
        </w:rPr>
        <w:t xml:space="preserve"> de instancias se realiza como se muestra a continuación:</w:t>
      </w:r>
    </w:p>
    <w:p w:rsidR="00B928AA" w:rsidRDefault="00DC111B" w:rsidP="00B928AA">
      <w:pPr>
        <w:ind w:left="0"/>
        <w:rPr>
          <w:rFonts w:ascii="Courier New" w:hAnsi="Courier New" w:cs="Courier New"/>
        </w:rPr>
      </w:pPr>
      <w:r>
        <w:rPr>
          <w:rFonts w:ascii="Courier New" w:hAnsi="Courier New" w:cs="Courier New"/>
        </w:rPr>
        <w:t>. ./</w:t>
      </w:r>
      <w:r w:rsidR="00B928AA">
        <w:rPr>
          <w:rFonts w:ascii="Courier New" w:hAnsi="Courier New" w:cs="Courier New"/>
        </w:rPr>
        <w:t>parada_instancias.sh &gt;</w:t>
      </w:r>
      <w:r w:rsidR="00B928AA" w:rsidRPr="00E7472D">
        <w:rPr>
          <w:rFonts w:ascii="Courier New" w:hAnsi="Courier New" w:cs="Courier New"/>
        </w:rPr>
        <w:t xml:space="preserve"> /</w:t>
      </w:r>
      <w:proofErr w:type="spellStart"/>
      <w:r w:rsidR="00B928AA" w:rsidRPr="00E7472D">
        <w:rPr>
          <w:rFonts w:ascii="Courier New" w:hAnsi="Courier New" w:cs="Courier New"/>
        </w:rPr>
        <w:t>explotacion</w:t>
      </w:r>
      <w:proofErr w:type="spellEnd"/>
      <w:r w:rsidR="00B928AA" w:rsidRPr="00E7472D">
        <w:rPr>
          <w:rFonts w:ascii="Courier New" w:hAnsi="Courier New" w:cs="Courier New"/>
        </w:rPr>
        <w:t>/ficheros/SOLV2VIDA/temporal</w:t>
      </w:r>
      <w:r w:rsidR="00B928AA">
        <w:rPr>
          <w:rFonts w:ascii="Courier New" w:hAnsi="Courier New" w:cs="Courier New"/>
        </w:rPr>
        <w:t xml:space="preserve">/parada_instancias.log </w:t>
      </w:r>
      <w:r w:rsidR="00B928AA" w:rsidRPr="00E7472D">
        <w:rPr>
          <w:rFonts w:ascii="Courier New" w:hAnsi="Courier New" w:cs="Courier New"/>
        </w:rPr>
        <w:t>2&gt;&amp;1</w:t>
      </w:r>
    </w:p>
    <w:p w:rsidR="00D01FD0" w:rsidRDefault="00D01FD0" w:rsidP="00D01FD0">
      <w:pPr>
        <w:ind w:left="0"/>
        <w:rPr>
          <w:rFonts w:cs="Arial"/>
        </w:rPr>
      </w:pPr>
      <w:r w:rsidRPr="00D01FD0">
        <w:rPr>
          <w:rFonts w:cs="Arial"/>
        </w:rPr>
        <w:t xml:space="preserve">Si se produce un error durante la ejecución del script, éste retornará un “1” de lo contrario devolverá un “0”. </w:t>
      </w:r>
    </w:p>
    <w:p w:rsidR="00FF0829" w:rsidRDefault="00FF0829" w:rsidP="00FF0829">
      <w:pPr>
        <w:pStyle w:val="Ttulo5"/>
        <w:numPr>
          <w:ilvl w:val="0"/>
          <w:numId w:val="27"/>
        </w:numPr>
      </w:pPr>
      <w:r>
        <w:t>Script de Carga de Resultados</w:t>
      </w:r>
    </w:p>
    <w:p w:rsidR="00FF0829" w:rsidRDefault="00FF0829" w:rsidP="00FF0829">
      <w:pPr>
        <w:ind w:left="0"/>
        <w:rPr>
          <w:rFonts w:cs="Arial"/>
        </w:rPr>
      </w:pPr>
    </w:p>
    <w:p w:rsidR="00FF0829" w:rsidRPr="00071A7E" w:rsidRDefault="00FF0829" w:rsidP="00FF0829">
      <w:pPr>
        <w:ind w:left="0"/>
        <w:rPr>
          <w:rFonts w:cs="Arial"/>
        </w:rPr>
      </w:pPr>
      <w:r w:rsidRPr="00071A7E">
        <w:rPr>
          <w:rFonts w:cs="Arial"/>
        </w:rPr>
        <w:t xml:space="preserve">La invocación </w:t>
      </w:r>
      <w:proofErr w:type="gramStart"/>
      <w:r w:rsidRPr="00071A7E">
        <w:rPr>
          <w:rFonts w:cs="Arial"/>
        </w:rPr>
        <w:t>al</w:t>
      </w:r>
      <w:proofErr w:type="gramEnd"/>
      <w:r w:rsidRPr="00071A7E">
        <w:rPr>
          <w:rFonts w:cs="Arial"/>
        </w:rPr>
        <w:t xml:space="preserve"> </w:t>
      </w:r>
      <w:r>
        <w:rPr>
          <w:rFonts w:cs="Arial"/>
        </w:rPr>
        <w:t>carga de resultados en base de datos</w:t>
      </w:r>
      <w:r w:rsidRPr="00071A7E">
        <w:rPr>
          <w:rFonts w:cs="Arial"/>
        </w:rPr>
        <w:t xml:space="preserve"> se realiza como se muestra a continuación:</w:t>
      </w:r>
    </w:p>
    <w:p w:rsidR="00FF0829" w:rsidRDefault="00FF0829" w:rsidP="00FF0829">
      <w:pPr>
        <w:ind w:left="0"/>
        <w:rPr>
          <w:rFonts w:ascii="Courier New" w:hAnsi="Courier New" w:cs="Courier New"/>
        </w:rPr>
      </w:pPr>
      <w:r>
        <w:rPr>
          <w:rFonts w:ascii="Courier New" w:hAnsi="Courier New" w:cs="Courier New"/>
        </w:rPr>
        <w:t xml:space="preserve">. </w:t>
      </w:r>
      <w:r w:rsidR="00FC1C07">
        <w:rPr>
          <w:rFonts w:ascii="Courier New" w:hAnsi="Courier New" w:cs="Courier New"/>
        </w:rPr>
        <w:t>./carga-</w:t>
      </w:r>
      <w:r>
        <w:rPr>
          <w:rFonts w:ascii="Courier New" w:hAnsi="Courier New" w:cs="Courier New"/>
        </w:rPr>
        <w:t>resultados.sh &gt;</w:t>
      </w:r>
      <w:r w:rsidRPr="00E7472D">
        <w:rPr>
          <w:rFonts w:ascii="Courier New" w:hAnsi="Courier New" w:cs="Courier New"/>
        </w:rPr>
        <w:t xml:space="preserve"> /</w:t>
      </w:r>
      <w:proofErr w:type="spellStart"/>
      <w:r w:rsidRPr="00E7472D">
        <w:rPr>
          <w:rFonts w:ascii="Courier New" w:hAnsi="Courier New" w:cs="Courier New"/>
        </w:rPr>
        <w:t>explotacion</w:t>
      </w:r>
      <w:proofErr w:type="spellEnd"/>
      <w:r w:rsidRPr="00E7472D">
        <w:rPr>
          <w:rFonts w:ascii="Courier New" w:hAnsi="Courier New" w:cs="Courier New"/>
        </w:rPr>
        <w:t>/ficheros/SOLV2VIDA/temporal</w:t>
      </w:r>
      <w:r>
        <w:rPr>
          <w:rFonts w:ascii="Courier New" w:hAnsi="Courier New" w:cs="Courier New"/>
        </w:rPr>
        <w:t>/carga</w:t>
      </w:r>
      <w:r w:rsidR="00FC1C07">
        <w:rPr>
          <w:rFonts w:ascii="Courier New" w:hAnsi="Courier New" w:cs="Courier New"/>
        </w:rPr>
        <w:t>-</w:t>
      </w:r>
      <w:r>
        <w:rPr>
          <w:rFonts w:ascii="Courier New" w:hAnsi="Courier New" w:cs="Courier New"/>
        </w:rPr>
        <w:t xml:space="preserve">resultados.log </w:t>
      </w:r>
      <w:r w:rsidRPr="00E7472D">
        <w:rPr>
          <w:rFonts w:ascii="Courier New" w:hAnsi="Courier New" w:cs="Courier New"/>
        </w:rPr>
        <w:t>2&gt;&amp;1</w:t>
      </w:r>
    </w:p>
    <w:p w:rsidR="00FF0829" w:rsidRPr="00D01FD0" w:rsidRDefault="00FF0829" w:rsidP="00FF0829">
      <w:pPr>
        <w:ind w:left="0"/>
        <w:rPr>
          <w:rFonts w:cs="Arial"/>
        </w:rPr>
      </w:pPr>
      <w:r w:rsidRPr="00D01FD0">
        <w:rPr>
          <w:rFonts w:cs="Arial"/>
        </w:rPr>
        <w:t xml:space="preserve">Si se produce un error durante la ejecución del script, éste retornará un “1” de lo contrario devolverá un “0”. </w:t>
      </w:r>
    </w:p>
    <w:p w:rsidR="00FF0829" w:rsidRPr="00D01FD0" w:rsidRDefault="00FF0829" w:rsidP="00D01FD0">
      <w:pPr>
        <w:ind w:left="0"/>
        <w:rPr>
          <w:rFonts w:cs="Arial"/>
        </w:rPr>
      </w:pPr>
    </w:p>
    <w:p w:rsidR="00D01FD0" w:rsidRPr="00B928AA" w:rsidRDefault="00D01FD0" w:rsidP="00B928AA">
      <w:pPr>
        <w:ind w:left="0"/>
        <w:rPr>
          <w:rFonts w:cs="Arial"/>
        </w:rPr>
      </w:pPr>
    </w:p>
    <w:p w:rsidR="00D9101F" w:rsidRDefault="00D9101F" w:rsidP="00D9101F">
      <w:pPr>
        <w:pStyle w:val="Ttulo2"/>
        <w:tabs>
          <w:tab w:val="num" w:pos="360"/>
        </w:tabs>
      </w:pPr>
      <w:bookmarkStart w:id="52" w:name="_Toc396121085"/>
      <w:r>
        <w:t>Seguridad de la Información</w:t>
      </w:r>
      <w:bookmarkEnd w:id="52"/>
    </w:p>
    <w:p w:rsidR="00824C0A" w:rsidRDefault="00824C0A" w:rsidP="00824C0A">
      <w:r>
        <w:t>Para acceder al entorno Amazon es necesario contar con lo siguiente:</w:t>
      </w:r>
    </w:p>
    <w:p w:rsidR="00824C0A" w:rsidRDefault="00824C0A" w:rsidP="00824C0A">
      <w:pPr>
        <w:pStyle w:val="Prrafodelista"/>
        <w:numPr>
          <w:ilvl w:val="0"/>
          <w:numId w:val="12"/>
        </w:numPr>
      </w:pPr>
      <w:r>
        <w:t>Credenciales de autenticación para la cuenta de Amazon</w:t>
      </w:r>
    </w:p>
    <w:p w:rsidR="00824C0A" w:rsidRDefault="00824C0A" w:rsidP="00824C0A">
      <w:pPr>
        <w:pStyle w:val="Prrafodelista"/>
        <w:numPr>
          <w:ilvl w:val="0"/>
          <w:numId w:val="12"/>
        </w:numPr>
      </w:pPr>
      <w:r>
        <w:t>Certificado de acceso a las instancias de Amazon</w:t>
      </w:r>
    </w:p>
    <w:p w:rsidR="00824C0A" w:rsidRDefault="00824C0A" w:rsidP="00824C0A">
      <w:r>
        <w:t xml:space="preserve">Sin ambos requisitos no se podrá acceder al entorno Amazon y por lo tanto no se podrá ejecutar la aplicación, lo que evita que personal no autorizado </w:t>
      </w:r>
      <w:r w:rsidR="00583059">
        <w:t>la ejecute</w:t>
      </w:r>
      <w:r w:rsidR="004C00AC">
        <w:t>.</w:t>
      </w:r>
    </w:p>
    <w:p w:rsidR="00D9101F" w:rsidRDefault="00D9101F" w:rsidP="00D9101F"/>
    <w:p w:rsidR="00D9101F" w:rsidRDefault="00D9101F" w:rsidP="00D9101F">
      <w:pPr>
        <w:pStyle w:val="Ttulo2"/>
        <w:tabs>
          <w:tab w:val="num" w:pos="360"/>
        </w:tabs>
      </w:pPr>
      <w:bookmarkStart w:id="53" w:name="_Toc396121086"/>
      <w:r>
        <w:t>Bases de Datos</w:t>
      </w:r>
      <w:bookmarkEnd w:id="53"/>
    </w:p>
    <w:p w:rsidR="00D9101F" w:rsidRDefault="004C00AC" w:rsidP="00D9101F">
      <w:pPr>
        <w:rPr>
          <w:lang w:eastAsia="en-US"/>
        </w:rPr>
      </w:pPr>
      <w:r>
        <w:t xml:space="preserve">Se encuentra desplegada una Base de Datos Oracle </w:t>
      </w:r>
      <w:r>
        <w:rPr>
          <w:lang w:eastAsia="en-US"/>
        </w:rPr>
        <w:t>11.2.0.2.0, para el almacenamiento de los resultados de la aplicación, accesible desde el entorno OPEN</w:t>
      </w:r>
      <w:r w:rsidR="00984D02">
        <w:rPr>
          <w:lang w:eastAsia="en-US"/>
        </w:rPr>
        <w:t xml:space="preserve">. </w:t>
      </w:r>
      <w:r w:rsidR="00277F2E">
        <w:rPr>
          <w:lang w:eastAsia="en-US"/>
        </w:rPr>
        <w:t xml:space="preserve">En el siguiente </w:t>
      </w:r>
      <w:r w:rsidR="00277F2E" w:rsidRPr="008A559A">
        <w:rPr>
          <w:lang w:eastAsia="en-US"/>
        </w:rPr>
        <w:t>diagrama</w:t>
      </w:r>
      <w:r w:rsidR="00277F2E">
        <w:rPr>
          <w:lang w:eastAsia="en-US"/>
        </w:rPr>
        <w:t xml:space="preserve"> se muestran las tablas que componen dicha BBDD.</w:t>
      </w:r>
    </w:p>
    <w:p w:rsidR="00200110" w:rsidRDefault="00200110" w:rsidP="00D9101F">
      <w:pPr>
        <w:rPr>
          <w:lang w:eastAsia="en-US"/>
        </w:rPr>
      </w:pPr>
      <w:r>
        <w:rPr>
          <w:lang w:eastAsia="en-US"/>
        </w:rPr>
        <w:t>Nota: Es responsabilidad del departamento Modelo de Datos la gestión y mantenimiento de las instancias</w:t>
      </w:r>
      <w:r w:rsidR="008A559A">
        <w:rPr>
          <w:lang w:eastAsia="en-US"/>
        </w:rPr>
        <w:t xml:space="preserve"> de Base de Datos</w:t>
      </w:r>
      <w:r>
        <w:rPr>
          <w:lang w:eastAsia="en-US"/>
        </w:rPr>
        <w:t xml:space="preserve"> de este proyecto. La instancia es la asignada al proyecto Solvencia Vida – Cálculos.</w:t>
      </w:r>
    </w:p>
    <w:p w:rsidR="00277F2E" w:rsidRPr="00277F2E" w:rsidRDefault="00A13A3E" w:rsidP="00D9101F">
      <w:r>
        <w:rPr>
          <w:noProof/>
        </w:rPr>
        <w:lastRenderedPageBreak/>
        <w:drawing>
          <wp:inline distT="0" distB="0" distL="0" distR="0">
            <wp:extent cx="5400675" cy="6809815"/>
            <wp:effectExtent l="1905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srcRect/>
                    <a:stretch>
                      <a:fillRect/>
                    </a:stretch>
                  </pic:blipFill>
                  <pic:spPr bwMode="auto">
                    <a:xfrm>
                      <a:off x="0" y="0"/>
                      <a:ext cx="5400675" cy="6809815"/>
                    </a:xfrm>
                    <a:prstGeom prst="rect">
                      <a:avLst/>
                    </a:prstGeom>
                    <a:noFill/>
                    <a:ln w="9525">
                      <a:noFill/>
                      <a:miter lim="800000"/>
                      <a:headEnd/>
                      <a:tailEnd/>
                    </a:ln>
                  </pic:spPr>
                </pic:pic>
              </a:graphicData>
            </a:graphic>
          </wp:inline>
        </w:drawing>
      </w:r>
    </w:p>
    <w:p w:rsidR="002A7A74" w:rsidRDefault="002A7A74">
      <w:pPr>
        <w:pStyle w:val="Comentariogua"/>
      </w:pPr>
    </w:p>
    <w:sectPr w:rsidR="002A7A74" w:rsidSect="00714C90">
      <w:headerReference w:type="even" r:id="rId37"/>
      <w:headerReference w:type="default" r:id="rId38"/>
      <w:footerReference w:type="default" r:id="rId39"/>
      <w:headerReference w:type="first" r:id="rId40"/>
      <w:pgSz w:w="11907" w:h="16840" w:code="9"/>
      <w:pgMar w:top="1418" w:right="1701" w:bottom="1418" w:left="1701"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5E84" w:rsidRDefault="00DA5E84">
      <w:r>
        <w:separator/>
      </w:r>
    </w:p>
  </w:endnote>
  <w:endnote w:type="continuationSeparator" w:id="0">
    <w:p w:rsidR="00DA5E84" w:rsidRDefault="00DA5E8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38" w:type="dxa"/>
      <w:tblLayout w:type="fixed"/>
      <w:tblCellMar>
        <w:left w:w="70" w:type="dxa"/>
        <w:right w:w="70" w:type="dxa"/>
      </w:tblCellMar>
      <w:tblLook w:val="01E0"/>
    </w:tblPr>
    <w:tblGrid>
      <w:gridCol w:w="5778"/>
      <w:gridCol w:w="2977"/>
    </w:tblGrid>
    <w:tr w:rsidR="00D47D3D">
      <w:tc>
        <w:tcPr>
          <w:tcW w:w="5778" w:type="dxa"/>
        </w:tcPr>
        <w:p w:rsidR="00D47D3D" w:rsidRDefault="00D47D3D">
          <w:pPr>
            <w:pStyle w:val="Piedepgina"/>
            <w:ind w:left="0"/>
            <w:jc w:val="left"/>
            <w:rPr>
              <w:b/>
              <w:sz w:val="16"/>
            </w:rPr>
          </w:pPr>
        </w:p>
      </w:tc>
      <w:tc>
        <w:tcPr>
          <w:tcW w:w="2977" w:type="dxa"/>
        </w:tcPr>
        <w:p w:rsidR="00D47D3D" w:rsidRDefault="00D47D3D">
          <w:pPr>
            <w:pStyle w:val="Piedepgina"/>
            <w:jc w:val="right"/>
            <w:rPr>
              <w:sz w:val="16"/>
            </w:rPr>
          </w:pPr>
        </w:p>
      </w:tc>
    </w:tr>
    <w:tr w:rsidR="00D47D3D">
      <w:tc>
        <w:tcPr>
          <w:tcW w:w="5778" w:type="dxa"/>
        </w:tcPr>
        <w:p w:rsidR="00D47D3D" w:rsidRDefault="00D47D3D">
          <w:pPr>
            <w:pStyle w:val="Piedepgina"/>
            <w:ind w:left="0"/>
            <w:jc w:val="left"/>
            <w:rPr>
              <w:sz w:val="16"/>
            </w:rPr>
          </w:pPr>
        </w:p>
      </w:tc>
      <w:tc>
        <w:tcPr>
          <w:tcW w:w="2977" w:type="dxa"/>
        </w:tcPr>
        <w:p w:rsidR="00D47D3D" w:rsidRDefault="00D47D3D">
          <w:pPr>
            <w:pStyle w:val="Piedepgina"/>
            <w:jc w:val="right"/>
            <w:rPr>
              <w:sz w:val="16"/>
              <w:lang w:val="en-GB"/>
            </w:rPr>
          </w:pPr>
        </w:p>
      </w:tc>
    </w:tr>
  </w:tbl>
  <w:p w:rsidR="00D47D3D" w:rsidRDefault="00D47D3D">
    <w:pPr>
      <w:ind w:left="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38" w:type="dxa"/>
      <w:tblLayout w:type="fixed"/>
      <w:tblCellMar>
        <w:left w:w="70" w:type="dxa"/>
        <w:right w:w="70" w:type="dxa"/>
      </w:tblCellMar>
      <w:tblLook w:val="01E0"/>
    </w:tblPr>
    <w:tblGrid>
      <w:gridCol w:w="5778"/>
      <w:gridCol w:w="2977"/>
    </w:tblGrid>
    <w:tr w:rsidR="00D47D3D">
      <w:tc>
        <w:tcPr>
          <w:tcW w:w="5778" w:type="dxa"/>
        </w:tcPr>
        <w:p w:rsidR="00D47D3D" w:rsidRDefault="00D47D3D">
          <w:pPr>
            <w:pStyle w:val="Piedepgina"/>
            <w:ind w:left="0"/>
            <w:jc w:val="left"/>
            <w:rPr>
              <w:b/>
              <w:sz w:val="16"/>
            </w:rPr>
          </w:pPr>
        </w:p>
      </w:tc>
      <w:tc>
        <w:tcPr>
          <w:tcW w:w="2977" w:type="dxa"/>
        </w:tcPr>
        <w:p w:rsidR="00D47D3D" w:rsidRDefault="00D47D3D">
          <w:pPr>
            <w:pStyle w:val="Piedepgina"/>
            <w:jc w:val="right"/>
            <w:rPr>
              <w:sz w:val="16"/>
            </w:rPr>
          </w:pPr>
        </w:p>
      </w:tc>
    </w:tr>
    <w:tr w:rsidR="00D47D3D">
      <w:tc>
        <w:tcPr>
          <w:tcW w:w="5778" w:type="dxa"/>
        </w:tcPr>
        <w:p w:rsidR="00D47D3D" w:rsidRDefault="00D47D3D">
          <w:pPr>
            <w:pStyle w:val="Piedepgina"/>
            <w:ind w:left="0"/>
            <w:jc w:val="left"/>
            <w:rPr>
              <w:sz w:val="16"/>
            </w:rPr>
          </w:pPr>
        </w:p>
      </w:tc>
      <w:tc>
        <w:tcPr>
          <w:tcW w:w="2977" w:type="dxa"/>
        </w:tcPr>
        <w:p w:rsidR="00D47D3D" w:rsidRDefault="00D47D3D">
          <w:pPr>
            <w:pStyle w:val="Piedepgina"/>
            <w:jc w:val="right"/>
            <w:rPr>
              <w:sz w:val="16"/>
              <w:lang w:val="en-GB"/>
            </w:rPr>
          </w:pPr>
        </w:p>
      </w:tc>
    </w:tr>
  </w:tbl>
  <w:p w:rsidR="00D47D3D" w:rsidRDefault="00D47D3D">
    <w:pPr>
      <w:ind w:left="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D47D3D">
    <w:pPr>
      <w:pStyle w:val="Piedepgina"/>
    </w:pPr>
  </w:p>
  <w:tbl>
    <w:tblPr>
      <w:tblW w:w="0" w:type="auto"/>
      <w:tblLayout w:type="fixed"/>
      <w:tblCellMar>
        <w:left w:w="70" w:type="dxa"/>
        <w:right w:w="70" w:type="dxa"/>
      </w:tblCellMar>
      <w:tblLook w:val="0000"/>
    </w:tblPr>
    <w:tblGrid>
      <w:gridCol w:w="6912"/>
      <w:gridCol w:w="1733"/>
    </w:tblGrid>
    <w:tr w:rsidR="00D47D3D">
      <w:trPr>
        <w:trHeight w:val="70"/>
      </w:trPr>
      <w:tc>
        <w:tcPr>
          <w:tcW w:w="6912" w:type="dxa"/>
          <w:tcBorders>
            <w:top w:val="single" w:sz="1" w:space="0" w:color="000000"/>
          </w:tcBorders>
          <w:vAlign w:val="center"/>
        </w:tcPr>
        <w:p w:rsidR="00D47D3D" w:rsidRDefault="00D47D3D" w:rsidP="004C2B66">
          <w:pPr>
            <w:pStyle w:val="Piedepgina"/>
            <w:tabs>
              <w:tab w:val="left" w:pos="426"/>
              <w:tab w:val="left" w:pos="851"/>
              <w:tab w:val="center" w:pos="4536"/>
              <w:tab w:val="right" w:pos="7087"/>
              <w:tab w:val="right" w:pos="7512"/>
            </w:tabs>
            <w:snapToGrid w:val="0"/>
            <w:spacing w:before="0"/>
            <w:ind w:left="142"/>
            <w:rPr>
              <w:sz w:val="16"/>
            </w:rPr>
          </w:pPr>
          <w:r>
            <w:rPr>
              <w:sz w:val="16"/>
            </w:rPr>
            <w:t>Manual de Explotación de Solvencia II</w:t>
          </w:r>
        </w:p>
      </w:tc>
      <w:tc>
        <w:tcPr>
          <w:tcW w:w="1733" w:type="dxa"/>
          <w:tcBorders>
            <w:top w:val="single" w:sz="1" w:space="0" w:color="000000"/>
          </w:tcBorders>
          <w:vAlign w:val="center"/>
        </w:tcPr>
        <w:p w:rsidR="00D47D3D" w:rsidRDefault="00D47D3D" w:rsidP="004C2B66">
          <w:pPr>
            <w:pStyle w:val="Piedepgina"/>
            <w:snapToGrid w:val="0"/>
            <w:spacing w:before="0"/>
            <w:jc w:val="right"/>
            <w:rPr>
              <w:sz w:val="16"/>
            </w:rPr>
          </w:pPr>
          <w:r>
            <w:rPr>
              <w:sz w:val="16"/>
            </w:rPr>
            <w:t>Mapfre</w:t>
          </w:r>
        </w:p>
      </w:tc>
    </w:tr>
    <w:tr w:rsidR="00D47D3D">
      <w:tc>
        <w:tcPr>
          <w:tcW w:w="6912" w:type="dxa"/>
          <w:vAlign w:val="center"/>
        </w:tcPr>
        <w:p w:rsidR="00D47D3D" w:rsidRPr="0002354B" w:rsidRDefault="003606C2" w:rsidP="0002354B">
          <w:pPr>
            <w:pStyle w:val="Piedepgina"/>
            <w:tabs>
              <w:tab w:val="left" w:pos="426"/>
              <w:tab w:val="left" w:pos="851"/>
              <w:tab w:val="center" w:pos="4536"/>
              <w:tab w:val="right" w:pos="7087"/>
              <w:tab w:val="right" w:pos="7512"/>
            </w:tabs>
            <w:snapToGrid w:val="0"/>
            <w:spacing w:before="0"/>
            <w:ind w:left="142"/>
            <w:rPr>
              <w:sz w:val="16"/>
            </w:rPr>
          </w:pPr>
          <w:r>
            <w:rPr>
              <w:sz w:val="16"/>
              <w:lang w:val="ja-JP"/>
            </w:rPr>
            <w:fldChar w:fldCharType="begin"/>
          </w:r>
          <w:r w:rsidR="00D47D3D">
            <w:rPr>
              <w:rFonts w:eastAsia="MS Mincho"/>
              <w:sz w:val="16"/>
              <w:lang w:val="ja-JP" w:eastAsia="ja-JP"/>
            </w:rPr>
            <w:instrText xml:space="preserve"> </w:instrText>
          </w:r>
          <w:r w:rsidR="00D47D3D">
            <w:rPr>
              <w:rFonts w:eastAsia="MS Mincho" w:hint="eastAsia"/>
              <w:sz w:val="16"/>
              <w:lang w:val="ja-JP" w:eastAsia="ja-JP"/>
            </w:rPr>
            <w:instrText>DATE  \@ "yyyy/MM/dd"</w:instrText>
          </w:r>
          <w:r w:rsidR="00D47D3D">
            <w:rPr>
              <w:rFonts w:eastAsia="MS Mincho"/>
              <w:sz w:val="16"/>
              <w:lang w:val="ja-JP" w:eastAsia="ja-JP"/>
            </w:rPr>
            <w:instrText xml:space="preserve"> </w:instrText>
          </w:r>
          <w:r>
            <w:rPr>
              <w:sz w:val="16"/>
              <w:lang w:val="ja-JP"/>
            </w:rPr>
            <w:fldChar w:fldCharType="separate"/>
          </w:r>
          <w:r w:rsidR="00690FA8">
            <w:rPr>
              <w:rFonts w:eastAsia="MS Mincho"/>
              <w:noProof/>
              <w:sz w:val="16"/>
              <w:lang w:val="ja-JP" w:eastAsia="ja-JP"/>
            </w:rPr>
            <w:t>2014/10/02</w:t>
          </w:r>
          <w:r>
            <w:rPr>
              <w:sz w:val="16"/>
              <w:lang w:val="ja-JP"/>
            </w:rPr>
            <w:fldChar w:fldCharType="end"/>
          </w:r>
        </w:p>
      </w:tc>
      <w:tc>
        <w:tcPr>
          <w:tcW w:w="1733" w:type="dxa"/>
          <w:vAlign w:val="center"/>
        </w:tcPr>
        <w:p w:rsidR="00D47D3D" w:rsidRDefault="003606C2" w:rsidP="004C2B66">
          <w:pPr>
            <w:pStyle w:val="Piedepgina"/>
            <w:snapToGrid w:val="0"/>
            <w:spacing w:before="0"/>
            <w:jc w:val="right"/>
          </w:pPr>
          <w:r>
            <w:rPr>
              <w:sz w:val="16"/>
            </w:rPr>
            <w:fldChar w:fldCharType="begin"/>
          </w:r>
          <w:r w:rsidR="00D47D3D">
            <w:rPr>
              <w:sz w:val="16"/>
            </w:rPr>
            <w:instrText xml:space="preserve"> PAGE </w:instrText>
          </w:r>
          <w:r>
            <w:rPr>
              <w:sz w:val="16"/>
            </w:rPr>
            <w:fldChar w:fldCharType="separate"/>
          </w:r>
          <w:r w:rsidR="00690FA8">
            <w:rPr>
              <w:noProof/>
              <w:sz w:val="16"/>
            </w:rPr>
            <w:t>20</w:t>
          </w:r>
          <w:r>
            <w:rPr>
              <w:sz w:val="16"/>
            </w:rPr>
            <w:fldChar w:fldCharType="end"/>
          </w:r>
        </w:p>
      </w:tc>
    </w:tr>
  </w:tbl>
  <w:p w:rsidR="00D47D3D" w:rsidRDefault="00D47D3D">
    <w:pPr>
      <w:pStyle w:val="Piedepgina"/>
    </w:pPr>
  </w:p>
  <w:p w:rsidR="00D47D3D" w:rsidRDefault="00D47D3D">
    <w:pPr>
      <w:ind w:left="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5E84" w:rsidRDefault="00DA5E84">
      <w:r>
        <w:separator/>
      </w:r>
    </w:p>
  </w:footnote>
  <w:footnote w:type="continuationSeparator" w:id="0">
    <w:p w:rsidR="00DA5E84" w:rsidRDefault="00DA5E8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3606C2">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797" o:spid="_x0000_s2091" type="#_x0000_t136" style="position:absolute;left:0;text-align:left;margin-left:0;margin-top:0;width:499.6pt;height:99.9pt;rotation:315;z-index:-251660288;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D47D3D">
    <w:pPr>
      <w:pStyle w:val="Encabezado"/>
    </w:pPr>
    <w:r>
      <w:rPr>
        <w:noProof/>
      </w:rPr>
      <w:drawing>
        <wp:anchor distT="0" distB="0" distL="114300" distR="114300" simplePos="0" relativeHeight="251654144" behindDoc="0" locked="0" layoutInCell="0" allowOverlap="1">
          <wp:simplePos x="0" y="0"/>
          <wp:positionH relativeFrom="page">
            <wp:posOffset>5673090</wp:posOffset>
          </wp:positionH>
          <wp:positionV relativeFrom="page">
            <wp:posOffset>539750</wp:posOffset>
          </wp:positionV>
          <wp:extent cx="1346835" cy="289560"/>
          <wp:effectExtent l="19050" t="0" r="5715" b="0"/>
          <wp:wrapNone/>
          <wp:docPr id="41" name="logotipo" descr="Mapf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 descr="Mapfre"/>
                  <pic:cNvPicPr>
                    <a:picLocks noChangeAspect="1" noChangeArrowheads="1"/>
                  </pic:cNvPicPr>
                </pic:nvPicPr>
                <pic:blipFill>
                  <a:blip r:embed="rId1"/>
                  <a:srcRect/>
                  <a:stretch>
                    <a:fillRect/>
                  </a:stretch>
                </pic:blipFill>
                <pic:spPr bwMode="auto">
                  <a:xfrm>
                    <a:off x="0" y="0"/>
                    <a:ext cx="1346835" cy="289560"/>
                  </a:xfrm>
                  <a:prstGeom prst="rect">
                    <a:avLst/>
                  </a:prstGeom>
                  <a:noFill/>
                  <a:ln w="9525">
                    <a:noFill/>
                    <a:miter lim="800000"/>
                    <a:headEnd/>
                    <a:tailEnd/>
                  </a:ln>
                </pic:spPr>
              </pic:pic>
            </a:graphicData>
          </a:graphic>
        </wp:anchor>
      </w:drawing>
    </w:r>
    <w:r>
      <w:rPr>
        <w:noProof/>
      </w:rPr>
      <w:drawing>
        <wp:anchor distT="0" distB="0" distL="114300" distR="114300" simplePos="0" relativeHeight="251653120" behindDoc="0" locked="0" layoutInCell="0" allowOverlap="1">
          <wp:simplePos x="0" y="0"/>
          <wp:positionH relativeFrom="page">
            <wp:posOffset>252095</wp:posOffset>
          </wp:positionH>
          <wp:positionV relativeFrom="page">
            <wp:posOffset>5076825</wp:posOffset>
          </wp:positionV>
          <wp:extent cx="542925" cy="542925"/>
          <wp:effectExtent l="19050" t="0" r="9525" b="0"/>
          <wp:wrapNone/>
          <wp:docPr id="10" name="Imagen 10" descr="Trebol fondo r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rebol fondo rojo"/>
                  <pic:cNvPicPr>
                    <a:picLocks noChangeAspect="1" noChangeArrowheads="1"/>
                  </pic:cNvPicPr>
                </pic:nvPicPr>
                <pic:blipFill>
                  <a:blip r:embed="rId2"/>
                  <a:srcRect/>
                  <a:stretch>
                    <a:fillRect/>
                  </a:stretch>
                </pic:blipFill>
                <pic:spPr bwMode="auto">
                  <a:xfrm>
                    <a:off x="0" y="0"/>
                    <a:ext cx="542925" cy="542925"/>
                  </a:xfrm>
                  <a:prstGeom prst="rect">
                    <a:avLst/>
                  </a:prstGeom>
                  <a:noFill/>
                  <a:ln w="9525">
                    <a:noFill/>
                    <a:miter lim="800000"/>
                    <a:headEnd/>
                    <a:tailEnd/>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3606C2">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796" o:spid="_x0000_s2090" type="#_x0000_t136" style="position:absolute;left:0;text-align:left;margin-left:0;margin-top:0;width:499.6pt;height:99.9pt;rotation:315;z-index:-251661312;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3606C2">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0" o:spid="_x0000_s2094" type="#_x0000_t136" style="position:absolute;left:0;text-align:left;margin-left:0;margin-top:0;width:499.6pt;height:99.9pt;rotation:315;z-index:-251658240;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D47D3D">
    <w:pPr>
      <w:pStyle w:val="Encabezado"/>
      <w:tabs>
        <w:tab w:val="clear" w:pos="4252"/>
        <w:tab w:val="clear" w:pos="8504"/>
        <w:tab w:val="left" w:pos="3735"/>
      </w:tabs>
    </w:pPr>
    <w:r>
      <w:tab/>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3606C2">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799" o:spid="_x0000_s2093" type="#_x0000_t136" style="position:absolute;left:0;text-align:left;margin-left:0;margin-top:0;width:499.6pt;height:99.9pt;rotation:315;z-index:-251659264;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3606C2">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3" o:spid="_x0000_s2097" type="#_x0000_t136" style="position:absolute;left:0;text-align:left;margin-left:0;margin-top:0;width:499.6pt;height:99.9pt;rotation:315;z-index:-251656192;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D47D3D">
    <w:pPr>
      <w:pStyle w:val="Encabezado"/>
      <w:ind w:left="0"/>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3606C2">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2" o:spid="_x0000_s2096" type="#_x0000_t136" style="position:absolute;left:0;text-align:left;margin-left:0;margin-top:0;width:499.6pt;height:99.9pt;rotation:315;z-index:-251657216;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3606C2">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6" o:spid="_x0000_s2100" type="#_x0000_t136" style="position:absolute;left:0;text-align:left;margin-left:0;margin-top:0;width:499.6pt;height:99.9pt;rotation:315;z-index:-251654144;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D47D3D">
    <w:pPr>
      <w:pStyle w:val="Encabezado"/>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D3D" w:rsidRDefault="003606C2">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5" o:spid="_x0000_s2099" type="#_x0000_t136" style="position:absolute;left:0;text-align:left;margin-left:0;margin-top:0;width:499.6pt;height:99.9pt;rotation:315;z-index:-251655168;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6E682EC8"/>
    <w:lvl w:ilvl="0">
      <w:start w:val="1"/>
      <w:numFmt w:val="decimal"/>
      <w:pStyle w:val="Listaconnmeros5"/>
      <w:lvlText w:val="%1."/>
      <w:lvlJc w:val="left"/>
      <w:pPr>
        <w:tabs>
          <w:tab w:val="num" w:pos="1492"/>
        </w:tabs>
        <w:ind w:left="1492" w:hanging="360"/>
      </w:pPr>
    </w:lvl>
  </w:abstractNum>
  <w:abstractNum w:abstractNumId="1">
    <w:nsid w:val="FFFFFF7D"/>
    <w:multiLevelType w:val="singleLevel"/>
    <w:tmpl w:val="56C2C9CE"/>
    <w:lvl w:ilvl="0">
      <w:start w:val="1"/>
      <w:numFmt w:val="decimal"/>
      <w:pStyle w:val="Listaconnmeros4"/>
      <w:lvlText w:val="%1."/>
      <w:lvlJc w:val="left"/>
      <w:pPr>
        <w:tabs>
          <w:tab w:val="num" w:pos="1209"/>
        </w:tabs>
        <w:ind w:left="1209" w:hanging="360"/>
      </w:pPr>
    </w:lvl>
  </w:abstractNum>
  <w:abstractNum w:abstractNumId="2">
    <w:nsid w:val="FFFFFFFB"/>
    <w:multiLevelType w:val="multilevel"/>
    <w:tmpl w:val="92AA286E"/>
    <w:lvl w:ilvl="0">
      <w:start w:val="1"/>
      <w:numFmt w:val="none"/>
      <w:pStyle w:val="Ttulo1"/>
      <w:suff w:val="nothing"/>
      <w:lvlText w:val=""/>
      <w:lvlJc w:val="left"/>
    </w:lvl>
    <w:lvl w:ilvl="1">
      <w:start w:val="1"/>
      <w:numFmt w:val="decimal"/>
      <w:pStyle w:val="Ttulo2"/>
      <w:lvlText w:val="%2."/>
      <w:legacy w:legacy="1" w:legacySpace="144" w:legacyIndent="0"/>
      <w:lvlJc w:val="left"/>
    </w:lvl>
    <w:lvl w:ilvl="2">
      <w:start w:val="1"/>
      <w:numFmt w:val="decimal"/>
      <w:pStyle w:val="Ttulo3"/>
      <w:lvlText w:val="%2.%3."/>
      <w:legacy w:legacy="1" w:legacySpace="144" w:legacyIndent="0"/>
      <w:lvlJc w:val="left"/>
    </w:lvl>
    <w:lvl w:ilvl="3">
      <w:start w:val="1"/>
      <w:numFmt w:val="decimal"/>
      <w:pStyle w:val="Ttulo4"/>
      <w:lvlText w:val="%2.%3.%4."/>
      <w:legacy w:legacy="1" w:legacySpace="144" w:legacyIndent="0"/>
      <w:lvlJc w:val="left"/>
    </w:lvl>
    <w:lvl w:ilvl="4">
      <w:start w:val="1"/>
      <w:numFmt w:val="decimal"/>
      <w:pStyle w:val="Ttulo5"/>
      <w:lvlText w:val="%2.%3.%4.%5."/>
      <w:legacy w:legacy="1" w:legacySpace="144" w:legacyIndent="0"/>
      <w:lvlJc w:val="left"/>
    </w:lvl>
    <w:lvl w:ilvl="5">
      <w:start w:val="1"/>
      <w:numFmt w:val="decimal"/>
      <w:pStyle w:val="Ttulo6"/>
      <w:lvlText w:val="%2.%3.%4.%5.%6."/>
      <w:legacy w:legacy="1" w:legacySpace="144" w:legacyIndent="0"/>
      <w:lvlJc w:val="left"/>
    </w:lvl>
    <w:lvl w:ilvl="6">
      <w:start w:val="1"/>
      <w:numFmt w:val="decimal"/>
      <w:pStyle w:val="Ttulo7"/>
      <w:lvlText w:val="%2.%3.%4.%5.%6.%7."/>
      <w:legacy w:legacy="1" w:legacySpace="144" w:legacyIndent="0"/>
      <w:lvlJc w:val="left"/>
    </w:lvl>
    <w:lvl w:ilvl="7">
      <w:start w:val="1"/>
      <w:numFmt w:val="decimal"/>
      <w:pStyle w:val="Ttulo8"/>
      <w:lvlText w:val="%2.%3.%4.%5.%6.%7.%8."/>
      <w:legacy w:legacy="1" w:legacySpace="144" w:legacyIndent="0"/>
      <w:lvlJc w:val="left"/>
    </w:lvl>
    <w:lvl w:ilvl="8">
      <w:start w:val="1"/>
      <w:numFmt w:val="decimal"/>
      <w:pStyle w:val="Ttulo9"/>
      <w:lvlText w:val="%2.%3.%4.%5.%6.%7.%8.%9."/>
      <w:legacy w:legacy="1" w:legacySpace="144" w:legacyIndent="0"/>
      <w:lvlJc w:val="left"/>
    </w:lvl>
  </w:abstractNum>
  <w:abstractNum w:abstractNumId="3">
    <w:nsid w:val="00000002"/>
    <w:multiLevelType w:val="singleLevel"/>
    <w:tmpl w:val="00000002"/>
    <w:name w:val="WW8Num1"/>
    <w:lvl w:ilvl="0">
      <w:start w:val="1"/>
      <w:numFmt w:val="decimal"/>
      <w:lvlText w:val="%1)"/>
      <w:lvlJc w:val="left"/>
      <w:pPr>
        <w:tabs>
          <w:tab w:val="num" w:pos="900"/>
        </w:tabs>
        <w:ind w:left="900" w:hanging="360"/>
      </w:pPr>
    </w:lvl>
  </w:abstractNum>
  <w:abstractNum w:abstractNumId="4">
    <w:nsid w:val="02337E3C"/>
    <w:multiLevelType w:val="hybridMultilevel"/>
    <w:tmpl w:val="004844F4"/>
    <w:lvl w:ilvl="0" w:tplc="0C0A0001">
      <w:start w:val="1"/>
      <w:numFmt w:val="bullet"/>
      <w:lvlText w:val=""/>
      <w:lvlJc w:val="left"/>
      <w:pPr>
        <w:ind w:left="1557" w:hanging="360"/>
      </w:pPr>
      <w:rPr>
        <w:rFonts w:ascii="Symbol" w:hAnsi="Symbol" w:hint="default"/>
      </w:rPr>
    </w:lvl>
    <w:lvl w:ilvl="1" w:tplc="0C0A0003">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5">
    <w:nsid w:val="115E000F"/>
    <w:multiLevelType w:val="hybridMultilevel"/>
    <w:tmpl w:val="DDEC52E6"/>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6">
    <w:nsid w:val="116469FC"/>
    <w:multiLevelType w:val="hybridMultilevel"/>
    <w:tmpl w:val="5952F062"/>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7">
    <w:nsid w:val="12CD76A8"/>
    <w:multiLevelType w:val="hybridMultilevel"/>
    <w:tmpl w:val="4FC25A00"/>
    <w:lvl w:ilvl="0" w:tplc="0E204BC6">
      <w:start w:val="1"/>
      <w:numFmt w:val="bullet"/>
      <w:lvlText w:val="-"/>
      <w:lvlJc w:val="left"/>
      <w:pPr>
        <w:ind w:left="927" w:hanging="360"/>
      </w:pPr>
      <w:rPr>
        <w:rFonts w:ascii="Arial" w:eastAsia="Times New Roman"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8">
    <w:nsid w:val="16167E86"/>
    <w:multiLevelType w:val="hybridMultilevel"/>
    <w:tmpl w:val="B1268DB0"/>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9">
    <w:nsid w:val="180648B1"/>
    <w:multiLevelType w:val="hybridMultilevel"/>
    <w:tmpl w:val="5298E0B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1B997C58"/>
    <w:multiLevelType w:val="hybridMultilevel"/>
    <w:tmpl w:val="374257FA"/>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
    <w:nsid w:val="2A467684"/>
    <w:multiLevelType w:val="hybridMultilevel"/>
    <w:tmpl w:val="E93C2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2B9400ED"/>
    <w:multiLevelType w:val="hybridMultilevel"/>
    <w:tmpl w:val="6270DA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CDC2EBB"/>
    <w:multiLevelType w:val="hybridMultilevel"/>
    <w:tmpl w:val="1EA88E92"/>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4">
    <w:nsid w:val="35B3474F"/>
    <w:multiLevelType w:val="hybridMultilevel"/>
    <w:tmpl w:val="C3D698F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5">
    <w:nsid w:val="398A2B51"/>
    <w:multiLevelType w:val="hybridMultilevel"/>
    <w:tmpl w:val="126279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3AC7347F"/>
    <w:multiLevelType w:val="hybridMultilevel"/>
    <w:tmpl w:val="D12C3DE4"/>
    <w:lvl w:ilvl="0" w:tplc="8F8EB2FC">
      <w:start w:val="1"/>
      <w:numFmt w:val="bullet"/>
      <w:pStyle w:val="Item2"/>
      <w:lvlText w:val=""/>
      <w:lvlJc w:val="left"/>
      <w:pPr>
        <w:tabs>
          <w:tab w:val="num" w:pos="780"/>
        </w:tabs>
        <w:ind w:left="780" w:hanging="360"/>
      </w:pPr>
      <w:rPr>
        <w:rFonts w:ascii="Symbol" w:hAnsi="Symbol" w:hint="default"/>
      </w:rPr>
    </w:lvl>
    <w:lvl w:ilvl="1" w:tplc="0C0A0003">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7">
    <w:nsid w:val="3CFF320A"/>
    <w:multiLevelType w:val="hybridMultilevel"/>
    <w:tmpl w:val="B1268DB0"/>
    <w:lvl w:ilvl="0" w:tplc="0C0A000F">
      <w:start w:val="1"/>
      <w:numFmt w:val="decimal"/>
      <w:lvlText w:val="%1."/>
      <w:lvlJc w:val="left"/>
      <w:pPr>
        <w:ind w:left="1287" w:hanging="360"/>
      </w:pPr>
    </w:lvl>
    <w:lvl w:ilvl="1" w:tplc="0C0A0019">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8">
    <w:nsid w:val="47AA1298"/>
    <w:multiLevelType w:val="hybridMultilevel"/>
    <w:tmpl w:val="0D4C8D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4BF83876"/>
    <w:multiLevelType w:val="hybridMultilevel"/>
    <w:tmpl w:val="C8088C48"/>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0">
    <w:nsid w:val="4F6810AA"/>
    <w:multiLevelType w:val="hybridMultilevel"/>
    <w:tmpl w:val="D614767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1">
    <w:nsid w:val="5B661EAF"/>
    <w:multiLevelType w:val="hybridMultilevel"/>
    <w:tmpl w:val="BD22343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62BC2365"/>
    <w:multiLevelType w:val="hybridMultilevel"/>
    <w:tmpl w:val="41CECE7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3">
    <w:nsid w:val="62FE00F8"/>
    <w:multiLevelType w:val="hybridMultilevel"/>
    <w:tmpl w:val="AE9E5F8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4">
    <w:nsid w:val="76E049C8"/>
    <w:multiLevelType w:val="hybridMultilevel"/>
    <w:tmpl w:val="E974AF9A"/>
    <w:lvl w:ilvl="0" w:tplc="90A0B06E">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5">
    <w:nsid w:val="7AC35646"/>
    <w:multiLevelType w:val="hybridMultilevel"/>
    <w:tmpl w:val="0CD80F8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num w:numId="1">
    <w:abstractNumId w:val="2"/>
  </w:num>
  <w:num w:numId="2">
    <w:abstractNumId w:val="1"/>
  </w:num>
  <w:num w:numId="3">
    <w:abstractNumId w:val="0"/>
  </w:num>
  <w:num w:numId="4">
    <w:abstractNumId w:val="16"/>
  </w:num>
  <w:num w:numId="5">
    <w:abstractNumId w:val="25"/>
  </w:num>
  <w:num w:numId="6">
    <w:abstractNumId w:val="22"/>
  </w:num>
  <w:num w:numId="7">
    <w:abstractNumId w:val="20"/>
  </w:num>
  <w:num w:numId="8">
    <w:abstractNumId w:val="24"/>
  </w:num>
  <w:num w:numId="9">
    <w:abstractNumId w:val="18"/>
  </w:num>
  <w:num w:numId="10">
    <w:abstractNumId w:val="6"/>
  </w:num>
  <w:num w:numId="11">
    <w:abstractNumId w:val="5"/>
  </w:num>
  <w:num w:numId="12">
    <w:abstractNumId w:val="7"/>
  </w:num>
  <w:num w:numId="13">
    <w:abstractNumId w:val="4"/>
  </w:num>
  <w:num w:numId="14">
    <w:abstractNumId w:val="19"/>
  </w:num>
  <w:num w:numId="15">
    <w:abstractNumId w:val="13"/>
  </w:num>
  <w:num w:numId="16">
    <w:abstractNumId w:val="17"/>
  </w:num>
  <w:num w:numId="17">
    <w:abstractNumId w:val="8"/>
  </w:num>
  <w:num w:numId="18">
    <w:abstractNumId w:val="14"/>
  </w:num>
  <w:num w:numId="19">
    <w:abstractNumId w:val="2"/>
  </w:num>
  <w:num w:numId="20">
    <w:abstractNumId w:val="2"/>
  </w:num>
  <w:num w:numId="21">
    <w:abstractNumId w:val="10"/>
  </w:num>
  <w:num w:numId="22">
    <w:abstractNumId w:val="23"/>
  </w:num>
  <w:num w:numId="23">
    <w:abstractNumId w:val="9"/>
  </w:num>
  <w:num w:numId="24">
    <w:abstractNumId w:val="21"/>
  </w:num>
  <w:num w:numId="25">
    <w:abstractNumId w:val="11"/>
  </w:num>
  <w:num w:numId="26">
    <w:abstractNumId w:val="15"/>
  </w:num>
  <w:num w:numId="27">
    <w:abstractNumId w:val="12"/>
  </w:num>
  <w:num w:numId="28">
    <w:abstractNumId w:val="2"/>
  </w:num>
  <w:num w:numId="29">
    <w:abstractNumId w:val="2"/>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activeWritingStyle w:appName="MSWord" w:lang="es-ES_tradnl" w:vendorID="9" w:dllVersion="512" w:checkStyle="1"/>
  <w:activeWritingStyle w:appName="MSWord" w:lang="es-ES" w:vendorID="9" w:dllVersion="512" w:checkStyle="1"/>
  <w:activeWritingStyle w:appName="MSWord" w:lang="en-GB" w:vendorID="8" w:dllVersion="513" w:checkStyle="1"/>
  <w:proofState w:spelling="clean" w:grammar="clean"/>
  <w:stylePaneFormatFilter w:val="3F0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68610"/>
    <o:shapelayout v:ext="edit">
      <o:idmap v:ext="edit" data="2"/>
    </o:shapelayout>
  </w:hdrShapeDefaults>
  <w:footnotePr>
    <w:footnote w:id="-1"/>
    <w:footnote w:id="0"/>
  </w:footnotePr>
  <w:endnotePr>
    <w:endnote w:id="-1"/>
    <w:endnote w:id="0"/>
  </w:endnotePr>
  <w:compat/>
  <w:rsids>
    <w:rsidRoot w:val="00FC2F87"/>
    <w:rsid w:val="000031E5"/>
    <w:rsid w:val="00017FA2"/>
    <w:rsid w:val="0002354B"/>
    <w:rsid w:val="0002706C"/>
    <w:rsid w:val="000314C2"/>
    <w:rsid w:val="00036A96"/>
    <w:rsid w:val="00040C78"/>
    <w:rsid w:val="0005720B"/>
    <w:rsid w:val="0006220D"/>
    <w:rsid w:val="00070316"/>
    <w:rsid w:val="00071A7E"/>
    <w:rsid w:val="00073C0E"/>
    <w:rsid w:val="00091C74"/>
    <w:rsid w:val="00097A0F"/>
    <w:rsid w:val="000A556B"/>
    <w:rsid w:val="000A6012"/>
    <w:rsid w:val="00100B60"/>
    <w:rsid w:val="001025B8"/>
    <w:rsid w:val="00110A8F"/>
    <w:rsid w:val="00124B55"/>
    <w:rsid w:val="00142130"/>
    <w:rsid w:val="001617F7"/>
    <w:rsid w:val="0017295F"/>
    <w:rsid w:val="00175A21"/>
    <w:rsid w:val="00197DAB"/>
    <w:rsid w:val="001A51DA"/>
    <w:rsid w:val="001A7ECF"/>
    <w:rsid w:val="001B2F00"/>
    <w:rsid w:val="001D0541"/>
    <w:rsid w:val="001D41CC"/>
    <w:rsid w:val="001D630B"/>
    <w:rsid w:val="001E3F02"/>
    <w:rsid w:val="001E42D2"/>
    <w:rsid w:val="001F3CC0"/>
    <w:rsid w:val="00200110"/>
    <w:rsid w:val="002127CD"/>
    <w:rsid w:val="002157A0"/>
    <w:rsid w:val="002165D0"/>
    <w:rsid w:val="002274C9"/>
    <w:rsid w:val="00241E7F"/>
    <w:rsid w:val="002568A4"/>
    <w:rsid w:val="0026272C"/>
    <w:rsid w:val="00274075"/>
    <w:rsid w:val="00277F2E"/>
    <w:rsid w:val="002835C8"/>
    <w:rsid w:val="0028435A"/>
    <w:rsid w:val="00295945"/>
    <w:rsid w:val="002A2D21"/>
    <w:rsid w:val="002A7A74"/>
    <w:rsid w:val="002C1792"/>
    <w:rsid w:val="002C4AB0"/>
    <w:rsid w:val="002C5D7F"/>
    <w:rsid w:val="002F636B"/>
    <w:rsid w:val="00300E1F"/>
    <w:rsid w:val="003069FE"/>
    <w:rsid w:val="00314AC2"/>
    <w:rsid w:val="00316D42"/>
    <w:rsid w:val="003201BB"/>
    <w:rsid w:val="003302DB"/>
    <w:rsid w:val="0033593B"/>
    <w:rsid w:val="0034279B"/>
    <w:rsid w:val="00345D7F"/>
    <w:rsid w:val="003523D2"/>
    <w:rsid w:val="0035610E"/>
    <w:rsid w:val="003606C2"/>
    <w:rsid w:val="00361AF0"/>
    <w:rsid w:val="00374E62"/>
    <w:rsid w:val="00376909"/>
    <w:rsid w:val="0037750F"/>
    <w:rsid w:val="003805E4"/>
    <w:rsid w:val="00381553"/>
    <w:rsid w:val="00382C4A"/>
    <w:rsid w:val="00386F5D"/>
    <w:rsid w:val="0038743D"/>
    <w:rsid w:val="00390269"/>
    <w:rsid w:val="00391F97"/>
    <w:rsid w:val="0039240D"/>
    <w:rsid w:val="003A257F"/>
    <w:rsid w:val="003B2F72"/>
    <w:rsid w:val="003B6959"/>
    <w:rsid w:val="003C0A89"/>
    <w:rsid w:val="003D5B4B"/>
    <w:rsid w:val="003D6D3B"/>
    <w:rsid w:val="003E4214"/>
    <w:rsid w:val="003E5B31"/>
    <w:rsid w:val="003F1E66"/>
    <w:rsid w:val="003F3A41"/>
    <w:rsid w:val="003F3F8C"/>
    <w:rsid w:val="0042175E"/>
    <w:rsid w:val="00425ACF"/>
    <w:rsid w:val="004260D0"/>
    <w:rsid w:val="00427166"/>
    <w:rsid w:val="0043058A"/>
    <w:rsid w:val="00430A63"/>
    <w:rsid w:val="00431D08"/>
    <w:rsid w:val="00433BB6"/>
    <w:rsid w:val="00433D88"/>
    <w:rsid w:val="00435120"/>
    <w:rsid w:val="00446146"/>
    <w:rsid w:val="00446343"/>
    <w:rsid w:val="004611A1"/>
    <w:rsid w:val="00463E72"/>
    <w:rsid w:val="00470C5A"/>
    <w:rsid w:val="00471B32"/>
    <w:rsid w:val="00471B92"/>
    <w:rsid w:val="00472705"/>
    <w:rsid w:val="0048604C"/>
    <w:rsid w:val="00497FB0"/>
    <w:rsid w:val="004A00E9"/>
    <w:rsid w:val="004B029C"/>
    <w:rsid w:val="004B659D"/>
    <w:rsid w:val="004C00AC"/>
    <w:rsid w:val="004C2B66"/>
    <w:rsid w:val="004C37E5"/>
    <w:rsid w:val="004D4D1D"/>
    <w:rsid w:val="004D76A7"/>
    <w:rsid w:val="004D7E8E"/>
    <w:rsid w:val="004E3E9D"/>
    <w:rsid w:val="004E7BBB"/>
    <w:rsid w:val="004F22EB"/>
    <w:rsid w:val="004F2399"/>
    <w:rsid w:val="00500EA7"/>
    <w:rsid w:val="00501CFD"/>
    <w:rsid w:val="00505846"/>
    <w:rsid w:val="00505F39"/>
    <w:rsid w:val="00514CB4"/>
    <w:rsid w:val="005166C5"/>
    <w:rsid w:val="00526B68"/>
    <w:rsid w:val="00530160"/>
    <w:rsid w:val="00535B81"/>
    <w:rsid w:val="0055490E"/>
    <w:rsid w:val="00561ABB"/>
    <w:rsid w:val="00562701"/>
    <w:rsid w:val="00565DA9"/>
    <w:rsid w:val="00567DBD"/>
    <w:rsid w:val="00571974"/>
    <w:rsid w:val="0057313C"/>
    <w:rsid w:val="00583059"/>
    <w:rsid w:val="00587BD2"/>
    <w:rsid w:val="00590507"/>
    <w:rsid w:val="00592FD9"/>
    <w:rsid w:val="00594A31"/>
    <w:rsid w:val="005A1728"/>
    <w:rsid w:val="005B2150"/>
    <w:rsid w:val="005B3EE9"/>
    <w:rsid w:val="005B7235"/>
    <w:rsid w:val="005C51ED"/>
    <w:rsid w:val="005D4E90"/>
    <w:rsid w:val="005D67A8"/>
    <w:rsid w:val="005D7C32"/>
    <w:rsid w:val="005F1679"/>
    <w:rsid w:val="005F43BD"/>
    <w:rsid w:val="00602B90"/>
    <w:rsid w:val="0060638B"/>
    <w:rsid w:val="00614A9B"/>
    <w:rsid w:val="00615F5A"/>
    <w:rsid w:val="00622BCA"/>
    <w:rsid w:val="006238EB"/>
    <w:rsid w:val="006333FD"/>
    <w:rsid w:val="00633900"/>
    <w:rsid w:val="00634FA4"/>
    <w:rsid w:val="0064089F"/>
    <w:rsid w:val="006509C0"/>
    <w:rsid w:val="006563E3"/>
    <w:rsid w:val="0067018C"/>
    <w:rsid w:val="006778A6"/>
    <w:rsid w:val="00690FA8"/>
    <w:rsid w:val="006B0AB2"/>
    <w:rsid w:val="006B3225"/>
    <w:rsid w:val="006B46FE"/>
    <w:rsid w:val="006B5F38"/>
    <w:rsid w:val="006C09CE"/>
    <w:rsid w:val="006C1DDA"/>
    <w:rsid w:val="006C57CC"/>
    <w:rsid w:val="006C5F79"/>
    <w:rsid w:val="006D6EDB"/>
    <w:rsid w:val="006D70D4"/>
    <w:rsid w:val="006E05AF"/>
    <w:rsid w:val="006E535D"/>
    <w:rsid w:val="006E7BBB"/>
    <w:rsid w:val="006F4C1B"/>
    <w:rsid w:val="00700827"/>
    <w:rsid w:val="007041D3"/>
    <w:rsid w:val="00714C90"/>
    <w:rsid w:val="0072264F"/>
    <w:rsid w:val="00724621"/>
    <w:rsid w:val="007416DF"/>
    <w:rsid w:val="00750F0E"/>
    <w:rsid w:val="007626C5"/>
    <w:rsid w:val="007709D0"/>
    <w:rsid w:val="007746CE"/>
    <w:rsid w:val="00786C8D"/>
    <w:rsid w:val="00792F80"/>
    <w:rsid w:val="007957EA"/>
    <w:rsid w:val="00795C58"/>
    <w:rsid w:val="0079767D"/>
    <w:rsid w:val="007B1F2F"/>
    <w:rsid w:val="007B5DB4"/>
    <w:rsid w:val="007C33B4"/>
    <w:rsid w:val="007C5497"/>
    <w:rsid w:val="007D2F45"/>
    <w:rsid w:val="007D3A63"/>
    <w:rsid w:val="007E0223"/>
    <w:rsid w:val="007F562E"/>
    <w:rsid w:val="00800AA1"/>
    <w:rsid w:val="00801B25"/>
    <w:rsid w:val="00801D99"/>
    <w:rsid w:val="00803C5E"/>
    <w:rsid w:val="008152A5"/>
    <w:rsid w:val="00817A4A"/>
    <w:rsid w:val="008212A8"/>
    <w:rsid w:val="00823C74"/>
    <w:rsid w:val="00824C0A"/>
    <w:rsid w:val="00824DF5"/>
    <w:rsid w:val="00835763"/>
    <w:rsid w:val="00843412"/>
    <w:rsid w:val="00850D30"/>
    <w:rsid w:val="0085542D"/>
    <w:rsid w:val="00861082"/>
    <w:rsid w:val="00876320"/>
    <w:rsid w:val="00876E3F"/>
    <w:rsid w:val="00877B70"/>
    <w:rsid w:val="00882E86"/>
    <w:rsid w:val="008A559A"/>
    <w:rsid w:val="008C1507"/>
    <w:rsid w:val="008C2631"/>
    <w:rsid w:val="008C3B5D"/>
    <w:rsid w:val="008D480A"/>
    <w:rsid w:val="008E16A6"/>
    <w:rsid w:val="008F589B"/>
    <w:rsid w:val="00910D3F"/>
    <w:rsid w:val="00936574"/>
    <w:rsid w:val="00950006"/>
    <w:rsid w:val="00955219"/>
    <w:rsid w:val="009555F0"/>
    <w:rsid w:val="009606E5"/>
    <w:rsid w:val="00964DE7"/>
    <w:rsid w:val="00971D99"/>
    <w:rsid w:val="00984D02"/>
    <w:rsid w:val="00991B80"/>
    <w:rsid w:val="009A06BA"/>
    <w:rsid w:val="009B301C"/>
    <w:rsid w:val="009B6531"/>
    <w:rsid w:val="009C3396"/>
    <w:rsid w:val="009D4BE1"/>
    <w:rsid w:val="009D7A7B"/>
    <w:rsid w:val="009F1D44"/>
    <w:rsid w:val="009F4894"/>
    <w:rsid w:val="009F76A7"/>
    <w:rsid w:val="00A106AA"/>
    <w:rsid w:val="00A13A3E"/>
    <w:rsid w:val="00A2010B"/>
    <w:rsid w:val="00A21D7F"/>
    <w:rsid w:val="00A25E49"/>
    <w:rsid w:val="00A438D0"/>
    <w:rsid w:val="00A44A8F"/>
    <w:rsid w:val="00A45150"/>
    <w:rsid w:val="00A52AC3"/>
    <w:rsid w:val="00A63B51"/>
    <w:rsid w:val="00A73D93"/>
    <w:rsid w:val="00A73E61"/>
    <w:rsid w:val="00A81736"/>
    <w:rsid w:val="00A97C24"/>
    <w:rsid w:val="00AB4FA7"/>
    <w:rsid w:val="00AC00D1"/>
    <w:rsid w:val="00AC027C"/>
    <w:rsid w:val="00AC1391"/>
    <w:rsid w:val="00AC2418"/>
    <w:rsid w:val="00AD7021"/>
    <w:rsid w:val="00AE327A"/>
    <w:rsid w:val="00AE4168"/>
    <w:rsid w:val="00AF0D13"/>
    <w:rsid w:val="00AF183C"/>
    <w:rsid w:val="00AF6DD1"/>
    <w:rsid w:val="00B00797"/>
    <w:rsid w:val="00B06677"/>
    <w:rsid w:val="00B24A7E"/>
    <w:rsid w:val="00B27319"/>
    <w:rsid w:val="00B31E84"/>
    <w:rsid w:val="00B35F98"/>
    <w:rsid w:val="00B40E57"/>
    <w:rsid w:val="00B52371"/>
    <w:rsid w:val="00B531B6"/>
    <w:rsid w:val="00B54AF5"/>
    <w:rsid w:val="00B57390"/>
    <w:rsid w:val="00B57988"/>
    <w:rsid w:val="00B626DD"/>
    <w:rsid w:val="00B63D33"/>
    <w:rsid w:val="00B6768C"/>
    <w:rsid w:val="00B7162D"/>
    <w:rsid w:val="00B725B6"/>
    <w:rsid w:val="00B75E56"/>
    <w:rsid w:val="00B874D2"/>
    <w:rsid w:val="00B87EC3"/>
    <w:rsid w:val="00B901B7"/>
    <w:rsid w:val="00B928AA"/>
    <w:rsid w:val="00B93D46"/>
    <w:rsid w:val="00BA31E3"/>
    <w:rsid w:val="00BB24CC"/>
    <w:rsid w:val="00BB70E4"/>
    <w:rsid w:val="00BC49E6"/>
    <w:rsid w:val="00BC4C98"/>
    <w:rsid w:val="00BC55E3"/>
    <w:rsid w:val="00BD2209"/>
    <w:rsid w:val="00BE6221"/>
    <w:rsid w:val="00BE6EFB"/>
    <w:rsid w:val="00BF4CF8"/>
    <w:rsid w:val="00BF75DC"/>
    <w:rsid w:val="00BF7E3D"/>
    <w:rsid w:val="00C059C1"/>
    <w:rsid w:val="00C06B1E"/>
    <w:rsid w:val="00C06F7E"/>
    <w:rsid w:val="00C06FF8"/>
    <w:rsid w:val="00C1584D"/>
    <w:rsid w:val="00C21D06"/>
    <w:rsid w:val="00C43579"/>
    <w:rsid w:val="00C60FCC"/>
    <w:rsid w:val="00C8758A"/>
    <w:rsid w:val="00C912C1"/>
    <w:rsid w:val="00C93BCD"/>
    <w:rsid w:val="00CA0A01"/>
    <w:rsid w:val="00CA1F11"/>
    <w:rsid w:val="00CA29D8"/>
    <w:rsid w:val="00CC05BC"/>
    <w:rsid w:val="00CC4520"/>
    <w:rsid w:val="00CD131C"/>
    <w:rsid w:val="00CD13AC"/>
    <w:rsid w:val="00CD66DE"/>
    <w:rsid w:val="00CE1B05"/>
    <w:rsid w:val="00CE4AA2"/>
    <w:rsid w:val="00CE7A35"/>
    <w:rsid w:val="00D0075A"/>
    <w:rsid w:val="00D00A2B"/>
    <w:rsid w:val="00D01FD0"/>
    <w:rsid w:val="00D13E9E"/>
    <w:rsid w:val="00D2533D"/>
    <w:rsid w:val="00D31F6D"/>
    <w:rsid w:val="00D4257F"/>
    <w:rsid w:val="00D42C3E"/>
    <w:rsid w:val="00D47D3D"/>
    <w:rsid w:val="00D52BDE"/>
    <w:rsid w:val="00D537F0"/>
    <w:rsid w:val="00D67A0A"/>
    <w:rsid w:val="00D71F4B"/>
    <w:rsid w:val="00D811E1"/>
    <w:rsid w:val="00D87E7E"/>
    <w:rsid w:val="00D9101F"/>
    <w:rsid w:val="00DA3045"/>
    <w:rsid w:val="00DA42AF"/>
    <w:rsid w:val="00DA5E84"/>
    <w:rsid w:val="00DC111B"/>
    <w:rsid w:val="00DC63A5"/>
    <w:rsid w:val="00DE2480"/>
    <w:rsid w:val="00E057D8"/>
    <w:rsid w:val="00E26E72"/>
    <w:rsid w:val="00E41A2A"/>
    <w:rsid w:val="00E44F4A"/>
    <w:rsid w:val="00E465A3"/>
    <w:rsid w:val="00E635D4"/>
    <w:rsid w:val="00E67E81"/>
    <w:rsid w:val="00E70CE3"/>
    <w:rsid w:val="00E7472D"/>
    <w:rsid w:val="00E82555"/>
    <w:rsid w:val="00E92384"/>
    <w:rsid w:val="00E960F7"/>
    <w:rsid w:val="00EB0A52"/>
    <w:rsid w:val="00EB5FDA"/>
    <w:rsid w:val="00EC1332"/>
    <w:rsid w:val="00ED18AB"/>
    <w:rsid w:val="00EE0996"/>
    <w:rsid w:val="00EE1DFA"/>
    <w:rsid w:val="00F020A2"/>
    <w:rsid w:val="00F030E3"/>
    <w:rsid w:val="00F05421"/>
    <w:rsid w:val="00F12E79"/>
    <w:rsid w:val="00F25205"/>
    <w:rsid w:val="00F33FF8"/>
    <w:rsid w:val="00F44449"/>
    <w:rsid w:val="00F575C3"/>
    <w:rsid w:val="00F70B8A"/>
    <w:rsid w:val="00F71EBC"/>
    <w:rsid w:val="00F723E3"/>
    <w:rsid w:val="00F73A4C"/>
    <w:rsid w:val="00F73AD4"/>
    <w:rsid w:val="00F8507F"/>
    <w:rsid w:val="00F87506"/>
    <w:rsid w:val="00F931DF"/>
    <w:rsid w:val="00FA0C1C"/>
    <w:rsid w:val="00FA4B97"/>
    <w:rsid w:val="00FA5C64"/>
    <w:rsid w:val="00FB5278"/>
    <w:rsid w:val="00FB5E64"/>
    <w:rsid w:val="00FC1C07"/>
    <w:rsid w:val="00FC2F87"/>
    <w:rsid w:val="00FC33E8"/>
    <w:rsid w:val="00FD3D58"/>
    <w:rsid w:val="00FD5228"/>
    <w:rsid w:val="00FD6C0A"/>
    <w:rsid w:val="00FE0DDD"/>
    <w:rsid w:val="00FE691B"/>
    <w:rsid w:val="00FF082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4C90"/>
    <w:pPr>
      <w:spacing w:before="120"/>
      <w:ind w:left="567"/>
      <w:jc w:val="both"/>
    </w:pPr>
    <w:rPr>
      <w:rFonts w:ascii="Arial" w:hAnsi="Arial"/>
    </w:rPr>
  </w:style>
  <w:style w:type="paragraph" w:styleId="Ttulo1">
    <w:name w:val="heading 1"/>
    <w:aliases w:val="H1,h1,Level 1 Topic Heading"/>
    <w:basedOn w:val="Normal"/>
    <w:next w:val="Normal"/>
    <w:qFormat/>
    <w:rsid w:val="00714C90"/>
    <w:pPr>
      <w:keepNext/>
      <w:numPr>
        <w:numId w:val="1"/>
      </w:numPr>
      <w:pBdr>
        <w:bottom w:val="single" w:sz="18" w:space="1" w:color="000080"/>
      </w:pBdr>
      <w:tabs>
        <w:tab w:val="num" w:pos="360"/>
      </w:tabs>
      <w:spacing w:before="480" w:after="240"/>
      <w:ind w:left="0"/>
      <w:jc w:val="right"/>
      <w:outlineLvl w:val="0"/>
    </w:pPr>
    <w:rPr>
      <w:b/>
      <w:shadow/>
      <w:color w:val="000080"/>
      <w:kern w:val="28"/>
      <w:sz w:val="36"/>
    </w:rPr>
  </w:style>
  <w:style w:type="paragraph" w:styleId="Ttulo2">
    <w:name w:val="heading 2"/>
    <w:aliases w:val="po,H2,h2,Level 2 Topic Heading,título 2,heading 2,Heading 2 Hidden,heading 21,Heading 2 Hidden1,H21,H22,2,Header 2,Portadilla 2,Section title,Arial 12 Fett Kursiv"/>
    <w:basedOn w:val="Normal"/>
    <w:next w:val="Normal"/>
    <w:qFormat/>
    <w:rsid w:val="00714C90"/>
    <w:pPr>
      <w:keepNext/>
      <w:numPr>
        <w:ilvl w:val="1"/>
        <w:numId w:val="1"/>
      </w:numPr>
      <w:pBdr>
        <w:top w:val="single" w:sz="12" w:space="1" w:color="000080"/>
      </w:pBdr>
      <w:shd w:val="pct25" w:color="auto" w:fill="auto"/>
      <w:spacing w:before="480" w:after="120"/>
      <w:ind w:left="0"/>
      <w:jc w:val="left"/>
      <w:outlineLvl w:val="1"/>
    </w:pPr>
    <w:rPr>
      <w:b/>
      <w:shadow/>
      <w:color w:val="000080"/>
      <w:sz w:val="32"/>
    </w:rPr>
  </w:style>
  <w:style w:type="paragraph" w:styleId="Ttulo3">
    <w:name w:val="heading 3"/>
    <w:aliases w:val="h3,Level 3 Topic Heading,H3,título 3,Títulobis,H31,H32,3,Portadilla...,Portadilla 4,Map title,Portadilla 3"/>
    <w:basedOn w:val="Normal"/>
    <w:next w:val="Normal"/>
    <w:qFormat/>
    <w:rsid w:val="00714C90"/>
    <w:pPr>
      <w:keepNext/>
      <w:numPr>
        <w:ilvl w:val="2"/>
        <w:numId w:val="1"/>
      </w:numPr>
      <w:spacing w:before="360" w:after="120"/>
      <w:ind w:left="0"/>
      <w:outlineLvl w:val="2"/>
    </w:pPr>
    <w:rPr>
      <w:b/>
      <w:shadow/>
      <w:color w:val="000080"/>
      <w:sz w:val="28"/>
    </w:rPr>
  </w:style>
  <w:style w:type="paragraph" w:styleId="Ttulo4">
    <w:name w:val="heading 4"/>
    <w:aliases w:val="h4,First Subheading,H4,título 4"/>
    <w:basedOn w:val="Normal"/>
    <w:next w:val="Normal"/>
    <w:qFormat/>
    <w:rsid w:val="00714C90"/>
    <w:pPr>
      <w:keepNext/>
      <w:numPr>
        <w:ilvl w:val="3"/>
        <w:numId w:val="1"/>
      </w:numPr>
      <w:spacing w:before="240"/>
      <w:ind w:left="0"/>
      <w:jc w:val="left"/>
      <w:outlineLvl w:val="3"/>
    </w:pPr>
    <w:rPr>
      <w:b/>
      <w:shadow/>
      <w:color w:val="000080"/>
      <w:sz w:val="24"/>
      <w:szCs w:val="24"/>
    </w:rPr>
  </w:style>
  <w:style w:type="paragraph" w:styleId="Ttulo5">
    <w:name w:val="heading 5"/>
    <w:aliases w:val="h5,Second Subheading"/>
    <w:basedOn w:val="Normal"/>
    <w:next w:val="Normal"/>
    <w:qFormat/>
    <w:rsid w:val="00714C90"/>
    <w:pPr>
      <w:numPr>
        <w:ilvl w:val="4"/>
        <w:numId w:val="1"/>
      </w:numPr>
      <w:ind w:left="0"/>
      <w:jc w:val="left"/>
      <w:outlineLvl w:val="4"/>
    </w:pPr>
    <w:rPr>
      <w:b/>
    </w:rPr>
  </w:style>
  <w:style w:type="paragraph" w:styleId="Ttulo6">
    <w:name w:val="heading 6"/>
    <w:aliases w:val="Ref Heading 3,rh3,H6,Ref Heading 31,rh31,H61,h6,Third Subheading"/>
    <w:basedOn w:val="Normal"/>
    <w:next w:val="Normal"/>
    <w:qFormat/>
    <w:rsid w:val="00714C90"/>
    <w:pPr>
      <w:numPr>
        <w:ilvl w:val="5"/>
        <w:numId w:val="1"/>
      </w:numPr>
      <w:tabs>
        <w:tab w:val="num" w:pos="360"/>
      </w:tabs>
      <w:ind w:left="0"/>
      <w:jc w:val="left"/>
      <w:outlineLvl w:val="5"/>
    </w:pPr>
    <w:rPr>
      <w:b/>
    </w:rPr>
  </w:style>
  <w:style w:type="paragraph" w:styleId="Ttulo7">
    <w:name w:val="heading 7"/>
    <w:basedOn w:val="Normal"/>
    <w:next w:val="Normal"/>
    <w:qFormat/>
    <w:rsid w:val="00714C90"/>
    <w:pPr>
      <w:numPr>
        <w:ilvl w:val="6"/>
        <w:numId w:val="1"/>
      </w:numPr>
      <w:tabs>
        <w:tab w:val="num" w:pos="360"/>
      </w:tabs>
      <w:ind w:left="0"/>
      <w:jc w:val="left"/>
      <w:outlineLvl w:val="6"/>
    </w:pPr>
    <w:rPr>
      <w:b/>
    </w:rPr>
  </w:style>
  <w:style w:type="paragraph" w:styleId="Ttulo8">
    <w:name w:val="heading 8"/>
    <w:basedOn w:val="Normal"/>
    <w:next w:val="Normal"/>
    <w:qFormat/>
    <w:rsid w:val="00714C90"/>
    <w:pPr>
      <w:numPr>
        <w:ilvl w:val="7"/>
        <w:numId w:val="1"/>
      </w:numPr>
      <w:tabs>
        <w:tab w:val="num" w:pos="360"/>
      </w:tabs>
      <w:ind w:left="0"/>
      <w:jc w:val="left"/>
      <w:outlineLvl w:val="7"/>
    </w:pPr>
    <w:rPr>
      <w:b/>
    </w:rPr>
  </w:style>
  <w:style w:type="paragraph" w:styleId="Ttulo9">
    <w:name w:val="heading 9"/>
    <w:basedOn w:val="Normal"/>
    <w:next w:val="Normal"/>
    <w:qFormat/>
    <w:rsid w:val="00714C90"/>
    <w:pPr>
      <w:numPr>
        <w:ilvl w:val="8"/>
        <w:numId w:val="1"/>
      </w:numPr>
      <w:tabs>
        <w:tab w:val="num" w:pos="360"/>
      </w:tabs>
      <w:ind w:left="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714C90"/>
    <w:pPr>
      <w:tabs>
        <w:tab w:val="center" w:pos="4252"/>
        <w:tab w:val="right" w:pos="8504"/>
      </w:tabs>
    </w:pPr>
  </w:style>
  <w:style w:type="paragraph" w:styleId="Epgrafe">
    <w:name w:val="caption"/>
    <w:basedOn w:val="Normal"/>
    <w:next w:val="Normal"/>
    <w:qFormat/>
    <w:rsid w:val="00714C90"/>
    <w:pPr>
      <w:spacing w:after="120"/>
    </w:pPr>
    <w:rPr>
      <w:b/>
      <w:bCs/>
    </w:rPr>
  </w:style>
  <w:style w:type="paragraph" w:styleId="Piedepgina">
    <w:name w:val="footer"/>
    <w:basedOn w:val="Normal"/>
    <w:link w:val="PiedepginaCar"/>
    <w:rsid w:val="00714C90"/>
    <w:pPr>
      <w:tabs>
        <w:tab w:val="center" w:pos="4252"/>
        <w:tab w:val="right" w:pos="8504"/>
      </w:tabs>
    </w:pPr>
  </w:style>
  <w:style w:type="character" w:styleId="Nmerodepgina">
    <w:name w:val="page number"/>
    <w:basedOn w:val="Fuentedeprrafopredeter"/>
    <w:rsid w:val="00714C90"/>
  </w:style>
  <w:style w:type="paragraph" w:styleId="TDC1">
    <w:name w:val="toc 1"/>
    <w:basedOn w:val="Normal"/>
    <w:next w:val="Normal"/>
    <w:uiPriority w:val="39"/>
    <w:rsid w:val="00714C90"/>
    <w:pPr>
      <w:tabs>
        <w:tab w:val="left" w:pos="993"/>
        <w:tab w:val="right" w:leader="dot" w:pos="8505"/>
      </w:tabs>
    </w:pPr>
    <w:rPr>
      <w:b/>
    </w:rPr>
  </w:style>
  <w:style w:type="paragraph" w:styleId="Firma">
    <w:name w:val="Signature"/>
    <w:basedOn w:val="Normal"/>
    <w:rsid w:val="00714C90"/>
    <w:pPr>
      <w:ind w:left="4253"/>
      <w:jc w:val="right"/>
    </w:pPr>
    <w:rPr>
      <w:sz w:val="16"/>
      <w:lang w:val="es-ES_tradnl"/>
    </w:rPr>
  </w:style>
  <w:style w:type="character" w:customStyle="1" w:styleId="CdigoFuenteenlnea">
    <w:name w:val="Código Fuente en línea"/>
    <w:basedOn w:val="Fuentedeprrafopredeter"/>
    <w:rsid w:val="00714C90"/>
    <w:rPr>
      <w:rFonts w:ascii="Courier New" w:hAnsi="Courier New"/>
      <w:noProof/>
    </w:rPr>
  </w:style>
  <w:style w:type="paragraph" w:styleId="TDC2">
    <w:name w:val="toc 2"/>
    <w:basedOn w:val="Normal"/>
    <w:next w:val="Normal"/>
    <w:uiPriority w:val="39"/>
    <w:rsid w:val="00714C90"/>
    <w:pPr>
      <w:tabs>
        <w:tab w:val="left" w:pos="1560"/>
        <w:tab w:val="right" w:leader="dot" w:pos="8505"/>
      </w:tabs>
      <w:spacing w:before="0"/>
      <w:ind w:left="993"/>
    </w:pPr>
    <w:rPr>
      <w:noProof/>
      <w:sz w:val="18"/>
    </w:rPr>
  </w:style>
  <w:style w:type="paragraph" w:customStyle="1" w:styleId="CdigoFuente">
    <w:name w:val="Código Fuente"/>
    <w:basedOn w:val="Normal"/>
    <w:rsid w:val="00714C90"/>
    <w:pPr>
      <w:shd w:val="pct10" w:color="auto" w:fill="auto"/>
      <w:ind w:firstLine="567"/>
    </w:pPr>
    <w:rPr>
      <w:rFonts w:ascii="Courier New" w:hAnsi="Courier New"/>
      <w:noProof/>
      <w:sz w:val="16"/>
      <w:lang w:val="es-ES_tradnl"/>
    </w:rPr>
  </w:style>
  <w:style w:type="paragraph" w:styleId="TDC3">
    <w:name w:val="toc 3"/>
    <w:basedOn w:val="Normal"/>
    <w:next w:val="Normal"/>
    <w:uiPriority w:val="39"/>
    <w:rsid w:val="00714C90"/>
    <w:pPr>
      <w:tabs>
        <w:tab w:val="left" w:pos="1134"/>
        <w:tab w:val="left" w:pos="1843"/>
        <w:tab w:val="right" w:leader="dot" w:pos="8505"/>
      </w:tabs>
      <w:spacing w:before="0"/>
      <w:ind w:left="1134"/>
    </w:pPr>
    <w:rPr>
      <w:noProof/>
      <w:sz w:val="18"/>
    </w:rPr>
  </w:style>
  <w:style w:type="paragraph" w:styleId="TDC4">
    <w:name w:val="toc 4"/>
    <w:basedOn w:val="Normal"/>
    <w:next w:val="Normal"/>
    <w:semiHidden/>
    <w:rsid w:val="00714C90"/>
    <w:pPr>
      <w:tabs>
        <w:tab w:val="right" w:leader="dot" w:pos="8505"/>
      </w:tabs>
      <w:spacing w:before="0"/>
      <w:ind w:left="1134"/>
    </w:pPr>
    <w:rPr>
      <w:sz w:val="18"/>
    </w:rPr>
  </w:style>
  <w:style w:type="paragraph" w:styleId="TDC5">
    <w:name w:val="toc 5"/>
    <w:basedOn w:val="Normal"/>
    <w:next w:val="Normal"/>
    <w:semiHidden/>
    <w:rsid w:val="00714C90"/>
    <w:pPr>
      <w:tabs>
        <w:tab w:val="left" w:pos="2520"/>
        <w:tab w:val="right" w:leader="dot" w:pos="8505"/>
      </w:tabs>
      <w:spacing w:before="0"/>
      <w:ind w:left="1530"/>
    </w:pPr>
    <w:rPr>
      <w:sz w:val="18"/>
    </w:rPr>
  </w:style>
  <w:style w:type="paragraph" w:styleId="TDC6">
    <w:name w:val="toc 6"/>
    <w:basedOn w:val="Normal"/>
    <w:next w:val="Normal"/>
    <w:semiHidden/>
    <w:rsid w:val="00714C90"/>
    <w:pPr>
      <w:tabs>
        <w:tab w:val="left" w:pos="3330"/>
        <w:tab w:val="right" w:leader="dot" w:pos="8505"/>
      </w:tabs>
      <w:spacing w:before="0"/>
      <w:ind w:left="1980"/>
    </w:pPr>
    <w:rPr>
      <w:sz w:val="18"/>
    </w:rPr>
  </w:style>
  <w:style w:type="paragraph" w:styleId="TDC7">
    <w:name w:val="toc 7"/>
    <w:basedOn w:val="Normal"/>
    <w:next w:val="Normal"/>
    <w:semiHidden/>
    <w:rsid w:val="00714C90"/>
    <w:pPr>
      <w:tabs>
        <w:tab w:val="right" w:leader="dot" w:pos="8505"/>
      </w:tabs>
      <w:spacing w:before="0"/>
      <w:ind w:left="1200"/>
    </w:pPr>
    <w:rPr>
      <w:rFonts w:ascii="Times New Roman" w:hAnsi="Times New Roman"/>
      <w:sz w:val="18"/>
    </w:rPr>
  </w:style>
  <w:style w:type="paragraph" w:styleId="TDC8">
    <w:name w:val="toc 8"/>
    <w:basedOn w:val="Normal"/>
    <w:next w:val="Normal"/>
    <w:semiHidden/>
    <w:rsid w:val="00714C90"/>
    <w:pPr>
      <w:tabs>
        <w:tab w:val="right" w:leader="dot" w:pos="8505"/>
      </w:tabs>
      <w:spacing w:before="0"/>
      <w:ind w:left="1400"/>
    </w:pPr>
    <w:rPr>
      <w:rFonts w:ascii="Times New Roman" w:hAnsi="Times New Roman"/>
      <w:sz w:val="18"/>
    </w:rPr>
  </w:style>
  <w:style w:type="paragraph" w:styleId="TDC9">
    <w:name w:val="toc 9"/>
    <w:basedOn w:val="Normal"/>
    <w:next w:val="Normal"/>
    <w:semiHidden/>
    <w:rsid w:val="00714C90"/>
    <w:pPr>
      <w:tabs>
        <w:tab w:val="right" w:leader="dot" w:pos="8505"/>
      </w:tabs>
      <w:spacing w:before="0"/>
      <w:ind w:left="1600"/>
    </w:pPr>
    <w:rPr>
      <w:rFonts w:ascii="Times New Roman" w:hAnsi="Times New Roman"/>
      <w:sz w:val="18"/>
    </w:rPr>
  </w:style>
  <w:style w:type="character" w:styleId="Hipervnculo">
    <w:name w:val="Hyperlink"/>
    <w:uiPriority w:val="99"/>
    <w:rsid w:val="00714C90"/>
    <w:rPr>
      <w:bCs/>
      <w:noProof/>
      <w:color w:val="000000"/>
      <w:szCs w:val="32"/>
    </w:rPr>
  </w:style>
  <w:style w:type="paragraph" w:customStyle="1" w:styleId="Ttulondice">
    <w:name w:val="Título Índice"/>
    <w:next w:val="Normal"/>
    <w:autoRedefine/>
    <w:rsid w:val="00714C90"/>
    <w:pPr>
      <w:pageBreakBefore/>
      <w:pBdr>
        <w:top w:val="single" w:sz="12" w:space="1" w:color="000080"/>
      </w:pBdr>
      <w:shd w:val="pct25" w:color="auto" w:fill="auto"/>
    </w:pPr>
    <w:rPr>
      <w:rFonts w:ascii="Arial" w:hAnsi="Arial"/>
      <w:b/>
      <w:color w:val="000080"/>
      <w:sz w:val="32"/>
    </w:rPr>
  </w:style>
  <w:style w:type="character" w:styleId="Hipervnculovisitado">
    <w:name w:val="FollowedHyperlink"/>
    <w:basedOn w:val="Fuentedeprrafopredeter"/>
    <w:rsid w:val="00714C90"/>
    <w:rPr>
      <w:color w:val="000000"/>
      <w:u w:val="none"/>
    </w:rPr>
  </w:style>
  <w:style w:type="paragraph" w:customStyle="1" w:styleId="Preformatted">
    <w:name w:val="Preformatted"/>
    <w:basedOn w:val="Normal"/>
    <w:rsid w:val="00714C90"/>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ind w:left="0"/>
      <w:jc w:val="left"/>
    </w:pPr>
    <w:rPr>
      <w:rFonts w:ascii="Courier New" w:hAnsi="Courier New"/>
      <w:snapToGrid w:val="0"/>
    </w:rPr>
  </w:style>
  <w:style w:type="paragraph" w:styleId="Tabladeilustraciones">
    <w:name w:val="table of figures"/>
    <w:basedOn w:val="Normal"/>
    <w:next w:val="Normal"/>
    <w:uiPriority w:val="99"/>
    <w:rsid w:val="00714C90"/>
    <w:pPr>
      <w:ind w:left="400" w:hanging="400"/>
    </w:pPr>
  </w:style>
  <w:style w:type="paragraph" w:styleId="Sangra2detindependiente">
    <w:name w:val="Body Text Indent 2"/>
    <w:basedOn w:val="Normal"/>
    <w:rsid w:val="00714C90"/>
  </w:style>
  <w:style w:type="character" w:styleId="Refdenotaalpie">
    <w:name w:val="footnote reference"/>
    <w:basedOn w:val="Fuentedeprrafopredeter"/>
    <w:semiHidden/>
    <w:rsid w:val="00714C90"/>
    <w:rPr>
      <w:vertAlign w:val="superscript"/>
    </w:rPr>
  </w:style>
  <w:style w:type="paragraph" w:styleId="Textonotapie">
    <w:name w:val="footnote text"/>
    <w:basedOn w:val="Normal"/>
    <w:semiHidden/>
    <w:rsid w:val="00714C90"/>
    <w:pPr>
      <w:spacing w:before="80" w:after="80"/>
      <w:ind w:left="284" w:hanging="284"/>
    </w:pPr>
    <w:rPr>
      <w:rFonts w:ascii="Times New Roman" w:hAnsi="Times New Roman"/>
      <w:sz w:val="18"/>
    </w:rPr>
  </w:style>
  <w:style w:type="character" w:styleId="Refdecomentario">
    <w:name w:val="annotation reference"/>
    <w:basedOn w:val="Fuentedeprrafopredeter"/>
    <w:semiHidden/>
    <w:rsid w:val="00714C90"/>
    <w:rPr>
      <w:sz w:val="16"/>
    </w:rPr>
  </w:style>
  <w:style w:type="character" w:customStyle="1" w:styleId="ComentarioguaCar">
    <w:name w:val="Comentario guía Car"/>
    <w:basedOn w:val="Fuentedeprrafopredeter"/>
    <w:rsid w:val="00714C90"/>
    <w:rPr>
      <w:rFonts w:ascii="Arial" w:hAnsi="Arial"/>
      <w:noProof w:val="0"/>
      <w:vanish/>
      <w:color w:val="FF0000"/>
      <w:lang w:val="es-ES_tradnl" w:eastAsia="en-US" w:bidi="ar-SA"/>
    </w:rPr>
  </w:style>
  <w:style w:type="paragraph" w:styleId="Textocomentario">
    <w:name w:val="annotation text"/>
    <w:basedOn w:val="Normal"/>
    <w:link w:val="TextocomentarioCar"/>
    <w:semiHidden/>
    <w:rsid w:val="00714C90"/>
  </w:style>
  <w:style w:type="paragraph" w:styleId="Sangradetextonormal">
    <w:name w:val="Body Text Indent"/>
    <w:basedOn w:val="Normal"/>
    <w:rsid w:val="00714C90"/>
    <w:pPr>
      <w:spacing w:after="120"/>
      <w:ind w:left="283"/>
    </w:pPr>
  </w:style>
  <w:style w:type="paragraph" w:customStyle="1" w:styleId="Tabla">
    <w:name w:val="Tabla"/>
    <w:basedOn w:val="Normal"/>
    <w:rsid w:val="00714C90"/>
    <w:pPr>
      <w:widowControl w:val="0"/>
      <w:spacing w:before="0"/>
      <w:ind w:left="0"/>
    </w:pPr>
  </w:style>
  <w:style w:type="paragraph" w:styleId="ndice1">
    <w:name w:val="index 1"/>
    <w:basedOn w:val="Normal"/>
    <w:next w:val="Normal"/>
    <w:autoRedefine/>
    <w:semiHidden/>
    <w:rsid w:val="00714C90"/>
    <w:pPr>
      <w:ind w:left="200" w:hanging="200"/>
    </w:pPr>
  </w:style>
  <w:style w:type="paragraph" w:styleId="Ttulodendice">
    <w:name w:val="index heading"/>
    <w:basedOn w:val="Ttulo2"/>
    <w:next w:val="Normal"/>
    <w:semiHidden/>
    <w:rsid w:val="00714C90"/>
    <w:pPr>
      <w:numPr>
        <w:ilvl w:val="0"/>
        <w:numId w:val="0"/>
      </w:numPr>
    </w:pPr>
  </w:style>
  <w:style w:type="paragraph" w:styleId="Textodeglobo">
    <w:name w:val="Balloon Text"/>
    <w:basedOn w:val="Normal"/>
    <w:semiHidden/>
    <w:rsid w:val="00714C90"/>
    <w:rPr>
      <w:rFonts w:ascii="Tahoma" w:hAnsi="Tahoma" w:cs="Tahoma"/>
      <w:sz w:val="16"/>
      <w:szCs w:val="16"/>
    </w:rPr>
  </w:style>
  <w:style w:type="paragraph" w:customStyle="1" w:styleId="Comentariogua">
    <w:name w:val="Comentario guía"/>
    <w:basedOn w:val="Normal"/>
    <w:next w:val="Normal"/>
    <w:autoRedefine/>
    <w:rsid w:val="00714C90"/>
    <w:pPr>
      <w:ind w:left="562"/>
    </w:pPr>
    <w:rPr>
      <w:vanish/>
      <w:color w:val="FF0000"/>
      <w:lang w:val="es-ES_tradnl" w:eastAsia="en-US"/>
    </w:rPr>
  </w:style>
  <w:style w:type="paragraph" w:styleId="Mapadeldocumento">
    <w:name w:val="Document Map"/>
    <w:basedOn w:val="Normal"/>
    <w:semiHidden/>
    <w:rsid w:val="00714C90"/>
    <w:pPr>
      <w:shd w:val="clear" w:color="auto" w:fill="000080"/>
    </w:pPr>
    <w:rPr>
      <w:rFonts w:ascii="Tahoma" w:hAnsi="Tahoma" w:cs="Tahoma"/>
    </w:rPr>
  </w:style>
  <w:style w:type="paragraph" w:customStyle="1" w:styleId="Comentario">
    <w:name w:val="Comentario"/>
    <w:basedOn w:val="Normal"/>
    <w:next w:val="Normal"/>
    <w:autoRedefine/>
    <w:rsid w:val="00714C90"/>
    <w:pPr>
      <w:ind w:left="562"/>
    </w:pPr>
    <w:rPr>
      <w:vanish/>
      <w:color w:val="FF0000"/>
      <w:lang w:val="es-ES_tradnl"/>
    </w:rPr>
  </w:style>
  <w:style w:type="paragraph" w:styleId="Listaconnmeros4">
    <w:name w:val="List Number 4"/>
    <w:basedOn w:val="Normal"/>
    <w:rsid w:val="00A81736"/>
    <w:pPr>
      <w:numPr>
        <w:numId w:val="2"/>
      </w:numPr>
      <w:ind w:left="1569"/>
    </w:pPr>
    <w:rPr>
      <w:sz w:val="24"/>
      <w:lang w:eastAsia="en-US"/>
    </w:rPr>
  </w:style>
  <w:style w:type="paragraph" w:styleId="Listaconnmeros5">
    <w:name w:val="List Number 5"/>
    <w:basedOn w:val="Normal"/>
    <w:rsid w:val="00A81736"/>
    <w:pPr>
      <w:numPr>
        <w:numId w:val="3"/>
      </w:numPr>
      <w:ind w:left="1852"/>
    </w:pPr>
    <w:rPr>
      <w:sz w:val="24"/>
      <w:lang w:eastAsia="en-US"/>
    </w:rPr>
  </w:style>
  <w:style w:type="paragraph" w:customStyle="1" w:styleId="Item2">
    <w:name w:val="Item2"/>
    <w:basedOn w:val="Normal"/>
    <w:rsid w:val="00A438D0"/>
    <w:pPr>
      <w:numPr>
        <w:numId w:val="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0"/>
    </w:pPr>
    <w:rPr>
      <w:lang w:val="es-ES_tradnl"/>
    </w:rPr>
  </w:style>
  <w:style w:type="character" w:customStyle="1" w:styleId="apple-style-span">
    <w:name w:val="apple-style-span"/>
    <w:basedOn w:val="Fuentedeprrafopredeter"/>
    <w:rsid w:val="009B301C"/>
  </w:style>
  <w:style w:type="paragraph" w:styleId="HTMLconformatoprevio">
    <w:name w:val="HTML Preformatted"/>
    <w:basedOn w:val="Normal"/>
    <w:link w:val="HTMLconformatoprevioCar"/>
    <w:uiPriority w:val="99"/>
    <w:unhideWhenUsed/>
    <w:rsid w:val="009B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0"/>
      <w:jc w:val="left"/>
    </w:pPr>
    <w:rPr>
      <w:rFonts w:ascii="Courier New" w:hAnsi="Courier New" w:cs="Courier New"/>
      <w:lang w:val="es-ES_tradnl" w:eastAsia="es-ES_tradnl"/>
    </w:rPr>
  </w:style>
  <w:style w:type="character" w:customStyle="1" w:styleId="HTMLconformatoprevioCar">
    <w:name w:val="HTML con formato previo Car"/>
    <w:basedOn w:val="Fuentedeprrafopredeter"/>
    <w:link w:val="HTMLconformatoprevio"/>
    <w:uiPriority w:val="99"/>
    <w:rsid w:val="009B301C"/>
    <w:rPr>
      <w:rFonts w:ascii="Courier New" w:hAnsi="Courier New" w:cs="Courier New"/>
    </w:rPr>
  </w:style>
  <w:style w:type="character" w:customStyle="1" w:styleId="apple-converted-space">
    <w:name w:val="apple-converted-space"/>
    <w:basedOn w:val="Fuentedeprrafopredeter"/>
    <w:rsid w:val="00AC1391"/>
  </w:style>
  <w:style w:type="character" w:styleId="Textoennegrita">
    <w:name w:val="Strong"/>
    <w:basedOn w:val="Fuentedeprrafopredeter"/>
    <w:uiPriority w:val="22"/>
    <w:qFormat/>
    <w:rsid w:val="009F76A7"/>
    <w:rPr>
      <w:b/>
      <w:bCs/>
    </w:rPr>
  </w:style>
  <w:style w:type="character" w:customStyle="1" w:styleId="PiedepginaCar">
    <w:name w:val="Pie de página Car"/>
    <w:basedOn w:val="Fuentedeprrafopredeter"/>
    <w:link w:val="Piedepgina"/>
    <w:uiPriority w:val="99"/>
    <w:rsid w:val="006509C0"/>
    <w:rPr>
      <w:rFonts w:ascii="Arial" w:hAnsi="Arial"/>
      <w:lang w:val="es-ES" w:eastAsia="es-ES"/>
    </w:rPr>
  </w:style>
  <w:style w:type="paragraph" w:styleId="Prrafodelista">
    <w:name w:val="List Paragraph"/>
    <w:basedOn w:val="Normal"/>
    <w:uiPriority w:val="34"/>
    <w:qFormat/>
    <w:rsid w:val="00F020A2"/>
    <w:pPr>
      <w:ind w:left="720"/>
      <w:contextualSpacing/>
    </w:pPr>
  </w:style>
  <w:style w:type="table" w:styleId="Tablaconcuadrcula">
    <w:name w:val="Table Grid"/>
    <w:basedOn w:val="Tablanormal"/>
    <w:uiPriority w:val="59"/>
    <w:rsid w:val="00526B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
    <w:name w:val="Body Text"/>
    <w:basedOn w:val="Normal"/>
    <w:link w:val="TextoindependienteCar"/>
    <w:rsid w:val="00526B68"/>
    <w:pPr>
      <w:spacing w:after="120"/>
    </w:pPr>
    <w:rPr>
      <w:sz w:val="24"/>
      <w:lang w:eastAsia="en-US"/>
    </w:rPr>
  </w:style>
  <w:style w:type="character" w:customStyle="1" w:styleId="TextoindependienteCar">
    <w:name w:val="Texto independiente Car"/>
    <w:basedOn w:val="Fuentedeprrafopredeter"/>
    <w:link w:val="Textoindependiente"/>
    <w:rsid w:val="00526B68"/>
    <w:rPr>
      <w:rFonts w:ascii="Arial" w:hAnsi="Arial"/>
      <w:sz w:val="24"/>
      <w:lang w:eastAsia="en-US"/>
    </w:rPr>
  </w:style>
  <w:style w:type="paragraph" w:styleId="Sinespaciado">
    <w:name w:val="No Spacing"/>
    <w:uiPriority w:val="1"/>
    <w:qFormat/>
    <w:rsid w:val="002274C9"/>
    <w:pPr>
      <w:ind w:left="567"/>
      <w:jc w:val="both"/>
    </w:pPr>
    <w:rPr>
      <w:rFonts w:ascii="Arial" w:hAnsi="Arial"/>
    </w:rPr>
  </w:style>
  <w:style w:type="paragraph" w:styleId="Asuntodelcomentario">
    <w:name w:val="annotation subject"/>
    <w:basedOn w:val="Textocomentario"/>
    <w:next w:val="Textocomentario"/>
    <w:link w:val="AsuntodelcomentarioCar"/>
    <w:uiPriority w:val="99"/>
    <w:semiHidden/>
    <w:unhideWhenUsed/>
    <w:rsid w:val="00390269"/>
    <w:rPr>
      <w:b/>
      <w:bCs/>
    </w:rPr>
  </w:style>
  <w:style w:type="character" w:customStyle="1" w:styleId="TextocomentarioCar">
    <w:name w:val="Texto comentario Car"/>
    <w:basedOn w:val="Fuentedeprrafopredeter"/>
    <w:link w:val="Textocomentario"/>
    <w:semiHidden/>
    <w:rsid w:val="00390269"/>
    <w:rPr>
      <w:rFonts w:ascii="Arial" w:hAnsi="Arial"/>
    </w:rPr>
  </w:style>
  <w:style w:type="character" w:customStyle="1" w:styleId="AsuntodelcomentarioCar">
    <w:name w:val="Asunto del comentario Car"/>
    <w:basedOn w:val="TextocomentarioCar"/>
    <w:link w:val="Asuntodelcomentario"/>
    <w:rsid w:val="00390269"/>
  </w:style>
  <w:style w:type="character" w:styleId="nfasis">
    <w:name w:val="Emphasis"/>
    <w:basedOn w:val="Fuentedeprrafopredeter"/>
    <w:uiPriority w:val="20"/>
    <w:qFormat/>
    <w:rsid w:val="00E7472D"/>
    <w:rPr>
      <w:i/>
      <w:iCs/>
    </w:rPr>
  </w:style>
  <w:style w:type="paragraph" w:customStyle="1" w:styleId="Consola">
    <w:name w:val="Consola"/>
    <w:basedOn w:val="Normal"/>
    <w:link w:val="ConsolaCar"/>
    <w:qFormat/>
    <w:rsid w:val="007416D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pPr>
    <w:rPr>
      <w:rFonts w:ascii="Consolas" w:hAnsi="Consolas" w:cs="Consolas"/>
      <w:sz w:val="14"/>
      <w:szCs w:val="18"/>
    </w:rPr>
  </w:style>
  <w:style w:type="character" w:customStyle="1" w:styleId="ConsolaCar">
    <w:name w:val="Consola Car"/>
    <w:basedOn w:val="Fuentedeprrafopredeter"/>
    <w:link w:val="Consola"/>
    <w:rsid w:val="007416DF"/>
    <w:rPr>
      <w:rFonts w:ascii="Consolas" w:hAnsi="Consolas" w:cs="Consolas"/>
      <w:sz w:val="14"/>
      <w:szCs w:val="18"/>
      <w:shd w:val="clear" w:color="auto" w:fill="F2F2F2" w:themeFill="background1" w:themeFillShade="F2"/>
    </w:rPr>
  </w:style>
</w:styles>
</file>

<file path=word/webSettings.xml><?xml version="1.0" encoding="utf-8"?>
<w:webSettings xmlns:r="http://schemas.openxmlformats.org/officeDocument/2006/relationships" xmlns:w="http://schemas.openxmlformats.org/wordprocessingml/2006/main">
  <w:divs>
    <w:div w:id="210269243">
      <w:bodyDiv w:val="1"/>
      <w:marLeft w:val="0"/>
      <w:marRight w:val="0"/>
      <w:marTop w:val="0"/>
      <w:marBottom w:val="0"/>
      <w:divBdr>
        <w:top w:val="none" w:sz="0" w:space="0" w:color="auto"/>
        <w:left w:val="none" w:sz="0" w:space="0" w:color="auto"/>
        <w:bottom w:val="none" w:sz="0" w:space="0" w:color="auto"/>
        <w:right w:val="none" w:sz="0" w:space="0" w:color="auto"/>
      </w:divBdr>
    </w:div>
    <w:div w:id="319778183">
      <w:bodyDiv w:val="1"/>
      <w:marLeft w:val="0"/>
      <w:marRight w:val="0"/>
      <w:marTop w:val="0"/>
      <w:marBottom w:val="0"/>
      <w:divBdr>
        <w:top w:val="none" w:sz="0" w:space="0" w:color="auto"/>
        <w:left w:val="none" w:sz="0" w:space="0" w:color="auto"/>
        <w:bottom w:val="none" w:sz="0" w:space="0" w:color="auto"/>
        <w:right w:val="none" w:sz="0" w:space="0" w:color="auto"/>
      </w:divBdr>
    </w:div>
    <w:div w:id="365520956">
      <w:bodyDiv w:val="1"/>
      <w:marLeft w:val="0"/>
      <w:marRight w:val="0"/>
      <w:marTop w:val="0"/>
      <w:marBottom w:val="0"/>
      <w:divBdr>
        <w:top w:val="none" w:sz="0" w:space="0" w:color="auto"/>
        <w:left w:val="none" w:sz="0" w:space="0" w:color="auto"/>
        <w:bottom w:val="none" w:sz="0" w:space="0" w:color="auto"/>
        <w:right w:val="none" w:sz="0" w:space="0" w:color="auto"/>
      </w:divBdr>
    </w:div>
    <w:div w:id="480729102">
      <w:bodyDiv w:val="1"/>
      <w:marLeft w:val="0"/>
      <w:marRight w:val="0"/>
      <w:marTop w:val="0"/>
      <w:marBottom w:val="0"/>
      <w:divBdr>
        <w:top w:val="none" w:sz="0" w:space="0" w:color="auto"/>
        <w:left w:val="none" w:sz="0" w:space="0" w:color="auto"/>
        <w:bottom w:val="none" w:sz="0" w:space="0" w:color="auto"/>
        <w:right w:val="none" w:sz="0" w:space="0" w:color="auto"/>
      </w:divBdr>
    </w:div>
    <w:div w:id="541331951">
      <w:bodyDiv w:val="1"/>
      <w:marLeft w:val="0"/>
      <w:marRight w:val="0"/>
      <w:marTop w:val="0"/>
      <w:marBottom w:val="0"/>
      <w:divBdr>
        <w:top w:val="none" w:sz="0" w:space="0" w:color="auto"/>
        <w:left w:val="none" w:sz="0" w:space="0" w:color="auto"/>
        <w:bottom w:val="none" w:sz="0" w:space="0" w:color="auto"/>
        <w:right w:val="none" w:sz="0" w:space="0" w:color="auto"/>
      </w:divBdr>
    </w:div>
    <w:div w:id="618882102">
      <w:bodyDiv w:val="1"/>
      <w:marLeft w:val="0"/>
      <w:marRight w:val="0"/>
      <w:marTop w:val="0"/>
      <w:marBottom w:val="0"/>
      <w:divBdr>
        <w:top w:val="none" w:sz="0" w:space="0" w:color="auto"/>
        <w:left w:val="none" w:sz="0" w:space="0" w:color="auto"/>
        <w:bottom w:val="none" w:sz="0" w:space="0" w:color="auto"/>
        <w:right w:val="none" w:sz="0" w:space="0" w:color="auto"/>
      </w:divBdr>
      <w:divsChild>
        <w:div w:id="1972854972">
          <w:marLeft w:val="0"/>
          <w:marRight w:val="0"/>
          <w:marTop w:val="0"/>
          <w:marBottom w:val="0"/>
          <w:divBdr>
            <w:top w:val="none" w:sz="0" w:space="0" w:color="auto"/>
            <w:left w:val="none" w:sz="0" w:space="0" w:color="auto"/>
            <w:bottom w:val="none" w:sz="0" w:space="0" w:color="auto"/>
            <w:right w:val="none" w:sz="0" w:space="0" w:color="auto"/>
          </w:divBdr>
        </w:div>
      </w:divsChild>
    </w:div>
    <w:div w:id="625310214">
      <w:bodyDiv w:val="1"/>
      <w:marLeft w:val="0"/>
      <w:marRight w:val="0"/>
      <w:marTop w:val="0"/>
      <w:marBottom w:val="0"/>
      <w:divBdr>
        <w:top w:val="none" w:sz="0" w:space="0" w:color="auto"/>
        <w:left w:val="none" w:sz="0" w:space="0" w:color="auto"/>
        <w:bottom w:val="none" w:sz="0" w:space="0" w:color="auto"/>
        <w:right w:val="none" w:sz="0" w:space="0" w:color="auto"/>
      </w:divBdr>
    </w:div>
    <w:div w:id="696465432">
      <w:bodyDiv w:val="1"/>
      <w:marLeft w:val="0"/>
      <w:marRight w:val="0"/>
      <w:marTop w:val="0"/>
      <w:marBottom w:val="0"/>
      <w:divBdr>
        <w:top w:val="none" w:sz="0" w:space="0" w:color="auto"/>
        <w:left w:val="none" w:sz="0" w:space="0" w:color="auto"/>
        <w:bottom w:val="none" w:sz="0" w:space="0" w:color="auto"/>
        <w:right w:val="none" w:sz="0" w:space="0" w:color="auto"/>
      </w:divBdr>
      <w:divsChild>
        <w:div w:id="1200776403">
          <w:marLeft w:val="0"/>
          <w:marRight w:val="0"/>
          <w:marTop w:val="0"/>
          <w:marBottom w:val="0"/>
          <w:divBdr>
            <w:top w:val="none" w:sz="0" w:space="0" w:color="auto"/>
            <w:left w:val="none" w:sz="0" w:space="0" w:color="auto"/>
            <w:bottom w:val="none" w:sz="0" w:space="0" w:color="auto"/>
            <w:right w:val="none" w:sz="0" w:space="0" w:color="auto"/>
          </w:divBdr>
        </w:div>
      </w:divsChild>
    </w:div>
    <w:div w:id="1078987206">
      <w:bodyDiv w:val="1"/>
      <w:marLeft w:val="0"/>
      <w:marRight w:val="0"/>
      <w:marTop w:val="0"/>
      <w:marBottom w:val="0"/>
      <w:divBdr>
        <w:top w:val="none" w:sz="0" w:space="0" w:color="auto"/>
        <w:left w:val="none" w:sz="0" w:space="0" w:color="auto"/>
        <w:bottom w:val="none" w:sz="0" w:space="0" w:color="auto"/>
        <w:right w:val="none" w:sz="0" w:space="0" w:color="auto"/>
      </w:divBdr>
    </w:div>
    <w:div w:id="1776247920">
      <w:bodyDiv w:val="1"/>
      <w:marLeft w:val="0"/>
      <w:marRight w:val="0"/>
      <w:marTop w:val="0"/>
      <w:marBottom w:val="0"/>
      <w:divBdr>
        <w:top w:val="none" w:sz="0" w:space="0" w:color="auto"/>
        <w:left w:val="none" w:sz="0" w:space="0" w:color="auto"/>
        <w:bottom w:val="none" w:sz="0" w:space="0" w:color="auto"/>
        <w:right w:val="none" w:sz="0" w:space="0" w:color="auto"/>
      </w:divBdr>
    </w:div>
    <w:div w:id="1829596036">
      <w:bodyDiv w:val="1"/>
      <w:marLeft w:val="0"/>
      <w:marRight w:val="0"/>
      <w:marTop w:val="0"/>
      <w:marBottom w:val="0"/>
      <w:divBdr>
        <w:top w:val="none" w:sz="0" w:space="0" w:color="auto"/>
        <w:left w:val="none" w:sz="0" w:space="0" w:color="auto"/>
        <w:bottom w:val="none" w:sz="0" w:space="0" w:color="auto"/>
        <w:right w:val="none" w:sz="0" w:space="0" w:color="auto"/>
      </w:divBdr>
      <w:divsChild>
        <w:div w:id="196159156">
          <w:marLeft w:val="0"/>
          <w:marRight w:val="0"/>
          <w:marTop w:val="0"/>
          <w:marBottom w:val="0"/>
          <w:divBdr>
            <w:top w:val="none" w:sz="0" w:space="0" w:color="auto"/>
            <w:left w:val="none" w:sz="0" w:space="0" w:color="auto"/>
            <w:bottom w:val="none" w:sz="0" w:space="0" w:color="auto"/>
            <w:right w:val="none" w:sz="0" w:space="0" w:color="auto"/>
          </w:divBdr>
        </w:div>
      </w:divsChild>
    </w:div>
    <w:div w:id="187414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image" Target="media/image4.png"/><Relationship Id="rId39"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9.xml"/><Relationship Id="rId34" Type="http://schemas.openxmlformats.org/officeDocument/2006/relationships/hyperlink" Target="mailto:FRANBER@mapfre.com"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image" Target="media/image3.png"/><Relationship Id="rId33" Type="http://schemas.openxmlformats.org/officeDocument/2006/relationships/hyperlink" Target="mailto:MGAR240@mapfre.com" TargetMode="External"/><Relationship Id="rId38"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29" Type="http://schemas.openxmlformats.org/officeDocument/2006/relationships/image" Target="cid:image004.png@01CFABE2.A2DDD7C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aws.amazon.com/ec2/" TargetMode="External"/><Relationship Id="rId32" Type="http://schemas.openxmlformats.org/officeDocument/2006/relationships/image" Target="media/image8.emf"/><Relationship Id="rId37" Type="http://schemas.openxmlformats.org/officeDocument/2006/relationships/header" Target="header10.xml"/><Relationship Id="rId40"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header" Target="header5.xml"/><Relationship Id="rId23" Type="http://schemas.openxmlformats.org/officeDocument/2006/relationships/hyperlink" Target="http://coherence-community.github.io/coherence-incubator/12.0.0-SNAPSHOT/" TargetMode="External"/><Relationship Id="rId28" Type="http://schemas.openxmlformats.org/officeDocument/2006/relationships/image" Target="media/image5.png"/><Relationship Id="rId36" Type="http://schemas.openxmlformats.org/officeDocument/2006/relationships/image" Target="media/image9.emf"/><Relationship Id="rId10" Type="http://schemas.openxmlformats.org/officeDocument/2006/relationships/endnotes" Target="endnotes.xml"/><Relationship Id="rId19" Type="http://schemas.openxmlformats.org/officeDocument/2006/relationships/header" Target="header8.xml"/><Relationship Id="rId31"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yperlink" Target="http://www.oracle.com/technetwork/middleware/coherence/overview/index.html?ssSourceSiteId=opn" TargetMode="External"/><Relationship Id="rId27" Type="http://schemas.openxmlformats.org/officeDocument/2006/relationships/image" Target="cid:image003.png@01CFABDF.8F15A1D0" TargetMode="External"/><Relationship Id="rId30" Type="http://schemas.openxmlformats.org/officeDocument/2006/relationships/image" Target="media/image6.png"/><Relationship Id="rId35" Type="http://schemas.openxmlformats.org/officeDocument/2006/relationships/hyperlink" Target="mailto:alopezhernandez@indra.es"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acion de Proyecto" ma:contentTypeID="0x010100036AC27659628B488CC741FF0EA5A64700BD9009A9A13C9F45A4E73FB752FC7ADD" ma:contentTypeVersion="7" ma:contentTypeDescription="Tipo de contenido para entregables de los proyectos" ma:contentTypeScope="" ma:versionID="fc87586e3a89b3b52956313187dcc0dc">
  <xsd:schema xmlns:xsd="http://www.w3.org/2001/XMLSchema" xmlns:p="http://schemas.microsoft.com/office/2006/metadata/properties" xmlns:ns2="ac4ab6d0-61ab-4c59-bf3a-4c633ad33b83" xmlns:ns3="34659853-ecd3-4eef-91c8-5c2bc6666919" targetNamespace="http://schemas.microsoft.com/office/2006/metadata/properties" ma:root="true" ma:fieldsID="2ff9712eefffcab8b0cbc5e5dfe4f293" ns2:_="" ns3:_="">
    <xsd:import namespace="ac4ab6d0-61ab-4c59-bf3a-4c633ad33b83"/>
    <xsd:import namespace="34659853-ecd3-4eef-91c8-5c2bc6666919"/>
    <xsd:element name="properties">
      <xsd:complexType>
        <xsd:sequence>
          <xsd:element name="documentManagement">
            <xsd:complexType>
              <xsd:all>
                <xsd:element ref="ns2:Proyecto" minOccurs="0"/>
                <xsd:element ref="ns2:Tipo_x0020_Documento" minOccurs="0"/>
                <xsd:element ref="ns3:Audiencias_x0020_de_x0020_destino" minOccurs="0"/>
              </xsd:all>
            </xsd:complexType>
          </xsd:element>
        </xsd:sequence>
      </xsd:complexType>
    </xsd:element>
  </xsd:schema>
  <xsd:schema xmlns:xsd="http://www.w3.org/2001/XMLSchema" xmlns:dms="http://schemas.microsoft.com/office/2006/documentManagement/types" targetNamespace="ac4ab6d0-61ab-4c59-bf3a-4c633ad33b83" elementFormDefault="qualified">
    <xsd:import namespace="http://schemas.microsoft.com/office/2006/documentManagement/types"/>
    <xsd:element name="Proyecto" ma:index="8" nillable="true" ma:displayName="Nom. Proyecto" ma:list="{72f1d9fb-dfa4-4d81-8efb-78e9b826f8fa}" ma:internalName="Proyecto" ma:showField="Proyecto1" ma:web="ac4ab6d0-61ab-4c59-bf3a-4c633ad33b83">
      <xsd:simpleType>
        <xsd:restriction base="dms:Lookup"/>
      </xsd:simpleType>
    </xsd:element>
    <xsd:element name="Tipo_x0020_Documento" ma:index="9" nillable="true" ma:displayName="Tipo Documento" ma:default="Auxiliar" ma:format="Dropdown" ma:internalName="Tipo_x0020_Documento">
      <xsd:simpleType>
        <xsd:restriction base="dms:Choice">
          <xsd:enumeration value="Acta"/>
          <xsd:enumeration value="Auxiliar"/>
          <xsd:enumeration value="Diseño"/>
          <xsd:enumeration value="Licitacion"/>
          <xsd:enumeration value="Planificacion"/>
          <xsd:enumeration value="Procedimiento"/>
          <xsd:enumeration value="Referencia"/>
        </xsd:restriction>
      </xsd:simpleType>
    </xsd:element>
  </xsd:schema>
  <xsd:schema xmlns:xsd="http://www.w3.org/2001/XMLSchema" xmlns:dms="http://schemas.microsoft.com/office/2006/documentManagement/types" targetNamespace="34659853-ecd3-4eef-91c8-5c2bc6666919" elementFormDefault="qualified">
    <xsd:import namespace="http://schemas.microsoft.com/office/2006/documentManagement/types"/>
    <xsd:element name="Audiencias_x0020_de_x0020_destino" ma:index="10" nillable="true" ma:displayName="Audiencias de destino" ma:internalName="Audiencias_x0020_de_x0020_destino">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documentManagement>
    <Tipo_x0020_Documento xmlns="ac4ab6d0-61ab-4c59-bf3a-4c633ad33b83">Procedimiento</Tipo_x0020_Documento>
    <Proyecto xmlns="ac4ab6d0-61ab-4c59-bf3a-4c633ad33b83">7</Proyecto>
    <Audiencias_x0020_de_x0020_destino xmlns="34659853-ecd3-4eef-91c8-5c2bc6666919" xsi:nil="true"/>
  </documentManagement>
</p:properties>
</file>

<file path=customXml/itemProps1.xml><?xml version="1.0" encoding="utf-8"?>
<ds:datastoreItem xmlns:ds="http://schemas.openxmlformats.org/officeDocument/2006/customXml" ds:itemID="{925C5671-FA6F-4DDE-9974-BD5921C292EE}">
  <ds:schemaRefs>
    <ds:schemaRef ds:uri="http://schemas.microsoft.com/sharepoint/v3/contenttype/forms"/>
  </ds:schemaRefs>
</ds:datastoreItem>
</file>

<file path=customXml/itemProps2.xml><?xml version="1.0" encoding="utf-8"?>
<ds:datastoreItem xmlns:ds="http://schemas.openxmlformats.org/officeDocument/2006/customXml" ds:itemID="{FAA8FD5C-25EB-4AC1-998E-F4ADFC5F1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ab6d0-61ab-4c59-bf3a-4c633ad33b83"/>
    <ds:schemaRef ds:uri="34659853-ecd3-4eef-91c8-5c2bc6666919"/>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CD91D8C4-F73E-492F-94A8-0D203C384E18}">
  <ds:schemaRefs>
    <ds:schemaRef ds:uri="http://schemas.microsoft.com/office/2006/metadata/longProperties"/>
  </ds:schemaRefs>
</ds:datastoreItem>
</file>

<file path=customXml/itemProps4.xml><?xml version="1.0" encoding="utf-8"?>
<ds:datastoreItem xmlns:ds="http://schemas.openxmlformats.org/officeDocument/2006/customXml" ds:itemID="{28F8A17A-DBF3-4DCB-8E6C-1D469C44363F}">
  <ds:schemaRefs>
    <ds:schemaRef ds:uri="http://schemas.microsoft.com/office/2006/metadata/properties"/>
    <ds:schemaRef ds:uri="ac4ab6d0-61ab-4c59-bf3a-4c633ad33b83"/>
    <ds:schemaRef ds:uri="34659853-ecd3-4eef-91c8-5c2bc6666919"/>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26</Pages>
  <Words>7892</Words>
  <Characters>43410</Characters>
  <Application>Microsoft Office Word</Application>
  <DocSecurity>0</DocSecurity>
  <Lines>361</Lines>
  <Paragraphs>102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Procedimiento de instalación de &lt;&lt;producto&gt;&gt;</vt:lpstr>
      <vt:lpstr>Procedimiento de instalación de &lt;&lt;producto&gt;&gt;</vt:lpstr>
    </vt:vector>
  </TitlesOfParts>
  <Company>Mapfre</Company>
  <LinksUpToDate>false</LinksUpToDate>
  <CharactersWithSpaces>51200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instalación de &lt;&lt;producto&gt;&gt;</dc:title>
  <dc:creator>apedro</dc:creator>
  <dc:description>Mapfre</dc:description>
  <cp:lastModifiedBy>INDRA</cp:lastModifiedBy>
  <cp:revision>53</cp:revision>
  <cp:lastPrinted>2004-05-21T09:40:00Z</cp:lastPrinted>
  <dcterms:created xsi:type="dcterms:W3CDTF">2014-05-22T16:24:00Z</dcterms:created>
  <dcterms:modified xsi:type="dcterms:W3CDTF">2014-10-02T09:05:00Z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Confidencial</vt:lpwstr>
  </property>
  <property fmtid="{D5CDD505-2E9C-101B-9397-08002B2CF9AE}" pid="3" name="Version">
    <vt:lpwstr/>
  </property>
  <property fmtid="{D5CDD505-2E9C-101B-9397-08002B2CF9AE}" pid="4" name="prepNombre">
    <vt:lpwstr>auttttt</vt:lpwstr>
  </property>
  <property fmtid="{D5CDD505-2E9C-101B-9397-08002B2CF9AE}" pid="5" name="revNombre">
    <vt:lpwstr>Yo lo reviso</vt:lpwstr>
  </property>
  <property fmtid="{D5CDD505-2E9C-101B-9397-08002B2CF9AE}" pid="6" name="distribucion">
    <vt:lpwstr>mi Lista de Distribución</vt:lpwstr>
  </property>
  <property fmtid="{D5CDD505-2E9C-101B-9397-08002B2CF9AE}" pid="7" name="aprobNombre">
    <vt:lpwstr>yo lo apruebo</vt:lpwstr>
  </property>
  <property fmtid="{D5CDD505-2E9C-101B-9397-08002B2CF9AE}" pid="8" name="fechaPrep">
    <vt:lpwstr>09/12/2003</vt:lpwstr>
  </property>
  <property fmtid="{D5CDD505-2E9C-101B-9397-08002B2CF9AE}" pid="9" name="fechaRev">
    <vt:lpwstr>1/9/04</vt:lpwstr>
  </property>
  <property fmtid="{D5CDD505-2E9C-101B-9397-08002B2CF9AE}" pid="10" name="fechaAprob">
    <vt:lpwstr>1/9/04</vt:lpwstr>
  </property>
  <property fmtid="{D5CDD505-2E9C-101B-9397-08002B2CF9AE}" pid="11" name="destino">
    <vt:lpwstr>mutualidad/desarrollo</vt:lpwstr>
  </property>
  <property fmtid="{D5CDD505-2E9C-101B-9397-08002B2CF9AE}" pid="12" name="fechaDoc">
    <vt:lpwstr>9/23/04</vt:lpwstr>
  </property>
  <property fmtid="{D5CDD505-2E9C-101B-9397-08002B2CF9AE}" pid="13" name="Tipo Documento">
    <vt:lpwstr>Procedimiento</vt:lpwstr>
  </property>
  <property fmtid="{D5CDD505-2E9C-101B-9397-08002B2CF9AE}" pid="14" name="Proyecto">
    <vt:lpwstr>7</vt:lpwstr>
  </property>
  <property fmtid="{D5CDD505-2E9C-101B-9397-08002B2CF9AE}" pid="15" name="ContentType">
    <vt:lpwstr>Documentacion de Proyecto</vt:lpwstr>
  </property>
  <property fmtid="{D5CDD505-2E9C-101B-9397-08002B2CF9AE}" pid="16" name="Audiencias de destino">
    <vt:lpwstr/>
  </property>
  <property fmtid="{D5CDD505-2E9C-101B-9397-08002B2CF9AE}" pid="17" name="Subject">
    <vt:lpwstr/>
  </property>
  <property fmtid="{D5CDD505-2E9C-101B-9397-08002B2CF9AE}" pid="18" name="Keywords">
    <vt:lpwstr/>
  </property>
  <property fmtid="{D5CDD505-2E9C-101B-9397-08002B2CF9AE}" pid="19" name="_Author">
    <vt:lpwstr>Usuario</vt:lpwstr>
  </property>
  <property fmtid="{D5CDD505-2E9C-101B-9397-08002B2CF9AE}" pid="20" name="_Category">
    <vt:lpwstr/>
  </property>
  <property fmtid="{D5CDD505-2E9C-101B-9397-08002B2CF9AE}" pid="21" name="Categories">
    <vt:lpwstr/>
  </property>
  <property fmtid="{D5CDD505-2E9C-101B-9397-08002B2CF9AE}" pid="22" name="Approval Level">
    <vt:lpwstr/>
  </property>
  <property fmtid="{D5CDD505-2E9C-101B-9397-08002B2CF9AE}" pid="23" name="_Comments">
    <vt:lpwstr>Mapfre</vt:lpwstr>
  </property>
  <property fmtid="{D5CDD505-2E9C-101B-9397-08002B2CF9AE}" pid="24" name="Assigned To">
    <vt:lpwstr/>
  </property>
</Properties>
</file>