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FELIPE ROMANI</w:t>
      </w:r>
    </w:p>
    <w:p>
      <w:pPr>
        <w:jc w:val="center"/>
      </w:pPr>
      <w:r>
        <w:rPr>
          <w:color w:val="444444"/>
          <w:sz w:val="22"/>
        </w:rPr>
        <w:t>Data Analyst | Data Engineer | AI Developer</w:t>
      </w:r>
    </w:p>
    <w:p>
      <w:pPr>
        <w:spacing w:after="20"/>
      </w:pPr>
      <w:r>
        <w:t>São Paulo, SP, Brazil | GMT-3</w:t>
      </w:r>
    </w:p>
    <w:p>
      <w:pPr>
        <w:spacing w:after="20"/>
      </w:pPr>
      <w:r>
        <w:t>fcromani00@gmail.com | +55 12 98247-3960</w:t>
      </w:r>
    </w:p>
    <w:p>
      <w:pPr>
        <w:spacing w:after="20"/>
      </w:pPr>
      <w:r>
        <w:t>linkedin.com/in/feliperomani | github.com/fcromani00 | feliperomani.vercel.app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20" w:after="40"/>
      </w:pPr>
      <w:r>
        <w:rPr>
          <w:b/>
          <w:color w:val="1A56AA"/>
          <w:sz w:val="22"/>
        </w:rPr>
        <w:t>PROFESSIONAL SUMMARY</w:t>
      </w:r>
    </w:p>
    <w:p>
      <w:pPr>
        <w:spacing w:after="20"/>
      </w:pPr>
      <w:r>
        <w:t>Data Analyst and AI Developer with 4+ years of experience delivering data products across investment banking, semiconductors, brokerage, and fintech. Proven track record of automating complex financial processes, building production-grade data pipelines on Google Cloud, and leading Generative AI adoption in cross-functional teams. Ranked in the top 0.41% of GenAI users at MercadoLibre (10,000+ employees). Fluent in English (C2), with experience working on global teams.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20" w:after="40"/>
      </w:pPr>
      <w:r>
        <w:rPr>
          <w:b/>
          <w:color w:val="1A56AA"/>
          <w:sz w:val="22"/>
        </w:rPr>
        <w:t>WORK EXPERIENCE</w:t>
      </w:r>
    </w:p>
    <w:p>
      <w:pPr>
        <w:spacing w:before="120" w:after="20"/>
      </w:pPr>
      <w:r>
        <w:rPr>
          <w:b/>
          <w:sz w:val="21"/>
        </w:rPr>
        <w:t>Mercado Pago · MercadoLibre Group                              Jul 2025 – Present</w:t>
      </w:r>
    </w:p>
    <w:p>
      <w:pPr>
        <w:spacing w:after="20"/>
      </w:pPr>
      <w:r>
        <w:t>Data Analyst &amp; Automation Developer — Fintech Funding</w:t>
      </w:r>
    </w:p>
    <w:p>
      <w:pPr>
        <w:spacing w:after="20"/>
      </w:pPr>
      <w:r>
        <w:t>Osasco, São Paulo, Brazil · Hybrid</w:t>
      </w:r>
    </w:p>
    <w:p>
      <w:pPr>
        <w:pStyle w:val="ListBullet"/>
        <w:spacing w:after="20"/>
        <w:ind w:left="360"/>
      </w:pPr>
      <w:r>
        <w:t>Ranked top 0.41% of GenAI users among 10,000+ MELI employees; led hands-on training on n8n, Cursor, and LLM tools (Claude, Gemini, MCP), increasing team coding productivity by ~50%</w:t>
      </w:r>
    </w:p>
    <w:p>
      <w:pPr>
        <w:pStyle w:val="ListBullet"/>
        <w:spacing w:after="20"/>
        <w:ind w:left="360"/>
      </w:pPr>
      <w:r>
        <w:t>Built an automated FIDC Daily Cash pipeline using n8n (Verdi Flows) and Google Cloud Dataflow, unifying balances from 4+ fund sources — saving ~1 hour of manual work daily and optimizing inputs for the ENIGMA ML forecasting model</w:t>
      </w:r>
    </w:p>
    <w:p>
      <w:pPr>
        <w:pStyle w:val="ListBullet"/>
        <w:spacing w:after="20"/>
        <w:ind w:left="360"/>
      </w:pPr>
      <w:r>
        <w:t>Reduced the monthly financial closing process by 4 hours by engineering an automated classification system for financial movements (Expenses, Cash Received) and delivering a real-time cost intelligence dashboard across fund administrators</w:t>
      </w:r>
    </w:p>
    <w:p>
      <w:pPr>
        <w:pStyle w:val="ListBullet"/>
        <w:spacing w:after="20"/>
        <w:ind w:left="360"/>
      </w:pPr>
      <w:r>
        <w:t>Mitigated regulatory and reputational risk for investors by implementing automated CVM portal monitoring routines, ensuring early detection of data inconsistencies before public release</w:t>
      </w:r>
    </w:p>
    <w:p>
      <w:pPr>
        <w:pStyle w:val="ListBullet"/>
        <w:spacing w:after="20"/>
        <w:ind w:left="360"/>
      </w:pPr>
      <w:r>
        <w:t>Leading migration of legacy pipelines to Data Mesh (DME), standardizing documentation and scalability for all Funding data assets</w:t>
      </w:r>
    </w:p>
    <w:p>
      <w:pPr>
        <w:spacing w:after="20"/>
      </w:pPr>
      <w:r>
        <w:t>Tech: Python, BigQuery, Dataflow, n8n, GCP, SQL, Claude AI, Gemini, MCP, Looker Studio</w:t>
      </w:r>
    </w:p>
    <w:p>
      <w:pPr>
        <w:spacing w:before="120" w:after="20"/>
      </w:pPr>
      <w:r>
        <w:rPr>
          <w:b/>
          <w:sz w:val="21"/>
        </w:rPr>
        <w:t>Warren Investimentos                                           Jan 2025 – Jul 2025</w:t>
      </w:r>
    </w:p>
    <w:p>
      <w:pPr>
        <w:spacing w:after="20"/>
      </w:pPr>
      <w:r>
        <w:t>Data Analyst</w:t>
      </w:r>
    </w:p>
    <w:p>
      <w:pPr>
        <w:spacing w:after="20"/>
      </w:pPr>
      <w:r>
        <w:t>São Paulo, Brazil · On-site</w:t>
      </w:r>
    </w:p>
    <w:p>
      <w:pPr>
        <w:pStyle w:val="ListBullet"/>
        <w:spacing w:after="20"/>
        <w:ind w:left="360"/>
      </w:pPr>
      <w:r>
        <w:t>Delivered weekly and monthly financial dashboards to C-Level tracking performance of BMF, Bovespa, Private Credit, and Government Bonds trading desks</w:t>
      </w:r>
    </w:p>
    <w:p>
      <w:pPr>
        <w:pStyle w:val="ListBullet"/>
        <w:spacing w:after="20"/>
        <w:ind w:left="360"/>
      </w:pPr>
      <w:r>
        <w:t>Built optimized data pipelines in Databricks using PySpark and SQL, reducing data processing time in direct collaboration with economists and strategists</w:t>
      </w:r>
    </w:p>
    <w:p>
      <w:pPr>
        <w:pStyle w:val="ListBullet"/>
        <w:spacing w:after="20"/>
        <w:ind w:left="360"/>
      </w:pPr>
      <w:r>
        <w:t>Automated repetitive reporting processes with Python, freeing analyst time for higher-value analysis</w:t>
      </w:r>
    </w:p>
    <w:p>
      <w:pPr>
        <w:spacing w:after="20"/>
      </w:pPr>
      <w:r>
        <w:t>Tech: Databricks, PySpark, SQL, Python, Power BI</w:t>
      </w:r>
    </w:p>
    <w:p>
      <w:pPr>
        <w:spacing w:before="120" w:after="20"/>
      </w:pPr>
      <w:r>
        <w:rPr>
          <w:b/>
          <w:sz w:val="21"/>
        </w:rPr>
        <w:t>Intel Corporation · Contract                                   Sep 2023 – Oct 2024</w:t>
      </w:r>
    </w:p>
    <w:p>
      <w:pPr>
        <w:spacing w:after="20"/>
      </w:pPr>
      <w:r>
        <w:t>Data Engineer / BI Developer</w:t>
      </w:r>
    </w:p>
    <w:p>
      <w:pPr>
        <w:spacing w:after="20"/>
      </w:pPr>
      <w:r>
        <w:t>São Paulo, Brazil · Remote (Global Team — English)</w:t>
      </w:r>
    </w:p>
    <w:p>
      <w:pPr>
        <w:pStyle w:val="ListBullet"/>
        <w:spacing w:after="20"/>
        <w:ind w:left="360"/>
      </w:pPr>
      <w:r>
        <w:t>Built and maintained CRM data pipelines from Salesforce using Databricks, Snowflake, and SSAS, creating SQL views and optimizing CRM KPIs for a global English-speaking team</w:t>
      </w:r>
    </w:p>
    <w:p>
      <w:pPr>
        <w:pStyle w:val="ListBullet"/>
        <w:spacing w:after="20"/>
        <w:ind w:left="360"/>
      </w:pPr>
      <w:r>
        <w:t>Developed Power BI and Tableau Salesforce dashboards applying DAX, data storytelling, and UX/UI principles, improving stakeholder decision-making</w:t>
      </w:r>
    </w:p>
    <w:p>
      <w:pPr>
        <w:pStyle w:val="ListBullet"/>
        <w:spacing w:after="20"/>
        <w:ind w:left="360"/>
      </w:pPr>
      <w:r>
        <w:t>Automated pipeline reports using Python, Azure DevOps, and Azure Data Factory, reducing manual intervention in the reporting cycle</w:t>
      </w:r>
    </w:p>
    <w:p>
      <w:pPr>
        <w:spacing w:after="20"/>
      </w:pPr>
      <w:r>
        <w:t>Tech: Databricks, Snowflake, SSAS, Power BI, Tableau, SQL, Python, Azure DevOps, ADF</w:t>
      </w:r>
    </w:p>
    <w:p>
      <w:pPr>
        <w:spacing w:before="120" w:after="20"/>
      </w:pPr>
      <w:r>
        <w:rPr>
          <w:b/>
          <w:sz w:val="21"/>
        </w:rPr>
        <w:t>BTG Pactual                                                    Aug 2022 – Jul 2023</w:t>
      </w:r>
    </w:p>
    <w:p>
      <w:pPr>
        <w:spacing w:after="20"/>
      </w:pPr>
      <w:r>
        <w:t>Business Intelligence Developer</w:t>
      </w:r>
    </w:p>
    <w:p>
      <w:pPr>
        <w:spacing w:after="20"/>
      </w:pPr>
      <w:r>
        <w:t>São Paulo, Brazil</w:t>
      </w:r>
    </w:p>
    <w:p>
      <w:pPr>
        <w:pStyle w:val="ListBullet"/>
        <w:spacing w:after="20"/>
        <w:ind w:left="360"/>
      </w:pPr>
      <w:r>
        <w:t>Increased revenue by 20% for the Corporate Lending team by delivering an end-to-end Power BI dashboard with actionable insights for the lending pipeline — at Latin America's largest investment bank</w:t>
      </w:r>
    </w:p>
    <w:p>
      <w:pPr>
        <w:pStyle w:val="ListBullet"/>
        <w:spacing w:after="20"/>
        <w:ind w:left="360"/>
      </w:pPr>
      <w:r>
        <w:t>Built Power BI dashboards applying SQL SSAS, DAX, data storytelling, and UX/UI best practices; created prototypes directly with end users and managed projects to delivery</w:t>
      </w:r>
    </w:p>
    <w:p>
      <w:pPr>
        <w:pStyle w:val="ListBullet"/>
        <w:spacing w:after="20"/>
        <w:ind w:left="360"/>
      </w:pPr>
      <w:r>
        <w:t>Optimized SQL queries and ETL processes (SQL + M language), improving report performance and data reliability</w:t>
      </w:r>
    </w:p>
    <w:p>
      <w:pPr>
        <w:spacing w:after="20"/>
      </w:pPr>
      <w:r>
        <w:t>Tech: Power BI, SQL, SSAS, DAX, ETL, M Language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20" w:after="40"/>
      </w:pPr>
      <w:r>
        <w:rPr>
          <w:b/>
          <w:color w:val="1A56AA"/>
          <w:sz w:val="22"/>
        </w:rPr>
        <w:t>EDUCATION</w:t>
      </w:r>
    </w:p>
    <w:p>
      <w:pPr>
        <w:spacing w:before="120" w:after="20"/>
      </w:pPr>
      <w:r>
        <w:rPr>
          <w:b/>
          <w:sz w:val="21"/>
        </w:rPr>
        <w:t>Instituto Federal de São Paulo (IFSP)                          2022 – 2024</w:t>
      </w:r>
    </w:p>
    <w:p>
      <w:pPr>
        <w:spacing w:after="20"/>
      </w:pPr>
      <w:r>
        <w:t>Technologist in Systems Analysis and Development</w:t>
      </w:r>
    </w:p>
    <w:p>
      <w:pPr>
        <w:spacing w:before="120" w:after="20"/>
      </w:pPr>
      <w:r>
        <w:rPr>
          <w:b/>
          <w:sz w:val="21"/>
        </w:rPr>
        <w:t>Universidade de São Paulo (USP)                                2018 – 2021</w:t>
      </w:r>
    </w:p>
    <w:p>
      <w:pPr>
        <w:spacing w:after="20"/>
      </w:pPr>
      <w:r>
        <w:t>Bachelor's Degree in Physical Education and Health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20" w:after="40"/>
      </w:pPr>
      <w:r>
        <w:rPr>
          <w:b/>
          <w:color w:val="1A56AA"/>
          <w:sz w:val="22"/>
        </w:rPr>
        <w:t>TECHNICAL SKILLS</w:t>
      </w:r>
    </w:p>
    <w:p>
      <w:pPr>
        <w:spacing w:after="20"/>
      </w:pPr>
      <w:r>
        <w:t>Languages:          Python, SQL, Bash</w:t>
      </w:r>
    </w:p>
    <w:p>
      <w:pPr>
        <w:spacing w:after="20"/>
      </w:pPr>
      <w:r>
        <w:t>Cloud &amp; Data:       GCP, BigQuery, Google Cloud Dataflow, Cloud Storage, AWS</w:t>
      </w:r>
    </w:p>
    <w:p>
      <w:pPr>
        <w:spacing w:after="20"/>
      </w:pPr>
      <w:r>
        <w:t>AI &amp; ML:            LLMs, AI Agents, RAG, Claude AI, Gemini, DeepSeek, Agno, CrewAI,</w:t>
      </w:r>
    </w:p>
    <w:p>
      <w:pPr>
        <w:spacing w:after="20"/>
      </w:pPr>
      <w:r>
        <w:t>MCP (Model Context Protocol), LangChain, AI-assisted coding</w:t>
      </w:r>
    </w:p>
    <w:p>
      <w:pPr>
        <w:spacing w:after="20"/>
      </w:pPr>
      <w:r>
        <w:t>Libraries:          Pandas, NumPy, Plotly, Dash, FastAPI, Flask, Streamlit, Pydantic, openpyxl</w:t>
      </w:r>
    </w:p>
    <w:p>
      <w:pPr>
        <w:spacing w:after="20"/>
      </w:pPr>
      <w:r>
        <w:t>Automation:         n8n (Verdi Flows), Dataflow pipelines, ETL automation</w:t>
      </w:r>
    </w:p>
    <w:p>
      <w:pPr>
        <w:spacing w:after="20"/>
      </w:pPr>
      <w:r>
        <w:t>BI &amp; Analytics:     Power BI, Looker Studio, Tableau, Databricks, Snowflake, SSAS, DAX</w:t>
      </w:r>
    </w:p>
    <w:p>
      <w:pPr>
        <w:spacing w:after="20"/>
      </w:pPr>
      <w:r>
        <w:t>Databases:          PostgreSQL, Supabase, BigQuery, SQLite</w:t>
      </w:r>
    </w:p>
    <w:p>
      <w:pPr>
        <w:spacing w:after="20"/>
      </w:pPr>
      <w:r>
        <w:t>Tools:              Git, Docker, Vercel, Azure DevOps, Azure Data Factory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20" w:after="40"/>
      </w:pPr>
      <w:r>
        <w:rPr>
          <w:b/>
          <w:color w:val="1A56AA"/>
          <w:sz w:val="22"/>
        </w:rPr>
        <w:t>CERTIFICATIONS</w:t>
      </w:r>
    </w:p>
    <w:p>
      <w:pPr>
        <w:pStyle w:val="ListBullet"/>
        <w:spacing w:after="20"/>
        <w:ind w:left="360"/>
      </w:pPr>
      <w:r>
        <w:t>Databricks Academy Accreditation — Lakehouse Fundamentals</w:t>
      </w:r>
    </w:p>
    <w:p>
      <w:pPr>
        <w:pStyle w:val="ListBullet"/>
        <w:spacing w:after="20"/>
        <w:ind w:left="360"/>
      </w:pPr>
      <w:r>
        <w:t>Snowflake Hands-On Essentials: Data Warehousing Workshop</w:t>
      </w:r>
    </w:p>
    <w:p>
      <w:pPr>
        <w:pStyle w:val="ListBullet"/>
        <w:spacing w:after="20"/>
        <w:ind w:left="360"/>
      </w:pPr>
      <w:r>
        <w:t>Microsoft Azure Data Factory — Introduction to Azure Data Factory</w:t>
      </w:r>
    </w:p>
    <w:p>
      <w:pPr>
        <w:pStyle w:val="ListBullet"/>
        <w:spacing w:after="20"/>
        <w:ind w:left="360"/>
      </w:pPr>
      <w:r>
        <w:t>AWS Cloud Camp — Big Data on AWS</w:t>
      </w:r>
    </w:p>
    <w:p>
      <w:pPr>
        <w:pStyle w:val="ListBullet"/>
        <w:spacing w:after="20"/>
        <w:ind w:left="360"/>
      </w:pPr>
      <w:r>
        <w:t>English C2 — Proficient (EF Standard English Test)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20" w:after="40"/>
      </w:pPr>
      <w:r>
        <w:rPr>
          <w:b/>
          <w:color w:val="1A56AA"/>
          <w:sz w:val="22"/>
        </w:rPr>
        <w:t>LANGUAGES</w:t>
      </w:r>
    </w:p>
    <w:p>
      <w:pPr>
        <w:spacing w:after="20"/>
      </w:pPr>
      <w:r>
        <w:t>Portuguese    Native</w:t>
      </w:r>
    </w:p>
    <w:p>
      <w:pPr>
        <w:spacing w:after="20"/>
      </w:pPr>
      <w:r>
        <w:t>English       Professional Working Proficiency (C2)</w:t>
      </w:r>
    </w:p>
    <w:p>
      <w:pPr>
        <w:spacing w:after="20"/>
      </w:pPr>
      <w:r>
        <w:t>Spanish       Professional Working Proficiency</w:t>
      </w:r>
    </w:p>
    <w:p>
      <w:pPr>
        <w:spacing w:after="20"/>
      </w:pPr>
      <w:r>
        <w:t>Italian       Elementary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