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0" w:line="245" w:lineRule="auto"/>
        <w:jc w:val="center"/>
      </w:pPr>
      <w:r>
        <w:rPr>
          <w:rFonts w:ascii="Noto Sans CJK SC" w:hAnsi="Noto Sans CJK SC" w:eastAsia="Noto Sans CJK SC"/>
          <w:b/>
          <w:color w:val="202124"/>
          <w:sz w:val="68"/>
        </w:rPr>
        <w:t>NetPulse</w:t>
      </w:r>
    </w:p>
    <w:p>
      <w:pPr>
        <w:widowControl/>
        <w:spacing w:after="220" w:line="245" w:lineRule="auto"/>
        <w:jc w:val="center"/>
      </w:pPr>
      <w:r>
        <w:rPr>
          <w:rFonts w:ascii="Noto Sans CJK SC" w:hAnsi="Noto Sans CJK SC" w:eastAsia="Noto Sans CJK SC"/>
          <w:b/>
          <w:color w:val="5F6368"/>
          <w:sz w:val="36"/>
        </w:rPr>
        <w:t>高动态网速测试软件</w:t>
      </w:r>
    </w:p>
    <w:p>
      <w:pPr>
        <w:widowControl/>
        <w:spacing w:after="540" w:line="245" w:lineRule="auto"/>
        <w:jc w:val="center"/>
      </w:pPr>
      <w:r>
        <w:rPr>
          <w:rFonts w:ascii="Noto Sans CJK SC" w:hAnsi="Noto Sans CJK SC" w:eastAsia="Noto Sans CJK SC"/>
          <w:b w:val="0"/>
          <w:color w:val="80868B"/>
          <w:sz w:val="20"/>
        </w:rPr>
        <w:t>详细开发文档 / Product + Architecture + Engineering Specification</w:t>
      </w:r>
    </w:p>
    <w:p>
      <w:pPr>
        <w:widowControl/>
        <w:spacing w:after="40" w:line="245" w:lineRule="auto"/>
        <w:jc w:val="center"/>
      </w:pPr>
      <w:r>
        <w:rPr>
          <w:rFonts w:ascii="Noto Sans CJK SC" w:hAnsi="Noto Sans CJK SC" w:eastAsia="Noto Sans CJK SC"/>
          <w:b/>
          <w:color w:val="5F6368"/>
          <w:sz w:val="20"/>
        </w:rPr>
        <w:t>项目定位</w:t>
      </w:r>
    </w:p>
    <w:p>
      <w:pPr>
        <w:widowControl/>
        <w:spacing w:after="380" w:line="245" w:lineRule="auto"/>
        <w:jc w:val="center"/>
      </w:pPr>
      <w:r>
        <w:rPr>
          <w:rFonts w:ascii="Noto Sans CJK SC" w:hAnsi="Noto Sans CJK SC" w:eastAsia="Noto Sans CJK SC"/>
          <w:b w:val="0"/>
          <w:color w:val="3C4043"/>
          <w:sz w:val="22"/>
        </w:rPr>
        <w:t>把“测速”做成一个实时数据可视化产品：大数字、动态图表、粒子流、状态转场与可验证的测速结果统一在一个 Dashboard 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项目项</w:t>
            </w:r>
          </w:p>
        </w:tc>
        <w:tc>
          <w:tcPr>
            <w:tcW w:type="dxa" w:w="5128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规划值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目标平台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Android 8.0+（具体 minSdk 在立项时锁定）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核心技术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Kotlin + Jetpack Compose + Material 3 + Canvas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测速后端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自建测速节点；第一阶段可采用 LibreSpeed 后端/参考实现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文档版本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v1.0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日期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2026-10-01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目标工程量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约 15,000～20,000 行 Kotlin（正式版粗估）</w:t>
            </w:r>
          </w:p>
        </w:tc>
      </w:tr>
    </w:tbl>
    <w:p>
      <w:pPr>
        <w:widowControl/>
        <w:spacing w:after="20" w:line="245" w:lineRule="auto"/>
        <w:jc w:val="center"/>
      </w:pPr>
      <w:r>
        <w:rPr>
          <w:rFonts w:ascii="Noto Sans CJK SC" w:hAnsi="Noto Sans CJK SC" w:eastAsia="Noto Sans CJK SC"/>
          <w:b w:val="0"/>
          <w:color w:val="80868B"/>
          <w:sz w:val="17"/>
        </w:rPr>
        <w:t>本文件用途：开发立项、任务拆解、AI Coding Agent 工作规范、评审与验收基线。</w:t>
      </w:r>
    </w:p>
    <w:p>
      <w:pPr>
        <w:widowControl/>
      </w:pPr>
      <w:r>
        <w:br w:type="page"/>
      </w:r>
    </w:p>
    <w:p>
      <w:pPr>
        <w:widowControl/>
        <w:spacing w:after="100"/>
      </w:pPr>
      <w:r>
        <w:rPr>
          <w:rFonts w:ascii="Noto Sans CJK SC" w:hAnsi="Noto Sans CJK SC" w:eastAsia="Noto Sans CJK SC"/>
          <w:b/>
          <w:color w:val="202124"/>
          <w:sz w:val="34"/>
        </w:rPr>
        <w:t>02  目录与阅读方式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  <w:color w:val="5F6368"/>
          <w:sz w:val="19"/>
        </w:rPr>
        <w:t>本文件按照“先产品、后架构、再算法、最后工程交付”的顺序组织。开发时建议从第 1、2、10、11、16、21、24 节开始执行。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页码</w:t>
            </w:r>
          </w:p>
        </w:tc>
        <w:tc>
          <w:tcPr>
            <w:tcW w:type="dxa" w:w="5128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章节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01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封面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02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目录与阅读方式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03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项目摘要与成功标准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04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产品边界与目标用户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05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功能范围与版本路线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06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用户流程与页面结构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07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Google 风格视觉规范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08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核心 Dashboard 线框与组件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09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动画系统设计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10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数据模型与状态机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11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测速指标定义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12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测速引擎总体架构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13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Ping / Jitter / Loss 实现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14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Download / Upload 实现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15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测速节点与后端架构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16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客户端-服务端 API 设计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17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Android 工程架构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18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Jetpack Compose 实现规范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19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Canvas 图表与渲染性能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20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历史记录与本地数据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21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隐私、安全与错误处理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22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测试计划与测速准确性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23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CI/CD 与 GitHub Actions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24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AI 辅助开发与代码规范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25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开发排期、验收标准与附录</w:t>
            </w:r>
          </w:p>
        </w:tc>
      </w:tr>
    </w:tbl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  <w:color w:val="5F6368"/>
          <w:sz w:val="17"/>
        </w:rPr>
        <w:t>外部依据：Android 官方文档用于 Compose / Material 3 / Animation；LibreSpeed 官方文档用于测速模型与多节点后端思路；GitHub 官方文档用于 CI/CD 工作流。参考资料见第 25 页。</w:t>
      </w:r>
    </w:p>
    <w:p>
      <w:pPr>
        <w:widowControl/>
      </w:pPr>
      <w:r>
        <w:br w:type="page"/>
      </w:r>
    </w:p>
    <w:p>
      <w:pPr>
        <w:widowControl/>
        <w:spacing w:after="100"/>
      </w:pPr>
      <w:r>
        <w:rPr>
          <w:rFonts w:ascii="Noto Sans CJK SC" w:hAnsi="Noto Sans CJK SC" w:eastAsia="Noto Sans CJK SC"/>
          <w:b/>
          <w:color w:val="202124"/>
          <w:sz w:val="34"/>
        </w:rPr>
        <w:t>03  项目摘要与成功标准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3.1 产品定义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NetPulse 是一款以实时数据可视化为核心的 Android 网速测试软件。它不追求“把数字显示出来”而是追求让用户持续看到测速过程：速度、延迟、抖动、丢包、吞吐、连接状态、服务器位置等数据同时有反馈，并用动画把这些数据串成一个有节奏的过程。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3.2 核心价值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结果可信：测速过程可解释，明确区分原始采样值、平滑显示值和最终统计值。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视觉突出：核心速度值极大、数据密度高，但层次清楚，动画不遮挡结果。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可扩展：测速引擎、服务器、UI 与数据存储解耦，可以以后增加多节点与稳定性测试。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易迭代：Android Compose 与 Canvas 负责 UI，状态流负责驱动实时动画，适合 AI Agent 按模块协作开发。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3.3 首版成功标准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指标</w:t>
            </w:r>
          </w:p>
        </w:tc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MVP 目标</w:t>
            </w:r>
          </w:p>
        </w:tc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正式版目标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测速流程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可完成 Ping→DL→UL→结果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支持取消、重试、节点切换、失败恢复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实时 UI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核心数字 + 1 条实时曲线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多图表 + 粒子 + 状态转场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动画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60fps 为主要目标设备的设计基线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低端设备自动降级，不因动画影响测速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历史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最近 20～50 次记录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分页/筛选/对比/导出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工程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可本地 debug + CI 构建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PR 检查、release 构建、崩溃回归</w:t>
            </w:r>
          </w:p>
        </w:tc>
      </w:tr>
    </w:tbl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  <w:color w:val="5F6368"/>
          <w:sz w:val="17"/>
        </w:rPr>
        <w:t>注意：网速测试结果受线路、服务器容量、无线环境、设备、系统调度等影响。软件应展示测量值与上下文，而不是把某次结果当作“线路绝对速度”。</w:t>
      </w:r>
    </w:p>
    <w:p>
      <w:pPr>
        <w:widowControl/>
      </w:pPr>
      <w:r>
        <w:br w:type="page"/>
      </w:r>
    </w:p>
    <w:p>
      <w:pPr>
        <w:widowControl/>
        <w:spacing w:after="100"/>
      </w:pPr>
      <w:r>
        <w:rPr>
          <w:rFonts w:ascii="Noto Sans CJK SC" w:hAnsi="Noto Sans CJK SC" w:eastAsia="Noto Sans CJK SC"/>
          <w:b/>
          <w:color w:val="202124"/>
          <w:sz w:val="34"/>
        </w:rPr>
        <w:t>04  产品边界与目标用户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4.1 用户画像（开发假设）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普通用户：想知道当前 Wi-Fi / 蜂窝网络是否正常。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数码用户：希望看到 Ping、Jitter、Loss、服务器等更多数据。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开发/测试用户：需要稳定性测试和历史对比，愿意查看更详细的网络元数据。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4.2 核心场景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场景</w:t>
            </w:r>
          </w:p>
        </w:tc>
        <w:tc>
          <w:tcPr>
            <w:tcW w:type="dxa" w:w="2564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入口</w:t>
            </w:r>
          </w:p>
        </w:tc>
        <w:tc>
          <w:tcPr>
            <w:tcW w:type="dxa" w:w="2564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需要的数据</w:t>
            </w:r>
          </w:p>
        </w:tc>
        <w:tc>
          <w:tcPr>
            <w:tcW w:type="dxa" w:w="2564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交互重点</w:t>
            </w:r>
          </w:p>
        </w:tc>
      </w:tr>
      <w:tr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快速测速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首页中央按钮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DL/UL/Ping/Jitter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一键开始、随时取消</w:t>
            </w:r>
          </w:p>
        </w:tc>
      </w:tr>
      <w:tr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看实时过程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测速中页面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current/avg/peak + 曲线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数据滚动、阶段切换</w:t>
            </w:r>
          </w:p>
        </w:tc>
      </w:tr>
      <w:tr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检查线路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服务器页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节点 RTT / 运营商 / 地理位置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自动选点 + 手动切换</w:t>
            </w:r>
          </w:p>
        </w:tc>
      </w:tr>
      <w:tr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查看历史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历史页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时间、节点、DL/UL/Ping/Jitter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趋势、对比、删除</w:t>
            </w:r>
          </w:p>
        </w:tc>
      </w:tr>
      <w:tr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稳定性测试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高级测试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RTT 序列、Loss、阈值告警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时长选择、暂停/停止</w:t>
            </w:r>
          </w:p>
        </w:tc>
      </w:tr>
    </w:tbl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4.3 明确不做的内容（首版）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不做账号体系，不做社区排行榜，不做任何“网络质量评分”来替代原始数据。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不把第三方测速网站的结果抓取回来冒充本软件测量结果。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不在第一版同时支持 iOS / Windows / Web；先把 Android 体验打磨完整。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4.4 可持续扩展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后续可扩展到稳定性测试、DNS 测试、IPv4/IPv6 对比、Wi-Fi 信道信息、局域网测速等，但每个扩展都必须明确其测量方法和误差来源。</w:t>
      </w:r>
    </w:p>
    <w:p>
      <w:pPr>
        <w:widowControl/>
      </w:pPr>
      <w:r>
        <w:br w:type="page"/>
      </w:r>
    </w:p>
    <w:p>
      <w:pPr>
        <w:widowControl/>
        <w:spacing w:after="100"/>
      </w:pPr>
      <w:r>
        <w:rPr>
          <w:rFonts w:ascii="Noto Sans CJK SC" w:hAnsi="Noto Sans CJK SC" w:eastAsia="Noto Sans CJK SC"/>
          <w:b/>
          <w:color w:val="202124"/>
          <w:sz w:val="34"/>
        </w:rPr>
        <w:t>05  功能范围与版本路线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5.1 功能矩阵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功能</w:t>
            </w:r>
          </w:p>
        </w:tc>
        <w:tc>
          <w:tcPr>
            <w:tcW w:type="dxa" w:w="2564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MVP</w:t>
            </w:r>
          </w:p>
        </w:tc>
        <w:tc>
          <w:tcPr>
            <w:tcW w:type="dxa" w:w="2564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v1.0</w:t>
            </w:r>
          </w:p>
        </w:tc>
        <w:tc>
          <w:tcPr>
            <w:tcW w:type="dxa" w:w="2564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v1.5+</w:t>
            </w:r>
          </w:p>
        </w:tc>
      </w:tr>
      <w:tr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Ping / Jitter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✓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✓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✓</w:t>
            </w:r>
          </w:p>
        </w:tc>
      </w:tr>
      <w:tr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Download / Upload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✓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✓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✓</w:t>
            </w:r>
          </w:p>
        </w:tc>
      </w:tr>
      <w:tr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实时速度图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✓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✓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✓</w:t>
            </w:r>
          </w:p>
        </w:tc>
      </w:tr>
      <w:tr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粒子动画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△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✓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✓</w:t>
            </w:r>
          </w:p>
        </w:tc>
      </w:tr>
      <w:tr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多节点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✓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✓</w:t>
            </w:r>
          </w:p>
        </w:tc>
      </w:tr>
      <w:tr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历史记录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✓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✓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✓</w:t>
            </w:r>
          </w:p>
        </w:tc>
      </w:tr>
      <w:tr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稳定性测试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△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✓</w:t>
            </w:r>
          </w:p>
        </w:tc>
      </w:tr>
      <w:tr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结果分享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可选</w:t>
            </w:r>
          </w:p>
        </w:tc>
      </w:tr>
      <w:tr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Telemetry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—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仅在明确同意后</w:t>
            </w:r>
          </w:p>
        </w:tc>
      </w:tr>
    </w:tbl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5.2 版本定义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Prototype：只验证界面、状态机、曲线和动画，不追求完整测速。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MVP：接入一个可控测速节点，打通真实数据→StateFlow→Compose 的全链路。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v1.0：完成多节点、历史、本地配置、错误处理、CI 构建与性能优化。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v1.5：加入稳定性测试、数据导出、更多高级网络指标。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5.3 开发优先级原则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优先级采用“测量可信度 &gt; 数据链路稳定性 &gt; UI 信息层次 &gt; 视觉动画复杂度”。任何动画都不能阻塞测速线程，任何视觉平滑都不能修改最终统计值。</w:t>
      </w:r>
    </w:p>
    <w:p>
      <w:pPr>
        <w:widowControl/>
      </w:pPr>
      <w:r>
        <w:br w:type="page"/>
      </w:r>
    </w:p>
    <w:p>
      <w:pPr>
        <w:widowControl/>
        <w:spacing w:after="100"/>
      </w:pPr>
      <w:r>
        <w:rPr>
          <w:rFonts w:ascii="Noto Sans CJK SC" w:hAnsi="Noto Sans CJK SC" w:eastAsia="Noto Sans CJK SC"/>
          <w:b/>
          <w:color w:val="202124"/>
          <w:sz w:val="34"/>
        </w:rPr>
        <w:t>06  用户流程与页面结构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6.1 主流程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Launch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↓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Load Network Snapshot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↓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Home Dashboard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↓ Start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Server Selection → Ping Baseline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↓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Download → Upload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↓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Analysis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↓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Result Dashboard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↓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Save Local Record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6.2 页面树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App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├─ Home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│  ├─ LiveSpeedHero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│  ├─ MetricStrip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│  ├─ NetworkCard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│  └─ Start/Stop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├─ Test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│  ├─ PhaseHeader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│  ├─ LiveChart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│  ├─ ParticleField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│  └─ LiveMetrics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├─ Result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│  ├─ Summary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│  ├─ DetailedMetrics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│  └─ Save/Share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├─ History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└─ Settings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├─ Test Duration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├─ Preferred Server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└─ Animation Level</w:t>
      </w:r>
    </w:p>
    <w:p>
      <w:pPr>
        <w:widowControl/>
      </w:pPr>
      <w:r>
        <w:br w:type="page"/>
      </w:r>
    </w:p>
    <w:p>
      <w:pPr>
        <w:widowControl/>
        <w:spacing w:after="100"/>
      </w:pPr>
      <w:r>
        <w:rPr>
          <w:rFonts w:ascii="Noto Sans CJK SC" w:hAnsi="Noto Sans CJK SC" w:eastAsia="Noto Sans CJK SC"/>
          <w:b/>
          <w:color w:val="202124"/>
          <w:sz w:val="34"/>
        </w:rPr>
        <w:t>07  Google 风格视觉规范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  <w:sz w:val="18"/>
        </w:rPr>
        <w:t>Compose 当前可直接使用 Material 3；Android 官方文档还说明了 Material 3 Expressive 对主题、组件、动效、排版等做了扩展，因此本项目应以 M3 为设计底座，而不是自行重造所有基础组件。[1][2]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7.1 设计关键词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简洁、低噪音、高信息密度、圆角、留白、动态色彩、弹簧动画、状态明确、内容优先。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7.2 色彩令牌（建议）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令牌</w:t>
            </w:r>
          </w:p>
        </w:tc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用途</w:t>
            </w:r>
          </w:p>
        </w:tc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建议基线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Background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页面底色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接近白/极浅中性灰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Surface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卡片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与背景有轻微层次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Primary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核心速度/主要操作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来自 Material 主题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OnSurface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主要文字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深灰而非纯黑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Secondary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辅助信息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中灰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Error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错误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Material error role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Success（自定义）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成功态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与主题协调，不抢主信息</w:t>
            </w:r>
          </w:p>
        </w:tc>
      </w:tr>
    </w:tbl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7.3 字体与数字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主速度数字：建议 64–96sp，根据屏幕宽度自适应。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单位：22–32sp；单位与数字保持视觉关联但不抢焦点。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指标卡：标题 11–12sp，数值 20–28sp，辅助描述 9–11sp。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数据表格/日志：使用等宽字体或数字对齐策略，避免抖动。</w:t>
      </w:r>
    </w:p>
    <w:p>
      <w:pPr>
        <w:widowControl/>
      </w:pPr>
      <w:r>
        <w:br w:type="page"/>
      </w:r>
    </w:p>
    <w:p>
      <w:pPr>
        <w:widowControl/>
        <w:spacing w:after="100"/>
      </w:pPr>
      <w:r>
        <w:rPr>
          <w:rFonts w:ascii="Noto Sans CJK SC" w:hAnsi="Noto Sans CJK SC" w:eastAsia="Noto Sans CJK SC"/>
          <w:b/>
          <w:color w:val="202124"/>
          <w:sz w:val="34"/>
        </w:rPr>
        <w:t>08  核心 Dashboard 线框与组件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8.1 首页建议线框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┌──────────────────────────────────┐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│ Network                 ⋮        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│ Wi‑Fi 6 · Connected              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│                                  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│          ↓ 386.42                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│             Mbps                 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│                                  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│     ╭──────── LIVE GRAPH ─────╮  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│     ╰─────────────────────────╯  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│                                  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│ ┌────────┐ ┌────────┐ ┌────────┐│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│ │ PING   │ │JITTER  │ │ LOSS   ││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│ │18 ms   │ │2.1 ms  │ │0.0 %   ││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│ └────────┘ └────────┘ └────────┘│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│                                  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│ Server · Tokyo                   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│ RX 386.4   TX 47.2   RTT 18.4   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│                                  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│          [ START TEST ]           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└──────────────────────────────────┘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8.2 组件职责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组件</w:t>
            </w:r>
          </w:p>
        </w:tc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职责</w:t>
            </w:r>
          </w:p>
        </w:tc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是否自绘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SpeedHero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大数字、单位、阶段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部分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SpeedGraph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实时曲线、峰值线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MetricStrip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Ping/Jitter/Loss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ParticleField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数据包流动背景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ServerCard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节点信息、延迟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TestControl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开始/停止/重测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ResultSummary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最终结果展示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部分</w:t>
            </w:r>
          </w:p>
        </w:tc>
      </w:tr>
    </w:tbl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8.3 信息层级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一级信息只有“当前阶段 + 核心速度”；二级是 Ping/Jitter/Loss；三级是 Server、协议、数据量、采样窗口。所有三级信息必须允许折叠，避免小屏幕被“满屏数据”撑爆。</w:t>
      </w:r>
    </w:p>
    <w:p>
      <w:pPr>
        <w:widowControl/>
      </w:pPr>
      <w:r>
        <w:br w:type="page"/>
      </w:r>
    </w:p>
    <w:p>
      <w:pPr>
        <w:widowControl/>
        <w:spacing w:after="100"/>
      </w:pPr>
      <w:r>
        <w:rPr>
          <w:rFonts w:ascii="Noto Sans CJK SC" w:hAnsi="Noto Sans CJK SC" w:eastAsia="Noto Sans CJK SC"/>
          <w:b/>
          <w:color w:val="202124"/>
          <w:sz w:val="34"/>
        </w:rPr>
        <w:t>09  动画系统设计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  <w:sz w:val="18"/>
        </w:rPr>
        <w:t>Compose 提供 animate*AsState、Transition、AnimatedVisibility、InfiniteTransition 等动画机制；官方还提供 Animation Preview 逐帧检查动画的能力。[3][4]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9.1 动画分层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层</w:t>
            </w:r>
          </w:p>
        </w:tc>
        <w:tc>
          <w:tcPr>
            <w:tcW w:type="dxa" w:w="2564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动画内容</w:t>
            </w:r>
          </w:p>
        </w:tc>
        <w:tc>
          <w:tcPr>
            <w:tcW w:type="dxa" w:w="2564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频率</w:t>
            </w:r>
          </w:p>
        </w:tc>
        <w:tc>
          <w:tcPr>
            <w:tcW w:type="dxa" w:w="2564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原则</w:t>
            </w:r>
          </w:p>
        </w:tc>
      </w:tr>
      <w:tr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L1 数据动画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数字平滑、进度条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随采样更新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不影响最终数值</w:t>
            </w:r>
          </w:p>
        </w:tc>
      </w:tr>
      <w:tr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L2 图表动画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曲线滚动、峰值线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30–60Hz 显示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使用环形缓冲区</w:t>
            </w:r>
          </w:p>
        </w:tc>
      </w:tr>
      <w:tr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L3 环境动画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粒子、光点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30–60Hz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可动态降级</w:t>
            </w:r>
          </w:p>
        </w:tc>
      </w:tr>
      <w:tr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L4 交互动画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按钮、卡片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事件驱动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短、明确</w:t>
            </w:r>
          </w:p>
        </w:tc>
      </w:tr>
      <w:tr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L5 页面转场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阶段切换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事件驱动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避免大面积同时做复杂模糊</w:t>
            </w:r>
          </w:p>
        </w:tc>
      </w:tr>
    </w:tbl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9.2 核心动画参数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数字：优先 spring；高速更新时降低视觉跟随速度，避免数值闪烁。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曲线：按固定时间窗口滚动，动画插值与真实采样解耦。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粒子：粒子生命周期短，数量上限严格控制；低端设备使用少量粒子或静态渐变。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阶段转场：150–500ms 范围内做层次变化，不用长时间“炫技”影响测试理解。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9.3 关键规则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任何实时动画必须遵循：数据源频率 ≠ UI 绘制频率。测速数据可每 100–500ms 更新一次；UI 在需要时平滑绘制，但最终结果从原始采样聚合得到。</w:t>
      </w:r>
    </w:p>
    <w:p>
      <w:pPr>
        <w:widowControl/>
      </w:pPr>
      <w:r>
        <w:br w:type="page"/>
      </w:r>
    </w:p>
    <w:p>
      <w:pPr>
        <w:widowControl/>
        <w:spacing w:after="100"/>
      </w:pPr>
      <w:r>
        <w:rPr>
          <w:rFonts w:ascii="Noto Sans CJK SC" w:hAnsi="Noto Sans CJK SC" w:eastAsia="Noto Sans CJK SC"/>
          <w:b/>
          <w:color w:val="202124"/>
          <w:sz w:val="34"/>
        </w:rPr>
        <w:t>10  数据模型与状态机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10.1 测速状态机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IDLE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↓ START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SELECTING_SERVER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↓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PING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↓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DOWNLOAD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↓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UPLOAD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↓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ANALYZING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↓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COMPLETED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任何阶段 ── cancel ──→ CANCELLED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任何网络错误 ───────→ ERROR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10.2 核心状态对象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data class SpeedTestState(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val phase: TestPhase,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val currentMbps: Double = 0.0,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val averageMbps: Double = 0.0,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val peakMbps: Double = 0.0,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val pingMs: Double? = null,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val jitterMs: Double? = null,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val packetLossPct: Double? = null,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val progress: Float = 0f,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val server: TestServer? = null,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val error: TestError? = null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)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10.3 数据通道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SpeedTestEngine → MutableStateFlow → ViewModel → Compose。引擎内部还应提供 SampleEvent 流，保存原始采样与时间戳，UI 层只消费经过节流/平滑后的展示状态。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10.4 不可变原则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最终结果对象 TestResult 必须在测试结束时生成一次，不允许 UI 再计算核心数值。这样可以避免“界面看起来是 400 Mbps，但保存结果变成 380 Mbps”的逻辑分裂。</w:t>
      </w:r>
    </w:p>
    <w:p>
      <w:pPr>
        <w:widowControl/>
      </w:pPr>
      <w:r>
        <w:br w:type="page"/>
      </w:r>
    </w:p>
    <w:p>
      <w:pPr>
        <w:widowControl/>
        <w:spacing w:after="100"/>
      </w:pPr>
      <w:r>
        <w:rPr>
          <w:rFonts w:ascii="Noto Sans CJK SC" w:hAnsi="Noto Sans CJK SC" w:eastAsia="Noto Sans CJK SC"/>
          <w:b/>
          <w:color w:val="202124"/>
          <w:sz w:val="34"/>
        </w:rPr>
        <w:t>11  测速指标定义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11.1 核心指标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指标</w:t>
            </w:r>
          </w:p>
        </w:tc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定义</w:t>
            </w:r>
          </w:p>
        </w:tc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展示建议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Current Speed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当前采样窗口吞吐估计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主数字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Average Speed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有效窗口平均吞吐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结果页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Peak Speed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窗口最大值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辅助指标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Ping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请求-响应往返时间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ms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Jitter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时延波动统计量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ms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Packet Loss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失败/超时请求比例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%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Duration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有效测试持续时间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Transferred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实际传输字节数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MB/GB</w:t>
            </w:r>
          </w:p>
        </w:tc>
      </w:tr>
    </w:tbl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11.2 单位规则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网络吞吐默认使用 Mbps / Gbps；内部计算一律保持 bits/s 或 bytes/s 的明确标识，避免混淆。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延迟使用 ms；当数值小于 1ms 时是否显示小数由产品策略决定。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容量统计采用 MiB/MB 的一种固定体系，并在代码中显式命名。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11.3 采样与平滑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建议内部保存 rawSamples：timestamp、bytes、instantSpeed；同时生成 displaySamples：经过 EMA / 滑动窗口处理的显示值。两者绝不能混用。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display = alpha * raw + (1 - alpha) * previous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alpha ≈ 0.15–0.35（需按设备与更新周期调参）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这只是 UI 平滑示例，不用于改变最终测速统计。</w:t>
      </w:r>
    </w:p>
    <w:p>
      <w:pPr>
        <w:widowControl/>
      </w:pPr>
      <w:r>
        <w:br w:type="page"/>
      </w:r>
    </w:p>
    <w:p>
      <w:pPr>
        <w:widowControl/>
        <w:spacing w:after="100"/>
      </w:pPr>
      <w:r>
        <w:rPr>
          <w:rFonts w:ascii="Noto Sans CJK SC" w:hAnsi="Noto Sans CJK SC" w:eastAsia="Noto Sans CJK SC"/>
          <w:b/>
          <w:color w:val="202124"/>
          <w:sz w:val="34"/>
        </w:rPr>
        <w:t>12  测速引擎总体架构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  <w:sz w:val="18"/>
        </w:rPr>
        <w:t>LibreSpeed 官方文档将下载、上传、Ping/Jitter、多节点等能力拆成明确的测试阶段，并提供周期性的更新回调；其工程说明可以作为本项目协议层和服务端设计的重要参考。[5][6]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12.1 组件图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SpeedTestRepository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├── ServerSelector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│      └── LatencyProbe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└── SpeedTestEngine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       ├── PingTester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       ├── DownloadTester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       ├── UploadTester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       └── ResultAggregator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              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              ↓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         SampleBus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              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  ┌───────────┴──────────┐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  ↓                      ↓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ViewModel              Raw Recorder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  ↓                      ↓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Compose                History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12.2 引擎接口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interface SpeedTestEngine {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fun selectServer(): Flow&lt;ServerSelectionState&gt;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fun run(request: SpeedTestRequest): Flow&lt;SpeedTestEvent&gt;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fun cancel()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}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12.3 线程与协程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网络 I/O 使用 Dispatchers.IO；计算聚合可使用 Default。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不要让 Compose recomposition 参与吞吐计算。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取消测试时必须取消网络任务、计时器、采样流和粒子动画状态。</w:t>
      </w:r>
    </w:p>
    <w:p>
      <w:pPr>
        <w:widowControl/>
      </w:pPr>
      <w:r>
        <w:br w:type="page"/>
      </w:r>
    </w:p>
    <w:p>
      <w:pPr>
        <w:widowControl/>
        <w:spacing w:after="100"/>
      </w:pPr>
      <w:r>
        <w:rPr>
          <w:rFonts w:ascii="Noto Sans CJK SC" w:hAnsi="Noto Sans CJK SC" w:eastAsia="Noto Sans CJK SC"/>
          <w:b/>
          <w:color w:val="202124"/>
          <w:sz w:val="34"/>
        </w:rPr>
        <w:t>13  Ping / Jitter / Loss 实现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13.1 Ping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在基于 HTTP 的测速体系中，Ping 不等于 ICMP Echo。LibreSpeed 文档明确说明其 Ping/Jitter 测试通过持续 HTTP 连接下反复请求空响应来测量往返时间。[5] Android 客户端可以按相同思想实现，或在服务端提供专门的轻量 endpoint。</w:t>
      </w:r>
    </w:p>
    <w:p>
      <w:pPr>
        <w:pStyle w:val="Heading3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建议请求：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GET /empty?seq=123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response: 204 No Content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测量：t = responseTime - requestTime。预热请求不纳入最终结果；至少采样 N 次，并记录 min / max / median / average。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13.2 Jitter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首版可以采用相邻 RTT 差值的平均绝对值，或选定一种标准定义后固定实现。文档、UI 和后端必须使用同一公式；不要把不同平台的“jitter”定义混在一起。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13.3 Loss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通过编号请求统计成功、超时、连接失败。建议：lossPct = failed / sent × 100。需要单独区分“网络丢包”与“应用超时/连接错误”，结果页可展示总失败率，并保留诊断字段。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13.4 采样策略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Ping 测试默认 8–20 个请求即可作为基线；稳定性测试则持续更长时间，并形成完整时间序列。具体数量应根据测试时长、服务器负载和体验目标压测后锁定。</w:t>
      </w:r>
    </w:p>
    <w:p>
      <w:pPr>
        <w:widowControl/>
      </w:pPr>
      <w:r>
        <w:br w:type="page"/>
      </w:r>
    </w:p>
    <w:p>
      <w:pPr>
        <w:widowControl/>
        <w:spacing w:after="100"/>
      </w:pPr>
      <w:r>
        <w:rPr>
          <w:rFonts w:ascii="Noto Sans CJK SC" w:hAnsi="Noto Sans CJK SC" w:eastAsia="Noto Sans CJK SC"/>
          <w:b/>
          <w:color w:val="202124"/>
          <w:sz w:val="34"/>
        </w:rPr>
        <w:t>14  Download / Upload 实现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14.1 Download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使用多个并发流提升高带宽环境的利用率，但并发数必须设上限。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服务器返回不可压缩随机数据或其他明确不可缓存的数据，避免缓存造成虚高结果。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按固定窗口统计 bytesDelta / timeDelta，得到瞬时速度。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instantBitsPerSec = deltaBytes * 8 / deltaSeconds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mbps = instantBitsPerSec / 1_000_000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14.2 Upload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客户端生成或复用随机/不可压缩数据块，向 upload endpoint 发送。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计时窗口应排除建连阶段，或者单独记录 connection overhead。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在高性能设备上注意 GC、内存拷贝和大 buffer 对结果的影响。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14.3 测试时长策略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第一版建议固定下载 8–15 秒、上传 8–15 秒作为工程基线；正式产品可以加入 auto duration，在高速线路上缩短测试，低速线路上延长测试，但必须有上下限。LibreSpeed 当前文档中也把最大时长、自动时长与多流下载等作为重要测试参数。[5]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14.4 结果聚合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最终值优先使用有效采样窗口的平均值；峰值作为附加信息。避免拿单个瞬时尖峰作为“下载速度”。</w:t>
      </w:r>
    </w:p>
    <w:p>
      <w:pPr>
        <w:widowControl/>
      </w:pPr>
      <w:r>
        <w:br w:type="page"/>
      </w:r>
    </w:p>
    <w:p>
      <w:pPr>
        <w:widowControl/>
        <w:spacing w:after="100"/>
      </w:pPr>
      <w:r>
        <w:rPr>
          <w:rFonts w:ascii="Noto Sans CJK SC" w:hAnsi="Noto Sans CJK SC" w:eastAsia="Noto Sans CJK SC"/>
          <w:b/>
          <w:color w:val="202124"/>
          <w:sz w:val="34"/>
        </w:rPr>
        <w:t>15  测速节点与后端架构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15.1 节点规划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节点</w:t>
            </w:r>
          </w:p>
        </w:tc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用途</w:t>
            </w:r>
          </w:p>
        </w:tc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部署建议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Tokyo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东亚测试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 vCPU/2GB 起步，保证上行能力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Seoul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日韩线路对比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按目标用户覆盖补充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Singapore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东南亚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用于跨区对比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Hong Kong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亚洲线路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用于高延迟/国际出口对比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Europe/US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远端对比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后续增加</w:t>
            </w:r>
          </w:p>
        </w:tc>
      </w:tr>
    </w:tbl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上述只是逻辑区域规划，不代表固定机器配置。真正瓶颈往往是出口带宽、运营商互联、服务器共享、TLS、反向代理等。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15.2 Frontend / Test Backend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采用一个轻量控制/API 层 + 多个测速后端。客户端首先获取节点列表或配置，再对节点做低成本延迟探测。选择规则可以是“最低基线 RTT”或“综合可用性”，不能只看地理距离。LibreSpeed 的多节点文档同样采用先测节点再选取延迟低的测试点的思路。[5]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15.3 Docker 化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speedtest-api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├─ config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└─ health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speedtest-node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├─ /ping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├─ /download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└─ /upload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每个节点必须提供 health endpoint，并监控带宽、CPU、内存、请求数、错误率。节点异常时客户端应自动剔除。</w:t>
      </w:r>
    </w:p>
    <w:p>
      <w:pPr>
        <w:widowControl/>
      </w:pPr>
      <w:r>
        <w:br w:type="page"/>
      </w:r>
    </w:p>
    <w:p>
      <w:pPr>
        <w:widowControl/>
        <w:spacing w:after="100"/>
      </w:pPr>
      <w:r>
        <w:rPr>
          <w:rFonts w:ascii="Noto Sans CJK SC" w:hAnsi="Noto Sans CJK SC" w:eastAsia="Noto Sans CJK SC"/>
          <w:b/>
          <w:color w:val="202124"/>
          <w:sz w:val="34"/>
        </w:rPr>
        <w:t>16  客户端-服务端 API 设计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16.1 Node List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GET /api/v1/servers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{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"version": 1,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"servers": [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{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"id": "tokyo-01",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"name": "Tokyo 01",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"region": "JP",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"baseUrl": "https://speed.example.com",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"weight": 1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}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]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}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16.2 Test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Endpoint</w:t>
            </w:r>
          </w:p>
        </w:tc>
        <w:tc>
          <w:tcPr>
            <w:tcW w:type="dxa" w:w="2564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方法</w:t>
            </w:r>
          </w:p>
        </w:tc>
        <w:tc>
          <w:tcPr>
            <w:tcW w:type="dxa" w:w="2564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用途</w:t>
            </w:r>
          </w:p>
        </w:tc>
        <w:tc>
          <w:tcPr>
            <w:tcW w:type="dxa" w:w="2564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关键要求</w:t>
            </w:r>
          </w:p>
        </w:tc>
      </w:tr>
      <w:tr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/empty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Ping / baseline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204、不可缓存、极轻响应</w:t>
            </w:r>
          </w:p>
        </w:tc>
      </w:tr>
      <w:tr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/download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Download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随机/不可缓存数据</w:t>
            </w:r>
          </w:p>
        </w:tc>
      </w:tr>
      <w:tr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/upload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POST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Upload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禁用压缩、接收大 payload</w:t>
            </w:r>
          </w:p>
        </w:tc>
      </w:tr>
      <w:tr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/health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节点健康检查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快速返回</w:t>
            </w:r>
          </w:p>
        </w:tc>
      </w:tr>
      <w:tr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/meta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服务器信息</w:t>
            </w:r>
          </w:p>
        </w:tc>
        <w:tc>
          <w:tcPr>
            <w:tcW w:type="dxa" w:w="25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版本、区域、协议</w:t>
            </w:r>
          </w:p>
        </w:tc>
      </w:tr>
    </w:tbl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16.3 错误模型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{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"error": {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"code": "SERVER_UNAVAILABLE",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"message": "Test server is temporarily unavailable",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"retryable": true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}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}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16.4 兼容策略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API 带 v1 路径版本号；删除字段使用兼容期，不突然改变语义。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客户端保存服务器列表最后一次成功版本，短时离线可展示缓存节点。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测速数据格式与 UI 解耦：服务端可增加字段，客户端忽略未知字段。</w:t>
      </w:r>
    </w:p>
    <w:p>
      <w:pPr>
        <w:widowControl/>
      </w:pPr>
      <w:r>
        <w:br w:type="page"/>
      </w:r>
    </w:p>
    <w:p>
      <w:pPr>
        <w:widowControl/>
        <w:spacing w:after="100"/>
      </w:pPr>
      <w:r>
        <w:rPr>
          <w:rFonts w:ascii="Noto Sans CJK SC" w:hAnsi="Noto Sans CJK SC" w:eastAsia="Noto Sans CJK SC"/>
          <w:b/>
          <w:color w:val="202124"/>
          <w:sz w:val="34"/>
        </w:rPr>
        <w:t>17  Android 工程架构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17.1 推荐分层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:app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└─ src/main/java/com/example/netpulse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├─ core/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│  ├─ network/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│  ├─ model/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│  ├─ common/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│  └─ logging/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├─ data/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│  ├─ remote/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│  ├─ local/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│  └─ repository/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├─ domain/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│  ├─ speedtest/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│  └─ server/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└─ ui/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├─ home/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├─ test/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├─ result/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├─ history/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├─ settings/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├─ components/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└─ theme/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17.2 依赖方向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UI → ViewModel → Domain → Repository → Data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UI 不直接访问 Retrofit/OkHttp/Room。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Engine 不依赖 Compose。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17.3 主要技术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领域</w:t>
            </w:r>
          </w:p>
        </w:tc>
        <w:tc>
          <w:tcPr>
            <w:tcW w:type="dxa" w:w="5128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建议技术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UI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Jetpack Compose + Material 3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状态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StateFlow / SharedFlow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异步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Kotlin Coroutines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HTTP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OkHttp（必要时配合 Retrofit 做配置 API）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本地库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Room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偏好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DataStore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图标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Material Icons + 少量自定义矢量图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测试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JUnit + kotlinx-coroutines-test + Android instrumentation</w:t>
            </w:r>
          </w:p>
        </w:tc>
      </w:tr>
    </w:tbl>
    <w:p>
      <w:pPr>
        <w:widowControl/>
      </w:pPr>
      <w:r>
        <w:br w:type="page"/>
      </w:r>
    </w:p>
    <w:p>
      <w:pPr>
        <w:widowControl/>
        <w:spacing w:after="100"/>
      </w:pPr>
      <w:r>
        <w:rPr>
          <w:rFonts w:ascii="Noto Sans CJK SC" w:hAnsi="Noto Sans CJK SC" w:eastAsia="Noto Sans CJK SC"/>
          <w:b/>
          <w:color w:val="202124"/>
          <w:sz w:val="34"/>
        </w:rPr>
        <w:t>18  Jetpack Compose 实现规范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18.1 Composable 结构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@Composable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fun TestScreen(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state: SpeedTestState,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onStart: () -&gt; Unit,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onStop: () -&gt; Unit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) {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// render only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}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18.2 状态下沉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屏幕状态从 ViewModel 收集：collectAsStateWithLifecycle。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按钮事件向上冒泡；Composable 不执行测速。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动画状态仅保存 UI 所需的可视值，例如 animatedSpeed、particlePhase。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18.3 UI State 与 Raw Sample 的隔离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Raw Sample Stream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↓ (throttle / aggregate)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Display State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↓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Compose recomposition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↓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Canvas draw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18.4 Preview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每个复杂组件至少提供 3 个 Preview：Idle、Testing、Completed。动画可额外提供独立 preview 状态。Android Studio 的 Animation Preview 可以检查 Transition、animate*AsState、AnimatedContent 等动画，因此开发时应把复杂动画拆成可预览的子组件。[4]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18.5 可访问性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核心指标不仅依赖颜色：阶段文字、图标语义、contentDescription、最小触控区域和动态字体必须可用。动画关闭后，所有数据仍可完整阅读。</w:t>
      </w:r>
    </w:p>
    <w:p>
      <w:pPr>
        <w:widowControl/>
      </w:pPr>
      <w:r>
        <w:br w:type="page"/>
      </w:r>
    </w:p>
    <w:p>
      <w:pPr>
        <w:widowControl/>
        <w:spacing w:after="100"/>
      </w:pPr>
      <w:r>
        <w:rPr>
          <w:rFonts w:ascii="Noto Sans CJK SC" w:hAnsi="Noto Sans CJK SC" w:eastAsia="Noto Sans CJK SC"/>
          <w:b/>
          <w:color w:val="202124"/>
          <w:sz w:val="34"/>
        </w:rPr>
        <w:t>19  Canvas 图表与渲染性能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19.1 为什么自绘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本项目的曲线、网格、峰值线、粒子流等视觉元素高度定制，自绘 Canvas 可以减少第三方图表库的约束。基础布局仍然用 Compose / Material 3，Canvas 只负责真正需要精确绘制的部分。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19.2 SpeedGraph 算法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1. 保持固定容量 RingBuffer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2. 每个点保存 (timeMs, speed)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3. 用 viewport 映射到 x/y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4. 使用 Path 连接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5. 可选：局部 smoothing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6. drawPath + drawCircle(最新点)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19.3 性能红线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对象</w:t>
            </w:r>
          </w:p>
        </w:tc>
        <w:tc>
          <w:tcPr>
            <w:tcW w:type="dxa" w:w="5128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上限/策略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曲线点数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屏幕可视窗口 300–800 点即可；不要无限增长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粒子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默认 20–60 个；按性能档位调整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Blur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尽量少用；大面积实时模糊是高风险开销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重组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避免把高频 sample 整个传遍 UI 树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内存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历史记录与实时 buffer 分离</w:t>
            </w:r>
          </w:p>
        </w:tc>
      </w:tr>
      <w:tr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帧率</w:t>
            </w:r>
          </w:p>
        </w:tc>
        <w:tc>
          <w:tcPr>
            <w:tcW w:type="dxa" w:w="5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目标主要设备 60fps；低端允许降级</w:t>
            </w:r>
          </w:p>
        </w:tc>
      </w:tr>
    </w:tbl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19.4 降级策略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PerformanceLevel.HIGH：曲线 + 粒子 + 光晕。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MEDIUM：曲线 + 少量粒子，无实时模糊。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LOW：曲线 + 数字动画，关闭粒子。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Battery Saver / Reduced Motion：减少或关闭无限循环动画。</w:t>
      </w:r>
    </w:p>
    <w:p>
      <w:pPr>
        <w:widowControl/>
      </w:pPr>
      <w:r>
        <w:br w:type="page"/>
      </w:r>
    </w:p>
    <w:p>
      <w:pPr>
        <w:widowControl/>
        <w:spacing w:after="100"/>
      </w:pPr>
      <w:r>
        <w:rPr>
          <w:rFonts w:ascii="Noto Sans CJK SC" w:hAnsi="Noto Sans CJK SC" w:eastAsia="Noto Sans CJK SC"/>
          <w:b/>
          <w:color w:val="202124"/>
          <w:sz w:val="34"/>
        </w:rPr>
        <w:t>20  历史记录与本地数据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20.1 Room 数据表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id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Long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主键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startedAt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Long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Unix epoch ms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serverId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String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测速节点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downloadMbps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Double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最终下载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uploadMbps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Double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最终上传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pingMs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Double?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Ping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jitterMs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Double?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Jitter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lossPct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Double?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Loss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durationMs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Long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有效时长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networkType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String?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Wi-Fi/Cellular 等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ipVersion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String?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IPv4/IPv6</w:t>
            </w:r>
          </w:p>
        </w:tc>
      </w:tr>
    </w:tbl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20.2 数据层职责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HistoryRepository 负责插入、查询、删除；UI 不直接触碰 DAO。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默认只保存必要的数据；IP 等网络元数据如果保存必须让用户可见并提供清理能力。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历史趋势图以查询结果重新计算，不复用实时 Canvas buffer。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20.3 对比模式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第一版只需支持“单条详情 + 最近趋势”。后续再增加两个日期/节点对比。对比页面优先显示原始数据，不用单一“综合评分”替代多个指标。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20.4 数据导出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后续可以导出 CSV：timestamp、server、download、upload、ping、jitter、loss。导出操作应为显式用户行为。</w:t>
      </w:r>
    </w:p>
    <w:p>
      <w:pPr>
        <w:widowControl/>
      </w:pPr>
      <w:r>
        <w:br w:type="page"/>
      </w:r>
    </w:p>
    <w:p>
      <w:pPr>
        <w:widowControl/>
        <w:spacing w:after="100"/>
      </w:pPr>
      <w:r>
        <w:rPr>
          <w:rFonts w:ascii="Noto Sans CJK SC" w:hAnsi="Noto Sans CJK SC" w:eastAsia="Noto Sans CJK SC"/>
          <w:b/>
          <w:color w:val="202124"/>
          <w:sz w:val="34"/>
        </w:rPr>
        <w:t>21  隐私、安全与错误处理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21.1 最小化数据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测速本身通常只需要连接测试服务器，不必创建账号。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IP、运营商、地理位置等信息属于网络元数据；默认不做不必要的长期留存。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Telemetry / 分享结果必须明确告知收集什么、为何收集、保存多久。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21.2 网络安全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生产环境优先 HTTPS；测试节点证书、域名与反向代理配置纳入发布检查。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下载 endpoint 防缓存；上传 endpoint 限制请求体大小与单客户端并发。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服务端做基础限流，防止测速节点被无限占用。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客户端不要信任服务端返回的展示文案来执行本地危险操作。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21.3 错误模型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错误</w:t>
            </w:r>
          </w:p>
        </w:tc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用户看到的内容</w:t>
            </w:r>
          </w:p>
        </w:tc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开发日志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NO_NETWORK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无法连接网络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network unavailable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SERVER_TIMEOUT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测速服务器响应超时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timeout + endpoint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SERVER_BUSY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当前节点繁忙，可重试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HTTP 429/503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TEST_CANCELLED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已停止测试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cancelled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TLS_ERROR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安全连接失败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SSL exception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UNKNOWN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测试未完成，请重试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stack trace / request id</w:t>
            </w:r>
          </w:p>
        </w:tc>
      </w:tr>
    </w:tbl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错误 UI 与动画状态也应有设计：错误发生时快速停止粒子、保留最后一组可读数据，并把失败阶段标出来。</w:t>
      </w:r>
    </w:p>
    <w:p>
      <w:pPr>
        <w:widowControl/>
      </w:pPr>
      <w:r>
        <w:br w:type="page"/>
      </w:r>
    </w:p>
    <w:p>
      <w:pPr>
        <w:widowControl/>
        <w:spacing w:after="100"/>
      </w:pPr>
      <w:r>
        <w:rPr>
          <w:rFonts w:ascii="Noto Sans CJK SC" w:hAnsi="Noto Sans CJK SC" w:eastAsia="Noto Sans CJK SC"/>
          <w:b/>
          <w:color w:val="202124"/>
          <w:sz w:val="34"/>
        </w:rPr>
        <w:t>22  测试计划与测速准确性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22.1 测试层级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层级</w:t>
            </w:r>
          </w:p>
        </w:tc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目标</w:t>
            </w:r>
          </w:p>
        </w:tc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示例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Unit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公式、状态机、聚合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SpeedAggregatorTest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Integration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真实 HTTP 链路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DownloadIntegrationTest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UI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Compose 状态渲染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TestScreenTest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Performance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帧率、内存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Macrobenchmark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Field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真实 Wi-Fi/蜂窝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多设备、多节点</w:t>
            </w:r>
          </w:p>
        </w:tc>
      </w:tr>
    </w:tbl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22.2 关键测试矩阵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弱网、高延迟、短时断网、切换 Wi-Fi/蜂窝。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低端设备、中端设备、高性能设备。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10 Mbps、100 Mbps、500 Mbps、1 Gbps+ 不同带宽环境。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IPv4 / IPv6、TLS、HTTP/2 或 HTTP/1.1 的目标组合。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22.3 准确性原则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测试软件本身可能成为测量链路的一部分。必须观察 CPU、内存拷贝、TLS、连接建立、多流策略、服务器带宽和中间代理。建议建立“参考环境”：同一节点、同一路由、同一设备、同一时间窗口，比较新旧版本的结果分布，而不是比较单次数字。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22.4 UI 性能验收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测试过程中滚动与动画不能明显掉帧。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测速停止后，网络任务和高频动画协程必须真正取消。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结果页出现后，实时采样 buffer 不应继续增长。</w:t>
      </w:r>
    </w:p>
    <w:p>
      <w:pPr>
        <w:widowControl/>
      </w:pPr>
      <w:r>
        <w:br w:type="page"/>
      </w:r>
    </w:p>
    <w:p>
      <w:pPr>
        <w:widowControl/>
        <w:spacing w:after="100"/>
      </w:pPr>
      <w:r>
        <w:rPr>
          <w:rFonts w:ascii="Noto Sans CJK SC" w:hAnsi="Noto Sans CJK SC" w:eastAsia="Noto Sans CJK SC"/>
          <w:b/>
          <w:color w:val="202124"/>
          <w:sz w:val="34"/>
        </w:rPr>
        <w:t>23  CI/CD 与 GitHub Actions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  <w:sz w:val="18"/>
        </w:rPr>
        <w:t>GitHub Actions 是 GitHub 的 CI/CD 平台，可以把构建、测试与发布流程放进 workflow，在 push/PR 时自动执行。[7]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23.1 Workflow 规划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.github/workflows/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├─ android-check.yml      # lint + unit test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├─ android-build.yml      # debug APK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└─ android-release.yml    # signed release（后续）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23.2 PR 检查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checkout → JDK → Gradle cache → lint → unit test → assembleDebug。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失败时上传测试报告；构建成功可上传 debug APK artifact。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主分支保护要求检查通过后再合并。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23.3 Release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git tag v1.0.0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↓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GitHub Actions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↓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assembleRelease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↓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sign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 xml:space="preserve">      ↓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artifact / Play 发布准备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23.4 与本地开发关系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本地电脑重点用于 Compose Preview、真机运行和快速 UI 调整；完整 APK 构建尽量交给 CI。这样可以降低开发机压力，并让“能否从干净环境构建”变成项目质量门槛。</w:t>
      </w:r>
    </w:p>
    <w:p>
      <w:pPr>
        <w:widowControl/>
      </w:pPr>
      <w:r>
        <w:br w:type="page"/>
      </w:r>
    </w:p>
    <w:p>
      <w:pPr>
        <w:widowControl/>
        <w:spacing w:after="100"/>
      </w:pPr>
      <w:r>
        <w:rPr>
          <w:rFonts w:ascii="Noto Sans CJK SC" w:hAnsi="Noto Sans CJK SC" w:eastAsia="Noto Sans CJK SC"/>
          <w:b/>
          <w:color w:val="202124"/>
          <w:sz w:val="34"/>
        </w:rPr>
        <w:t>24  AI 辅助开发与代码规范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24.1 AI 在本项目中的定位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推荐使用 Coding Agent，而不是让模型一次生成完整 2 万行项目。AI 负责机械编码、重构、测试与错误修复；人负责产品判断、测速方法选择、视觉审美和真实环境验收。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24.2 推荐工作单元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AI 任务</w:t>
            </w:r>
          </w:p>
        </w:tc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人工验收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01 骨架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Gradle、包结构、Theme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能编译、目录清楚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02 测速引擎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Server/Engine/StateFlow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假数据与真实数据都通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03 Dashboard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Compose 组件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布局层次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04 动画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Canvas、数字、粒子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流畅度与观感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05 历史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Room/DataStore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数据不丢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06 CI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Actions workflow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干净环境可构建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07 优化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Profiler / 重构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无回归</w:t>
            </w:r>
          </w:p>
        </w:tc>
      </w:tr>
    </w:tbl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24.3 给 AI 的任务模板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目标：实现 SpeedGraph。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约束：只修改 ui/test 与 ui/components。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输入：StateFlow&lt;SpeedSample&gt;，100–500ms 更新。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要求：固定 RingBuffer；Canvas 绘制；不阻塞网络；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提供 Idle/Testing/Completed Preview；写单元测试验证点窗口。</w:t>
      </w:r>
    </w:p>
    <w:p>
      <w:pPr>
        <w:pStyle w:val="Code"/>
        <w:widowControl/>
      </w:pPr>
      <w:r>
        <w:rPr>
          <w:rFonts w:ascii="Noto Sans Mono CJK SC" w:hAnsi="Noto Sans Mono CJK SC" w:eastAsia="Noto Sans Mono CJK SC"/>
        </w:rPr>
        <w:t>完成后：运行测试并列出修改文件。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24.4 代码规范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小类、单职责、避免 God ViewModel。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所有公共 API 写 KDoc；所有测速公式写注释与来源。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网络、存储、UI 三层禁止互相越级调用。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每次 AI 生成的代码都必须先通过格式化、编译和测试，再进入主分支。</w:t>
      </w:r>
    </w:p>
    <w:p>
      <w:pPr>
        <w:widowControl/>
      </w:pPr>
      <w:r>
        <w:br w:type="page"/>
      </w:r>
    </w:p>
    <w:p>
      <w:pPr>
        <w:widowControl/>
        <w:spacing w:after="100"/>
      </w:pPr>
      <w:r>
        <w:rPr>
          <w:rFonts w:ascii="Noto Sans CJK SC" w:hAnsi="Noto Sans CJK SC" w:eastAsia="Noto Sans CJK SC"/>
          <w:b/>
          <w:color w:val="202124"/>
          <w:sz w:val="34"/>
        </w:rPr>
        <w:t>25  开发排期、验收标准与附录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25.1 预计排期（按个人开发 + AI Agent 协作）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工作量估计</w:t>
            </w:r>
          </w:p>
        </w:tc>
        <w:tc>
          <w:tcPr>
            <w:tcW w:type="dxa" w:w="3419"/>
            <w:shd w:fill="F1F3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交付物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Prototype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2–4 天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静态 Dashboard + 动画 Demo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MVP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1–2 周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真实单节点测速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v1.0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2–4 周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多节点 + 历史 + 错误处理 + CI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视觉打磨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1–2 周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动画、排版、性能专项</w:t>
            </w:r>
          </w:p>
        </w:tc>
      </w:tr>
      <w:tr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稳定性扩展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1–2 周</w:t>
            </w:r>
          </w:p>
        </w:tc>
        <w:tc>
          <w:tcPr>
            <w:tcW w:type="dxa" w:w="34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长期 RTT / Loss 测试</w:t>
            </w:r>
          </w:p>
        </w:tc>
      </w:tr>
    </w:tbl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时间不是承诺值，主要取决于服务器部署、真实网络测试次数、动画复杂度和返工量。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25.2 验收清单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可以稳定完成 Start → Server → Ping → Download → Upload → Result。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最终结果由统一 ResultAggregator 生成；UI 平滑值不会污染最终统计。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核心动画在目标设备上保持流畅；关闭动画后信息完全可读。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历史记录可保存、查看和删除；不会无限增长实时 buffer。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PR workflow 可在干净环境完成 lint + unit test + debug build。</w:t>
      </w:r>
    </w:p>
    <w:p>
      <w:pPr>
        <w:widowControl/>
        <w:spacing w:after="40"/>
        <w:ind w:left="198" w:hanging="102"/>
      </w:pPr>
      <w:r>
        <w:rPr>
          <w:rFonts w:ascii="Noto Sans CJK SC" w:hAnsi="Noto Sans CJK SC" w:eastAsia="Noto Sans CJK SC"/>
        </w:rPr>
        <w:t>• 测速节点健康状态可检查，节点故障时客户端能提示并重试。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25.3 首版建议工程量</w:t>
      </w:r>
    </w:p>
    <w:p>
      <w:pPr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正式版约 15,000～20,000 行 Kotlin 是合理粗估；其中 UI + 动画约占 35%–50%，测速核心与数据层约占 30%–40%，其余用于设置、历史、测试、错误处理和工程基础设施。行数不是验收标准，模块边界和可维护性才是。</w:t>
      </w:r>
    </w:p>
    <w:p>
      <w:pPr>
        <w:pStyle w:val="Heading2"/>
        <w:widowControl/>
        <w:spacing w:after="40" w:line="245" w:lineRule="auto"/>
      </w:pPr>
      <w:r>
        <w:rPr>
          <w:rFonts w:ascii="Noto Sans CJK SC" w:hAnsi="Noto Sans CJK SC" w:eastAsia="Noto Sans CJK SC"/>
          <w:b w:val="0"/>
        </w:rPr>
        <w:t>25.4 参考资料（截至 2026-10-01 检索）</w:t>
      </w:r>
    </w:p>
    <w:p>
      <w:pPr>
        <w:widowControl/>
        <w:spacing w:after="20" w:line="245" w:lineRule="auto"/>
      </w:pPr>
      <w:r>
        <w:rPr>
          <w:rFonts w:ascii="Noto Sans CJK SC" w:hAnsi="Noto Sans CJK SC" w:eastAsia="Noto Sans CJK SC"/>
          <w:b w:val="0"/>
          <w:color w:val="5F6368"/>
          <w:sz w:val="15"/>
        </w:rPr>
        <w:t>[1] Android Developers — Material 3 in Compose: https://developer.android.com/develop/ui/compose/designsystems/material3</w:t>
      </w:r>
    </w:p>
    <w:p>
      <w:pPr>
        <w:widowControl/>
        <w:spacing w:after="20" w:line="245" w:lineRule="auto"/>
      </w:pPr>
      <w:r>
        <w:rPr>
          <w:rFonts w:ascii="Noto Sans CJK SC" w:hAnsi="Noto Sans CJK SC" w:eastAsia="Noto Sans CJK SC"/>
          <w:b w:val="0"/>
          <w:color w:val="5F6368"/>
          <w:sz w:val="15"/>
        </w:rPr>
        <w:t>[2] Android Developers — Compose Material 3 release notes（页面显示 2026-09-23 稳定版 1.4.0）: https://developer.android.com/jetpack/androidx/releases/compose-material3</w:t>
      </w:r>
    </w:p>
    <w:p>
      <w:pPr>
        <w:widowControl/>
        <w:spacing w:after="20" w:line="245" w:lineRule="auto"/>
      </w:pPr>
      <w:r>
        <w:rPr>
          <w:rFonts w:ascii="Noto Sans CJK SC" w:hAnsi="Noto Sans CJK SC" w:eastAsia="Noto Sans CJK SC"/>
          <w:b w:val="0"/>
          <w:color w:val="5F6368"/>
          <w:sz w:val="15"/>
        </w:rPr>
        <w:t>[3] Android Developers — Value-based animations: https://developer.android.com/develop/ui/compose/animation/value-based</w:t>
      </w:r>
    </w:p>
    <w:p>
      <w:pPr>
        <w:widowControl/>
        <w:spacing w:after="20" w:line="245" w:lineRule="auto"/>
      </w:pPr>
      <w:r>
        <w:rPr>
          <w:rFonts w:ascii="Noto Sans CJK SC" w:hAnsi="Noto Sans CJK SC" w:eastAsia="Noto Sans CJK SC"/>
          <w:b w:val="0"/>
          <w:color w:val="5F6368"/>
          <w:sz w:val="15"/>
        </w:rPr>
        <w:t>[4] Android Developers — Animation tooling support: https://developer.android.com/develop/ui/compose/animation/tooling</w:t>
      </w:r>
    </w:p>
    <w:p>
      <w:pPr>
        <w:widowControl/>
        <w:spacing w:after="20" w:line="245" w:lineRule="auto"/>
      </w:pPr>
      <w:r>
        <w:rPr>
          <w:rFonts w:ascii="Noto Sans CJK SC" w:hAnsi="Noto Sans CJK SC" w:eastAsia="Noto Sans CJK SC"/>
          <w:b w:val="0"/>
          <w:color w:val="5F6368"/>
          <w:sz w:val="15"/>
        </w:rPr>
        <w:t>[5] LibreSpeed — speedtest/doc.md: https://github.com/librespeed/speedtest/blob/master/doc.md</w:t>
      </w:r>
    </w:p>
    <w:p>
      <w:pPr>
        <w:widowControl/>
        <w:spacing w:after="20" w:line="245" w:lineRule="auto"/>
      </w:pPr>
      <w:r>
        <w:rPr>
          <w:rFonts w:ascii="Noto Sans CJK SC" w:hAnsi="Noto Sans CJK SC" w:eastAsia="Noto Sans CJK SC"/>
          <w:b w:val="0"/>
          <w:color w:val="5F6368"/>
          <w:sz w:val="15"/>
        </w:rPr>
        <w:t>[6] LibreSpeed — GitHub repository: https://github.com/librespeed/speedtest</w:t>
      </w:r>
    </w:p>
    <w:p>
      <w:pPr>
        <w:widowControl/>
        <w:spacing w:after="20" w:line="245" w:lineRule="auto"/>
      </w:pPr>
      <w:r>
        <w:rPr>
          <w:rFonts w:ascii="Noto Sans CJK SC" w:hAnsi="Noto Sans CJK SC" w:eastAsia="Noto Sans CJK SC"/>
          <w:b w:val="0"/>
          <w:color w:val="5F6368"/>
          <w:sz w:val="15"/>
        </w:rPr>
        <w:t>[7] GitHub Docs — Actions quickstart: https://docs.github.com/en/actions/get-started/quickstart</w:t>
      </w:r>
    </w:p>
    <w:p>
      <w:pPr>
        <w:widowControl/>
        <w:spacing w:after="20" w:line="245" w:lineRule="auto"/>
      </w:pPr>
      <w:r>
        <w:rPr>
          <w:rFonts w:ascii="Noto Sans CJK SC" w:hAnsi="Noto Sans CJK SC" w:eastAsia="Noto Sans CJK SC"/>
          <w:b/>
          <w:color w:val="202124"/>
          <w:sz w:val="18"/>
        </w:rPr>
        <w:t>文档结论：先用单节点把“真实测速数据 → StateFlow → Compose → Canvas → 动画”闭环打通，再扩多节点、历史与高级诊断。这样可以最大程度降低返工。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992" w:bottom="680" w:left="99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0868B"/>
        <w:sz w:val="15"/>
      </w:rPr>
      <w:t xml:space="preserve">NetPulse · Internal Development Specification · 2026-10-01 ·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80868B"/>
        <w:sz w:val="15"/>
      </w:rPr>
      <w:t>NetPulse / 高动态网速测试软件 · 详细开发文档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21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404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F636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021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  <w:ind w:left="198" w:right="198"/>
    </w:pPr>
    <w:rPr>
      <w:rFonts w:ascii="Noto Sans Mono CJK SC" w:hAnsi="Noto Sans Mono CJK SC" w:eastAsia="Noto Sans Mono CJK S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NetPulse 高动态网速测试软件详细开发文档</dc:title>
  <dc:subject>Android 网速测试软件产品与工程开发规范</dc:subject>
  <dc:creator>OpenAI</dc:creator>
  <cp:keywords>Android, Kotlin, Jetpack Compose, Material 3, SpeedTest, LibreSpeed, Canvas, CI/CD</cp:keywords>
  <dc:description>Generated as a development planning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