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3D5F2" w14:textId="77777777" w:rsidR="00087EDD" w:rsidRDefault="00087EDD" w:rsidP="00087EDD">
      <w:pPr>
        <w:pStyle w:val="Heading1"/>
      </w:pPr>
      <w:r>
        <w:t>CSE 141 – Introduction to Programming</w:t>
      </w:r>
    </w:p>
    <w:p w14:paraId="0AA365BB" w14:textId="1ED9E6A4" w:rsidR="00087EDD" w:rsidRDefault="00087EDD" w:rsidP="00087EDD">
      <w:pPr>
        <w:pStyle w:val="Heading2"/>
      </w:pPr>
      <w:r>
        <w:t xml:space="preserve">Fall </w:t>
      </w:r>
      <w:r w:rsidR="00B84E7A">
        <w:t>2020</w:t>
      </w:r>
    </w:p>
    <w:p w14:paraId="39826EFB" w14:textId="77777777" w:rsidR="00087EDD" w:rsidRDefault="00087EDD" w:rsidP="00087EDD"/>
    <w:p w14:paraId="5BE867ED" w14:textId="77777777" w:rsidR="00087EDD" w:rsidRDefault="00087EDD" w:rsidP="00087EDD">
      <w:r>
        <w:t xml:space="preserve">This course serves as an introduction to computational problem solving using a modern programming language.  </w:t>
      </w:r>
      <w:bookmarkStart w:id="0" w:name="_GoBack"/>
      <w:bookmarkEnd w:id="0"/>
    </w:p>
    <w:p w14:paraId="7DE7D9A4" w14:textId="77777777" w:rsidR="00087EDD" w:rsidRDefault="00087EDD" w:rsidP="00087EDD">
      <w:pPr>
        <w:pStyle w:val="Heading3"/>
      </w:pPr>
      <w:r>
        <w:t>Course Objectives</w:t>
      </w:r>
    </w:p>
    <w:p w14:paraId="42957405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understand the nature of programming as human activity</w:t>
      </w:r>
    </w:p>
    <w:p w14:paraId="7A90BF00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learn and experience main components of programming process</w:t>
      </w:r>
    </w:p>
    <w:p w14:paraId="1DFC6561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understand main control structures of procedural programming languages</w:t>
      </w:r>
    </w:p>
    <w:p w14:paraId="76C9EFCF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learn and being able to use major programming patterns</w:t>
      </w:r>
    </w:p>
    <w:p w14:paraId="3C01D388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understand the principles of data storage and manipulation</w:t>
      </w:r>
    </w:p>
    <w:p w14:paraId="2D1CE1A6" w14:textId="77777777" w:rsidR="00087EDD" w:rsidRDefault="00087EDD" w:rsidP="00087EDD">
      <w:pPr>
        <w:pStyle w:val="ListParagraph"/>
        <w:numPr>
          <w:ilvl w:val="0"/>
          <w:numId w:val="1"/>
        </w:numPr>
      </w:pPr>
      <w:r>
        <w:t>To get prepared for the more advanced programming courses such as CSE142 (Object Oriented Programming Techniques) and CSE247 (Data Structures)</w:t>
      </w:r>
    </w:p>
    <w:p w14:paraId="48095D98" w14:textId="77777777" w:rsidR="00087EDD" w:rsidRDefault="00087EDD" w:rsidP="00087EDD">
      <w:pPr>
        <w:pStyle w:val="Heading3"/>
      </w:pPr>
      <w:r>
        <w:t>Topics</w:t>
      </w:r>
    </w:p>
    <w:p w14:paraId="2A586437" w14:textId="77777777" w:rsidR="00E23302" w:rsidRDefault="00087EDD" w:rsidP="00087EDD">
      <w:pPr>
        <w:pStyle w:val="ListParagraph"/>
        <w:numPr>
          <w:ilvl w:val="0"/>
          <w:numId w:val="2"/>
        </w:numPr>
      </w:pPr>
      <w:r>
        <w:t>Introduction to programming in Java: Elementary data types</w:t>
      </w:r>
      <w:r w:rsidR="007A60DC">
        <w:t>, control flow, conditionals,</w:t>
      </w:r>
      <w:r>
        <w:t xml:space="preserve"> loops, and arrays.  </w:t>
      </w:r>
    </w:p>
    <w:p w14:paraId="1C095D36" w14:textId="2DB68051" w:rsidR="00087EDD" w:rsidRDefault="00087EDD" w:rsidP="00087EDD">
      <w:pPr>
        <w:pStyle w:val="ListParagraph"/>
        <w:numPr>
          <w:ilvl w:val="0"/>
          <w:numId w:val="2"/>
        </w:numPr>
      </w:pPr>
      <w:r>
        <w:t>Input a</w:t>
      </w:r>
      <w:r w:rsidR="007A60DC">
        <w:t>nd output</w:t>
      </w:r>
      <w:r w:rsidR="00FA72F1">
        <w:t xml:space="preserve"> at console,</w:t>
      </w:r>
      <w:r w:rsidR="008648EE">
        <w:t xml:space="preserve"> file</w:t>
      </w:r>
      <w:r w:rsidR="007452A0">
        <w:t>s</w:t>
      </w:r>
      <w:r w:rsidR="008648EE">
        <w:t xml:space="preserve">, </w:t>
      </w:r>
      <w:r w:rsidR="00FA72F1">
        <w:t>as sounds</w:t>
      </w:r>
      <w:r w:rsidR="00041758">
        <w:t xml:space="preserve">, and as on-screen </w:t>
      </w:r>
      <w:r w:rsidR="00FA72F1">
        <w:t>drawings.</w:t>
      </w:r>
    </w:p>
    <w:p w14:paraId="2E49A22E" w14:textId="77777777" w:rsidR="00087EDD" w:rsidRDefault="00087EDD" w:rsidP="007A60DC">
      <w:pPr>
        <w:pStyle w:val="ListParagraph"/>
        <w:numPr>
          <w:ilvl w:val="0"/>
          <w:numId w:val="2"/>
        </w:numPr>
      </w:pPr>
      <w:r>
        <w:t xml:space="preserve">Static methods, </w:t>
      </w:r>
      <w:r w:rsidR="00FA72F1">
        <w:t>r</w:t>
      </w:r>
      <w:r w:rsidR="00516783">
        <w:t>ecursion.</w:t>
      </w:r>
    </w:p>
    <w:p w14:paraId="59DF9613" w14:textId="2608D147" w:rsidR="00985DE8" w:rsidRDefault="00260C2A" w:rsidP="007A60DC">
      <w:pPr>
        <w:pStyle w:val="ListParagraph"/>
        <w:numPr>
          <w:ilvl w:val="0"/>
          <w:numId w:val="2"/>
        </w:numPr>
      </w:pPr>
      <w:r>
        <w:t xml:space="preserve">Using </w:t>
      </w:r>
      <w:r w:rsidR="00FA72F1">
        <w:t>libraries</w:t>
      </w:r>
      <w:r>
        <w:t>, user-defined datatypes.</w:t>
      </w:r>
    </w:p>
    <w:p w14:paraId="718D4F29" w14:textId="77777777" w:rsidR="00FA72F1" w:rsidRDefault="00FA72F1" w:rsidP="00FA72F1">
      <w:pPr>
        <w:pStyle w:val="ListParagraph"/>
        <w:numPr>
          <w:ilvl w:val="0"/>
          <w:numId w:val="2"/>
        </w:numPr>
      </w:pPr>
      <w:r>
        <w:t>Exception handling.</w:t>
      </w:r>
    </w:p>
    <w:p w14:paraId="5522C630" w14:textId="77777777" w:rsidR="00E23302" w:rsidRDefault="00E23302" w:rsidP="00E23302">
      <w:pPr>
        <w:pStyle w:val="ListParagraph"/>
      </w:pPr>
    </w:p>
    <w:p w14:paraId="321A07AA" w14:textId="77777777" w:rsidR="00087EDD" w:rsidRDefault="00087EDD" w:rsidP="00A25C47">
      <w:pPr>
        <w:pStyle w:val="Heading3"/>
      </w:pPr>
      <w:r>
        <w:t>Grading</w:t>
      </w:r>
      <w:r w:rsidR="00C42C22">
        <w:t xml:space="preserve"> (tentative)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1719"/>
      </w:tblGrid>
      <w:tr w:rsidR="00D53F05" w14:paraId="377E2D9A" w14:textId="77777777" w:rsidTr="00D53F05">
        <w:tc>
          <w:tcPr>
            <w:tcW w:w="2250" w:type="dxa"/>
          </w:tcPr>
          <w:p w14:paraId="5F3CB458" w14:textId="71F73366" w:rsidR="00D53F05" w:rsidRDefault="00D53F05" w:rsidP="00087EDD">
            <w:r>
              <w:t>Quizzes</w:t>
            </w:r>
          </w:p>
        </w:tc>
        <w:tc>
          <w:tcPr>
            <w:tcW w:w="1719" w:type="dxa"/>
          </w:tcPr>
          <w:p w14:paraId="36DF81AA" w14:textId="4C683944" w:rsidR="00D53F05" w:rsidRDefault="00D53F05" w:rsidP="00087EDD">
            <w:r>
              <w:t>10%</w:t>
            </w:r>
          </w:p>
        </w:tc>
      </w:tr>
      <w:tr w:rsidR="00A25C47" w14:paraId="10592DD7" w14:textId="77777777" w:rsidTr="00D53F05">
        <w:tc>
          <w:tcPr>
            <w:tcW w:w="2250" w:type="dxa"/>
          </w:tcPr>
          <w:p w14:paraId="67D5E982" w14:textId="77777777" w:rsidR="00A25C47" w:rsidRDefault="00A25C47" w:rsidP="00087EDD">
            <w:r>
              <w:t>Assignments</w:t>
            </w:r>
          </w:p>
        </w:tc>
        <w:tc>
          <w:tcPr>
            <w:tcW w:w="1719" w:type="dxa"/>
          </w:tcPr>
          <w:p w14:paraId="146C0DC6" w14:textId="77777777" w:rsidR="00A25C47" w:rsidRDefault="00A25C47" w:rsidP="00087EDD">
            <w:r>
              <w:t>20%</w:t>
            </w:r>
          </w:p>
        </w:tc>
      </w:tr>
      <w:tr w:rsidR="00A25C47" w14:paraId="6FF58F9F" w14:textId="77777777" w:rsidTr="00D53F05">
        <w:tc>
          <w:tcPr>
            <w:tcW w:w="2250" w:type="dxa"/>
          </w:tcPr>
          <w:p w14:paraId="48403A77" w14:textId="77777777" w:rsidR="00A25C47" w:rsidRDefault="00A25C47" w:rsidP="00087EDD">
            <w:r>
              <w:t>Lab Exam</w:t>
            </w:r>
          </w:p>
        </w:tc>
        <w:tc>
          <w:tcPr>
            <w:tcW w:w="1719" w:type="dxa"/>
          </w:tcPr>
          <w:p w14:paraId="630FCB42" w14:textId="77777777" w:rsidR="00A25C47" w:rsidRDefault="00A25C47" w:rsidP="00087EDD">
            <w:r>
              <w:t>10%</w:t>
            </w:r>
          </w:p>
        </w:tc>
      </w:tr>
      <w:tr w:rsidR="00A25C47" w14:paraId="37947673" w14:textId="77777777" w:rsidTr="00D53F05">
        <w:tc>
          <w:tcPr>
            <w:tcW w:w="2250" w:type="dxa"/>
          </w:tcPr>
          <w:p w14:paraId="3A93AF23" w14:textId="77777777" w:rsidR="00A25C47" w:rsidRDefault="00A25C47" w:rsidP="00087EDD">
            <w:r>
              <w:t>Midterm Exam</w:t>
            </w:r>
          </w:p>
        </w:tc>
        <w:tc>
          <w:tcPr>
            <w:tcW w:w="1719" w:type="dxa"/>
          </w:tcPr>
          <w:p w14:paraId="4EB2AC9A" w14:textId="574673ED" w:rsidR="00A25C47" w:rsidRDefault="00D53F05" w:rsidP="00087EDD">
            <w:r>
              <w:t>15</w:t>
            </w:r>
            <w:r w:rsidR="00A25C47">
              <w:t>%</w:t>
            </w:r>
            <w:r>
              <w:t xml:space="preserve"> + 15%</w:t>
            </w:r>
          </w:p>
        </w:tc>
      </w:tr>
      <w:tr w:rsidR="00A25C47" w14:paraId="28C446CC" w14:textId="77777777" w:rsidTr="00D53F05">
        <w:tc>
          <w:tcPr>
            <w:tcW w:w="2250" w:type="dxa"/>
          </w:tcPr>
          <w:p w14:paraId="5590DFD6" w14:textId="77777777" w:rsidR="00A25C47" w:rsidRDefault="00A25C47" w:rsidP="00087EDD">
            <w:r>
              <w:t>Final Exam</w:t>
            </w:r>
          </w:p>
        </w:tc>
        <w:tc>
          <w:tcPr>
            <w:tcW w:w="1719" w:type="dxa"/>
          </w:tcPr>
          <w:p w14:paraId="31E7E837" w14:textId="58332325" w:rsidR="00A25C47" w:rsidRDefault="00D53F05" w:rsidP="00087EDD">
            <w:r>
              <w:t>3</w:t>
            </w:r>
            <w:r w:rsidR="00A25C47">
              <w:t>0%</w:t>
            </w:r>
          </w:p>
        </w:tc>
      </w:tr>
    </w:tbl>
    <w:p w14:paraId="0CDCB829" w14:textId="77777777" w:rsidR="00A25C47" w:rsidRDefault="00A25C47" w:rsidP="00087EDD"/>
    <w:p w14:paraId="0A91AB47" w14:textId="77777777" w:rsidR="00087EDD" w:rsidRDefault="00087EDD" w:rsidP="00A25C47">
      <w:pPr>
        <w:pStyle w:val="Heading3"/>
      </w:pPr>
      <w:r>
        <w:t>Textbook</w:t>
      </w:r>
    </w:p>
    <w:p w14:paraId="116486FB" w14:textId="3F639E5D" w:rsidR="00274EBF" w:rsidRPr="00274EBF" w:rsidRDefault="00274EBF" w:rsidP="00274EBF">
      <w:pPr>
        <w:pStyle w:val="ListParagraph"/>
        <w:numPr>
          <w:ilvl w:val="0"/>
          <w:numId w:val="4"/>
        </w:numPr>
      </w:pPr>
      <w:r w:rsidRPr="00274EBF">
        <w:t xml:space="preserve">Robert Sedgewick and Kevin Wayne, Introduction to Programming in Java: An Interdisciplinary Approach, Addison-Wesley, </w:t>
      </w:r>
      <w:r w:rsidR="00D53F05">
        <w:t>2</w:t>
      </w:r>
      <w:r w:rsidR="00D53F05" w:rsidRPr="00D53F05">
        <w:rPr>
          <w:vertAlign w:val="superscript"/>
        </w:rPr>
        <w:t>nd</w:t>
      </w:r>
      <w:r w:rsidR="00D53F05">
        <w:t xml:space="preserve"> Edition, </w:t>
      </w:r>
      <w:r w:rsidRPr="00274EBF">
        <w:t>20</w:t>
      </w:r>
      <w:r w:rsidR="00D53F05">
        <w:t>1</w:t>
      </w:r>
      <w:r w:rsidRPr="00274EBF">
        <w:t xml:space="preserve">7. </w:t>
      </w:r>
      <w:r>
        <w:t>[</w:t>
      </w:r>
      <w:r w:rsidRPr="00274EBF">
        <w:t>Main text</w:t>
      </w:r>
      <w:r>
        <w:t>]</w:t>
      </w:r>
    </w:p>
    <w:p w14:paraId="4ED797AB" w14:textId="77777777" w:rsidR="00087EDD" w:rsidRDefault="00274EBF" w:rsidP="00274EBF">
      <w:pPr>
        <w:pStyle w:val="ListParagraph"/>
        <w:numPr>
          <w:ilvl w:val="0"/>
          <w:numId w:val="4"/>
        </w:numPr>
      </w:pPr>
      <w:r w:rsidRPr="00274EBF">
        <w:t xml:space="preserve">Y. Daniel Liang, Introduction to Java Programming and Data Structures, 11th Edition, Pearson, 2017. </w:t>
      </w:r>
    </w:p>
    <w:p w14:paraId="3FE2502A" w14:textId="77777777" w:rsidR="008F2750" w:rsidRDefault="008F2750">
      <w:r>
        <w:br w:type="page"/>
      </w:r>
    </w:p>
    <w:p w14:paraId="682A3B50" w14:textId="77777777" w:rsidR="00087EDD" w:rsidRDefault="00087EDD" w:rsidP="00C42C22">
      <w:pPr>
        <w:pStyle w:val="Heading3"/>
      </w:pPr>
      <w:r>
        <w:lastRenderedPageBreak/>
        <w:t>Weekly schedule (tentative)</w:t>
      </w:r>
    </w:p>
    <w:p w14:paraId="56506B06" w14:textId="74EAD8E3" w:rsidR="001F7572" w:rsidRDefault="001F7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07"/>
      </w:tblGrid>
      <w:tr w:rsidR="00AA084B" w14:paraId="07808630" w14:textId="77777777" w:rsidTr="00AA084B">
        <w:tc>
          <w:tcPr>
            <w:tcW w:w="743" w:type="dxa"/>
          </w:tcPr>
          <w:p w14:paraId="7D32B9DA" w14:textId="5432627F" w:rsidR="00AA084B" w:rsidRPr="00AA084B" w:rsidRDefault="00AA084B">
            <w:pPr>
              <w:rPr>
                <w:b/>
                <w:bCs/>
              </w:rPr>
            </w:pPr>
            <w:r w:rsidRPr="00AA084B">
              <w:rPr>
                <w:b/>
                <w:bCs/>
              </w:rPr>
              <w:t>Week</w:t>
            </w:r>
          </w:p>
        </w:tc>
        <w:tc>
          <w:tcPr>
            <w:tcW w:w="8607" w:type="dxa"/>
          </w:tcPr>
          <w:p w14:paraId="1E10D9CE" w14:textId="275D70CE" w:rsidR="00AA084B" w:rsidRPr="00AA084B" w:rsidRDefault="00AA084B">
            <w:pPr>
              <w:rPr>
                <w:b/>
                <w:bCs/>
              </w:rPr>
            </w:pPr>
            <w:r w:rsidRPr="00AA084B">
              <w:rPr>
                <w:b/>
                <w:bCs/>
              </w:rPr>
              <w:t>Topic</w:t>
            </w:r>
          </w:p>
        </w:tc>
      </w:tr>
      <w:tr w:rsidR="00AA084B" w14:paraId="0226D3B5" w14:textId="77777777" w:rsidTr="00AA084B">
        <w:tc>
          <w:tcPr>
            <w:tcW w:w="743" w:type="dxa"/>
          </w:tcPr>
          <w:p w14:paraId="68A88473" w14:textId="6C6FC0E7" w:rsidR="00AA084B" w:rsidRDefault="00AA084B" w:rsidP="00AA084B">
            <w:pPr>
              <w:jc w:val="right"/>
            </w:pPr>
            <w:r>
              <w:t>1</w:t>
            </w:r>
          </w:p>
        </w:tc>
        <w:tc>
          <w:tcPr>
            <w:tcW w:w="8607" w:type="dxa"/>
          </w:tcPr>
          <w:p w14:paraId="023D7556" w14:textId="77777777" w:rsidR="00AA084B" w:rsidRDefault="00AA084B" w:rsidP="00AA084B">
            <w:r>
              <w:t>Introduction and first Java program (Hello World!)</w:t>
            </w:r>
          </w:p>
          <w:p w14:paraId="1C98D1EC" w14:textId="193B7028" w:rsidR="00AA084B" w:rsidRDefault="004B439B">
            <w:r>
              <w:t xml:space="preserve">Compiling and executing </w:t>
            </w:r>
            <w:r w:rsidR="00294979">
              <w:t xml:space="preserve">Java programs </w:t>
            </w:r>
            <w:r>
              <w:t>from c</w:t>
            </w:r>
            <w:r w:rsidR="00AA084B">
              <w:t>ommand</w:t>
            </w:r>
            <w:r w:rsidR="00294979">
              <w:t>-</w:t>
            </w:r>
            <w:r>
              <w:t>l</w:t>
            </w:r>
            <w:r w:rsidR="00AA084B">
              <w:t>ine</w:t>
            </w:r>
          </w:p>
          <w:p w14:paraId="23EE25A4" w14:textId="6EFA22CD" w:rsidR="00294979" w:rsidRDefault="00294979">
            <w:r>
              <w:t>Input as command-line arguments</w:t>
            </w:r>
          </w:p>
        </w:tc>
      </w:tr>
      <w:tr w:rsidR="00AA084B" w14:paraId="3D4375B3" w14:textId="77777777" w:rsidTr="00AA084B">
        <w:tc>
          <w:tcPr>
            <w:tcW w:w="743" w:type="dxa"/>
          </w:tcPr>
          <w:p w14:paraId="2694730A" w14:textId="16485F9F" w:rsidR="00AA084B" w:rsidRDefault="00AA084B" w:rsidP="00AA084B">
            <w:pPr>
              <w:jc w:val="right"/>
            </w:pPr>
            <w:r>
              <w:t>2</w:t>
            </w:r>
          </w:p>
        </w:tc>
        <w:tc>
          <w:tcPr>
            <w:tcW w:w="8607" w:type="dxa"/>
          </w:tcPr>
          <w:p w14:paraId="214C4B3D" w14:textId="642762FD" w:rsidR="00294979" w:rsidRDefault="00294979" w:rsidP="00294979">
            <w:r>
              <w:t>D</w:t>
            </w:r>
            <w:r w:rsidR="004B439B">
              <w:t>ata types</w:t>
            </w:r>
            <w:r>
              <w:t>, literals, Java e</w:t>
            </w:r>
            <w:r w:rsidR="004B439B">
              <w:t>xpressions</w:t>
            </w:r>
          </w:p>
          <w:p w14:paraId="280E0786" w14:textId="103D78B4" w:rsidR="00294979" w:rsidRDefault="00294979" w:rsidP="00294979">
            <w:r>
              <w:t>Java as calculator</w:t>
            </w:r>
          </w:p>
        </w:tc>
      </w:tr>
      <w:tr w:rsidR="00AA084B" w14:paraId="7BD988DA" w14:textId="77777777" w:rsidTr="00AA084B">
        <w:tc>
          <w:tcPr>
            <w:tcW w:w="743" w:type="dxa"/>
          </w:tcPr>
          <w:p w14:paraId="60071B95" w14:textId="71891A6B" w:rsidR="00AA084B" w:rsidRDefault="00AA084B" w:rsidP="00AA084B">
            <w:pPr>
              <w:jc w:val="right"/>
            </w:pPr>
            <w:r>
              <w:t>3</w:t>
            </w:r>
          </w:p>
        </w:tc>
        <w:tc>
          <w:tcPr>
            <w:tcW w:w="8607" w:type="dxa"/>
          </w:tcPr>
          <w:p w14:paraId="2B548697" w14:textId="02636895" w:rsidR="004B439B" w:rsidRDefault="004B439B" w:rsidP="004B439B">
            <w:r>
              <w:t xml:space="preserve">Conditionals - </w:t>
            </w:r>
            <w:r w:rsidRPr="004B439B">
              <w:rPr>
                <w:b/>
                <w:bCs/>
              </w:rPr>
              <w:t>if</w:t>
            </w:r>
            <w:r>
              <w:t xml:space="preserve"> statement</w:t>
            </w:r>
          </w:p>
          <w:p w14:paraId="0BBA0EE1" w14:textId="42A3E2C4" w:rsidR="004B439B" w:rsidRDefault="004B439B" w:rsidP="00A600A5">
            <w:r>
              <w:t xml:space="preserve">Loops - </w:t>
            </w:r>
            <w:r w:rsidRPr="004B439B">
              <w:rPr>
                <w:b/>
                <w:bCs/>
              </w:rPr>
              <w:t>for</w:t>
            </w:r>
            <w:r>
              <w:t xml:space="preserve"> and </w:t>
            </w:r>
            <w:r w:rsidRPr="004B439B">
              <w:rPr>
                <w:b/>
                <w:bCs/>
              </w:rPr>
              <w:t>while</w:t>
            </w:r>
            <w:r>
              <w:t xml:space="preserve"> statements</w:t>
            </w:r>
          </w:p>
        </w:tc>
      </w:tr>
      <w:tr w:rsidR="00AA084B" w14:paraId="131CAE5C" w14:textId="77777777" w:rsidTr="00AA084B">
        <w:tc>
          <w:tcPr>
            <w:tcW w:w="743" w:type="dxa"/>
          </w:tcPr>
          <w:p w14:paraId="63641F76" w14:textId="33C77BE6" w:rsidR="00AA084B" w:rsidRDefault="00AA084B" w:rsidP="00AA084B">
            <w:pPr>
              <w:jc w:val="right"/>
            </w:pPr>
            <w:r>
              <w:t>4</w:t>
            </w:r>
          </w:p>
        </w:tc>
        <w:tc>
          <w:tcPr>
            <w:tcW w:w="8607" w:type="dxa"/>
          </w:tcPr>
          <w:p w14:paraId="1317CCE8" w14:textId="14262474" w:rsidR="00AA084B" w:rsidRDefault="00A600A5" w:rsidP="008E3178">
            <w:r>
              <w:t>Examples - Factorization, Conversion to binary</w:t>
            </w:r>
          </w:p>
        </w:tc>
      </w:tr>
      <w:tr w:rsidR="00AA084B" w14:paraId="7CE4E65E" w14:textId="77777777" w:rsidTr="00AA084B">
        <w:tc>
          <w:tcPr>
            <w:tcW w:w="743" w:type="dxa"/>
          </w:tcPr>
          <w:p w14:paraId="4E59BD3D" w14:textId="06E8F84E" w:rsidR="00AA084B" w:rsidRDefault="00AA084B" w:rsidP="00AA084B">
            <w:pPr>
              <w:jc w:val="right"/>
            </w:pPr>
            <w:r>
              <w:t>5</w:t>
            </w:r>
          </w:p>
        </w:tc>
        <w:tc>
          <w:tcPr>
            <w:tcW w:w="8607" w:type="dxa"/>
          </w:tcPr>
          <w:p w14:paraId="63BDA161" w14:textId="001BDD27" w:rsidR="00AA084B" w:rsidRDefault="00A600A5" w:rsidP="00F3309C">
            <w:r>
              <w:t>Arrays</w:t>
            </w:r>
          </w:p>
        </w:tc>
      </w:tr>
      <w:tr w:rsidR="00AA084B" w14:paraId="4B414CD7" w14:textId="77777777" w:rsidTr="00AA084B">
        <w:tc>
          <w:tcPr>
            <w:tcW w:w="743" w:type="dxa"/>
          </w:tcPr>
          <w:p w14:paraId="7466A612" w14:textId="328A8255" w:rsidR="00AA084B" w:rsidRDefault="00AA084B" w:rsidP="00AA084B">
            <w:pPr>
              <w:jc w:val="right"/>
            </w:pPr>
            <w:r>
              <w:t>6</w:t>
            </w:r>
          </w:p>
        </w:tc>
        <w:tc>
          <w:tcPr>
            <w:tcW w:w="8607" w:type="dxa"/>
          </w:tcPr>
          <w:p w14:paraId="3CF7EAD5" w14:textId="55B13AC2" w:rsidR="00294979" w:rsidRDefault="00F3309C" w:rsidP="008E3178">
            <w:r>
              <w:t>N</w:t>
            </w:r>
            <w:r w:rsidR="008E3178">
              <w:t>ested loops</w:t>
            </w:r>
          </w:p>
          <w:p w14:paraId="0B280CA1" w14:textId="18C71EC6" w:rsidR="001B1BAC" w:rsidRDefault="001B1BAC" w:rsidP="008E3178">
            <w:r>
              <w:t>Examples – Selection Sort</w:t>
            </w:r>
          </w:p>
          <w:p w14:paraId="20FDFF8B" w14:textId="0DF8AFC5" w:rsidR="00F3309C" w:rsidRDefault="00F3309C" w:rsidP="008E3178">
            <w:r>
              <w:t>2d Arrays</w:t>
            </w:r>
          </w:p>
        </w:tc>
      </w:tr>
      <w:tr w:rsidR="00AA084B" w14:paraId="21FE361E" w14:textId="77777777" w:rsidTr="00AA084B">
        <w:tc>
          <w:tcPr>
            <w:tcW w:w="743" w:type="dxa"/>
          </w:tcPr>
          <w:p w14:paraId="232DA9AD" w14:textId="6DB17AB8" w:rsidR="00AA084B" w:rsidRDefault="00AA084B" w:rsidP="00AA084B">
            <w:pPr>
              <w:jc w:val="right"/>
            </w:pPr>
            <w:r>
              <w:t>7</w:t>
            </w:r>
          </w:p>
        </w:tc>
        <w:tc>
          <w:tcPr>
            <w:tcW w:w="8607" w:type="dxa"/>
          </w:tcPr>
          <w:p w14:paraId="29D315F6" w14:textId="06A656C4" w:rsidR="00AA084B" w:rsidRDefault="00A600A5" w:rsidP="00A600A5">
            <w:r>
              <w:t xml:space="preserve">Standard Input/Output; Libraries -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StdOut</w:t>
            </w:r>
            <w:proofErr w:type="spellEnd"/>
            <w:r>
              <w:t xml:space="preserve">, </w:t>
            </w:r>
            <w:proofErr w:type="spellStart"/>
            <w:r>
              <w:t>StdDraw</w:t>
            </w:r>
            <w:proofErr w:type="spellEnd"/>
          </w:p>
        </w:tc>
      </w:tr>
      <w:tr w:rsidR="00AA084B" w14:paraId="081AD061" w14:textId="77777777" w:rsidTr="00AA084B">
        <w:tc>
          <w:tcPr>
            <w:tcW w:w="743" w:type="dxa"/>
          </w:tcPr>
          <w:p w14:paraId="306ED5C5" w14:textId="288DB733" w:rsidR="00AA084B" w:rsidRDefault="00AA084B" w:rsidP="00AA084B">
            <w:pPr>
              <w:jc w:val="right"/>
            </w:pPr>
            <w:r>
              <w:t>8</w:t>
            </w:r>
          </w:p>
        </w:tc>
        <w:tc>
          <w:tcPr>
            <w:tcW w:w="8607" w:type="dxa"/>
          </w:tcPr>
          <w:p w14:paraId="270BBB3D" w14:textId="1B2F80C5" w:rsidR="00AA084B" w:rsidRDefault="00A600A5" w:rsidP="00135693">
            <w:r>
              <w:t>Static methods</w:t>
            </w:r>
          </w:p>
        </w:tc>
      </w:tr>
      <w:tr w:rsidR="00AA084B" w14:paraId="72FC2F24" w14:textId="77777777" w:rsidTr="00AA084B">
        <w:tc>
          <w:tcPr>
            <w:tcW w:w="743" w:type="dxa"/>
          </w:tcPr>
          <w:p w14:paraId="07B8DC14" w14:textId="728BA54E" w:rsidR="00AA084B" w:rsidRDefault="00AA084B" w:rsidP="00AA084B">
            <w:pPr>
              <w:jc w:val="right"/>
            </w:pPr>
            <w:r>
              <w:t>9</w:t>
            </w:r>
          </w:p>
        </w:tc>
        <w:tc>
          <w:tcPr>
            <w:tcW w:w="8607" w:type="dxa"/>
          </w:tcPr>
          <w:p w14:paraId="62DD8BD9" w14:textId="77777777" w:rsidR="00135693" w:rsidRDefault="00135693" w:rsidP="00135693">
            <w:r>
              <w:t>Arrays as parameters and return values</w:t>
            </w:r>
          </w:p>
          <w:p w14:paraId="59DF9FA4" w14:textId="684ADDE5" w:rsidR="00AA084B" w:rsidRDefault="00135693" w:rsidP="00135693">
            <w:r>
              <w:t>Pass by value/reference</w:t>
            </w:r>
          </w:p>
        </w:tc>
      </w:tr>
      <w:tr w:rsidR="00AA084B" w14:paraId="4F10521D" w14:textId="77777777" w:rsidTr="00AA084B">
        <w:tc>
          <w:tcPr>
            <w:tcW w:w="743" w:type="dxa"/>
          </w:tcPr>
          <w:p w14:paraId="4FA96CBE" w14:textId="40FF7942" w:rsidR="00AA084B" w:rsidRDefault="00AA084B" w:rsidP="00AA084B">
            <w:pPr>
              <w:jc w:val="right"/>
            </w:pPr>
            <w:r>
              <w:t>10</w:t>
            </w:r>
          </w:p>
        </w:tc>
        <w:tc>
          <w:tcPr>
            <w:tcW w:w="8607" w:type="dxa"/>
          </w:tcPr>
          <w:p w14:paraId="31BD87D2" w14:textId="63C4E5C8" w:rsidR="00AA084B" w:rsidRDefault="00135693" w:rsidP="00706DCD">
            <w:r>
              <w:t>Recursion</w:t>
            </w:r>
          </w:p>
        </w:tc>
      </w:tr>
      <w:tr w:rsidR="00AA084B" w14:paraId="13A1C771" w14:textId="77777777" w:rsidTr="00AA084B">
        <w:tc>
          <w:tcPr>
            <w:tcW w:w="743" w:type="dxa"/>
          </w:tcPr>
          <w:p w14:paraId="402AFFAC" w14:textId="3F5942BC" w:rsidR="00AA084B" w:rsidRDefault="00AA084B" w:rsidP="00AA084B">
            <w:pPr>
              <w:jc w:val="right"/>
            </w:pPr>
            <w:r>
              <w:t>11</w:t>
            </w:r>
          </w:p>
        </w:tc>
        <w:tc>
          <w:tcPr>
            <w:tcW w:w="8607" w:type="dxa"/>
          </w:tcPr>
          <w:p w14:paraId="4C9F3ADB" w14:textId="13B003CC" w:rsidR="00AA084B" w:rsidRDefault="00706DCD">
            <w:r>
              <w:t>Example: Tower of Hanoi</w:t>
            </w:r>
          </w:p>
        </w:tc>
      </w:tr>
      <w:tr w:rsidR="00AA084B" w14:paraId="315199C4" w14:textId="77777777" w:rsidTr="00AA084B">
        <w:tc>
          <w:tcPr>
            <w:tcW w:w="743" w:type="dxa"/>
          </w:tcPr>
          <w:p w14:paraId="406CF266" w14:textId="707852B6" w:rsidR="00AA084B" w:rsidRDefault="00AA084B" w:rsidP="00AA084B">
            <w:pPr>
              <w:jc w:val="right"/>
            </w:pPr>
            <w:r>
              <w:t>12</w:t>
            </w:r>
          </w:p>
        </w:tc>
        <w:tc>
          <w:tcPr>
            <w:tcW w:w="8607" w:type="dxa"/>
          </w:tcPr>
          <w:p w14:paraId="2E9BFD4F" w14:textId="766C7570" w:rsidR="00AA084B" w:rsidRDefault="0005766B">
            <w:r>
              <w:t>Reading/Writing text files</w:t>
            </w:r>
          </w:p>
        </w:tc>
      </w:tr>
      <w:tr w:rsidR="00AA084B" w14:paraId="044C0D2F" w14:textId="77777777" w:rsidTr="00AA084B">
        <w:tc>
          <w:tcPr>
            <w:tcW w:w="743" w:type="dxa"/>
          </w:tcPr>
          <w:p w14:paraId="46CB2B43" w14:textId="0BAC91D5" w:rsidR="00AA084B" w:rsidRDefault="00706DCD" w:rsidP="00AA084B">
            <w:pPr>
              <w:jc w:val="right"/>
            </w:pPr>
            <w:r>
              <w:t>13</w:t>
            </w:r>
          </w:p>
        </w:tc>
        <w:tc>
          <w:tcPr>
            <w:tcW w:w="8607" w:type="dxa"/>
          </w:tcPr>
          <w:p w14:paraId="7B4795D5" w14:textId="2435C952" w:rsidR="00AA084B" w:rsidRDefault="00706DCD">
            <w:r>
              <w:t>Exception Handling</w:t>
            </w:r>
          </w:p>
        </w:tc>
      </w:tr>
      <w:tr w:rsidR="00AA084B" w14:paraId="1B5BFBE8" w14:textId="77777777" w:rsidTr="00AA084B">
        <w:tc>
          <w:tcPr>
            <w:tcW w:w="743" w:type="dxa"/>
          </w:tcPr>
          <w:p w14:paraId="2284B46B" w14:textId="080F7EFC" w:rsidR="00AA084B" w:rsidRDefault="00AA084B" w:rsidP="00AA084B">
            <w:pPr>
              <w:jc w:val="right"/>
            </w:pPr>
            <w:r>
              <w:t>14</w:t>
            </w:r>
          </w:p>
        </w:tc>
        <w:tc>
          <w:tcPr>
            <w:tcW w:w="8607" w:type="dxa"/>
          </w:tcPr>
          <w:p w14:paraId="580A39E5" w14:textId="77777777" w:rsidR="00AA084B" w:rsidRDefault="00AA084B"/>
        </w:tc>
      </w:tr>
    </w:tbl>
    <w:p w14:paraId="708F83C8" w14:textId="36F23985" w:rsidR="00AA084B" w:rsidRDefault="00AA084B"/>
    <w:p w14:paraId="05957CC9" w14:textId="3F12B977" w:rsidR="00AA084B" w:rsidRDefault="00AA084B" w:rsidP="00AA084B"/>
    <w:sectPr w:rsidR="00AA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A94"/>
    <w:multiLevelType w:val="hybridMultilevel"/>
    <w:tmpl w:val="06FEB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B4E"/>
    <w:multiLevelType w:val="hybridMultilevel"/>
    <w:tmpl w:val="07E0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7C3A"/>
    <w:multiLevelType w:val="hybridMultilevel"/>
    <w:tmpl w:val="3E6E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26CCD"/>
    <w:multiLevelType w:val="hybridMultilevel"/>
    <w:tmpl w:val="78B4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DD"/>
    <w:rsid w:val="00024918"/>
    <w:rsid w:val="00041758"/>
    <w:rsid w:val="00051590"/>
    <w:rsid w:val="0005766B"/>
    <w:rsid w:val="00087EDD"/>
    <w:rsid w:val="00135693"/>
    <w:rsid w:val="001B1BAC"/>
    <w:rsid w:val="001F7572"/>
    <w:rsid w:val="00260C2A"/>
    <w:rsid w:val="00274EBF"/>
    <w:rsid w:val="00294979"/>
    <w:rsid w:val="00361815"/>
    <w:rsid w:val="00381EB5"/>
    <w:rsid w:val="00486D8C"/>
    <w:rsid w:val="004B439B"/>
    <w:rsid w:val="00516783"/>
    <w:rsid w:val="00706DCD"/>
    <w:rsid w:val="007452A0"/>
    <w:rsid w:val="007A60DC"/>
    <w:rsid w:val="008648EE"/>
    <w:rsid w:val="008E3178"/>
    <w:rsid w:val="008F2750"/>
    <w:rsid w:val="00963C82"/>
    <w:rsid w:val="00985DE8"/>
    <w:rsid w:val="009A3FFD"/>
    <w:rsid w:val="009D35D0"/>
    <w:rsid w:val="00A25C47"/>
    <w:rsid w:val="00A54DD9"/>
    <w:rsid w:val="00A600A5"/>
    <w:rsid w:val="00AA084B"/>
    <w:rsid w:val="00B84E7A"/>
    <w:rsid w:val="00C42C22"/>
    <w:rsid w:val="00D53F05"/>
    <w:rsid w:val="00E23302"/>
    <w:rsid w:val="00F3309C"/>
    <w:rsid w:val="00FA72F1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8A66"/>
  <w15:chartTrackingRefBased/>
  <w15:docId w15:val="{C38CBA47-8159-47CD-97C8-CA575D1E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EDD"/>
    <w:pPr>
      <w:ind w:left="720"/>
      <w:contextualSpacing/>
    </w:pPr>
  </w:style>
  <w:style w:type="table" w:styleId="TableGrid">
    <w:name w:val="Table Grid"/>
    <w:basedOn w:val="TableNormal"/>
    <w:uiPriority w:val="39"/>
    <w:rsid w:val="00A2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irauf</dc:creator>
  <cp:keywords/>
  <dc:description/>
  <cp:lastModifiedBy>Dr. Imran Rauf / Assistant Professor (FCS)</cp:lastModifiedBy>
  <cp:revision>32</cp:revision>
  <dcterms:created xsi:type="dcterms:W3CDTF">2018-08-27T14:33:00Z</dcterms:created>
  <dcterms:modified xsi:type="dcterms:W3CDTF">2020-09-15T06:05:00Z</dcterms:modified>
</cp:coreProperties>
</file>