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1EE7" w14:textId="77777777" w:rsidR="00637826" w:rsidRDefault="00637826" w:rsidP="00637826">
      <w:pPr>
        <w:spacing w:before="120" w:after="0" w:line="247" w:lineRule="auto"/>
        <w:ind w:left="119"/>
      </w:pPr>
      <w:r>
        <w:rPr>
          <w:rFonts w:ascii="Arial" w:eastAsia="Arial" w:hAnsi="Arial" w:cs="Arial"/>
          <w:b/>
          <w:color w:val="1A365D"/>
          <w:sz w:val="44"/>
        </w:rPr>
        <w:t>RELATÓRIO DE VALIDAÇÃO DE HARDWARE — ESP32 DEVKIT V1 E PINOUT</w:t>
      </w:r>
    </w:p>
    <w:p w14:paraId="4AFC31D7" w14:textId="3AB271D7" w:rsidR="008F7D19" w:rsidRDefault="00637826" w:rsidP="00637826">
      <w:pPr>
        <w:spacing w:after="86"/>
        <w:ind w:left="240"/>
        <w:rPr>
          <w:rFonts w:ascii="Arial" w:eastAsia="Arial" w:hAnsi="Arial" w:cs="Arial"/>
          <w:b/>
          <w:color w:val="1A365D"/>
          <w:sz w:val="18"/>
        </w:rPr>
      </w:pPr>
      <w:r>
        <w:rPr>
          <w:rFonts w:ascii="Arial" w:eastAsia="Arial" w:hAnsi="Arial" w:cs="Arial"/>
          <w:color w:val="2B6CB0"/>
        </w:rPr>
        <w:t>Mapeamento de 30 Pinos, Prevenção de Boot Loop e Telemetria Wi-Fi</w:t>
      </w:r>
    </w:p>
    <w:tbl>
      <w:tblPr>
        <w:tblStyle w:val="TableGrid"/>
        <w:tblpPr w:leftFromText="141" w:rightFromText="141" w:vertAnchor="text" w:horzAnchor="margin" w:tblpY="143"/>
        <w:tblW w:w="5000" w:type="pct"/>
        <w:tblInd w:w="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450"/>
        <w:gridCol w:w="3660"/>
      </w:tblGrid>
      <w:tr w:rsidR="00637826" w14:paraId="28E1CEC2" w14:textId="77777777" w:rsidTr="00637826">
        <w:trPr>
          <w:trHeight w:val="600"/>
        </w:trPr>
        <w:tc>
          <w:tcPr>
            <w:tcW w:w="5000" w:type="pct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470DD2C" w14:textId="3F4D7E46" w:rsidR="00637826" w:rsidRDefault="00637826" w:rsidP="00637826">
            <w:pPr>
              <w:spacing w:after="21"/>
            </w:pPr>
            <w:r>
              <w:rPr>
                <w:rFonts w:ascii="Arial" w:eastAsia="Arial" w:hAnsi="Arial" w:cs="Arial"/>
                <w:b/>
                <w:color w:val="2D3748"/>
                <w:sz w:val="16"/>
              </w:rPr>
              <w:t>COMPONENTE / SUBSISTEMA: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Microcontrolador ESP32 DevKit V1 (30 Pinos)</w:t>
            </w:r>
          </w:p>
        </w:tc>
      </w:tr>
      <w:tr w:rsidR="00637826" w14:paraId="3805798C" w14:textId="77777777" w:rsidTr="00637826">
        <w:trPr>
          <w:trHeight w:val="380"/>
        </w:trPr>
        <w:tc>
          <w:tcPr>
            <w:tcW w:w="299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9C59FFF" w14:textId="77777777" w:rsidR="00637826" w:rsidRDefault="00637826" w:rsidP="00637826">
            <w:r>
              <w:rPr>
                <w:rFonts w:ascii="Arial" w:eastAsia="Arial" w:hAnsi="Arial" w:cs="Arial"/>
                <w:b/>
                <w:color w:val="2D3748"/>
                <w:sz w:val="16"/>
              </w:rPr>
              <w:t>PROJETO: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MicroMouse (PI1 - Grupo 2 - Prof. Lui)</w:t>
            </w:r>
          </w:p>
        </w:tc>
        <w:tc>
          <w:tcPr>
            <w:tcW w:w="200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D97EA55" w14:textId="77777777" w:rsidR="00637826" w:rsidRDefault="00637826" w:rsidP="00637826">
            <w:r>
              <w:rPr>
                <w:rFonts w:ascii="Arial" w:eastAsia="Arial" w:hAnsi="Arial" w:cs="Arial"/>
                <w:b/>
                <w:color w:val="2D3748"/>
                <w:sz w:val="16"/>
              </w:rPr>
              <w:t>STATUS: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F855A"/>
                <w:sz w:val="16"/>
              </w:rPr>
              <w:t>APROVADO EM BANCADA</w:t>
            </w:r>
          </w:p>
        </w:tc>
      </w:tr>
      <w:tr w:rsidR="00637826" w14:paraId="713EA2D7" w14:textId="77777777" w:rsidTr="00637826">
        <w:trPr>
          <w:trHeight w:val="380"/>
        </w:trPr>
        <w:tc>
          <w:tcPr>
            <w:tcW w:w="299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514D251" w14:textId="77777777" w:rsidR="00637826" w:rsidRDefault="00637826" w:rsidP="00637826">
            <w:r>
              <w:rPr>
                <w:rFonts w:ascii="Arial" w:eastAsia="Arial" w:hAnsi="Arial" w:cs="Arial"/>
                <w:b/>
                <w:color w:val="2D3748"/>
                <w:sz w:val="16"/>
              </w:rPr>
              <w:t>PLACA BASE: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ESP32 DevKit V1 (30 Pinos)</w:t>
            </w:r>
          </w:p>
        </w:tc>
        <w:tc>
          <w:tcPr>
            <w:tcW w:w="200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AD53AD4" w14:textId="77777777" w:rsidR="00637826" w:rsidRDefault="00637826" w:rsidP="00637826">
            <w:r>
              <w:rPr>
                <w:rFonts w:ascii="Arial" w:eastAsia="Arial" w:hAnsi="Arial" w:cs="Arial"/>
                <w:b/>
                <w:color w:val="2D3748"/>
                <w:sz w:val="16"/>
              </w:rPr>
              <w:t>DATA DO ENSAIO: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2026-10-24</w:t>
            </w:r>
          </w:p>
        </w:tc>
      </w:tr>
    </w:tbl>
    <w:p w14:paraId="492C0842" w14:textId="77777777" w:rsidR="008F7D19" w:rsidRDefault="008F7D19">
      <w:pPr>
        <w:spacing w:after="86"/>
        <w:ind w:left="240"/>
        <w:rPr>
          <w:rFonts w:ascii="Arial" w:eastAsia="Arial" w:hAnsi="Arial" w:cs="Arial"/>
          <w:b/>
          <w:color w:val="1A365D"/>
          <w:sz w:val="18"/>
        </w:rPr>
      </w:pPr>
    </w:p>
    <w:p w14:paraId="25549518" w14:textId="59D49244" w:rsidR="00016B96" w:rsidRDefault="00000000">
      <w:pPr>
        <w:spacing w:after="86"/>
        <w:ind w:left="240"/>
      </w:pPr>
      <w:r>
        <w:rPr>
          <w:rFonts w:ascii="Arial" w:eastAsia="Arial" w:hAnsi="Arial" w:cs="Arial"/>
          <w:b/>
          <w:color w:val="1A365D"/>
          <w:sz w:val="18"/>
        </w:rPr>
        <w:t>DESTAQUES METROLÓGICOS DE BANCADA</w:t>
      </w:r>
    </w:p>
    <w:p w14:paraId="3230BDCD" w14:textId="12EE2D74" w:rsidR="00637826" w:rsidRPr="00637826" w:rsidRDefault="00000000" w:rsidP="00637826">
      <w:pPr>
        <w:spacing w:after="360" w:line="295" w:lineRule="auto"/>
        <w:ind w:left="238"/>
        <w:rPr>
          <w:rFonts w:ascii="Arial" w:eastAsia="Arial" w:hAnsi="Arial" w:cs="Arial"/>
          <w:color w:val="2D3748"/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B70F8DF" wp14:editId="7C150829">
                <wp:simplePos x="0" y="0"/>
                <wp:positionH relativeFrom="column">
                  <wp:posOffset>0</wp:posOffset>
                </wp:positionH>
                <wp:positionV relativeFrom="paragraph">
                  <wp:posOffset>-259041</wp:posOffset>
                </wp:positionV>
                <wp:extent cx="5943600" cy="622300"/>
                <wp:effectExtent l="0" t="0" r="0" b="0"/>
                <wp:wrapNone/>
                <wp:docPr id="2819" name="Group 2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2300"/>
                          <a:chOff x="0" y="0"/>
                          <a:chExt cx="5943600" cy="622300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594360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622300">
                                <a:moveTo>
                                  <a:pt x="50800" y="0"/>
                                </a:moveTo>
                                <a:lnTo>
                                  <a:pt x="5892800" y="0"/>
                                </a:lnTo>
                                <a:cubicBezTo>
                                  <a:pt x="5920882" y="0"/>
                                  <a:pt x="5943600" y="22718"/>
                                  <a:pt x="5943600" y="50800"/>
                                </a:cubicBezTo>
                                <a:lnTo>
                                  <a:pt x="5943600" y="571500"/>
                                </a:lnTo>
                                <a:cubicBezTo>
                                  <a:pt x="5943600" y="599582"/>
                                  <a:pt x="5920882" y="622300"/>
                                  <a:pt x="5892800" y="622300"/>
                                </a:cubicBezTo>
                                <a:lnTo>
                                  <a:pt x="50800" y="622300"/>
                                </a:lnTo>
                                <a:cubicBezTo>
                                  <a:pt x="22718" y="622300"/>
                                  <a:pt x="0" y="599582"/>
                                  <a:pt x="0" y="5715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19795"/>
                          </a:lnRef>
                          <a:fillRef idx="1">
                            <a:srgbClr val="F7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0" y="0"/>
                            <a:ext cx="6350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6223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622300"/>
                                </a:lnTo>
                                <a:lnTo>
                                  <a:pt x="0" y="622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3D29B" id="Group 2819" o:spid="_x0000_s1026" style="position:absolute;margin-left:0;margin-top:-20.4pt;width:468pt;height:49pt;z-index:-251658240" coordsize="59436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">
                <v:shape id="Shape 31" o:spid="_x0000_s1027" style="position:absolute;width:59436;height:6223;visibility:visible;mso-wrap-style:square;v-text-anchor:top" coordsize="594360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" path="m50800,l5892800,v28082,,50800,22718,50800,50800l5943600,571500v,28082,-22718,50800,-50800,50800l50800,622300c22718,622300,,599582,,571500l,50800c,22718,22718,,50800,xe" fillcolor="#f7fafc" strokecolor="#319795" strokeweight="1pt">
                  <v:stroke miterlimit="83231f" joinstyle="miter"/>
                  <v:path arrowok="t" textboxrect="0,0,5943600,622300"/>
                </v:shape>
                <v:shape id="Shape 3085" o:spid="_x0000_s1028" style="position:absolute;width:635;height:6223;visibility:visible;mso-wrap-style:square;v-text-anchor:top" coordsize="6350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" path="m,l63500,r,622300l,622300,,e" fillcolor="#1a365d" stroked="f" strokeweight="0">
                  <v:stroke miterlimit="83231f" joinstyle="miter"/>
                  <v:path arrowok="t" textboxrect="0,0,63500,62230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2D3748"/>
          <w:sz w:val="17"/>
        </w:rPr>
        <w:t>O microcontrolador ESP32 DevKit V1 operou com tempo de loop de apenas 5,7 ms, mantendo o pino de strapping GPIO 12 livre para garantir boot seguro e executando a telemetria Wi-Fi a 5 Hz com latência de 12,5 ms.</w:t>
      </w:r>
    </w:p>
    <w:p w14:paraId="4883BF65" w14:textId="77777777" w:rsidR="00016B96" w:rsidRDefault="00000000">
      <w:pPr>
        <w:pStyle w:val="Ttulo1"/>
        <w:ind w:left="-5"/>
      </w:pPr>
      <w:r>
        <w:t>1. OBJETIVO DO ENSAIO</w:t>
      </w:r>
    </w:p>
    <w:p w14:paraId="01526527" w14:textId="77777777" w:rsidR="00016B96" w:rsidRDefault="00000000" w:rsidP="007B2E15">
      <w:pPr>
        <w:spacing w:after="0" w:line="301" w:lineRule="auto"/>
        <w:ind w:left="-5" w:right="-15" w:hanging="10"/>
        <w:rPr>
          <w:rFonts w:ascii="Arial" w:eastAsia="Arial" w:hAnsi="Arial" w:cs="Arial"/>
          <w:color w:val="2D3748"/>
          <w:sz w:val="18"/>
        </w:rPr>
      </w:pPr>
      <w:r>
        <w:rPr>
          <w:rFonts w:ascii="Arial" w:eastAsia="Arial" w:hAnsi="Arial" w:cs="Arial"/>
          <w:color w:val="2D3748"/>
          <w:sz w:val="18"/>
        </w:rPr>
        <w:t>Validar a estabilidade do firmware, alocação de pinagem do layout de 30 pinos, gravação NVS e transmissão de telemetria Wi-Fi TCP/IP.</w:t>
      </w:r>
    </w:p>
    <w:p w14:paraId="3EAA2DF0" w14:textId="7D90829A" w:rsidR="00637826" w:rsidRDefault="00D528BE" w:rsidP="007B2E15">
      <w:pPr>
        <w:pStyle w:val="Ttulo1"/>
        <w:spacing w:before="240" w:after="120"/>
        <w:ind w:left="11" w:hanging="11"/>
      </w:pPr>
      <w:r>
        <w:t xml:space="preserve">2. </w:t>
      </w:r>
      <w:r w:rsidRPr="00D528BE">
        <w:t>ANÁLISE DE PROCESSAMENTO</w:t>
      </w:r>
    </w:p>
    <w:tbl>
      <w:tblPr>
        <w:tblStyle w:val="TableGrid"/>
        <w:tblW w:w="5000" w:type="pct"/>
        <w:tblInd w:w="0" w:type="dxa"/>
        <w:tblCellMar>
          <w:top w:w="125" w:type="dxa"/>
          <w:left w:w="80" w:type="dxa"/>
          <w:right w:w="109" w:type="dxa"/>
        </w:tblCellMar>
        <w:tblLook w:val="04A0" w:firstRow="1" w:lastRow="0" w:firstColumn="1" w:lastColumn="0" w:noHBand="0" w:noVBand="1"/>
      </w:tblPr>
      <w:tblGrid>
        <w:gridCol w:w="1822"/>
        <w:gridCol w:w="1822"/>
        <w:gridCol w:w="1822"/>
        <w:gridCol w:w="1822"/>
        <w:gridCol w:w="1822"/>
      </w:tblGrid>
      <w:tr w:rsidR="007B2E15" w14:paraId="16D5568E" w14:textId="77777777" w:rsidTr="007B2E15">
        <w:trPr>
          <w:trHeight w:val="600"/>
        </w:trPr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557061E6" w14:textId="77777777" w:rsidR="00D528BE" w:rsidRDefault="00D528BE" w:rsidP="00D528BE">
            <w:pPr>
              <w:ind w:left="2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Periférico / Módulo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53688B05" w14:textId="77777777" w:rsidR="00D528BE" w:rsidRDefault="00D528BE" w:rsidP="00D528BE">
            <w:pPr>
              <w:ind w:left="2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Pinos ESP32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6CAA302E" w14:textId="77777777" w:rsidR="00D528BE" w:rsidRDefault="00D528BE" w:rsidP="00D528BE">
            <w:pPr>
              <w:ind w:left="2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Tipo de Periférico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58074E18" w14:textId="77777777" w:rsidR="00D528BE" w:rsidRDefault="00D528BE" w:rsidP="00D528BE">
            <w:pPr>
              <w:ind w:left="2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Função no MicroMouse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2B4BD273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Status de Validação</w:t>
            </w:r>
          </w:p>
        </w:tc>
      </w:tr>
      <w:tr w:rsidR="007B2E15" w14:paraId="2EEE9941" w14:textId="77777777" w:rsidTr="007B2E15">
        <w:trPr>
          <w:trHeight w:val="600"/>
        </w:trPr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116631B9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Barramento I2C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188E3929" w14:textId="77777777" w:rsidR="00D528BE" w:rsidRDefault="00D528BE" w:rsidP="00D528BE">
            <w:pPr>
              <w:spacing w:after="21"/>
              <w:ind w:left="29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GPIO 21 (SDA) / 22</w:t>
            </w:r>
          </w:p>
          <w:p w14:paraId="2333A127" w14:textId="77777777" w:rsidR="00D528BE" w:rsidRDefault="00D528BE" w:rsidP="00D528BE">
            <w:pPr>
              <w:ind w:left="29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(SCL)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EBA250B" w14:textId="77777777" w:rsidR="00D528BE" w:rsidRDefault="00D528BE" w:rsidP="00D528BE">
            <w:pPr>
              <w:ind w:left="29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I2C Master (400 kHz)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162BE29A" w14:textId="77777777" w:rsidR="00D528BE" w:rsidRDefault="00D528BE" w:rsidP="00D528BE">
            <w:pPr>
              <w:spacing w:after="21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Comunicação IMU MPU6500 e</w:t>
            </w:r>
          </w:p>
          <w:p w14:paraId="2CA0EBFD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INA226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48A0BAC" w14:textId="77777777" w:rsidR="00D528BE" w:rsidRPr="007B2E15" w:rsidRDefault="00D528BE" w:rsidP="00D528BE">
            <w:pPr>
              <w:ind w:left="43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7B2E15" w14:paraId="0E8475A7" w14:textId="77777777" w:rsidTr="007B2E15">
        <w:trPr>
          <w:trHeight w:val="600"/>
        </w:trPr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127A2F4D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Ultrassom Frontal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74756AE5" w14:textId="77777777" w:rsidR="00D528BE" w:rsidRDefault="00D528BE" w:rsidP="00D528BE">
            <w:pPr>
              <w:spacing w:after="21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GPIO 4 (TRIG) / 35</w:t>
            </w:r>
          </w:p>
          <w:p w14:paraId="5792CFCC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(ECHO)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363AA1A6" w14:textId="77777777" w:rsidR="00D528BE" w:rsidRDefault="00D528BE" w:rsidP="00D528BE">
            <w:pPr>
              <w:ind w:left="29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Output / GPI (ADC1)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02581D4C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Medição de Distância Frontal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0968A4BC" w14:textId="77777777" w:rsidR="00D528BE" w:rsidRPr="007B2E15" w:rsidRDefault="00D528BE" w:rsidP="00D528BE">
            <w:pPr>
              <w:ind w:left="43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7B2E15" w14:paraId="1479149F" w14:textId="77777777" w:rsidTr="007B2E15">
        <w:trPr>
          <w:trHeight w:val="600"/>
        </w:trPr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AA2385E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Ultrassom Esquerdo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C5914ED" w14:textId="77777777" w:rsidR="00D528BE" w:rsidRDefault="00D528BE" w:rsidP="00D528BE">
            <w:pPr>
              <w:spacing w:after="21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GPIO 14 (TRIG) / 36</w:t>
            </w:r>
          </w:p>
          <w:p w14:paraId="50848EB8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(ECHO)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863F709" w14:textId="77777777" w:rsidR="00D528BE" w:rsidRDefault="00D528BE" w:rsidP="00D528BE">
            <w:pPr>
              <w:ind w:left="29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Output / GPI (ADC1)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7E08C951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Medição de Distância Esquerda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2201958" w14:textId="77777777" w:rsidR="00D528BE" w:rsidRPr="007B2E15" w:rsidRDefault="00D528BE" w:rsidP="00D528BE">
            <w:pPr>
              <w:ind w:left="43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7B2E15" w14:paraId="168DB7D9" w14:textId="77777777" w:rsidTr="007B2E15">
        <w:trPr>
          <w:trHeight w:val="600"/>
        </w:trPr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0418CE77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Ultrassom Direito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46B54F45" w14:textId="77777777" w:rsidR="00D528BE" w:rsidRDefault="00D528BE" w:rsidP="00D528BE">
            <w:pPr>
              <w:spacing w:after="21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GPIO 27 (TRIG) / 39</w:t>
            </w:r>
          </w:p>
          <w:p w14:paraId="34AEF211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(ECHO)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36895483" w14:textId="77777777" w:rsidR="00D528BE" w:rsidRDefault="00D528BE" w:rsidP="00D528BE">
            <w:pPr>
              <w:ind w:left="29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Output / GPI (ADC1)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4D7BF35D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Medição de Distância Direita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27342575" w14:textId="77777777" w:rsidR="00D528BE" w:rsidRPr="007B2E15" w:rsidRDefault="00D528BE" w:rsidP="00D528BE">
            <w:pPr>
              <w:ind w:left="43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D528BE" w14:paraId="68D8DF35" w14:textId="77777777" w:rsidTr="007B2E15">
        <w:tblPrEx>
          <w:tblCellMar>
            <w:right w:w="115" w:type="dxa"/>
          </w:tblCellMar>
        </w:tblPrEx>
        <w:trPr>
          <w:trHeight w:val="600"/>
        </w:trPr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2E613AB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Motores E/D (PWM)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6F8D45AF" w14:textId="77777777" w:rsidR="00D528BE" w:rsidRDefault="00D528BE" w:rsidP="00D528BE">
            <w:pPr>
              <w:ind w:left="35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GPIO 16, 17, 18, 19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19B73E1E" w14:textId="77777777" w:rsidR="00D528BE" w:rsidRDefault="00D528BE" w:rsidP="00D528BE">
            <w:pPr>
              <w:ind w:left="35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LEDC PWM (20 kHz)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5D6BBF9" w14:textId="77777777" w:rsidR="00D528BE" w:rsidRDefault="00D528BE" w:rsidP="00D528BE">
            <w:pPr>
              <w:spacing w:after="21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Controle de Velocidade e</w:t>
            </w:r>
          </w:p>
          <w:p w14:paraId="39F60657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Sentido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E5E0B01" w14:textId="77777777" w:rsidR="00D528BE" w:rsidRPr="007B2E15" w:rsidRDefault="00D528BE" w:rsidP="00D528BE">
            <w:pPr>
              <w:ind w:left="43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D528BE" w14:paraId="2558BA82" w14:textId="77777777" w:rsidTr="007B2E15">
        <w:tblPrEx>
          <w:tblCellMar>
            <w:right w:w="115" w:type="dxa"/>
          </w:tblCellMar>
        </w:tblPrEx>
        <w:trPr>
          <w:trHeight w:val="600"/>
        </w:trPr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62F7D6C8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Encoders E/D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8F7B163" w14:textId="77777777" w:rsidR="00D528BE" w:rsidRDefault="00D528BE" w:rsidP="00D528BE">
            <w:pPr>
              <w:ind w:left="35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GPIO 32, 33, 25, 26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315D1109" w14:textId="77777777" w:rsidR="00D528BE" w:rsidRDefault="00D528BE" w:rsidP="00D528BE">
            <w:pPr>
              <w:ind w:left="56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PCNT (Pulse Counter)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A635997" w14:textId="77777777" w:rsidR="00D528BE" w:rsidRDefault="00D528BE" w:rsidP="00D528BE">
            <w:pPr>
              <w:spacing w:after="21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Odometria de Quadratura por</w:t>
            </w:r>
          </w:p>
          <w:p w14:paraId="3070CF19" w14:textId="77777777" w:rsidR="00D528BE" w:rsidRDefault="00D528BE" w:rsidP="00D528BE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Hardware</w:t>
            </w:r>
          </w:p>
        </w:tc>
        <w:tc>
          <w:tcPr>
            <w:tcW w:w="1000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72C5B25E" w14:textId="77777777" w:rsidR="00D528BE" w:rsidRPr="007B2E15" w:rsidRDefault="00D528BE" w:rsidP="00D528BE">
            <w:pPr>
              <w:ind w:left="43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</w:tbl>
    <w:p w14:paraId="0A61651B" w14:textId="77777777" w:rsidR="00D528BE" w:rsidRPr="00D528BE" w:rsidRDefault="00D528BE" w:rsidP="00D528BE"/>
    <w:p w14:paraId="50FF4C61" w14:textId="71207A21" w:rsidR="00016B96" w:rsidRDefault="007B2E15" w:rsidP="007B2E15">
      <w:pPr>
        <w:pStyle w:val="Ttulo1"/>
        <w:spacing w:before="240" w:after="120"/>
        <w:ind w:left="-6" w:hanging="11"/>
      </w:pPr>
      <w:r>
        <w:lastRenderedPageBreak/>
        <w:t>3. CONFIGURAÇÃO DA BANCADA E MAPEAMENTO DE HARDWARE</w:t>
      </w:r>
    </w:p>
    <w:p w14:paraId="3E0E54E6" w14:textId="77777777" w:rsidR="00016B96" w:rsidRDefault="00000000">
      <w:pPr>
        <w:spacing w:after="3" w:line="301" w:lineRule="auto"/>
        <w:ind w:left="-5" w:right="-15" w:hanging="10"/>
      </w:pPr>
      <w:r>
        <w:rPr>
          <w:rFonts w:ascii="Arial" w:eastAsia="Arial" w:hAnsi="Arial" w:cs="Arial"/>
          <w:color w:val="2D3748"/>
          <w:sz w:val="18"/>
        </w:rPr>
        <w:t>A placa ESP32 DevKit V1 de 30 pinos operou a 240 MHz. Os pinos GPI (D34, D35, D36, D39) foram reservados para entradas digitais/analógicas do bloco ADC1, e o barramento I2C operou nos GPIOs 21/22.</w:t>
      </w:r>
    </w:p>
    <w:p w14:paraId="46DBE1AF" w14:textId="77777777" w:rsidR="00016B96" w:rsidRDefault="00000000">
      <w:pPr>
        <w:spacing w:after="105"/>
        <w:ind w:left="-120" w:right="-120"/>
      </w:pPr>
      <w:r>
        <w:rPr>
          <w:noProof/>
        </w:rPr>
        <w:drawing>
          <wp:inline distT="0" distB="0" distL="0" distR="0" wp14:anchorId="16432D53" wp14:editId="2A2E80C0">
            <wp:extent cx="5943600" cy="200660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C027" w14:textId="77777777" w:rsidR="00016B96" w:rsidRDefault="00000000">
      <w:pPr>
        <w:spacing w:after="301"/>
        <w:jc w:val="center"/>
      </w:pPr>
      <w:r>
        <w:rPr>
          <w:rFonts w:ascii="Arial" w:eastAsia="Arial" w:hAnsi="Arial" w:cs="Arial"/>
          <w:i/>
          <w:color w:val="2B6CB0"/>
          <w:sz w:val="16"/>
        </w:rPr>
        <w:t>Figura 1: Latência do envio de dados Wi-Fi e divisão do tempo de CPU por tarefa no ESP32.</w:t>
      </w:r>
    </w:p>
    <w:p w14:paraId="3538B719" w14:textId="02F687D2" w:rsidR="007B2E15" w:rsidRDefault="00A15D39" w:rsidP="007B2E15">
      <w:pPr>
        <w:pStyle w:val="Ttulo1"/>
        <w:spacing w:before="240" w:after="120"/>
        <w:ind w:left="-6" w:hanging="11"/>
      </w:pPr>
      <w:r>
        <w:t>4</w:t>
      </w:r>
      <w:r w:rsidR="007B2E15">
        <w:t>. PREVENÇÃO DE BOOT LOOP E TESTE DE TELEMETRIA WI-FI</w:t>
      </w:r>
    </w:p>
    <w:p w14:paraId="3DBC1EB4" w14:textId="035DC896" w:rsidR="007B2E15" w:rsidRDefault="007B2E15" w:rsidP="007B2E15">
      <w:pPr>
        <w:spacing w:after="120"/>
      </w:pPr>
      <w:r w:rsidRPr="007B2E15">
        <w:rPr>
          <w:b/>
          <w:bCs/>
        </w:rPr>
        <w:t>Correção de Segurança no Boot:</w:t>
      </w:r>
      <w:r>
        <w:t xml:space="preserve"> O disparo do ultrassom frontal foi alterado do GPIO 12 para o </w:t>
      </w:r>
      <w:r w:rsidRPr="007B2E15">
        <w:rPr>
          <w:b/>
          <w:bCs/>
        </w:rPr>
        <w:t>GPIO 4</w:t>
      </w:r>
      <w:r>
        <w:t xml:space="preserve">, evitando que o pino de strapping MTDI travasse a inicialização da memória Flash. A transmissão de dados JSON via Wi-Fi TCP/IP atingiu latência média </w:t>
      </w:r>
      <w:r w:rsidRPr="007B2E15">
        <w:t xml:space="preserve">de </w:t>
      </w:r>
      <w:r w:rsidRPr="007B2E15">
        <w:rPr>
          <w:b/>
          <w:bCs/>
        </w:rPr>
        <w:t>12 ms</w:t>
      </w:r>
      <w:r>
        <w:t xml:space="preserve"> a 5 Hz.</w:t>
      </w:r>
    </w:p>
    <w:tbl>
      <w:tblPr>
        <w:tblStyle w:val="TableGrid"/>
        <w:tblW w:w="5000" w:type="pct"/>
        <w:tblInd w:w="0" w:type="dxa"/>
        <w:tblCellMar>
          <w:top w:w="12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88"/>
        <w:gridCol w:w="2278"/>
        <w:gridCol w:w="2004"/>
        <w:gridCol w:w="1640"/>
      </w:tblGrid>
      <w:tr w:rsidR="007B2E15" w14:paraId="7D90A2CD" w14:textId="77777777" w:rsidTr="007B2E15">
        <w:trPr>
          <w:trHeight w:val="380"/>
        </w:trPr>
        <w:tc>
          <w:tcPr>
            <w:tcW w:w="17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52CF5220" w14:textId="77777777" w:rsidR="007B2E15" w:rsidRDefault="007B2E15" w:rsidP="007B2E15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Teste de Processador e Rede</w:t>
            </w:r>
          </w:p>
        </w:tc>
        <w:tc>
          <w:tcPr>
            <w:tcW w:w="12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768E6A4A" w14:textId="77777777" w:rsidR="007B2E15" w:rsidRDefault="007B2E15" w:rsidP="007B2E15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Parâmetro Medido</w:t>
            </w:r>
          </w:p>
        </w:tc>
        <w:tc>
          <w:tcPr>
            <w:tcW w:w="11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5090A2D3" w14:textId="77777777" w:rsidR="007B2E15" w:rsidRDefault="007B2E15" w:rsidP="007B2E15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Métrica Alvo</w:t>
            </w:r>
          </w:p>
        </w:tc>
        <w:tc>
          <w:tcPr>
            <w:tcW w:w="9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57C361ED" w14:textId="77777777" w:rsidR="007B2E15" w:rsidRDefault="007B2E15" w:rsidP="007B2E15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Resultado</w:t>
            </w:r>
          </w:p>
        </w:tc>
      </w:tr>
      <w:tr w:rsidR="007B2E15" w14:paraId="5AF10EB7" w14:textId="77777777" w:rsidTr="007B2E15">
        <w:trPr>
          <w:trHeight w:val="380"/>
        </w:trPr>
        <w:tc>
          <w:tcPr>
            <w:tcW w:w="17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DA8D146" w14:textId="77777777" w:rsidR="007B2E15" w:rsidRDefault="007B2E15" w:rsidP="007B2E15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Gravação de Calibração NVS</w:t>
            </w:r>
          </w:p>
        </w:tc>
        <w:tc>
          <w:tcPr>
            <w:tcW w:w="12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07122ED" w14:textId="77777777" w:rsidR="007B2E15" w:rsidRPr="007B2E15" w:rsidRDefault="007B2E15" w:rsidP="007B2E15">
            <w:pPr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7"/>
              </w:rPr>
              <w:t>Flash Retida (100%)</w:t>
            </w:r>
          </w:p>
        </w:tc>
        <w:tc>
          <w:tcPr>
            <w:tcW w:w="11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F55B64A" w14:textId="77777777" w:rsidR="007B2E15" w:rsidRDefault="007B2E15" w:rsidP="007B2E15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Persistência sem erro</w:t>
            </w:r>
          </w:p>
        </w:tc>
        <w:tc>
          <w:tcPr>
            <w:tcW w:w="9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63F06B5" w14:textId="77777777" w:rsidR="007B2E15" w:rsidRPr="007B2E15" w:rsidRDefault="007B2E15" w:rsidP="007B2E15">
            <w:pPr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7"/>
              </w:rPr>
              <w:t>CONFORME</w:t>
            </w:r>
          </w:p>
        </w:tc>
      </w:tr>
      <w:tr w:rsidR="007B2E15" w14:paraId="30DA0F24" w14:textId="77777777" w:rsidTr="007B2E15">
        <w:trPr>
          <w:trHeight w:val="380"/>
        </w:trPr>
        <w:tc>
          <w:tcPr>
            <w:tcW w:w="17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3E68304" w14:textId="77777777" w:rsidR="007B2E15" w:rsidRDefault="007B2E15" w:rsidP="007B2E15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Uso de Memória SRAM</w:t>
            </w:r>
          </w:p>
        </w:tc>
        <w:tc>
          <w:tcPr>
            <w:tcW w:w="12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0D3CE9C7" w14:textId="77777777" w:rsidR="007B2E15" w:rsidRPr="007B2E15" w:rsidRDefault="007B2E15" w:rsidP="007B2E15">
            <w:pPr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7"/>
              </w:rPr>
              <w:t>24,5 % (128 KB livres)</w:t>
            </w:r>
          </w:p>
        </w:tc>
        <w:tc>
          <w:tcPr>
            <w:tcW w:w="11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4E1290B" w14:textId="77777777" w:rsidR="007B2E15" w:rsidRDefault="007B2E15" w:rsidP="007B2E15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&lt; 60 %</w:t>
            </w:r>
          </w:p>
        </w:tc>
        <w:tc>
          <w:tcPr>
            <w:tcW w:w="9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CF07C36" w14:textId="77777777" w:rsidR="007B2E15" w:rsidRPr="007B2E15" w:rsidRDefault="007B2E15" w:rsidP="007B2E15">
            <w:pPr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7"/>
              </w:rPr>
              <w:t>EXCELENTE</w:t>
            </w:r>
          </w:p>
        </w:tc>
      </w:tr>
    </w:tbl>
    <w:p w14:paraId="1971803F" w14:textId="17262B21" w:rsidR="00016B96" w:rsidRDefault="00A15D39" w:rsidP="007B2E15">
      <w:pPr>
        <w:pStyle w:val="Ttulo1"/>
        <w:spacing w:before="240" w:after="120"/>
        <w:ind w:left="-6" w:hanging="11"/>
      </w:pPr>
      <w:r>
        <w:t>5. RESULTADOS OBTIDOS E ANÁLISE METROLÓGICA</w:t>
      </w:r>
    </w:p>
    <w:tbl>
      <w:tblPr>
        <w:tblStyle w:val="TableGrid"/>
        <w:tblW w:w="5000" w:type="pct"/>
        <w:tblInd w:w="0" w:type="dxa"/>
        <w:tblCellMar>
          <w:top w:w="12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2144"/>
        <w:gridCol w:w="1850"/>
        <w:gridCol w:w="1959"/>
        <w:gridCol w:w="1698"/>
        <w:gridCol w:w="1459"/>
      </w:tblGrid>
      <w:tr w:rsidR="00016B96" w14:paraId="4CD222FE" w14:textId="77777777" w:rsidTr="00DC33E6">
        <w:trPr>
          <w:trHeight w:val="380"/>
        </w:trPr>
        <w:tc>
          <w:tcPr>
            <w:tcW w:w="1176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  <w:vAlign w:val="center"/>
          </w:tcPr>
          <w:p w14:paraId="3251AFE7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Métrica / Periférico</w:t>
            </w:r>
          </w:p>
        </w:tc>
        <w:tc>
          <w:tcPr>
            <w:tcW w:w="101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  <w:vAlign w:val="center"/>
          </w:tcPr>
          <w:p w14:paraId="02D6018B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Parâmetro Alvo</w:t>
            </w:r>
          </w:p>
        </w:tc>
        <w:tc>
          <w:tcPr>
            <w:tcW w:w="107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  <w:vAlign w:val="center"/>
          </w:tcPr>
          <w:p w14:paraId="6705F60E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Valor Aferido</w:t>
            </w:r>
          </w:p>
        </w:tc>
        <w:tc>
          <w:tcPr>
            <w:tcW w:w="932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  <w:vAlign w:val="center"/>
          </w:tcPr>
          <w:p w14:paraId="6ABD58A5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Desvio / Erro</w:t>
            </w:r>
          </w:p>
        </w:tc>
        <w:tc>
          <w:tcPr>
            <w:tcW w:w="80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  <w:vAlign w:val="center"/>
          </w:tcPr>
          <w:p w14:paraId="7CFE8F73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Status</w:t>
            </w:r>
          </w:p>
        </w:tc>
      </w:tr>
      <w:tr w:rsidR="00016B96" w14:paraId="3A5AB8F4" w14:textId="77777777" w:rsidTr="00DC33E6">
        <w:trPr>
          <w:trHeight w:val="380"/>
        </w:trPr>
        <w:tc>
          <w:tcPr>
            <w:tcW w:w="1176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349539A0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Clock da CPU</w:t>
            </w:r>
          </w:p>
        </w:tc>
        <w:tc>
          <w:tcPr>
            <w:tcW w:w="101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BD07050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240 MHz</w:t>
            </w:r>
          </w:p>
        </w:tc>
        <w:tc>
          <w:tcPr>
            <w:tcW w:w="107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667187F3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240,0 MHz</w:t>
            </w:r>
          </w:p>
        </w:tc>
        <w:tc>
          <w:tcPr>
            <w:tcW w:w="932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2C795BC8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0,0 %</w:t>
            </w:r>
          </w:p>
        </w:tc>
        <w:tc>
          <w:tcPr>
            <w:tcW w:w="80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6C2CDB7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016B96" w14:paraId="79D88A1F" w14:textId="77777777" w:rsidTr="00DC33E6">
        <w:trPr>
          <w:trHeight w:val="380"/>
        </w:trPr>
        <w:tc>
          <w:tcPr>
            <w:tcW w:w="1176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45762974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Tempo de Loop</w:t>
            </w:r>
          </w:p>
        </w:tc>
        <w:tc>
          <w:tcPr>
            <w:tcW w:w="101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6121258C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&lt; 10,0 ms</w:t>
            </w:r>
          </w:p>
        </w:tc>
        <w:tc>
          <w:tcPr>
            <w:tcW w:w="107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4FAA66F7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5,7 ms</w:t>
            </w:r>
          </w:p>
        </w:tc>
        <w:tc>
          <w:tcPr>
            <w:tcW w:w="932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573CFC47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Abaixo do limite</w:t>
            </w:r>
          </w:p>
        </w:tc>
        <w:tc>
          <w:tcPr>
            <w:tcW w:w="80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59A714DF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016B96" w14:paraId="3615AAB6" w14:textId="77777777" w:rsidTr="00DC33E6">
        <w:trPr>
          <w:trHeight w:val="380"/>
        </w:trPr>
        <w:tc>
          <w:tcPr>
            <w:tcW w:w="1176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0337C2AC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Taxa Wi-Fi (JSON)</w:t>
            </w:r>
          </w:p>
        </w:tc>
        <w:tc>
          <w:tcPr>
            <w:tcW w:w="101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0D33FA42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5 Hz (200 ms)</w:t>
            </w:r>
          </w:p>
        </w:tc>
        <w:tc>
          <w:tcPr>
            <w:tcW w:w="107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E146B2E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5,0 Hz</w:t>
            </w:r>
          </w:p>
        </w:tc>
        <w:tc>
          <w:tcPr>
            <w:tcW w:w="932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0608CD6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0,0 %</w:t>
            </w:r>
          </w:p>
        </w:tc>
        <w:tc>
          <w:tcPr>
            <w:tcW w:w="80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63079CC2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016B96" w14:paraId="5DAB6FBB" w14:textId="77777777" w:rsidTr="00DC33E6">
        <w:trPr>
          <w:trHeight w:val="380"/>
        </w:trPr>
        <w:tc>
          <w:tcPr>
            <w:tcW w:w="1176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7842DD62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Latência Wi-Fi</w:t>
            </w:r>
          </w:p>
        </w:tc>
        <w:tc>
          <w:tcPr>
            <w:tcW w:w="101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3833ED91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&lt; 50,0 ms</w:t>
            </w:r>
          </w:p>
        </w:tc>
        <w:tc>
          <w:tcPr>
            <w:tcW w:w="107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3B2D9BFB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12,5 ms</w:t>
            </w:r>
          </w:p>
        </w:tc>
        <w:tc>
          <w:tcPr>
            <w:tcW w:w="932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5FC5D0E3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Abaixo do limite</w:t>
            </w:r>
          </w:p>
        </w:tc>
        <w:tc>
          <w:tcPr>
            <w:tcW w:w="80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42EB7319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016B96" w14:paraId="557BF0C6" w14:textId="77777777" w:rsidTr="00DC33E6">
        <w:trPr>
          <w:trHeight w:val="380"/>
        </w:trPr>
        <w:tc>
          <w:tcPr>
            <w:tcW w:w="1176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4EA371F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Prevenção Boot Loop</w:t>
            </w:r>
          </w:p>
        </w:tc>
        <w:tc>
          <w:tcPr>
            <w:tcW w:w="101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8516019" w14:textId="77777777" w:rsidR="00016B96" w:rsidRDefault="00000000" w:rsidP="007B2E15">
            <w:pPr>
              <w:ind w:right="26"/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GPIO 12 Livre</w:t>
            </w:r>
          </w:p>
        </w:tc>
        <w:tc>
          <w:tcPr>
            <w:tcW w:w="107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64E095FE" w14:textId="77777777" w:rsidR="00016B96" w:rsidRPr="007B2E15" w:rsidRDefault="00000000" w:rsidP="007B2E15">
            <w:pPr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Sem conexões no D12</w:t>
            </w:r>
          </w:p>
        </w:tc>
        <w:tc>
          <w:tcPr>
            <w:tcW w:w="932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6E7154E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Boot 100% seguro</w:t>
            </w:r>
          </w:p>
        </w:tc>
        <w:tc>
          <w:tcPr>
            <w:tcW w:w="80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3A29179F" w14:textId="77777777" w:rsidR="00016B96" w:rsidRPr="007B2E15" w:rsidRDefault="00000000" w:rsidP="007B2E15">
            <w:pPr>
              <w:ind w:right="26"/>
              <w:jc w:val="center"/>
              <w:rPr>
                <w:color w:val="7030A0"/>
              </w:rPr>
            </w:pPr>
            <w:r w:rsidRPr="007B2E15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</w:tbl>
    <w:p w14:paraId="042BA046" w14:textId="4F9A2534" w:rsidR="00DC33E6" w:rsidRPr="00DC33E6" w:rsidRDefault="00A15D39" w:rsidP="00DC33E6">
      <w:pPr>
        <w:spacing w:before="240" w:after="120"/>
        <w:ind w:left="-6" w:hanging="11"/>
        <w:rPr>
          <w:rFonts w:ascii="Arial" w:eastAsia="Arial" w:hAnsi="Arial" w:cs="Arial"/>
          <w:b/>
          <w:color w:val="1A365D"/>
          <w:sz w:val="24"/>
        </w:rPr>
      </w:pPr>
      <w:r>
        <w:rPr>
          <w:rFonts w:ascii="Arial" w:eastAsia="Arial" w:hAnsi="Arial" w:cs="Arial"/>
          <w:b/>
          <w:color w:val="1A365D"/>
          <w:sz w:val="24"/>
        </w:rPr>
        <w:t>6. MATRIZ DE RASTREABILIDADE DE REQUISITOS (MoSCoW)</w:t>
      </w:r>
    </w:p>
    <w:tbl>
      <w:tblPr>
        <w:tblStyle w:val="TableGrid"/>
        <w:tblW w:w="5000" w:type="pct"/>
        <w:tblInd w:w="0" w:type="dxa"/>
        <w:tblCellMar>
          <w:top w:w="12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05"/>
        <w:gridCol w:w="1117"/>
        <w:gridCol w:w="2833"/>
        <w:gridCol w:w="2411"/>
        <w:gridCol w:w="1744"/>
      </w:tblGrid>
      <w:tr w:rsidR="00DC33E6" w14:paraId="66E075B2" w14:textId="77777777" w:rsidTr="00DC33E6">
        <w:trPr>
          <w:trHeight w:val="380"/>
        </w:trPr>
        <w:tc>
          <w:tcPr>
            <w:tcW w:w="552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  <w:vAlign w:val="center"/>
          </w:tcPr>
          <w:p w14:paraId="3D318E38" w14:textId="77777777" w:rsidR="00DC33E6" w:rsidRDefault="00DC33E6" w:rsidP="00DC33E6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Requisito</w:t>
            </w:r>
          </w:p>
        </w:tc>
        <w:tc>
          <w:tcPr>
            <w:tcW w:w="61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  <w:vAlign w:val="center"/>
          </w:tcPr>
          <w:p w14:paraId="79D50A28" w14:textId="601B44C1" w:rsidR="00DC33E6" w:rsidRDefault="00DC33E6" w:rsidP="00DC33E6">
            <w:pPr>
              <w:jc w:val="center"/>
              <w:rPr>
                <w:rFonts w:ascii="Arial" w:eastAsia="Arial" w:hAnsi="Arial" w:cs="Arial"/>
                <w:b/>
                <w:color w:val="FFFFFF"/>
                <w:sz w:val="17"/>
              </w:rPr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Tipo</w:t>
            </w:r>
          </w:p>
        </w:tc>
        <w:tc>
          <w:tcPr>
            <w:tcW w:w="155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  <w:vAlign w:val="center"/>
          </w:tcPr>
          <w:p w14:paraId="3129D90E" w14:textId="3B8509C8" w:rsidR="00DC33E6" w:rsidRDefault="00DC33E6" w:rsidP="00DC33E6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Descrição / Critério</w:t>
            </w:r>
          </w:p>
        </w:tc>
        <w:tc>
          <w:tcPr>
            <w:tcW w:w="132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  <w:vAlign w:val="center"/>
          </w:tcPr>
          <w:p w14:paraId="2D78B857" w14:textId="77777777" w:rsidR="00DC33E6" w:rsidRDefault="00DC33E6" w:rsidP="00DC33E6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Resultado Aferido</w:t>
            </w:r>
          </w:p>
        </w:tc>
        <w:tc>
          <w:tcPr>
            <w:tcW w:w="957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  <w:vAlign w:val="center"/>
          </w:tcPr>
          <w:p w14:paraId="0B44BBAC" w14:textId="77777777" w:rsidR="00DC33E6" w:rsidRDefault="00DC33E6" w:rsidP="00DC33E6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Status MoSCoW</w:t>
            </w:r>
          </w:p>
        </w:tc>
      </w:tr>
      <w:tr w:rsidR="00DC33E6" w14:paraId="589AC287" w14:textId="77777777" w:rsidTr="00DC33E6">
        <w:tblPrEx>
          <w:tblCellMar>
            <w:top w:w="0" w:type="dxa"/>
          </w:tblCellMar>
        </w:tblPrEx>
        <w:trPr>
          <w:trHeight w:val="600"/>
        </w:trPr>
        <w:tc>
          <w:tcPr>
            <w:tcW w:w="552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14:paraId="4C10210E" w14:textId="77777777" w:rsidR="00DC33E6" w:rsidRDefault="00DC33E6" w:rsidP="00DC33E6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lastRenderedPageBreak/>
              <w:t>RF01</w:t>
            </w:r>
          </w:p>
        </w:tc>
        <w:tc>
          <w:tcPr>
            <w:tcW w:w="61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14:paraId="2648220D" w14:textId="2CA40387" w:rsidR="00DC33E6" w:rsidRDefault="00DC33E6" w:rsidP="00DC33E6">
            <w:pPr>
              <w:jc w:val="center"/>
              <w:rPr>
                <w:rFonts w:ascii="Arial" w:eastAsia="Arial" w:hAnsi="Arial" w:cs="Arial"/>
                <w:color w:val="2D3748"/>
                <w:sz w:val="16"/>
              </w:rPr>
            </w:pPr>
            <w:r>
              <w:rPr>
                <w:rFonts w:ascii="Arial" w:eastAsia="Arial" w:hAnsi="Arial" w:cs="Arial"/>
                <w:color w:val="2D3748"/>
                <w:sz w:val="16"/>
              </w:rPr>
              <w:t>Must Have</w:t>
            </w:r>
          </w:p>
        </w:tc>
        <w:tc>
          <w:tcPr>
            <w:tcW w:w="155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14:paraId="21D0E570" w14:textId="7CF38BD3" w:rsidR="00DC33E6" w:rsidRDefault="00DC33E6" w:rsidP="00DC33E6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Processamento e telemetria Wi-Fi</w:t>
            </w:r>
          </w:p>
        </w:tc>
        <w:tc>
          <w:tcPr>
            <w:tcW w:w="132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14:paraId="65FEBAE0" w14:textId="77777777" w:rsidR="00DC33E6" w:rsidRPr="00DC33E6" w:rsidRDefault="00DC33E6" w:rsidP="00DC33E6">
            <w:pPr>
              <w:jc w:val="center"/>
              <w:rPr>
                <w:color w:val="7030A0"/>
              </w:rPr>
            </w:pPr>
            <w:r w:rsidRPr="00DC33E6">
              <w:rPr>
                <w:rFonts w:ascii="Arial" w:eastAsia="Arial" w:hAnsi="Arial" w:cs="Arial"/>
                <w:color w:val="7030A0"/>
                <w:sz w:val="16"/>
              </w:rPr>
              <w:t>Envio JSON contínuo a 5 Hz</w:t>
            </w:r>
          </w:p>
        </w:tc>
        <w:tc>
          <w:tcPr>
            <w:tcW w:w="957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14:paraId="494E36D7" w14:textId="77777777" w:rsidR="00DC33E6" w:rsidRPr="00DC33E6" w:rsidRDefault="00DC33E6" w:rsidP="00DC33E6">
            <w:pPr>
              <w:jc w:val="center"/>
              <w:rPr>
                <w:color w:val="7030A0"/>
              </w:rPr>
            </w:pPr>
            <w:r w:rsidRPr="00DC33E6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DC33E6" w14:paraId="7EB9DD0D" w14:textId="77777777" w:rsidTr="00DC33E6">
        <w:tblPrEx>
          <w:tblCellMar>
            <w:top w:w="0" w:type="dxa"/>
          </w:tblCellMar>
        </w:tblPrEx>
        <w:trPr>
          <w:trHeight w:val="600"/>
        </w:trPr>
        <w:tc>
          <w:tcPr>
            <w:tcW w:w="552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44258883" w14:textId="77777777" w:rsidR="00DC33E6" w:rsidRDefault="00DC33E6" w:rsidP="00DC33E6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RNF02</w:t>
            </w:r>
          </w:p>
        </w:tc>
        <w:tc>
          <w:tcPr>
            <w:tcW w:w="61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4F4DB692" w14:textId="6EBEF71C" w:rsidR="00DC33E6" w:rsidRDefault="00DC33E6" w:rsidP="00DC33E6">
            <w:pPr>
              <w:jc w:val="center"/>
              <w:rPr>
                <w:rFonts w:ascii="Arial" w:eastAsia="Arial" w:hAnsi="Arial" w:cs="Arial"/>
                <w:color w:val="2D3748"/>
                <w:sz w:val="16"/>
              </w:rPr>
            </w:pPr>
            <w:r>
              <w:rPr>
                <w:rFonts w:ascii="Arial" w:eastAsia="Arial" w:hAnsi="Arial" w:cs="Arial"/>
                <w:color w:val="2D3748"/>
                <w:sz w:val="16"/>
              </w:rPr>
              <w:t>Must Have</w:t>
            </w:r>
          </w:p>
        </w:tc>
        <w:tc>
          <w:tcPr>
            <w:tcW w:w="155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6EF2F0C3" w14:textId="384F2510" w:rsidR="00DC33E6" w:rsidRDefault="00DC33E6" w:rsidP="00DC33E6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Tempo de resposta do loop &lt; 10 ms</w:t>
            </w:r>
          </w:p>
        </w:tc>
        <w:tc>
          <w:tcPr>
            <w:tcW w:w="132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790B6D9C" w14:textId="77777777" w:rsidR="00DC33E6" w:rsidRPr="00DC33E6" w:rsidRDefault="00DC33E6" w:rsidP="00DC33E6">
            <w:pPr>
              <w:jc w:val="center"/>
              <w:rPr>
                <w:color w:val="7030A0"/>
              </w:rPr>
            </w:pPr>
            <w:r w:rsidRPr="00DC33E6">
              <w:rPr>
                <w:rFonts w:ascii="Arial" w:eastAsia="Arial" w:hAnsi="Arial" w:cs="Arial"/>
                <w:color w:val="7030A0"/>
                <w:sz w:val="16"/>
              </w:rPr>
              <w:t>Loop executado em 5,7 ms</w:t>
            </w:r>
          </w:p>
        </w:tc>
        <w:tc>
          <w:tcPr>
            <w:tcW w:w="957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295360EB" w14:textId="77777777" w:rsidR="00DC33E6" w:rsidRPr="00DC33E6" w:rsidRDefault="00DC33E6" w:rsidP="00DC33E6">
            <w:pPr>
              <w:jc w:val="center"/>
              <w:rPr>
                <w:color w:val="7030A0"/>
              </w:rPr>
            </w:pPr>
            <w:r w:rsidRPr="00DC33E6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DC33E6" w14:paraId="2ADB4436" w14:textId="77777777" w:rsidTr="00DC33E6">
        <w:tblPrEx>
          <w:tblCellMar>
            <w:top w:w="0" w:type="dxa"/>
          </w:tblCellMar>
        </w:tblPrEx>
        <w:trPr>
          <w:trHeight w:val="600"/>
        </w:trPr>
        <w:tc>
          <w:tcPr>
            <w:tcW w:w="552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3B623914" w14:textId="77777777" w:rsidR="00DC33E6" w:rsidRDefault="00DC33E6" w:rsidP="00DC33E6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RNF09</w:t>
            </w:r>
          </w:p>
        </w:tc>
        <w:tc>
          <w:tcPr>
            <w:tcW w:w="61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0C93385C" w14:textId="606B49C8" w:rsidR="00DC33E6" w:rsidRDefault="00DC33E6" w:rsidP="00DC33E6">
            <w:pPr>
              <w:jc w:val="center"/>
              <w:rPr>
                <w:rFonts w:ascii="Arial" w:eastAsia="Arial" w:hAnsi="Arial" w:cs="Arial"/>
                <w:color w:val="2D3748"/>
                <w:sz w:val="16"/>
              </w:rPr>
            </w:pPr>
            <w:r>
              <w:rPr>
                <w:rFonts w:ascii="Arial" w:eastAsia="Arial" w:hAnsi="Arial" w:cs="Arial"/>
                <w:color w:val="2D3748"/>
                <w:sz w:val="16"/>
              </w:rPr>
              <w:t>Must Have</w:t>
            </w:r>
          </w:p>
        </w:tc>
        <w:tc>
          <w:tcPr>
            <w:tcW w:w="155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23489C2" w14:textId="7361DE1F" w:rsidR="00DC33E6" w:rsidRDefault="00DC33E6" w:rsidP="00DC33E6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6"/>
              </w:rPr>
              <w:t>Segurança de boot e alocação</w:t>
            </w:r>
          </w:p>
        </w:tc>
        <w:tc>
          <w:tcPr>
            <w:tcW w:w="132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495BAFA" w14:textId="77777777" w:rsidR="00DC33E6" w:rsidRPr="00DC33E6" w:rsidRDefault="00DC33E6" w:rsidP="00DC33E6">
            <w:pPr>
              <w:jc w:val="center"/>
              <w:rPr>
                <w:color w:val="7030A0"/>
              </w:rPr>
            </w:pPr>
            <w:r w:rsidRPr="00DC33E6">
              <w:rPr>
                <w:rFonts w:ascii="Arial" w:eastAsia="Arial" w:hAnsi="Arial" w:cs="Arial"/>
                <w:color w:val="7030A0"/>
                <w:sz w:val="16"/>
              </w:rPr>
              <w:t>GPIO 12 livre e ADC1 isolado</w:t>
            </w:r>
          </w:p>
        </w:tc>
        <w:tc>
          <w:tcPr>
            <w:tcW w:w="957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52FEE71" w14:textId="77777777" w:rsidR="00DC33E6" w:rsidRPr="00DC33E6" w:rsidRDefault="00DC33E6" w:rsidP="00DC33E6">
            <w:pPr>
              <w:jc w:val="center"/>
              <w:rPr>
                <w:color w:val="7030A0"/>
              </w:rPr>
            </w:pPr>
            <w:r w:rsidRPr="00DC33E6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</w:tbl>
    <w:p w14:paraId="77FF768E" w14:textId="7AADC608" w:rsidR="00016B96" w:rsidRDefault="00A15D39" w:rsidP="00DC33E6">
      <w:pPr>
        <w:pStyle w:val="Ttulo1"/>
        <w:spacing w:before="240" w:after="120"/>
        <w:ind w:left="-6" w:hanging="11"/>
      </w:pPr>
      <w:r>
        <w:t>7. CONCLUSÃO</w:t>
      </w:r>
    </w:p>
    <w:p w14:paraId="7F08F740" w14:textId="77777777" w:rsidR="000968F4" w:rsidRPr="000968F4" w:rsidRDefault="00000000" w:rsidP="000968F4">
      <w:pPr>
        <w:spacing w:after="3" w:line="301" w:lineRule="auto"/>
        <w:ind w:left="-5" w:right="-15" w:hanging="10"/>
        <w:rPr>
          <w:rFonts w:ascii="Arial" w:eastAsia="Arial" w:hAnsi="Arial" w:cs="Arial"/>
          <w:color w:val="2D3748"/>
          <w:sz w:val="18"/>
          <w:lang w:val="en-US"/>
        </w:rPr>
      </w:pPr>
      <w:r>
        <w:rPr>
          <w:rFonts w:ascii="Arial" w:eastAsia="Arial" w:hAnsi="Arial" w:cs="Arial"/>
          <w:color w:val="2D3748"/>
          <w:sz w:val="18"/>
        </w:rPr>
        <w:t>O microcontrolador ESP32 DevKit V1 operou com desempenho e estabilidade excelentes.</w:t>
      </w:r>
      <w:r w:rsidR="000968F4">
        <w:rPr>
          <w:rFonts w:ascii="Arial" w:eastAsia="Arial" w:hAnsi="Arial" w:cs="Arial"/>
          <w:color w:val="2D3748"/>
          <w:sz w:val="18"/>
        </w:rPr>
        <w:t xml:space="preserve"> </w:t>
      </w:r>
      <w:r w:rsidR="000968F4" w:rsidRPr="000968F4">
        <w:rPr>
          <w:rFonts w:ascii="Arial" w:eastAsia="Arial" w:hAnsi="Arial" w:cs="Arial"/>
          <w:color w:val="2D3748"/>
          <w:sz w:val="18"/>
          <w:lang w:val="en-US"/>
        </w:rPr>
        <w:t>A transmissão de dados de telemetria TCP/IP ocorreu em pacotes JSON a 5 Hz (200 ms) sem travar a leitura do ADC1 ou I2C.</w:t>
      </w:r>
    </w:p>
    <w:p w14:paraId="1F9E986A" w14:textId="16025AB3" w:rsidR="00D528BE" w:rsidRDefault="00D528BE">
      <w:pPr>
        <w:spacing w:after="3" w:line="301" w:lineRule="auto"/>
        <w:ind w:left="-5" w:right="-15" w:hanging="10"/>
      </w:pPr>
    </w:p>
    <w:sectPr w:rsidR="00D528BE">
      <w:headerReference w:type="default" r:id="rId7"/>
      <w:pgSz w:w="12240" w:h="15840"/>
      <w:pgMar w:top="1200" w:right="1560" w:bottom="17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A2E7C" w14:textId="77777777" w:rsidR="00367F01" w:rsidRDefault="00367F01" w:rsidP="008F7D19">
      <w:pPr>
        <w:spacing w:after="0" w:line="240" w:lineRule="auto"/>
      </w:pPr>
      <w:r>
        <w:separator/>
      </w:r>
    </w:p>
  </w:endnote>
  <w:endnote w:type="continuationSeparator" w:id="0">
    <w:p w14:paraId="2BDF14AC" w14:textId="77777777" w:rsidR="00367F01" w:rsidRDefault="00367F01" w:rsidP="008F7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B34A3" w14:textId="77777777" w:rsidR="00367F01" w:rsidRDefault="00367F01" w:rsidP="008F7D19">
      <w:pPr>
        <w:spacing w:after="0" w:line="240" w:lineRule="auto"/>
      </w:pPr>
      <w:r>
        <w:separator/>
      </w:r>
    </w:p>
  </w:footnote>
  <w:footnote w:type="continuationSeparator" w:id="0">
    <w:p w14:paraId="392193FE" w14:textId="77777777" w:rsidR="00367F01" w:rsidRDefault="00367F01" w:rsidP="008F7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C93A5" w14:textId="5A199957" w:rsidR="008F7D19" w:rsidRDefault="008F7D19">
    <w:pPr>
      <w:pStyle w:val="Cabealho"/>
    </w:pPr>
    <w:r w:rsidRPr="008F7D19">
      <w:t>PROJETO MICROMOUSE — RELATÓRIO TÉCNICO DE HARDWARE</w:t>
    </w:r>
    <w:r w:rsidRPr="008F7D19">
      <w:tab/>
      <w:t>GRUPO 2 (PROF. LUI)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0EDB4642" wp14:editId="0D22FCFD">
          <wp:simplePos x="0" y="0"/>
          <wp:positionH relativeFrom="column">
            <wp:posOffset>0</wp:posOffset>
          </wp:positionH>
          <wp:positionV relativeFrom="paragraph">
            <wp:posOffset>170815</wp:posOffset>
          </wp:positionV>
          <wp:extent cx="5791200" cy="7620"/>
          <wp:effectExtent l="0" t="0" r="0" b="0"/>
          <wp:wrapTopAndBottom/>
          <wp:docPr id="136104372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04372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91200" cy="7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B96"/>
    <w:rsid w:val="00016B96"/>
    <w:rsid w:val="000968F4"/>
    <w:rsid w:val="00197D9D"/>
    <w:rsid w:val="00367F01"/>
    <w:rsid w:val="00637826"/>
    <w:rsid w:val="007B2E15"/>
    <w:rsid w:val="008F7D19"/>
    <w:rsid w:val="00A15D39"/>
    <w:rsid w:val="00CD0FB5"/>
    <w:rsid w:val="00D528BE"/>
    <w:rsid w:val="00DC33E6"/>
    <w:rsid w:val="00FD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B1A6F"/>
  <w15:docId w15:val="{3C8AC2C8-28C2-44E1-BCC6-E91618A5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1A365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A365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F7D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F7D19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8F7D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7D1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525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Daniel Rodrigues</cp:lastModifiedBy>
  <cp:revision>6</cp:revision>
  <dcterms:created xsi:type="dcterms:W3CDTF">2026-10-26T05:54:00Z</dcterms:created>
  <dcterms:modified xsi:type="dcterms:W3CDTF">2026-10-26T06:44:00Z</dcterms:modified>
</cp:coreProperties>
</file>