
<file path=[Content_Types].xml><?xml version="1.0" encoding="utf-8"?>
<Types xmlns="http://schemas.openxmlformats.org/package/2006/content-types">
  <Default Extension="png" ContentType="image/png"/>
  <Default Extension="bin" ContentType="application/vnd.openxmlformats-officedocument.oleObject"/>
  <Default Extension="emf" ContentType="image/x-emf"/>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chart2.xml" ContentType="application/vnd.openxmlformats-officedocument.drawingml.chart+xml"/>
  <Override PartName="/word/charts/chart3.xml" ContentType="application/vnd.openxmlformats-officedocument.drawingml.chart+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7B3C85" w:rsidRPr="00573496" w:rsidRDefault="007B3C85" w:rsidP="00AE12A8">
      <w:pPr>
        <w:pStyle w:val="TitelVor-15P"/>
        <w:spacing w:line="276" w:lineRule="auto"/>
        <w:rPr>
          <w:lang w:val="en-US"/>
        </w:rPr>
      </w:pPr>
    </w:p>
    <w:p w:rsidR="007B3C85" w:rsidRPr="00573496" w:rsidRDefault="007B3C85" w:rsidP="00AE12A8">
      <w:pPr>
        <w:pStyle w:val="TitelVor-15P"/>
        <w:spacing w:line="276" w:lineRule="auto"/>
        <w:rPr>
          <w:lang w:val="en-US"/>
        </w:rPr>
      </w:pPr>
    </w:p>
    <w:p w:rsidR="007B3C85" w:rsidRPr="00573496" w:rsidRDefault="007B3C85" w:rsidP="00AE12A8">
      <w:pPr>
        <w:pStyle w:val="TitelVor-15P"/>
        <w:spacing w:line="276" w:lineRule="auto"/>
        <w:rPr>
          <w:lang w:val="en-US"/>
        </w:rPr>
      </w:pPr>
    </w:p>
    <w:p w:rsidR="007B3C85" w:rsidRPr="00573496" w:rsidRDefault="007B3C85" w:rsidP="00AE12A8">
      <w:pPr>
        <w:pStyle w:val="TitelVor-15P"/>
        <w:spacing w:line="276" w:lineRule="auto"/>
        <w:rPr>
          <w:lang w:val="en-US"/>
        </w:rPr>
      </w:pPr>
    </w:p>
    <w:p w:rsidR="007B3C85" w:rsidRPr="00573496" w:rsidRDefault="007B3C85" w:rsidP="00AE12A8">
      <w:pPr>
        <w:pStyle w:val="TitelVor-15P"/>
        <w:spacing w:line="276" w:lineRule="auto"/>
        <w:rPr>
          <w:lang w:val="en-US"/>
        </w:rPr>
      </w:pPr>
    </w:p>
    <w:p w:rsidR="007B3C85" w:rsidRPr="00573496" w:rsidRDefault="007B3C85" w:rsidP="00AE12A8">
      <w:pPr>
        <w:pStyle w:val="TitelVor-15P"/>
        <w:spacing w:line="276" w:lineRule="auto"/>
        <w:rPr>
          <w:lang w:val="en-US"/>
        </w:rPr>
      </w:pPr>
    </w:p>
    <w:p w:rsidR="007B3C85" w:rsidRPr="00573496" w:rsidRDefault="007B3C85" w:rsidP="00AE12A8">
      <w:pPr>
        <w:pStyle w:val="TitelVor-15P"/>
        <w:spacing w:line="276" w:lineRule="auto"/>
        <w:rPr>
          <w:lang w:val="en-US"/>
        </w:rPr>
      </w:pPr>
    </w:p>
    <w:p w:rsidR="007B3C85" w:rsidRPr="00573496" w:rsidRDefault="003870E5" w:rsidP="00AE12A8">
      <w:pPr>
        <w:pStyle w:val="Titel22P"/>
        <w:spacing w:after="0" w:line="276" w:lineRule="auto"/>
        <w:jc w:val="center"/>
        <w:rPr>
          <w:lang w:val="en-US"/>
        </w:rPr>
      </w:pPr>
      <w:r w:rsidRPr="00573496">
        <w:rPr>
          <w:lang w:val="en-US"/>
        </w:rPr>
        <w:t>Thesis</w:t>
      </w:r>
    </w:p>
    <w:p w:rsidR="007B3C85" w:rsidRPr="00573496" w:rsidRDefault="007B3C85" w:rsidP="00AE12A8">
      <w:pPr>
        <w:pStyle w:val="berichttext"/>
        <w:spacing w:after="0" w:line="276" w:lineRule="auto"/>
        <w:rPr>
          <w:b/>
          <w:u w:val="single"/>
          <w:lang w:val="en-US"/>
        </w:rPr>
      </w:pPr>
    </w:p>
    <w:p w:rsidR="007B3C85" w:rsidRPr="00573496" w:rsidRDefault="007B3C85" w:rsidP="00AE12A8">
      <w:pPr>
        <w:pStyle w:val="berichttext"/>
        <w:spacing w:after="0" w:line="276" w:lineRule="auto"/>
        <w:rPr>
          <w:b/>
          <w:lang w:val="en-US"/>
        </w:rPr>
      </w:pPr>
    </w:p>
    <w:p w:rsidR="007B3C85" w:rsidRPr="00573496" w:rsidRDefault="007B3C85" w:rsidP="00AE12A8">
      <w:pPr>
        <w:pStyle w:val="berichttext"/>
        <w:spacing w:after="0" w:line="276" w:lineRule="auto"/>
        <w:rPr>
          <w:b/>
          <w:lang w:val="en-US"/>
        </w:rPr>
      </w:pPr>
    </w:p>
    <w:p w:rsidR="007B3C85" w:rsidRPr="00573496" w:rsidRDefault="007B3C85" w:rsidP="00AE12A8">
      <w:pPr>
        <w:pStyle w:val="berichttext"/>
        <w:spacing w:after="0" w:line="276" w:lineRule="auto"/>
        <w:rPr>
          <w:b/>
          <w:lang w:val="en-US"/>
        </w:rPr>
      </w:pPr>
    </w:p>
    <w:p w:rsidR="007B3C85" w:rsidRPr="00573496" w:rsidRDefault="007B3C85" w:rsidP="00AE12A8">
      <w:pPr>
        <w:pStyle w:val="berichttext"/>
        <w:spacing w:after="0" w:line="276" w:lineRule="auto"/>
        <w:rPr>
          <w:b/>
          <w:lang w:val="en-US"/>
        </w:rPr>
      </w:pPr>
    </w:p>
    <w:p w:rsidR="007B3C85" w:rsidRPr="00573496" w:rsidRDefault="007B3C85" w:rsidP="00AE12A8">
      <w:pPr>
        <w:pStyle w:val="berichttext"/>
        <w:spacing w:after="0" w:line="276" w:lineRule="auto"/>
        <w:ind w:left="3260"/>
        <w:rPr>
          <w:lang w:val="en-US"/>
        </w:rPr>
      </w:pPr>
    </w:p>
    <w:p w:rsidR="007B3C85" w:rsidRPr="00573496" w:rsidRDefault="007B3C85" w:rsidP="00AE12A8">
      <w:pPr>
        <w:pStyle w:val="berichttext"/>
        <w:spacing w:after="0" w:line="276" w:lineRule="auto"/>
        <w:ind w:left="3260"/>
        <w:rPr>
          <w:b/>
          <w:i/>
          <w:lang w:val="en-US"/>
        </w:rPr>
      </w:pPr>
    </w:p>
    <w:p w:rsidR="007B3C85" w:rsidRPr="00573496" w:rsidRDefault="007B3C85" w:rsidP="00AE12A8">
      <w:pPr>
        <w:pStyle w:val="berichttext"/>
        <w:spacing w:after="0" w:line="276" w:lineRule="auto"/>
        <w:ind w:left="3260"/>
        <w:rPr>
          <w:b/>
          <w:i/>
          <w:lang w:val="en-US"/>
        </w:rPr>
      </w:pPr>
    </w:p>
    <w:p w:rsidR="007B3C85" w:rsidRPr="00573496" w:rsidRDefault="007B3C85" w:rsidP="00AE12A8">
      <w:pPr>
        <w:pStyle w:val="berichttext"/>
        <w:spacing w:after="0" w:line="276" w:lineRule="auto"/>
        <w:ind w:left="3260"/>
        <w:rPr>
          <w:lang w:val="en-US"/>
        </w:rPr>
      </w:pPr>
    </w:p>
    <w:p w:rsidR="003945B4" w:rsidRPr="00573496" w:rsidRDefault="003945B4" w:rsidP="00AE12A8">
      <w:pPr>
        <w:pStyle w:val="berichttext"/>
        <w:spacing w:after="0" w:line="276" w:lineRule="auto"/>
        <w:ind w:left="3260"/>
        <w:rPr>
          <w:lang w:val="en-US"/>
        </w:rPr>
      </w:pPr>
    </w:p>
    <w:p w:rsidR="007B3C85" w:rsidRPr="00573496" w:rsidRDefault="007B3C85" w:rsidP="00AE12A8">
      <w:pPr>
        <w:pStyle w:val="berichttext"/>
        <w:spacing w:after="0" w:line="276" w:lineRule="auto"/>
        <w:ind w:left="3260"/>
        <w:rPr>
          <w:lang w:val="en-US"/>
        </w:rPr>
      </w:pPr>
    </w:p>
    <w:p w:rsidR="007B3C85" w:rsidRPr="00573496" w:rsidRDefault="003870E5" w:rsidP="00AE12A8">
      <w:pPr>
        <w:pStyle w:val="Verzeichnisberschrift"/>
        <w:tabs>
          <w:tab w:val="clear" w:pos="2013"/>
        </w:tabs>
        <w:spacing w:before="0" w:after="0" w:line="276" w:lineRule="auto"/>
        <w:rPr>
          <w:rFonts w:asciiTheme="majorHAnsi" w:hAnsiTheme="majorHAnsi"/>
          <w:b/>
          <w:sz w:val="28"/>
          <w:szCs w:val="28"/>
          <w:lang w:val="en-US"/>
        </w:rPr>
      </w:pPr>
      <w:r w:rsidRPr="00573496">
        <w:rPr>
          <w:lang w:val="en-US"/>
        </w:rPr>
        <w:tab/>
      </w:r>
      <w:r w:rsidRPr="00573496">
        <w:rPr>
          <w:lang w:val="en-US"/>
        </w:rPr>
        <w:tab/>
      </w:r>
      <w:r w:rsidRPr="00573496">
        <w:rPr>
          <w:lang w:val="en-US"/>
        </w:rPr>
        <w:tab/>
      </w:r>
      <w:r w:rsidR="007B3C85" w:rsidRPr="00573496">
        <w:rPr>
          <w:lang w:val="en-US"/>
        </w:rPr>
        <w:br w:type="page"/>
      </w:r>
      <w:r w:rsidR="00905F15" w:rsidRPr="00573496">
        <w:rPr>
          <w:rFonts w:asciiTheme="majorHAnsi" w:hAnsiTheme="majorHAnsi"/>
          <w:b/>
          <w:sz w:val="28"/>
          <w:szCs w:val="28"/>
          <w:lang w:val="en-US"/>
        </w:rPr>
        <w:lastRenderedPageBreak/>
        <w:t>Contents</w:t>
      </w:r>
    </w:p>
    <w:p w:rsidR="007B3C85" w:rsidRPr="00573496" w:rsidRDefault="007B3C85" w:rsidP="00AE12A8">
      <w:pPr>
        <w:pStyle w:val="Verzeichnisberschrift"/>
        <w:tabs>
          <w:tab w:val="clear" w:pos="2013"/>
        </w:tabs>
        <w:spacing w:before="0" w:after="0" w:line="276" w:lineRule="auto"/>
        <w:rPr>
          <w:b/>
          <w:lang w:val="en-US"/>
        </w:rPr>
      </w:pPr>
    </w:p>
    <w:p w:rsidR="004B5F9C" w:rsidRDefault="00851975">
      <w:pPr>
        <w:pStyle w:val="TOC1"/>
        <w:tabs>
          <w:tab w:val="right" w:leader="dot" w:pos="9396"/>
        </w:tabs>
        <w:rPr>
          <w:rFonts w:eastAsiaTheme="minorEastAsia" w:cstheme="minorBidi"/>
          <w:b w:val="0"/>
          <w:bCs w:val="0"/>
          <w:caps w:val="0"/>
          <w:noProof/>
          <w:sz w:val="22"/>
          <w:szCs w:val="22"/>
        </w:rPr>
      </w:pPr>
      <w:r>
        <w:rPr>
          <w:rFonts w:ascii="Frutiger 45 Light" w:eastAsia="Times New Roman" w:hAnsi="Frutiger 45 Light"/>
          <w:b w:val="0"/>
          <w:sz w:val="24"/>
          <w:szCs w:val="24"/>
          <w:lang w:eastAsia="de-DE"/>
        </w:rPr>
        <w:fldChar w:fldCharType="begin"/>
      </w:r>
      <w:r>
        <w:rPr>
          <w:rFonts w:ascii="Frutiger 45 Light" w:eastAsia="Times New Roman" w:hAnsi="Frutiger 45 Light"/>
          <w:b w:val="0"/>
          <w:sz w:val="24"/>
          <w:szCs w:val="24"/>
          <w:lang w:eastAsia="de-DE"/>
        </w:rPr>
        <w:instrText xml:space="preserve"> TOC \o "1-4" </w:instrText>
      </w:r>
      <w:r>
        <w:rPr>
          <w:rFonts w:ascii="Frutiger 45 Light" w:eastAsia="Times New Roman" w:hAnsi="Frutiger 45 Light"/>
          <w:b w:val="0"/>
          <w:sz w:val="24"/>
          <w:szCs w:val="24"/>
          <w:lang w:eastAsia="de-DE"/>
        </w:rPr>
        <w:fldChar w:fldCharType="separate"/>
      </w:r>
      <w:r w:rsidR="004B5F9C" w:rsidRPr="00647560">
        <w:rPr>
          <w:noProof/>
        </w:rPr>
        <w:t>List of Figures</w:t>
      </w:r>
      <w:r w:rsidR="004B5F9C">
        <w:rPr>
          <w:noProof/>
        </w:rPr>
        <w:tab/>
      </w:r>
      <w:r w:rsidR="004B5F9C">
        <w:rPr>
          <w:noProof/>
        </w:rPr>
        <w:fldChar w:fldCharType="begin"/>
      </w:r>
      <w:r w:rsidR="004B5F9C">
        <w:rPr>
          <w:noProof/>
        </w:rPr>
        <w:instrText xml:space="preserve"> PAGEREF _Toc421542597 \h </w:instrText>
      </w:r>
      <w:r w:rsidR="004B5F9C">
        <w:rPr>
          <w:noProof/>
        </w:rPr>
      </w:r>
      <w:r w:rsidR="004B5F9C">
        <w:rPr>
          <w:noProof/>
        </w:rPr>
        <w:fldChar w:fldCharType="separate"/>
      </w:r>
      <w:r w:rsidR="004B5F9C">
        <w:rPr>
          <w:noProof/>
        </w:rPr>
        <w:t>4</w:t>
      </w:r>
      <w:r w:rsidR="004B5F9C">
        <w:rPr>
          <w:noProof/>
        </w:rPr>
        <w:fldChar w:fldCharType="end"/>
      </w:r>
    </w:p>
    <w:p w:rsidR="004B5F9C" w:rsidRDefault="004B5F9C">
      <w:pPr>
        <w:pStyle w:val="TOC1"/>
        <w:tabs>
          <w:tab w:val="right" w:leader="dot" w:pos="9396"/>
        </w:tabs>
        <w:rPr>
          <w:rFonts w:eastAsiaTheme="minorEastAsia" w:cstheme="minorBidi"/>
          <w:b w:val="0"/>
          <w:bCs w:val="0"/>
          <w:caps w:val="0"/>
          <w:noProof/>
          <w:sz w:val="22"/>
          <w:szCs w:val="22"/>
        </w:rPr>
      </w:pPr>
      <w:r w:rsidRPr="00647560">
        <w:rPr>
          <w:noProof/>
        </w:rPr>
        <w:t>List of Tables</w:t>
      </w:r>
      <w:r>
        <w:rPr>
          <w:noProof/>
        </w:rPr>
        <w:tab/>
      </w:r>
      <w:r>
        <w:rPr>
          <w:noProof/>
        </w:rPr>
        <w:fldChar w:fldCharType="begin"/>
      </w:r>
      <w:r>
        <w:rPr>
          <w:noProof/>
        </w:rPr>
        <w:instrText xml:space="preserve"> PAGEREF _Toc421542598 \h </w:instrText>
      </w:r>
      <w:r>
        <w:rPr>
          <w:noProof/>
        </w:rPr>
      </w:r>
      <w:r>
        <w:rPr>
          <w:noProof/>
        </w:rPr>
        <w:fldChar w:fldCharType="separate"/>
      </w:r>
      <w:r>
        <w:rPr>
          <w:noProof/>
        </w:rPr>
        <w:t>5</w:t>
      </w:r>
      <w:r>
        <w:rPr>
          <w:noProof/>
        </w:rPr>
        <w:fldChar w:fldCharType="end"/>
      </w:r>
    </w:p>
    <w:p w:rsidR="004B5F9C" w:rsidRDefault="004B5F9C">
      <w:pPr>
        <w:pStyle w:val="TOC1"/>
        <w:tabs>
          <w:tab w:val="right" w:leader="dot" w:pos="9396"/>
        </w:tabs>
        <w:rPr>
          <w:rFonts w:eastAsiaTheme="minorEastAsia" w:cstheme="minorBidi"/>
          <w:b w:val="0"/>
          <w:bCs w:val="0"/>
          <w:caps w:val="0"/>
          <w:noProof/>
          <w:sz w:val="22"/>
          <w:szCs w:val="22"/>
        </w:rPr>
      </w:pPr>
      <w:r w:rsidRPr="00647560">
        <w:rPr>
          <w:noProof/>
        </w:rPr>
        <w:t>List of Abbreviations</w:t>
      </w:r>
      <w:r>
        <w:rPr>
          <w:noProof/>
        </w:rPr>
        <w:tab/>
      </w:r>
      <w:r>
        <w:rPr>
          <w:noProof/>
        </w:rPr>
        <w:fldChar w:fldCharType="begin"/>
      </w:r>
      <w:r>
        <w:rPr>
          <w:noProof/>
        </w:rPr>
        <w:instrText xml:space="preserve"> PAGEREF _Toc421542599 \h </w:instrText>
      </w:r>
      <w:r>
        <w:rPr>
          <w:noProof/>
        </w:rPr>
      </w:r>
      <w:r>
        <w:rPr>
          <w:noProof/>
        </w:rPr>
        <w:fldChar w:fldCharType="separate"/>
      </w:r>
      <w:r>
        <w:rPr>
          <w:noProof/>
        </w:rPr>
        <w:t>6</w:t>
      </w:r>
      <w:r>
        <w:rPr>
          <w:noProof/>
        </w:rPr>
        <w:fldChar w:fldCharType="end"/>
      </w:r>
    </w:p>
    <w:p w:rsidR="004B5F9C" w:rsidRDefault="004B5F9C">
      <w:pPr>
        <w:pStyle w:val="TOC1"/>
        <w:tabs>
          <w:tab w:val="left" w:pos="440"/>
          <w:tab w:val="right" w:leader="dot" w:pos="9396"/>
        </w:tabs>
        <w:rPr>
          <w:rFonts w:eastAsiaTheme="minorEastAsia" w:cstheme="minorBidi"/>
          <w:b w:val="0"/>
          <w:bCs w:val="0"/>
          <w:caps w:val="0"/>
          <w:noProof/>
          <w:sz w:val="22"/>
          <w:szCs w:val="22"/>
        </w:rPr>
      </w:pPr>
      <w:r w:rsidRPr="00647560">
        <w:rPr>
          <w:noProof/>
        </w:rPr>
        <w:t>1</w:t>
      </w:r>
      <w:r>
        <w:rPr>
          <w:rFonts w:eastAsiaTheme="minorEastAsia" w:cstheme="minorBidi"/>
          <w:b w:val="0"/>
          <w:bCs w:val="0"/>
          <w:caps w:val="0"/>
          <w:noProof/>
          <w:sz w:val="22"/>
          <w:szCs w:val="22"/>
        </w:rPr>
        <w:tab/>
      </w:r>
      <w:r w:rsidRPr="00647560">
        <w:rPr>
          <w:noProof/>
        </w:rPr>
        <w:t>Introduction</w:t>
      </w:r>
      <w:r>
        <w:rPr>
          <w:noProof/>
        </w:rPr>
        <w:tab/>
      </w:r>
      <w:r>
        <w:rPr>
          <w:noProof/>
        </w:rPr>
        <w:fldChar w:fldCharType="begin"/>
      </w:r>
      <w:r>
        <w:rPr>
          <w:noProof/>
        </w:rPr>
        <w:instrText xml:space="preserve"> PAGEREF _Toc421542600 \h </w:instrText>
      </w:r>
      <w:r>
        <w:rPr>
          <w:noProof/>
        </w:rPr>
      </w:r>
      <w:r>
        <w:rPr>
          <w:noProof/>
        </w:rPr>
        <w:fldChar w:fldCharType="separate"/>
      </w:r>
      <w:r>
        <w:rPr>
          <w:noProof/>
        </w:rPr>
        <w:t>7</w:t>
      </w:r>
      <w:r>
        <w:rPr>
          <w:noProof/>
        </w:rPr>
        <w:fldChar w:fldCharType="end"/>
      </w:r>
    </w:p>
    <w:p w:rsidR="004B5F9C" w:rsidRDefault="004B5F9C">
      <w:pPr>
        <w:pStyle w:val="TOC2"/>
        <w:tabs>
          <w:tab w:val="left" w:pos="880"/>
          <w:tab w:val="right" w:leader="dot" w:pos="9396"/>
        </w:tabs>
        <w:rPr>
          <w:rFonts w:eastAsiaTheme="minorEastAsia" w:cstheme="minorBidi"/>
          <w:smallCaps w:val="0"/>
          <w:noProof/>
          <w:sz w:val="22"/>
          <w:szCs w:val="22"/>
        </w:rPr>
      </w:pPr>
      <w:r w:rsidRPr="00647560">
        <w:rPr>
          <w:noProof/>
        </w:rPr>
        <w:t>1.1</w:t>
      </w:r>
      <w:r>
        <w:rPr>
          <w:rFonts w:eastAsiaTheme="minorEastAsia" w:cstheme="minorBidi"/>
          <w:smallCaps w:val="0"/>
          <w:noProof/>
          <w:sz w:val="22"/>
          <w:szCs w:val="22"/>
        </w:rPr>
        <w:tab/>
      </w:r>
      <w:r w:rsidRPr="00647560">
        <w:rPr>
          <w:noProof/>
        </w:rPr>
        <w:t>Motivation</w:t>
      </w:r>
      <w:r>
        <w:rPr>
          <w:noProof/>
        </w:rPr>
        <w:tab/>
      </w:r>
      <w:r>
        <w:rPr>
          <w:noProof/>
        </w:rPr>
        <w:fldChar w:fldCharType="begin"/>
      </w:r>
      <w:r>
        <w:rPr>
          <w:noProof/>
        </w:rPr>
        <w:instrText xml:space="preserve"> PAGEREF _Toc421542601 \h </w:instrText>
      </w:r>
      <w:r>
        <w:rPr>
          <w:noProof/>
        </w:rPr>
      </w:r>
      <w:r>
        <w:rPr>
          <w:noProof/>
        </w:rPr>
        <w:fldChar w:fldCharType="separate"/>
      </w:r>
      <w:r>
        <w:rPr>
          <w:noProof/>
        </w:rPr>
        <w:t>7</w:t>
      </w:r>
      <w:r>
        <w:rPr>
          <w:noProof/>
        </w:rPr>
        <w:fldChar w:fldCharType="end"/>
      </w:r>
    </w:p>
    <w:p w:rsidR="004B5F9C" w:rsidRDefault="004B5F9C">
      <w:pPr>
        <w:pStyle w:val="TOC2"/>
        <w:tabs>
          <w:tab w:val="left" w:pos="880"/>
          <w:tab w:val="right" w:leader="dot" w:pos="9396"/>
        </w:tabs>
        <w:rPr>
          <w:rFonts w:eastAsiaTheme="minorEastAsia" w:cstheme="minorBidi"/>
          <w:smallCaps w:val="0"/>
          <w:noProof/>
          <w:sz w:val="22"/>
          <w:szCs w:val="22"/>
        </w:rPr>
      </w:pPr>
      <w:r w:rsidRPr="00647560">
        <w:rPr>
          <w:noProof/>
        </w:rPr>
        <w:t>1.2</w:t>
      </w:r>
      <w:r>
        <w:rPr>
          <w:rFonts w:eastAsiaTheme="minorEastAsia" w:cstheme="minorBidi"/>
          <w:smallCaps w:val="0"/>
          <w:noProof/>
          <w:sz w:val="22"/>
          <w:szCs w:val="22"/>
        </w:rPr>
        <w:tab/>
      </w:r>
      <w:r w:rsidRPr="00647560">
        <w:rPr>
          <w:noProof/>
        </w:rPr>
        <w:t>Aim of the work</w:t>
      </w:r>
      <w:r>
        <w:rPr>
          <w:noProof/>
        </w:rPr>
        <w:tab/>
      </w:r>
      <w:r>
        <w:rPr>
          <w:noProof/>
        </w:rPr>
        <w:fldChar w:fldCharType="begin"/>
      </w:r>
      <w:r>
        <w:rPr>
          <w:noProof/>
        </w:rPr>
        <w:instrText xml:space="preserve"> PAGEREF _Toc421542602 \h </w:instrText>
      </w:r>
      <w:r>
        <w:rPr>
          <w:noProof/>
        </w:rPr>
      </w:r>
      <w:r>
        <w:rPr>
          <w:noProof/>
        </w:rPr>
        <w:fldChar w:fldCharType="separate"/>
      </w:r>
      <w:r>
        <w:rPr>
          <w:noProof/>
        </w:rPr>
        <w:t>7</w:t>
      </w:r>
      <w:r>
        <w:rPr>
          <w:noProof/>
        </w:rPr>
        <w:fldChar w:fldCharType="end"/>
      </w:r>
    </w:p>
    <w:p w:rsidR="004B5F9C" w:rsidRDefault="004B5F9C">
      <w:pPr>
        <w:pStyle w:val="TOC2"/>
        <w:tabs>
          <w:tab w:val="left" w:pos="880"/>
          <w:tab w:val="right" w:leader="dot" w:pos="9396"/>
        </w:tabs>
        <w:rPr>
          <w:rFonts w:eastAsiaTheme="minorEastAsia" w:cstheme="minorBidi"/>
          <w:smallCaps w:val="0"/>
          <w:noProof/>
          <w:sz w:val="22"/>
          <w:szCs w:val="22"/>
        </w:rPr>
      </w:pPr>
      <w:r w:rsidRPr="00647560">
        <w:rPr>
          <w:noProof/>
        </w:rPr>
        <w:t>1.3</w:t>
      </w:r>
      <w:r>
        <w:rPr>
          <w:rFonts w:eastAsiaTheme="minorEastAsia" w:cstheme="minorBidi"/>
          <w:smallCaps w:val="0"/>
          <w:noProof/>
          <w:sz w:val="22"/>
          <w:szCs w:val="22"/>
        </w:rPr>
        <w:tab/>
      </w:r>
      <w:r w:rsidRPr="00647560">
        <w:rPr>
          <w:noProof/>
        </w:rPr>
        <w:t>Methodology</w:t>
      </w:r>
      <w:r>
        <w:rPr>
          <w:noProof/>
        </w:rPr>
        <w:tab/>
      </w:r>
      <w:r>
        <w:rPr>
          <w:noProof/>
        </w:rPr>
        <w:fldChar w:fldCharType="begin"/>
      </w:r>
      <w:r>
        <w:rPr>
          <w:noProof/>
        </w:rPr>
        <w:instrText xml:space="preserve"> PAGEREF _Toc421542603 \h </w:instrText>
      </w:r>
      <w:r>
        <w:rPr>
          <w:noProof/>
        </w:rPr>
      </w:r>
      <w:r>
        <w:rPr>
          <w:noProof/>
        </w:rPr>
        <w:fldChar w:fldCharType="separate"/>
      </w:r>
      <w:r>
        <w:rPr>
          <w:noProof/>
        </w:rPr>
        <w:t>7</w:t>
      </w:r>
      <w:r>
        <w:rPr>
          <w:noProof/>
        </w:rPr>
        <w:fldChar w:fldCharType="end"/>
      </w:r>
    </w:p>
    <w:p w:rsidR="004B5F9C" w:rsidRDefault="004B5F9C">
      <w:pPr>
        <w:pStyle w:val="TOC1"/>
        <w:tabs>
          <w:tab w:val="left" w:pos="440"/>
          <w:tab w:val="right" w:leader="dot" w:pos="9396"/>
        </w:tabs>
        <w:rPr>
          <w:rFonts w:eastAsiaTheme="minorEastAsia" w:cstheme="minorBidi"/>
          <w:b w:val="0"/>
          <w:bCs w:val="0"/>
          <w:caps w:val="0"/>
          <w:noProof/>
          <w:sz w:val="22"/>
          <w:szCs w:val="22"/>
        </w:rPr>
      </w:pPr>
      <w:r w:rsidRPr="00647560">
        <w:rPr>
          <w:noProof/>
        </w:rPr>
        <w:t>2</w:t>
      </w:r>
      <w:r>
        <w:rPr>
          <w:rFonts w:eastAsiaTheme="minorEastAsia" w:cstheme="minorBidi"/>
          <w:b w:val="0"/>
          <w:bCs w:val="0"/>
          <w:caps w:val="0"/>
          <w:noProof/>
          <w:sz w:val="22"/>
          <w:szCs w:val="22"/>
        </w:rPr>
        <w:tab/>
      </w:r>
      <w:r w:rsidRPr="00647560">
        <w:rPr>
          <w:noProof/>
        </w:rPr>
        <w:t>Chilean situation</w:t>
      </w:r>
      <w:r>
        <w:rPr>
          <w:noProof/>
        </w:rPr>
        <w:tab/>
      </w:r>
      <w:r>
        <w:rPr>
          <w:noProof/>
        </w:rPr>
        <w:fldChar w:fldCharType="begin"/>
      </w:r>
      <w:r>
        <w:rPr>
          <w:noProof/>
        </w:rPr>
        <w:instrText xml:space="preserve"> PAGEREF _Toc421542604 \h </w:instrText>
      </w:r>
      <w:r>
        <w:rPr>
          <w:noProof/>
        </w:rPr>
      </w:r>
      <w:r>
        <w:rPr>
          <w:noProof/>
        </w:rPr>
        <w:fldChar w:fldCharType="separate"/>
      </w:r>
      <w:r>
        <w:rPr>
          <w:noProof/>
        </w:rPr>
        <w:t>9</w:t>
      </w:r>
      <w:r>
        <w:rPr>
          <w:noProof/>
        </w:rPr>
        <w:fldChar w:fldCharType="end"/>
      </w:r>
    </w:p>
    <w:p w:rsidR="004B5F9C" w:rsidRDefault="004B5F9C">
      <w:pPr>
        <w:pStyle w:val="TOC2"/>
        <w:tabs>
          <w:tab w:val="left" w:pos="880"/>
          <w:tab w:val="right" w:leader="dot" w:pos="9396"/>
        </w:tabs>
        <w:rPr>
          <w:rFonts w:eastAsiaTheme="minorEastAsia" w:cstheme="minorBidi"/>
          <w:smallCaps w:val="0"/>
          <w:noProof/>
          <w:sz w:val="22"/>
          <w:szCs w:val="22"/>
        </w:rPr>
      </w:pPr>
      <w:r w:rsidRPr="00647560">
        <w:rPr>
          <w:noProof/>
        </w:rPr>
        <w:t>2.1</w:t>
      </w:r>
      <w:r>
        <w:rPr>
          <w:rFonts w:eastAsiaTheme="minorEastAsia" w:cstheme="minorBidi"/>
          <w:smallCaps w:val="0"/>
          <w:noProof/>
          <w:sz w:val="22"/>
          <w:szCs w:val="22"/>
        </w:rPr>
        <w:tab/>
      </w:r>
      <w:r w:rsidRPr="00647560">
        <w:rPr>
          <w:noProof/>
        </w:rPr>
        <w:t>Primary energy supply</w:t>
      </w:r>
      <w:r>
        <w:rPr>
          <w:noProof/>
        </w:rPr>
        <w:tab/>
      </w:r>
      <w:r>
        <w:rPr>
          <w:noProof/>
        </w:rPr>
        <w:fldChar w:fldCharType="begin"/>
      </w:r>
      <w:r>
        <w:rPr>
          <w:noProof/>
        </w:rPr>
        <w:instrText xml:space="preserve"> PAGEREF _Toc421542605 \h </w:instrText>
      </w:r>
      <w:r>
        <w:rPr>
          <w:noProof/>
        </w:rPr>
      </w:r>
      <w:r>
        <w:rPr>
          <w:noProof/>
        </w:rPr>
        <w:fldChar w:fldCharType="separate"/>
      </w:r>
      <w:r>
        <w:rPr>
          <w:noProof/>
        </w:rPr>
        <w:t>9</w:t>
      </w:r>
      <w:r>
        <w:rPr>
          <w:noProof/>
        </w:rPr>
        <w:fldChar w:fldCharType="end"/>
      </w:r>
    </w:p>
    <w:p w:rsidR="004B5F9C" w:rsidRDefault="004B5F9C">
      <w:pPr>
        <w:pStyle w:val="TOC3"/>
        <w:tabs>
          <w:tab w:val="left" w:pos="1100"/>
          <w:tab w:val="right" w:leader="dot" w:pos="9396"/>
        </w:tabs>
        <w:rPr>
          <w:rFonts w:eastAsiaTheme="minorEastAsia" w:cstheme="minorBidi"/>
          <w:i w:val="0"/>
          <w:iCs w:val="0"/>
          <w:noProof/>
          <w:sz w:val="22"/>
          <w:szCs w:val="22"/>
        </w:rPr>
      </w:pPr>
      <w:r w:rsidRPr="00647560">
        <w:rPr>
          <w:noProof/>
          <w:color w:val="000000" w:themeColor="text1"/>
        </w:rPr>
        <w:t>2.1.1</w:t>
      </w:r>
      <w:r>
        <w:rPr>
          <w:rFonts w:eastAsiaTheme="minorEastAsia" w:cstheme="minorBidi"/>
          <w:i w:val="0"/>
          <w:iCs w:val="0"/>
          <w:noProof/>
          <w:sz w:val="22"/>
          <w:szCs w:val="22"/>
        </w:rPr>
        <w:tab/>
      </w:r>
      <w:r w:rsidRPr="00647560">
        <w:rPr>
          <w:noProof/>
        </w:rPr>
        <w:t>Thermal energy demand</w:t>
      </w:r>
      <w:r>
        <w:rPr>
          <w:noProof/>
        </w:rPr>
        <w:tab/>
      </w:r>
      <w:r>
        <w:rPr>
          <w:noProof/>
        </w:rPr>
        <w:fldChar w:fldCharType="begin"/>
      </w:r>
      <w:r>
        <w:rPr>
          <w:noProof/>
        </w:rPr>
        <w:instrText xml:space="preserve"> PAGEREF _Toc421542606 \h </w:instrText>
      </w:r>
      <w:r>
        <w:rPr>
          <w:noProof/>
        </w:rPr>
      </w:r>
      <w:r>
        <w:rPr>
          <w:noProof/>
        </w:rPr>
        <w:fldChar w:fldCharType="separate"/>
      </w:r>
      <w:r>
        <w:rPr>
          <w:noProof/>
        </w:rPr>
        <w:t>9</w:t>
      </w:r>
      <w:r>
        <w:rPr>
          <w:noProof/>
        </w:rPr>
        <w:fldChar w:fldCharType="end"/>
      </w:r>
    </w:p>
    <w:p w:rsidR="004B5F9C" w:rsidRDefault="004B5F9C">
      <w:pPr>
        <w:pStyle w:val="TOC3"/>
        <w:tabs>
          <w:tab w:val="left" w:pos="1100"/>
          <w:tab w:val="right" w:leader="dot" w:pos="9396"/>
        </w:tabs>
        <w:rPr>
          <w:rFonts w:eastAsiaTheme="minorEastAsia" w:cstheme="minorBidi"/>
          <w:i w:val="0"/>
          <w:iCs w:val="0"/>
          <w:noProof/>
          <w:sz w:val="22"/>
          <w:szCs w:val="22"/>
        </w:rPr>
      </w:pPr>
      <w:r w:rsidRPr="00647560">
        <w:rPr>
          <w:noProof/>
          <w:color w:val="000000" w:themeColor="text1"/>
        </w:rPr>
        <w:t>2.1.2</w:t>
      </w:r>
      <w:r>
        <w:rPr>
          <w:rFonts w:eastAsiaTheme="minorEastAsia" w:cstheme="minorBidi"/>
          <w:i w:val="0"/>
          <w:iCs w:val="0"/>
          <w:noProof/>
          <w:sz w:val="22"/>
          <w:szCs w:val="22"/>
        </w:rPr>
        <w:tab/>
      </w:r>
      <w:r w:rsidRPr="00647560">
        <w:rPr>
          <w:noProof/>
        </w:rPr>
        <w:t>Electrical energy demand</w:t>
      </w:r>
      <w:r>
        <w:rPr>
          <w:noProof/>
        </w:rPr>
        <w:tab/>
      </w:r>
      <w:r>
        <w:rPr>
          <w:noProof/>
        </w:rPr>
        <w:fldChar w:fldCharType="begin"/>
      </w:r>
      <w:r>
        <w:rPr>
          <w:noProof/>
        </w:rPr>
        <w:instrText xml:space="preserve"> PAGEREF _Toc421542607 \h </w:instrText>
      </w:r>
      <w:r>
        <w:rPr>
          <w:noProof/>
        </w:rPr>
      </w:r>
      <w:r>
        <w:rPr>
          <w:noProof/>
        </w:rPr>
        <w:fldChar w:fldCharType="separate"/>
      </w:r>
      <w:r>
        <w:rPr>
          <w:noProof/>
        </w:rPr>
        <w:t>10</w:t>
      </w:r>
      <w:r>
        <w:rPr>
          <w:noProof/>
        </w:rPr>
        <w:fldChar w:fldCharType="end"/>
      </w:r>
    </w:p>
    <w:p w:rsidR="004B5F9C" w:rsidRDefault="004B5F9C">
      <w:pPr>
        <w:pStyle w:val="TOC2"/>
        <w:tabs>
          <w:tab w:val="left" w:pos="880"/>
          <w:tab w:val="right" w:leader="dot" w:pos="9396"/>
        </w:tabs>
        <w:rPr>
          <w:rFonts w:eastAsiaTheme="minorEastAsia" w:cstheme="minorBidi"/>
          <w:smallCaps w:val="0"/>
          <w:noProof/>
          <w:sz w:val="22"/>
          <w:szCs w:val="22"/>
        </w:rPr>
      </w:pPr>
      <w:r w:rsidRPr="00647560">
        <w:rPr>
          <w:noProof/>
        </w:rPr>
        <w:t>2.2</w:t>
      </w:r>
      <w:r>
        <w:rPr>
          <w:rFonts w:eastAsiaTheme="minorEastAsia" w:cstheme="minorBidi"/>
          <w:smallCaps w:val="0"/>
          <w:noProof/>
          <w:sz w:val="22"/>
          <w:szCs w:val="22"/>
        </w:rPr>
        <w:tab/>
      </w:r>
      <w:r w:rsidRPr="00647560">
        <w:rPr>
          <w:noProof/>
        </w:rPr>
        <w:t>Mining sector</w:t>
      </w:r>
      <w:r>
        <w:rPr>
          <w:noProof/>
        </w:rPr>
        <w:tab/>
      </w:r>
      <w:r>
        <w:rPr>
          <w:noProof/>
        </w:rPr>
        <w:fldChar w:fldCharType="begin"/>
      </w:r>
      <w:r>
        <w:rPr>
          <w:noProof/>
        </w:rPr>
        <w:instrText xml:space="preserve"> PAGEREF _Toc421542608 \h </w:instrText>
      </w:r>
      <w:r>
        <w:rPr>
          <w:noProof/>
        </w:rPr>
      </w:r>
      <w:r>
        <w:rPr>
          <w:noProof/>
        </w:rPr>
        <w:fldChar w:fldCharType="separate"/>
      </w:r>
      <w:r>
        <w:rPr>
          <w:noProof/>
        </w:rPr>
        <w:t>11</w:t>
      </w:r>
      <w:r>
        <w:rPr>
          <w:noProof/>
        </w:rPr>
        <w:fldChar w:fldCharType="end"/>
      </w:r>
    </w:p>
    <w:p w:rsidR="004B5F9C" w:rsidRDefault="004B5F9C">
      <w:pPr>
        <w:pStyle w:val="TOC2"/>
        <w:tabs>
          <w:tab w:val="left" w:pos="880"/>
          <w:tab w:val="right" w:leader="dot" w:pos="9396"/>
        </w:tabs>
        <w:rPr>
          <w:rFonts w:eastAsiaTheme="minorEastAsia" w:cstheme="minorBidi"/>
          <w:smallCaps w:val="0"/>
          <w:noProof/>
          <w:sz w:val="22"/>
          <w:szCs w:val="22"/>
        </w:rPr>
      </w:pPr>
      <w:r w:rsidRPr="00647560">
        <w:rPr>
          <w:noProof/>
        </w:rPr>
        <w:t>2.3</w:t>
      </w:r>
      <w:r>
        <w:rPr>
          <w:rFonts w:eastAsiaTheme="minorEastAsia" w:cstheme="minorBidi"/>
          <w:smallCaps w:val="0"/>
          <w:noProof/>
          <w:sz w:val="22"/>
          <w:szCs w:val="22"/>
        </w:rPr>
        <w:tab/>
      </w:r>
      <w:r w:rsidRPr="00647560">
        <w:rPr>
          <w:noProof/>
        </w:rPr>
        <w:t>Expected situation by 2025</w:t>
      </w:r>
      <w:r>
        <w:rPr>
          <w:noProof/>
        </w:rPr>
        <w:tab/>
      </w:r>
      <w:r>
        <w:rPr>
          <w:noProof/>
        </w:rPr>
        <w:fldChar w:fldCharType="begin"/>
      </w:r>
      <w:r>
        <w:rPr>
          <w:noProof/>
        </w:rPr>
        <w:instrText xml:space="preserve"> PAGEREF _Toc421542609 \h </w:instrText>
      </w:r>
      <w:r>
        <w:rPr>
          <w:noProof/>
        </w:rPr>
      </w:r>
      <w:r>
        <w:rPr>
          <w:noProof/>
        </w:rPr>
        <w:fldChar w:fldCharType="separate"/>
      </w:r>
      <w:r>
        <w:rPr>
          <w:noProof/>
        </w:rPr>
        <w:t>12</w:t>
      </w:r>
      <w:r>
        <w:rPr>
          <w:noProof/>
        </w:rPr>
        <w:fldChar w:fldCharType="end"/>
      </w:r>
    </w:p>
    <w:p w:rsidR="004B5F9C" w:rsidRDefault="004B5F9C">
      <w:pPr>
        <w:pStyle w:val="TOC2"/>
        <w:tabs>
          <w:tab w:val="left" w:pos="880"/>
          <w:tab w:val="right" w:leader="dot" w:pos="9396"/>
        </w:tabs>
        <w:rPr>
          <w:rFonts w:eastAsiaTheme="minorEastAsia" w:cstheme="minorBidi"/>
          <w:smallCaps w:val="0"/>
          <w:noProof/>
          <w:sz w:val="22"/>
          <w:szCs w:val="22"/>
        </w:rPr>
      </w:pPr>
      <w:r w:rsidRPr="00647560">
        <w:rPr>
          <w:noProof/>
        </w:rPr>
        <w:t>2.4</w:t>
      </w:r>
      <w:r>
        <w:rPr>
          <w:rFonts w:eastAsiaTheme="minorEastAsia" w:cstheme="minorBidi"/>
          <w:smallCaps w:val="0"/>
          <w:noProof/>
          <w:sz w:val="22"/>
          <w:szCs w:val="22"/>
        </w:rPr>
        <w:tab/>
      </w:r>
      <w:r w:rsidRPr="00647560">
        <w:rPr>
          <w:noProof/>
        </w:rPr>
        <w:t>Solar energy resource</w:t>
      </w:r>
      <w:r>
        <w:rPr>
          <w:noProof/>
        </w:rPr>
        <w:tab/>
      </w:r>
      <w:r>
        <w:rPr>
          <w:noProof/>
        </w:rPr>
        <w:fldChar w:fldCharType="begin"/>
      </w:r>
      <w:r>
        <w:rPr>
          <w:noProof/>
        </w:rPr>
        <w:instrText xml:space="preserve"> PAGEREF _Toc421542610 \h </w:instrText>
      </w:r>
      <w:r>
        <w:rPr>
          <w:noProof/>
        </w:rPr>
      </w:r>
      <w:r>
        <w:rPr>
          <w:noProof/>
        </w:rPr>
        <w:fldChar w:fldCharType="separate"/>
      </w:r>
      <w:r>
        <w:rPr>
          <w:noProof/>
        </w:rPr>
        <w:t>13</w:t>
      </w:r>
      <w:r>
        <w:rPr>
          <w:noProof/>
        </w:rPr>
        <w:fldChar w:fldCharType="end"/>
      </w:r>
    </w:p>
    <w:p w:rsidR="004B5F9C" w:rsidRDefault="004B5F9C">
      <w:pPr>
        <w:pStyle w:val="TOC3"/>
        <w:tabs>
          <w:tab w:val="left" w:pos="1100"/>
          <w:tab w:val="right" w:leader="dot" w:pos="9396"/>
        </w:tabs>
        <w:rPr>
          <w:rFonts w:eastAsiaTheme="minorEastAsia" w:cstheme="minorBidi"/>
          <w:i w:val="0"/>
          <w:iCs w:val="0"/>
          <w:noProof/>
          <w:sz w:val="22"/>
          <w:szCs w:val="22"/>
        </w:rPr>
      </w:pPr>
      <w:r w:rsidRPr="00647560">
        <w:rPr>
          <w:noProof/>
          <w:color w:val="000000" w:themeColor="text1"/>
        </w:rPr>
        <w:t>2.4.1</w:t>
      </w:r>
      <w:r>
        <w:rPr>
          <w:rFonts w:eastAsiaTheme="minorEastAsia" w:cstheme="minorBidi"/>
          <w:i w:val="0"/>
          <w:iCs w:val="0"/>
          <w:noProof/>
          <w:sz w:val="22"/>
          <w:szCs w:val="22"/>
        </w:rPr>
        <w:tab/>
      </w:r>
      <w:r w:rsidRPr="00647560">
        <w:rPr>
          <w:noProof/>
        </w:rPr>
        <w:t>Data available</w:t>
      </w:r>
      <w:r>
        <w:rPr>
          <w:noProof/>
        </w:rPr>
        <w:tab/>
      </w:r>
      <w:r>
        <w:rPr>
          <w:noProof/>
        </w:rPr>
        <w:fldChar w:fldCharType="begin"/>
      </w:r>
      <w:r>
        <w:rPr>
          <w:noProof/>
        </w:rPr>
        <w:instrText xml:space="preserve"> PAGEREF _Toc421542611 \h </w:instrText>
      </w:r>
      <w:r>
        <w:rPr>
          <w:noProof/>
        </w:rPr>
      </w:r>
      <w:r>
        <w:rPr>
          <w:noProof/>
        </w:rPr>
        <w:fldChar w:fldCharType="separate"/>
      </w:r>
      <w:r>
        <w:rPr>
          <w:noProof/>
        </w:rPr>
        <w:t>13</w:t>
      </w:r>
      <w:r>
        <w:rPr>
          <w:noProof/>
        </w:rPr>
        <w:fldChar w:fldCharType="end"/>
      </w:r>
    </w:p>
    <w:p w:rsidR="004B5F9C" w:rsidRDefault="004B5F9C">
      <w:pPr>
        <w:pStyle w:val="TOC2"/>
        <w:tabs>
          <w:tab w:val="left" w:pos="880"/>
          <w:tab w:val="right" w:leader="dot" w:pos="9396"/>
        </w:tabs>
        <w:rPr>
          <w:rFonts w:eastAsiaTheme="minorEastAsia" w:cstheme="minorBidi"/>
          <w:smallCaps w:val="0"/>
          <w:noProof/>
          <w:sz w:val="22"/>
          <w:szCs w:val="22"/>
        </w:rPr>
      </w:pPr>
      <w:r w:rsidRPr="00647560">
        <w:rPr>
          <w:noProof/>
        </w:rPr>
        <w:t>2.5</w:t>
      </w:r>
      <w:r>
        <w:rPr>
          <w:rFonts w:eastAsiaTheme="minorEastAsia" w:cstheme="minorBidi"/>
          <w:smallCaps w:val="0"/>
          <w:noProof/>
          <w:sz w:val="22"/>
          <w:szCs w:val="22"/>
        </w:rPr>
        <w:tab/>
      </w:r>
      <w:r w:rsidRPr="00647560">
        <w:rPr>
          <w:noProof/>
        </w:rPr>
        <w:t>Particular issues in the Chilean context</w:t>
      </w:r>
      <w:r>
        <w:rPr>
          <w:noProof/>
        </w:rPr>
        <w:tab/>
      </w:r>
      <w:r>
        <w:rPr>
          <w:noProof/>
        </w:rPr>
        <w:fldChar w:fldCharType="begin"/>
      </w:r>
      <w:r>
        <w:rPr>
          <w:noProof/>
        </w:rPr>
        <w:instrText xml:space="preserve"> PAGEREF _Toc421542612 \h </w:instrText>
      </w:r>
      <w:r>
        <w:rPr>
          <w:noProof/>
        </w:rPr>
      </w:r>
      <w:r>
        <w:rPr>
          <w:noProof/>
        </w:rPr>
        <w:fldChar w:fldCharType="separate"/>
      </w:r>
      <w:r>
        <w:rPr>
          <w:noProof/>
        </w:rPr>
        <w:t>13</w:t>
      </w:r>
      <w:r>
        <w:rPr>
          <w:noProof/>
        </w:rPr>
        <w:fldChar w:fldCharType="end"/>
      </w:r>
    </w:p>
    <w:p w:rsidR="004B5F9C" w:rsidRDefault="004B5F9C">
      <w:pPr>
        <w:pStyle w:val="TOC1"/>
        <w:tabs>
          <w:tab w:val="left" w:pos="440"/>
          <w:tab w:val="right" w:leader="dot" w:pos="9396"/>
        </w:tabs>
        <w:rPr>
          <w:rFonts w:eastAsiaTheme="minorEastAsia" w:cstheme="minorBidi"/>
          <w:b w:val="0"/>
          <w:bCs w:val="0"/>
          <w:caps w:val="0"/>
          <w:noProof/>
          <w:sz w:val="22"/>
          <w:szCs w:val="22"/>
        </w:rPr>
      </w:pPr>
      <w:r w:rsidRPr="00647560">
        <w:rPr>
          <w:noProof/>
        </w:rPr>
        <w:t>3</w:t>
      </w:r>
      <w:r>
        <w:rPr>
          <w:rFonts w:eastAsiaTheme="minorEastAsia" w:cstheme="minorBidi"/>
          <w:b w:val="0"/>
          <w:bCs w:val="0"/>
          <w:caps w:val="0"/>
          <w:noProof/>
          <w:sz w:val="22"/>
          <w:szCs w:val="22"/>
        </w:rPr>
        <w:tab/>
      </w:r>
      <w:r w:rsidRPr="00647560">
        <w:rPr>
          <w:noProof/>
        </w:rPr>
        <w:t>Principles of solar energy  and concentrating collectors</w:t>
      </w:r>
      <w:r>
        <w:rPr>
          <w:noProof/>
        </w:rPr>
        <w:tab/>
      </w:r>
      <w:r>
        <w:rPr>
          <w:noProof/>
        </w:rPr>
        <w:fldChar w:fldCharType="begin"/>
      </w:r>
      <w:r>
        <w:rPr>
          <w:noProof/>
        </w:rPr>
        <w:instrText xml:space="preserve"> PAGEREF _Toc421542613 \h </w:instrText>
      </w:r>
      <w:r>
        <w:rPr>
          <w:noProof/>
        </w:rPr>
      </w:r>
      <w:r>
        <w:rPr>
          <w:noProof/>
        </w:rPr>
        <w:fldChar w:fldCharType="separate"/>
      </w:r>
      <w:r>
        <w:rPr>
          <w:noProof/>
        </w:rPr>
        <w:t>14</w:t>
      </w:r>
      <w:r>
        <w:rPr>
          <w:noProof/>
        </w:rPr>
        <w:fldChar w:fldCharType="end"/>
      </w:r>
    </w:p>
    <w:p w:rsidR="004B5F9C" w:rsidRDefault="004B5F9C">
      <w:pPr>
        <w:pStyle w:val="TOC2"/>
        <w:tabs>
          <w:tab w:val="left" w:pos="880"/>
          <w:tab w:val="right" w:leader="dot" w:pos="9396"/>
        </w:tabs>
        <w:rPr>
          <w:rFonts w:eastAsiaTheme="minorEastAsia" w:cstheme="minorBidi"/>
          <w:smallCaps w:val="0"/>
          <w:noProof/>
          <w:sz w:val="22"/>
          <w:szCs w:val="22"/>
        </w:rPr>
      </w:pPr>
      <w:r w:rsidRPr="00647560">
        <w:rPr>
          <w:noProof/>
        </w:rPr>
        <w:t>3.1</w:t>
      </w:r>
      <w:r>
        <w:rPr>
          <w:rFonts w:eastAsiaTheme="minorEastAsia" w:cstheme="minorBidi"/>
          <w:smallCaps w:val="0"/>
          <w:noProof/>
          <w:sz w:val="22"/>
          <w:szCs w:val="22"/>
        </w:rPr>
        <w:tab/>
      </w:r>
      <w:r w:rsidRPr="00647560">
        <w:rPr>
          <w:noProof/>
        </w:rPr>
        <w:t>Nature of solar energy</w:t>
      </w:r>
      <w:r>
        <w:rPr>
          <w:noProof/>
        </w:rPr>
        <w:tab/>
      </w:r>
      <w:r>
        <w:rPr>
          <w:noProof/>
        </w:rPr>
        <w:fldChar w:fldCharType="begin"/>
      </w:r>
      <w:r>
        <w:rPr>
          <w:noProof/>
        </w:rPr>
        <w:instrText xml:space="preserve"> PAGEREF _Toc421542614 \h </w:instrText>
      </w:r>
      <w:r>
        <w:rPr>
          <w:noProof/>
        </w:rPr>
      </w:r>
      <w:r>
        <w:rPr>
          <w:noProof/>
        </w:rPr>
        <w:fldChar w:fldCharType="separate"/>
      </w:r>
      <w:r>
        <w:rPr>
          <w:noProof/>
        </w:rPr>
        <w:t>14</w:t>
      </w:r>
      <w:r>
        <w:rPr>
          <w:noProof/>
        </w:rPr>
        <w:fldChar w:fldCharType="end"/>
      </w:r>
    </w:p>
    <w:p w:rsidR="004B5F9C" w:rsidRDefault="004B5F9C">
      <w:pPr>
        <w:pStyle w:val="TOC2"/>
        <w:tabs>
          <w:tab w:val="left" w:pos="880"/>
          <w:tab w:val="right" w:leader="dot" w:pos="9396"/>
        </w:tabs>
        <w:rPr>
          <w:rFonts w:eastAsiaTheme="minorEastAsia" w:cstheme="minorBidi"/>
          <w:smallCaps w:val="0"/>
          <w:noProof/>
          <w:sz w:val="22"/>
          <w:szCs w:val="22"/>
        </w:rPr>
      </w:pPr>
      <w:r w:rsidRPr="00647560">
        <w:rPr>
          <w:noProof/>
        </w:rPr>
        <w:t>3.2</w:t>
      </w:r>
      <w:r>
        <w:rPr>
          <w:rFonts w:eastAsiaTheme="minorEastAsia" w:cstheme="minorBidi"/>
          <w:smallCaps w:val="0"/>
          <w:noProof/>
          <w:sz w:val="22"/>
          <w:szCs w:val="22"/>
        </w:rPr>
        <w:tab/>
      </w:r>
      <w:r w:rsidRPr="00647560">
        <w:rPr>
          <w:noProof/>
        </w:rPr>
        <w:t>Concentrating solar energy technologies</w:t>
      </w:r>
      <w:r>
        <w:rPr>
          <w:noProof/>
        </w:rPr>
        <w:tab/>
      </w:r>
      <w:r>
        <w:rPr>
          <w:noProof/>
        </w:rPr>
        <w:fldChar w:fldCharType="begin"/>
      </w:r>
      <w:r>
        <w:rPr>
          <w:noProof/>
        </w:rPr>
        <w:instrText xml:space="preserve"> PAGEREF _Toc421542615 \h </w:instrText>
      </w:r>
      <w:r>
        <w:rPr>
          <w:noProof/>
        </w:rPr>
      </w:r>
      <w:r>
        <w:rPr>
          <w:noProof/>
        </w:rPr>
        <w:fldChar w:fldCharType="separate"/>
      </w:r>
      <w:r>
        <w:rPr>
          <w:noProof/>
        </w:rPr>
        <w:t>17</w:t>
      </w:r>
      <w:r>
        <w:rPr>
          <w:noProof/>
        </w:rPr>
        <w:fldChar w:fldCharType="end"/>
      </w:r>
    </w:p>
    <w:p w:rsidR="004B5F9C" w:rsidRDefault="004B5F9C">
      <w:pPr>
        <w:pStyle w:val="TOC2"/>
        <w:tabs>
          <w:tab w:val="left" w:pos="880"/>
          <w:tab w:val="right" w:leader="dot" w:pos="9396"/>
        </w:tabs>
        <w:rPr>
          <w:rFonts w:eastAsiaTheme="minorEastAsia" w:cstheme="minorBidi"/>
          <w:smallCaps w:val="0"/>
          <w:noProof/>
          <w:sz w:val="22"/>
          <w:szCs w:val="22"/>
        </w:rPr>
      </w:pPr>
      <w:r w:rsidRPr="00647560">
        <w:rPr>
          <w:noProof/>
        </w:rPr>
        <w:t>3.3</w:t>
      </w:r>
      <w:r>
        <w:rPr>
          <w:rFonts w:eastAsiaTheme="minorEastAsia" w:cstheme="minorBidi"/>
          <w:smallCaps w:val="0"/>
          <w:noProof/>
          <w:sz w:val="22"/>
          <w:szCs w:val="22"/>
        </w:rPr>
        <w:tab/>
      </w:r>
      <w:r w:rsidRPr="00647560">
        <w:rPr>
          <w:noProof/>
        </w:rPr>
        <w:t>Linear Fresnel collector</w:t>
      </w:r>
      <w:r>
        <w:rPr>
          <w:noProof/>
        </w:rPr>
        <w:tab/>
      </w:r>
      <w:r>
        <w:rPr>
          <w:noProof/>
        </w:rPr>
        <w:fldChar w:fldCharType="begin"/>
      </w:r>
      <w:r>
        <w:rPr>
          <w:noProof/>
        </w:rPr>
        <w:instrText xml:space="preserve"> PAGEREF _Toc421542616 \h </w:instrText>
      </w:r>
      <w:r>
        <w:rPr>
          <w:noProof/>
        </w:rPr>
      </w:r>
      <w:r>
        <w:rPr>
          <w:noProof/>
        </w:rPr>
        <w:fldChar w:fldCharType="separate"/>
      </w:r>
      <w:r>
        <w:rPr>
          <w:noProof/>
        </w:rPr>
        <w:t>19</w:t>
      </w:r>
      <w:r>
        <w:rPr>
          <w:noProof/>
        </w:rPr>
        <w:fldChar w:fldCharType="end"/>
      </w:r>
    </w:p>
    <w:p w:rsidR="004B5F9C" w:rsidRDefault="004B5F9C">
      <w:pPr>
        <w:pStyle w:val="TOC3"/>
        <w:tabs>
          <w:tab w:val="left" w:pos="1100"/>
          <w:tab w:val="right" w:leader="dot" w:pos="9396"/>
        </w:tabs>
        <w:rPr>
          <w:rFonts w:eastAsiaTheme="minorEastAsia" w:cstheme="minorBidi"/>
          <w:i w:val="0"/>
          <w:iCs w:val="0"/>
          <w:noProof/>
          <w:sz w:val="22"/>
          <w:szCs w:val="22"/>
        </w:rPr>
      </w:pPr>
      <w:r w:rsidRPr="00647560">
        <w:rPr>
          <w:noProof/>
          <w:color w:val="000000" w:themeColor="text1"/>
        </w:rPr>
        <w:t>3.3.1</w:t>
      </w:r>
      <w:r>
        <w:rPr>
          <w:rFonts w:eastAsiaTheme="minorEastAsia" w:cstheme="minorBidi"/>
          <w:i w:val="0"/>
          <w:iCs w:val="0"/>
          <w:noProof/>
          <w:sz w:val="22"/>
          <w:szCs w:val="22"/>
        </w:rPr>
        <w:tab/>
      </w:r>
      <w:r w:rsidRPr="00647560">
        <w:rPr>
          <w:noProof/>
        </w:rPr>
        <w:t>Main components</w:t>
      </w:r>
      <w:r>
        <w:rPr>
          <w:noProof/>
        </w:rPr>
        <w:tab/>
      </w:r>
      <w:r>
        <w:rPr>
          <w:noProof/>
        </w:rPr>
        <w:fldChar w:fldCharType="begin"/>
      </w:r>
      <w:r>
        <w:rPr>
          <w:noProof/>
        </w:rPr>
        <w:instrText xml:space="preserve"> PAGEREF _Toc421542617 \h </w:instrText>
      </w:r>
      <w:r>
        <w:rPr>
          <w:noProof/>
        </w:rPr>
      </w:r>
      <w:r>
        <w:rPr>
          <w:noProof/>
        </w:rPr>
        <w:fldChar w:fldCharType="separate"/>
      </w:r>
      <w:r>
        <w:rPr>
          <w:noProof/>
        </w:rPr>
        <w:t>19</w:t>
      </w:r>
      <w:r>
        <w:rPr>
          <w:noProof/>
        </w:rPr>
        <w:fldChar w:fldCharType="end"/>
      </w:r>
    </w:p>
    <w:p w:rsidR="004B5F9C" w:rsidRDefault="004B5F9C">
      <w:pPr>
        <w:pStyle w:val="TOC2"/>
        <w:tabs>
          <w:tab w:val="left" w:pos="880"/>
          <w:tab w:val="right" w:leader="dot" w:pos="9396"/>
        </w:tabs>
        <w:rPr>
          <w:rFonts w:eastAsiaTheme="minorEastAsia" w:cstheme="minorBidi"/>
          <w:smallCaps w:val="0"/>
          <w:noProof/>
          <w:sz w:val="22"/>
          <w:szCs w:val="22"/>
        </w:rPr>
      </w:pPr>
      <w:r w:rsidRPr="00647560">
        <w:rPr>
          <w:noProof/>
        </w:rPr>
        <w:t>3.4</w:t>
      </w:r>
      <w:r>
        <w:rPr>
          <w:rFonts w:eastAsiaTheme="minorEastAsia" w:cstheme="minorBidi"/>
          <w:smallCaps w:val="0"/>
          <w:noProof/>
          <w:sz w:val="22"/>
          <w:szCs w:val="22"/>
        </w:rPr>
        <w:tab/>
      </w:r>
      <w:r w:rsidRPr="00647560">
        <w:rPr>
          <w:noProof/>
        </w:rPr>
        <w:t>Collector characterization</w:t>
      </w:r>
      <w:r>
        <w:rPr>
          <w:noProof/>
        </w:rPr>
        <w:tab/>
      </w:r>
      <w:r>
        <w:rPr>
          <w:noProof/>
        </w:rPr>
        <w:fldChar w:fldCharType="begin"/>
      </w:r>
      <w:r>
        <w:rPr>
          <w:noProof/>
        </w:rPr>
        <w:instrText xml:space="preserve"> PAGEREF _Toc421542618 \h </w:instrText>
      </w:r>
      <w:r>
        <w:rPr>
          <w:noProof/>
        </w:rPr>
      </w:r>
      <w:r>
        <w:rPr>
          <w:noProof/>
        </w:rPr>
        <w:fldChar w:fldCharType="separate"/>
      </w:r>
      <w:r>
        <w:rPr>
          <w:noProof/>
        </w:rPr>
        <w:t>22</w:t>
      </w:r>
      <w:r>
        <w:rPr>
          <w:noProof/>
        </w:rPr>
        <w:fldChar w:fldCharType="end"/>
      </w:r>
    </w:p>
    <w:p w:rsidR="004B5F9C" w:rsidRDefault="004B5F9C">
      <w:pPr>
        <w:pStyle w:val="TOC3"/>
        <w:tabs>
          <w:tab w:val="left" w:pos="1100"/>
          <w:tab w:val="right" w:leader="dot" w:pos="9396"/>
        </w:tabs>
        <w:rPr>
          <w:rFonts w:eastAsiaTheme="minorEastAsia" w:cstheme="minorBidi"/>
          <w:i w:val="0"/>
          <w:iCs w:val="0"/>
          <w:noProof/>
          <w:sz w:val="22"/>
          <w:szCs w:val="22"/>
        </w:rPr>
      </w:pPr>
      <w:r w:rsidRPr="00647560">
        <w:rPr>
          <w:noProof/>
          <w:color w:val="000000" w:themeColor="text1"/>
        </w:rPr>
        <w:t>3.4.1</w:t>
      </w:r>
      <w:r>
        <w:rPr>
          <w:rFonts w:eastAsiaTheme="minorEastAsia" w:cstheme="minorBidi"/>
          <w:i w:val="0"/>
          <w:iCs w:val="0"/>
          <w:noProof/>
          <w:sz w:val="22"/>
          <w:szCs w:val="22"/>
        </w:rPr>
        <w:tab/>
      </w:r>
      <w:r w:rsidRPr="00647560">
        <w:rPr>
          <w:noProof/>
        </w:rPr>
        <w:t>Optical analysis</w:t>
      </w:r>
      <w:r>
        <w:rPr>
          <w:noProof/>
        </w:rPr>
        <w:tab/>
      </w:r>
      <w:r>
        <w:rPr>
          <w:noProof/>
        </w:rPr>
        <w:fldChar w:fldCharType="begin"/>
      </w:r>
      <w:r>
        <w:rPr>
          <w:noProof/>
        </w:rPr>
        <w:instrText xml:space="preserve"> PAGEREF _Toc421542619 \h </w:instrText>
      </w:r>
      <w:r>
        <w:rPr>
          <w:noProof/>
        </w:rPr>
      </w:r>
      <w:r>
        <w:rPr>
          <w:noProof/>
        </w:rPr>
        <w:fldChar w:fldCharType="separate"/>
      </w:r>
      <w:r>
        <w:rPr>
          <w:noProof/>
        </w:rPr>
        <w:t>22</w:t>
      </w:r>
      <w:r>
        <w:rPr>
          <w:noProof/>
        </w:rPr>
        <w:fldChar w:fldCharType="end"/>
      </w:r>
    </w:p>
    <w:p w:rsidR="004B5F9C" w:rsidRDefault="004B5F9C">
      <w:pPr>
        <w:pStyle w:val="TOC4"/>
        <w:tabs>
          <w:tab w:val="left" w:pos="1540"/>
          <w:tab w:val="right" w:leader="dot" w:pos="9396"/>
        </w:tabs>
        <w:rPr>
          <w:rFonts w:eastAsiaTheme="minorEastAsia" w:cstheme="minorBidi"/>
          <w:noProof/>
          <w:sz w:val="22"/>
          <w:szCs w:val="22"/>
        </w:rPr>
      </w:pPr>
      <w:r w:rsidRPr="00647560">
        <w:rPr>
          <w:noProof/>
        </w:rPr>
        <w:t>3.4.1.1</w:t>
      </w:r>
      <w:r>
        <w:rPr>
          <w:rFonts w:eastAsiaTheme="minorEastAsia" w:cstheme="minorBidi"/>
          <w:noProof/>
          <w:sz w:val="22"/>
          <w:szCs w:val="22"/>
        </w:rPr>
        <w:tab/>
      </w:r>
      <w:r w:rsidRPr="00647560">
        <w:rPr>
          <w:noProof/>
        </w:rPr>
        <w:t>Optical efficiency</w:t>
      </w:r>
      <w:r>
        <w:rPr>
          <w:noProof/>
        </w:rPr>
        <w:tab/>
      </w:r>
      <w:r>
        <w:rPr>
          <w:noProof/>
        </w:rPr>
        <w:fldChar w:fldCharType="begin"/>
      </w:r>
      <w:r>
        <w:rPr>
          <w:noProof/>
        </w:rPr>
        <w:instrText xml:space="preserve"> PAGEREF _Toc421542620 \h </w:instrText>
      </w:r>
      <w:r>
        <w:rPr>
          <w:noProof/>
        </w:rPr>
      </w:r>
      <w:r>
        <w:rPr>
          <w:noProof/>
        </w:rPr>
        <w:fldChar w:fldCharType="separate"/>
      </w:r>
      <w:r>
        <w:rPr>
          <w:noProof/>
        </w:rPr>
        <w:t>23</w:t>
      </w:r>
      <w:r>
        <w:rPr>
          <w:noProof/>
        </w:rPr>
        <w:fldChar w:fldCharType="end"/>
      </w:r>
    </w:p>
    <w:p w:rsidR="004B5F9C" w:rsidRDefault="004B5F9C">
      <w:pPr>
        <w:pStyle w:val="TOC4"/>
        <w:tabs>
          <w:tab w:val="left" w:pos="1540"/>
          <w:tab w:val="right" w:leader="dot" w:pos="9396"/>
        </w:tabs>
        <w:rPr>
          <w:rFonts w:eastAsiaTheme="minorEastAsia" w:cstheme="minorBidi"/>
          <w:noProof/>
          <w:sz w:val="22"/>
          <w:szCs w:val="22"/>
        </w:rPr>
      </w:pPr>
      <w:r w:rsidRPr="00647560">
        <w:rPr>
          <w:noProof/>
        </w:rPr>
        <w:t>3.4.1.2</w:t>
      </w:r>
      <w:r>
        <w:rPr>
          <w:rFonts w:eastAsiaTheme="minorEastAsia" w:cstheme="minorBidi"/>
          <w:noProof/>
          <w:sz w:val="22"/>
          <w:szCs w:val="22"/>
        </w:rPr>
        <w:tab/>
      </w:r>
      <w:r w:rsidRPr="00647560">
        <w:rPr>
          <w:noProof/>
        </w:rPr>
        <w:t>Source of optical losses</w:t>
      </w:r>
      <w:r>
        <w:rPr>
          <w:noProof/>
        </w:rPr>
        <w:tab/>
      </w:r>
      <w:r>
        <w:rPr>
          <w:noProof/>
        </w:rPr>
        <w:fldChar w:fldCharType="begin"/>
      </w:r>
      <w:r>
        <w:rPr>
          <w:noProof/>
        </w:rPr>
        <w:instrText xml:space="preserve"> PAGEREF _Toc421542621 \h </w:instrText>
      </w:r>
      <w:r>
        <w:rPr>
          <w:noProof/>
        </w:rPr>
      </w:r>
      <w:r>
        <w:rPr>
          <w:noProof/>
        </w:rPr>
        <w:fldChar w:fldCharType="separate"/>
      </w:r>
      <w:r>
        <w:rPr>
          <w:noProof/>
        </w:rPr>
        <w:t>24</w:t>
      </w:r>
      <w:r>
        <w:rPr>
          <w:noProof/>
        </w:rPr>
        <w:fldChar w:fldCharType="end"/>
      </w:r>
    </w:p>
    <w:p w:rsidR="004B5F9C" w:rsidRDefault="004B5F9C">
      <w:pPr>
        <w:pStyle w:val="TOC3"/>
        <w:tabs>
          <w:tab w:val="left" w:pos="1100"/>
          <w:tab w:val="right" w:leader="dot" w:pos="9396"/>
        </w:tabs>
        <w:rPr>
          <w:rFonts w:eastAsiaTheme="minorEastAsia" w:cstheme="minorBidi"/>
          <w:i w:val="0"/>
          <w:iCs w:val="0"/>
          <w:noProof/>
          <w:sz w:val="22"/>
          <w:szCs w:val="22"/>
        </w:rPr>
      </w:pPr>
      <w:r w:rsidRPr="00647560">
        <w:rPr>
          <w:noProof/>
          <w:color w:val="000000" w:themeColor="text1"/>
        </w:rPr>
        <w:t>3.4.2</w:t>
      </w:r>
      <w:r>
        <w:rPr>
          <w:rFonts w:eastAsiaTheme="minorEastAsia" w:cstheme="minorBidi"/>
          <w:i w:val="0"/>
          <w:iCs w:val="0"/>
          <w:noProof/>
          <w:sz w:val="22"/>
          <w:szCs w:val="22"/>
        </w:rPr>
        <w:tab/>
      </w:r>
      <w:r w:rsidRPr="00647560">
        <w:rPr>
          <w:noProof/>
        </w:rPr>
        <w:t>Thermal analysis</w:t>
      </w:r>
      <w:r>
        <w:rPr>
          <w:noProof/>
        </w:rPr>
        <w:tab/>
      </w:r>
      <w:r>
        <w:rPr>
          <w:noProof/>
        </w:rPr>
        <w:fldChar w:fldCharType="begin"/>
      </w:r>
      <w:r>
        <w:rPr>
          <w:noProof/>
        </w:rPr>
        <w:instrText xml:space="preserve"> PAGEREF _Toc421542622 \h </w:instrText>
      </w:r>
      <w:r>
        <w:rPr>
          <w:noProof/>
        </w:rPr>
      </w:r>
      <w:r>
        <w:rPr>
          <w:noProof/>
        </w:rPr>
        <w:fldChar w:fldCharType="separate"/>
      </w:r>
      <w:r>
        <w:rPr>
          <w:noProof/>
        </w:rPr>
        <w:t>25</w:t>
      </w:r>
      <w:r>
        <w:rPr>
          <w:noProof/>
        </w:rPr>
        <w:fldChar w:fldCharType="end"/>
      </w:r>
    </w:p>
    <w:p w:rsidR="004B5F9C" w:rsidRDefault="004B5F9C">
      <w:pPr>
        <w:pStyle w:val="TOC1"/>
        <w:tabs>
          <w:tab w:val="left" w:pos="440"/>
          <w:tab w:val="right" w:leader="dot" w:pos="9396"/>
        </w:tabs>
        <w:rPr>
          <w:rFonts w:eastAsiaTheme="minorEastAsia" w:cstheme="minorBidi"/>
          <w:b w:val="0"/>
          <w:bCs w:val="0"/>
          <w:caps w:val="0"/>
          <w:noProof/>
          <w:sz w:val="22"/>
          <w:szCs w:val="22"/>
        </w:rPr>
      </w:pPr>
      <w:r w:rsidRPr="00647560">
        <w:rPr>
          <w:noProof/>
        </w:rPr>
        <w:t>4</w:t>
      </w:r>
      <w:r>
        <w:rPr>
          <w:rFonts w:eastAsiaTheme="minorEastAsia" w:cstheme="minorBidi"/>
          <w:b w:val="0"/>
          <w:bCs w:val="0"/>
          <w:caps w:val="0"/>
          <w:noProof/>
          <w:sz w:val="22"/>
          <w:szCs w:val="22"/>
        </w:rPr>
        <w:tab/>
      </w:r>
      <w:r w:rsidRPr="00647560">
        <w:rPr>
          <w:noProof/>
        </w:rPr>
        <w:t>Manufacture of components and Chilean local industry</w:t>
      </w:r>
      <w:r>
        <w:rPr>
          <w:noProof/>
        </w:rPr>
        <w:tab/>
      </w:r>
      <w:r>
        <w:rPr>
          <w:noProof/>
        </w:rPr>
        <w:fldChar w:fldCharType="begin"/>
      </w:r>
      <w:r>
        <w:rPr>
          <w:noProof/>
        </w:rPr>
        <w:instrText xml:space="preserve"> PAGEREF _Toc421542623 \h </w:instrText>
      </w:r>
      <w:r>
        <w:rPr>
          <w:noProof/>
        </w:rPr>
      </w:r>
      <w:r>
        <w:rPr>
          <w:noProof/>
        </w:rPr>
        <w:fldChar w:fldCharType="separate"/>
      </w:r>
      <w:r>
        <w:rPr>
          <w:noProof/>
        </w:rPr>
        <w:t>26</w:t>
      </w:r>
      <w:r>
        <w:rPr>
          <w:noProof/>
        </w:rPr>
        <w:fldChar w:fldCharType="end"/>
      </w:r>
    </w:p>
    <w:p w:rsidR="004B5F9C" w:rsidRDefault="004B5F9C">
      <w:pPr>
        <w:pStyle w:val="TOC2"/>
        <w:tabs>
          <w:tab w:val="left" w:pos="880"/>
          <w:tab w:val="right" w:leader="dot" w:pos="9396"/>
        </w:tabs>
        <w:rPr>
          <w:rFonts w:eastAsiaTheme="minorEastAsia" w:cstheme="minorBidi"/>
          <w:smallCaps w:val="0"/>
          <w:noProof/>
          <w:sz w:val="22"/>
          <w:szCs w:val="22"/>
        </w:rPr>
      </w:pPr>
      <w:r w:rsidRPr="00647560">
        <w:rPr>
          <w:noProof/>
        </w:rPr>
        <w:t>4.1</w:t>
      </w:r>
      <w:r>
        <w:rPr>
          <w:rFonts w:eastAsiaTheme="minorEastAsia" w:cstheme="minorBidi"/>
          <w:smallCaps w:val="0"/>
          <w:noProof/>
          <w:sz w:val="22"/>
          <w:szCs w:val="22"/>
        </w:rPr>
        <w:tab/>
      </w:r>
      <w:r w:rsidRPr="00647560">
        <w:rPr>
          <w:noProof/>
        </w:rPr>
        <w:t>Mirrors</w:t>
      </w:r>
      <w:r>
        <w:rPr>
          <w:noProof/>
        </w:rPr>
        <w:tab/>
      </w:r>
      <w:r>
        <w:rPr>
          <w:noProof/>
        </w:rPr>
        <w:fldChar w:fldCharType="begin"/>
      </w:r>
      <w:r>
        <w:rPr>
          <w:noProof/>
        </w:rPr>
        <w:instrText xml:space="preserve"> PAGEREF _Toc421542624 \h </w:instrText>
      </w:r>
      <w:r>
        <w:rPr>
          <w:noProof/>
        </w:rPr>
      </w:r>
      <w:r>
        <w:rPr>
          <w:noProof/>
        </w:rPr>
        <w:fldChar w:fldCharType="separate"/>
      </w:r>
      <w:r>
        <w:rPr>
          <w:noProof/>
        </w:rPr>
        <w:t>26</w:t>
      </w:r>
      <w:r>
        <w:rPr>
          <w:noProof/>
        </w:rPr>
        <w:fldChar w:fldCharType="end"/>
      </w:r>
    </w:p>
    <w:p w:rsidR="004B5F9C" w:rsidRDefault="004B5F9C">
      <w:pPr>
        <w:pStyle w:val="TOC3"/>
        <w:tabs>
          <w:tab w:val="left" w:pos="1100"/>
          <w:tab w:val="right" w:leader="dot" w:pos="9396"/>
        </w:tabs>
        <w:rPr>
          <w:rFonts w:eastAsiaTheme="minorEastAsia" w:cstheme="minorBidi"/>
          <w:i w:val="0"/>
          <w:iCs w:val="0"/>
          <w:noProof/>
          <w:sz w:val="22"/>
          <w:szCs w:val="22"/>
        </w:rPr>
      </w:pPr>
      <w:r w:rsidRPr="00647560">
        <w:rPr>
          <w:noProof/>
          <w:color w:val="000000" w:themeColor="text1"/>
        </w:rPr>
        <w:t>4.1.1</w:t>
      </w:r>
      <w:r>
        <w:rPr>
          <w:rFonts w:eastAsiaTheme="minorEastAsia" w:cstheme="minorBidi"/>
          <w:i w:val="0"/>
          <w:iCs w:val="0"/>
          <w:noProof/>
          <w:sz w:val="22"/>
          <w:szCs w:val="22"/>
        </w:rPr>
        <w:tab/>
      </w:r>
      <w:r w:rsidRPr="00647560">
        <w:rPr>
          <w:noProof/>
        </w:rPr>
        <w:t>Primary field</w:t>
      </w:r>
      <w:r>
        <w:rPr>
          <w:noProof/>
        </w:rPr>
        <w:tab/>
      </w:r>
      <w:r>
        <w:rPr>
          <w:noProof/>
        </w:rPr>
        <w:fldChar w:fldCharType="begin"/>
      </w:r>
      <w:r>
        <w:rPr>
          <w:noProof/>
        </w:rPr>
        <w:instrText xml:space="preserve"> PAGEREF _Toc421542625 \h </w:instrText>
      </w:r>
      <w:r>
        <w:rPr>
          <w:noProof/>
        </w:rPr>
      </w:r>
      <w:r>
        <w:rPr>
          <w:noProof/>
        </w:rPr>
        <w:fldChar w:fldCharType="separate"/>
      </w:r>
      <w:r>
        <w:rPr>
          <w:noProof/>
        </w:rPr>
        <w:t>26</w:t>
      </w:r>
      <w:r>
        <w:rPr>
          <w:noProof/>
        </w:rPr>
        <w:fldChar w:fldCharType="end"/>
      </w:r>
    </w:p>
    <w:p w:rsidR="004B5F9C" w:rsidRDefault="004B5F9C">
      <w:pPr>
        <w:pStyle w:val="TOC4"/>
        <w:tabs>
          <w:tab w:val="left" w:pos="1540"/>
          <w:tab w:val="right" w:leader="dot" w:pos="9396"/>
        </w:tabs>
        <w:rPr>
          <w:rFonts w:eastAsiaTheme="minorEastAsia" w:cstheme="minorBidi"/>
          <w:noProof/>
          <w:sz w:val="22"/>
          <w:szCs w:val="22"/>
        </w:rPr>
      </w:pPr>
      <w:r w:rsidRPr="00647560">
        <w:rPr>
          <w:noProof/>
        </w:rPr>
        <w:t>4.1.1.1</w:t>
      </w:r>
      <w:r>
        <w:rPr>
          <w:rFonts w:eastAsiaTheme="minorEastAsia" w:cstheme="minorBidi"/>
          <w:noProof/>
          <w:sz w:val="22"/>
          <w:szCs w:val="22"/>
        </w:rPr>
        <w:tab/>
      </w:r>
      <w:r w:rsidRPr="00647560">
        <w:rPr>
          <w:noProof/>
        </w:rPr>
        <w:t>Silvered glass</w:t>
      </w:r>
      <w:r>
        <w:rPr>
          <w:noProof/>
        </w:rPr>
        <w:tab/>
      </w:r>
      <w:r>
        <w:rPr>
          <w:noProof/>
        </w:rPr>
        <w:fldChar w:fldCharType="begin"/>
      </w:r>
      <w:r>
        <w:rPr>
          <w:noProof/>
        </w:rPr>
        <w:instrText xml:space="preserve"> PAGEREF _Toc421542626 \h </w:instrText>
      </w:r>
      <w:r>
        <w:rPr>
          <w:noProof/>
        </w:rPr>
      </w:r>
      <w:r>
        <w:rPr>
          <w:noProof/>
        </w:rPr>
        <w:fldChar w:fldCharType="separate"/>
      </w:r>
      <w:r>
        <w:rPr>
          <w:noProof/>
        </w:rPr>
        <w:t>27</w:t>
      </w:r>
      <w:r>
        <w:rPr>
          <w:noProof/>
        </w:rPr>
        <w:fldChar w:fldCharType="end"/>
      </w:r>
    </w:p>
    <w:p w:rsidR="004B5F9C" w:rsidRDefault="004B5F9C">
      <w:pPr>
        <w:pStyle w:val="TOC4"/>
        <w:tabs>
          <w:tab w:val="left" w:pos="1540"/>
          <w:tab w:val="right" w:leader="dot" w:pos="9396"/>
        </w:tabs>
        <w:rPr>
          <w:rFonts w:eastAsiaTheme="minorEastAsia" w:cstheme="minorBidi"/>
          <w:noProof/>
          <w:sz w:val="22"/>
          <w:szCs w:val="22"/>
        </w:rPr>
      </w:pPr>
      <w:r w:rsidRPr="00647560">
        <w:rPr>
          <w:noProof/>
        </w:rPr>
        <w:t>4.1.1.2</w:t>
      </w:r>
      <w:r>
        <w:rPr>
          <w:rFonts w:eastAsiaTheme="minorEastAsia" w:cstheme="minorBidi"/>
          <w:noProof/>
          <w:sz w:val="22"/>
          <w:szCs w:val="22"/>
        </w:rPr>
        <w:tab/>
      </w:r>
      <w:r w:rsidRPr="00647560">
        <w:rPr>
          <w:noProof/>
        </w:rPr>
        <w:t>Aluminum</w:t>
      </w:r>
      <w:r>
        <w:rPr>
          <w:noProof/>
        </w:rPr>
        <w:tab/>
      </w:r>
      <w:r>
        <w:rPr>
          <w:noProof/>
        </w:rPr>
        <w:fldChar w:fldCharType="begin"/>
      </w:r>
      <w:r>
        <w:rPr>
          <w:noProof/>
        </w:rPr>
        <w:instrText xml:space="preserve"> PAGEREF _Toc421542627 \h </w:instrText>
      </w:r>
      <w:r>
        <w:rPr>
          <w:noProof/>
        </w:rPr>
      </w:r>
      <w:r>
        <w:rPr>
          <w:noProof/>
        </w:rPr>
        <w:fldChar w:fldCharType="separate"/>
      </w:r>
      <w:r>
        <w:rPr>
          <w:noProof/>
        </w:rPr>
        <w:t>34</w:t>
      </w:r>
      <w:r>
        <w:rPr>
          <w:noProof/>
        </w:rPr>
        <w:fldChar w:fldCharType="end"/>
      </w:r>
    </w:p>
    <w:p w:rsidR="004B5F9C" w:rsidRDefault="004B5F9C">
      <w:pPr>
        <w:pStyle w:val="TOC4"/>
        <w:tabs>
          <w:tab w:val="left" w:pos="1540"/>
          <w:tab w:val="right" w:leader="dot" w:pos="9396"/>
        </w:tabs>
        <w:rPr>
          <w:rFonts w:eastAsiaTheme="minorEastAsia" w:cstheme="minorBidi"/>
          <w:noProof/>
          <w:sz w:val="22"/>
          <w:szCs w:val="22"/>
        </w:rPr>
      </w:pPr>
      <w:r w:rsidRPr="00647560">
        <w:rPr>
          <w:noProof/>
        </w:rPr>
        <w:t>4.1.1.3</w:t>
      </w:r>
      <w:r>
        <w:rPr>
          <w:rFonts w:eastAsiaTheme="minorEastAsia" w:cstheme="minorBidi"/>
          <w:noProof/>
          <w:sz w:val="22"/>
          <w:szCs w:val="22"/>
        </w:rPr>
        <w:tab/>
      </w:r>
      <w:r w:rsidRPr="00647560">
        <w:rPr>
          <w:noProof/>
        </w:rPr>
        <w:t>Local industry</w:t>
      </w:r>
      <w:r>
        <w:rPr>
          <w:noProof/>
        </w:rPr>
        <w:tab/>
      </w:r>
      <w:r>
        <w:rPr>
          <w:noProof/>
        </w:rPr>
        <w:fldChar w:fldCharType="begin"/>
      </w:r>
      <w:r>
        <w:rPr>
          <w:noProof/>
        </w:rPr>
        <w:instrText xml:space="preserve"> PAGEREF _Toc421542628 \h </w:instrText>
      </w:r>
      <w:r>
        <w:rPr>
          <w:noProof/>
        </w:rPr>
      </w:r>
      <w:r>
        <w:rPr>
          <w:noProof/>
        </w:rPr>
        <w:fldChar w:fldCharType="separate"/>
      </w:r>
      <w:r>
        <w:rPr>
          <w:noProof/>
        </w:rPr>
        <w:t>39</w:t>
      </w:r>
      <w:r>
        <w:rPr>
          <w:noProof/>
        </w:rPr>
        <w:fldChar w:fldCharType="end"/>
      </w:r>
    </w:p>
    <w:p w:rsidR="004B5F9C" w:rsidRDefault="004B5F9C">
      <w:pPr>
        <w:pStyle w:val="TOC2"/>
        <w:tabs>
          <w:tab w:val="left" w:pos="880"/>
          <w:tab w:val="right" w:leader="dot" w:pos="9396"/>
        </w:tabs>
        <w:rPr>
          <w:rFonts w:eastAsiaTheme="minorEastAsia" w:cstheme="minorBidi"/>
          <w:smallCaps w:val="0"/>
          <w:noProof/>
          <w:sz w:val="22"/>
          <w:szCs w:val="22"/>
        </w:rPr>
      </w:pPr>
      <w:r w:rsidRPr="00647560">
        <w:rPr>
          <w:noProof/>
        </w:rPr>
        <w:t>4.2</w:t>
      </w:r>
      <w:r>
        <w:rPr>
          <w:rFonts w:eastAsiaTheme="minorEastAsia" w:cstheme="minorBidi"/>
          <w:smallCaps w:val="0"/>
          <w:noProof/>
          <w:sz w:val="22"/>
          <w:szCs w:val="22"/>
        </w:rPr>
        <w:tab/>
      </w:r>
      <w:r w:rsidRPr="00647560">
        <w:rPr>
          <w:noProof/>
        </w:rPr>
        <w:t>Receiver</w:t>
      </w:r>
      <w:r>
        <w:rPr>
          <w:noProof/>
        </w:rPr>
        <w:tab/>
      </w:r>
      <w:r>
        <w:rPr>
          <w:noProof/>
        </w:rPr>
        <w:fldChar w:fldCharType="begin"/>
      </w:r>
      <w:r>
        <w:rPr>
          <w:noProof/>
        </w:rPr>
        <w:instrText xml:space="preserve"> PAGEREF _Toc421542629 \h </w:instrText>
      </w:r>
      <w:r>
        <w:rPr>
          <w:noProof/>
        </w:rPr>
      </w:r>
      <w:r>
        <w:rPr>
          <w:noProof/>
        </w:rPr>
        <w:fldChar w:fldCharType="separate"/>
      </w:r>
      <w:r>
        <w:rPr>
          <w:noProof/>
        </w:rPr>
        <w:t>41</w:t>
      </w:r>
      <w:r>
        <w:rPr>
          <w:noProof/>
        </w:rPr>
        <w:fldChar w:fldCharType="end"/>
      </w:r>
    </w:p>
    <w:p w:rsidR="004B5F9C" w:rsidRDefault="004B5F9C">
      <w:pPr>
        <w:pStyle w:val="TOC3"/>
        <w:tabs>
          <w:tab w:val="left" w:pos="1100"/>
          <w:tab w:val="right" w:leader="dot" w:pos="9396"/>
        </w:tabs>
        <w:rPr>
          <w:rFonts w:eastAsiaTheme="minorEastAsia" w:cstheme="minorBidi"/>
          <w:i w:val="0"/>
          <w:iCs w:val="0"/>
          <w:noProof/>
          <w:sz w:val="22"/>
          <w:szCs w:val="22"/>
        </w:rPr>
      </w:pPr>
      <w:r w:rsidRPr="00647560">
        <w:rPr>
          <w:noProof/>
          <w:color w:val="000000" w:themeColor="text1"/>
        </w:rPr>
        <w:t>4.2.1</w:t>
      </w:r>
      <w:r>
        <w:rPr>
          <w:rFonts w:eastAsiaTheme="minorEastAsia" w:cstheme="minorBidi"/>
          <w:i w:val="0"/>
          <w:iCs w:val="0"/>
          <w:noProof/>
          <w:sz w:val="22"/>
          <w:szCs w:val="22"/>
        </w:rPr>
        <w:tab/>
      </w:r>
      <w:r w:rsidRPr="00647560">
        <w:rPr>
          <w:noProof/>
        </w:rPr>
        <w:t>Absorber tube</w:t>
      </w:r>
      <w:r>
        <w:rPr>
          <w:noProof/>
        </w:rPr>
        <w:tab/>
      </w:r>
      <w:r>
        <w:rPr>
          <w:noProof/>
        </w:rPr>
        <w:fldChar w:fldCharType="begin"/>
      </w:r>
      <w:r>
        <w:rPr>
          <w:noProof/>
        </w:rPr>
        <w:instrText xml:space="preserve"> PAGEREF _Toc421542630 \h </w:instrText>
      </w:r>
      <w:r>
        <w:rPr>
          <w:noProof/>
        </w:rPr>
      </w:r>
      <w:r>
        <w:rPr>
          <w:noProof/>
        </w:rPr>
        <w:fldChar w:fldCharType="separate"/>
      </w:r>
      <w:r>
        <w:rPr>
          <w:noProof/>
        </w:rPr>
        <w:t>41</w:t>
      </w:r>
      <w:r>
        <w:rPr>
          <w:noProof/>
        </w:rPr>
        <w:fldChar w:fldCharType="end"/>
      </w:r>
    </w:p>
    <w:p w:rsidR="004B5F9C" w:rsidRDefault="004B5F9C">
      <w:pPr>
        <w:pStyle w:val="TOC3"/>
        <w:tabs>
          <w:tab w:val="left" w:pos="1100"/>
          <w:tab w:val="right" w:leader="dot" w:pos="9396"/>
        </w:tabs>
        <w:rPr>
          <w:rFonts w:eastAsiaTheme="minorEastAsia" w:cstheme="minorBidi"/>
          <w:i w:val="0"/>
          <w:iCs w:val="0"/>
          <w:noProof/>
          <w:sz w:val="22"/>
          <w:szCs w:val="22"/>
        </w:rPr>
      </w:pPr>
      <w:r w:rsidRPr="00647560">
        <w:rPr>
          <w:noProof/>
          <w:color w:val="000000" w:themeColor="text1"/>
        </w:rPr>
        <w:t>4.2.2</w:t>
      </w:r>
      <w:r>
        <w:rPr>
          <w:rFonts w:eastAsiaTheme="minorEastAsia" w:cstheme="minorBidi"/>
          <w:i w:val="0"/>
          <w:iCs w:val="0"/>
          <w:noProof/>
          <w:sz w:val="22"/>
          <w:szCs w:val="22"/>
        </w:rPr>
        <w:tab/>
      </w:r>
      <w:r w:rsidRPr="00647560">
        <w:rPr>
          <w:noProof/>
        </w:rPr>
        <w:t>Secondary concentrator</w:t>
      </w:r>
      <w:r>
        <w:rPr>
          <w:noProof/>
        </w:rPr>
        <w:tab/>
      </w:r>
      <w:r>
        <w:rPr>
          <w:noProof/>
        </w:rPr>
        <w:fldChar w:fldCharType="begin"/>
      </w:r>
      <w:r>
        <w:rPr>
          <w:noProof/>
        </w:rPr>
        <w:instrText xml:space="preserve"> PAGEREF _Toc421542631 \h </w:instrText>
      </w:r>
      <w:r>
        <w:rPr>
          <w:noProof/>
        </w:rPr>
      </w:r>
      <w:r>
        <w:rPr>
          <w:noProof/>
        </w:rPr>
        <w:fldChar w:fldCharType="separate"/>
      </w:r>
      <w:r>
        <w:rPr>
          <w:noProof/>
        </w:rPr>
        <w:t>42</w:t>
      </w:r>
      <w:r>
        <w:rPr>
          <w:noProof/>
        </w:rPr>
        <w:fldChar w:fldCharType="end"/>
      </w:r>
    </w:p>
    <w:p w:rsidR="004B5F9C" w:rsidRDefault="004B5F9C">
      <w:pPr>
        <w:pStyle w:val="TOC2"/>
        <w:tabs>
          <w:tab w:val="left" w:pos="880"/>
          <w:tab w:val="right" w:leader="dot" w:pos="9396"/>
        </w:tabs>
        <w:rPr>
          <w:rFonts w:eastAsiaTheme="minorEastAsia" w:cstheme="minorBidi"/>
          <w:smallCaps w:val="0"/>
          <w:noProof/>
          <w:sz w:val="22"/>
          <w:szCs w:val="22"/>
        </w:rPr>
      </w:pPr>
      <w:r w:rsidRPr="00647560">
        <w:rPr>
          <w:noProof/>
        </w:rPr>
        <w:t>4.3</w:t>
      </w:r>
      <w:r>
        <w:rPr>
          <w:rFonts w:eastAsiaTheme="minorEastAsia" w:cstheme="minorBidi"/>
          <w:smallCaps w:val="0"/>
          <w:noProof/>
          <w:sz w:val="22"/>
          <w:szCs w:val="22"/>
        </w:rPr>
        <w:tab/>
      </w:r>
      <w:r w:rsidRPr="00647560">
        <w:rPr>
          <w:noProof/>
        </w:rPr>
        <w:t>Structure</w:t>
      </w:r>
      <w:r>
        <w:rPr>
          <w:noProof/>
        </w:rPr>
        <w:tab/>
      </w:r>
      <w:r>
        <w:rPr>
          <w:noProof/>
        </w:rPr>
        <w:fldChar w:fldCharType="begin"/>
      </w:r>
      <w:r>
        <w:rPr>
          <w:noProof/>
        </w:rPr>
        <w:instrText xml:space="preserve"> PAGEREF _Toc421542632 \h </w:instrText>
      </w:r>
      <w:r>
        <w:rPr>
          <w:noProof/>
        </w:rPr>
      </w:r>
      <w:r>
        <w:rPr>
          <w:noProof/>
        </w:rPr>
        <w:fldChar w:fldCharType="separate"/>
      </w:r>
      <w:r>
        <w:rPr>
          <w:noProof/>
        </w:rPr>
        <w:t>49</w:t>
      </w:r>
      <w:r>
        <w:rPr>
          <w:noProof/>
        </w:rPr>
        <w:fldChar w:fldCharType="end"/>
      </w:r>
    </w:p>
    <w:p w:rsidR="004B5F9C" w:rsidRDefault="004B5F9C">
      <w:pPr>
        <w:pStyle w:val="TOC3"/>
        <w:tabs>
          <w:tab w:val="left" w:pos="1100"/>
          <w:tab w:val="right" w:leader="dot" w:pos="9396"/>
        </w:tabs>
        <w:rPr>
          <w:rFonts w:eastAsiaTheme="minorEastAsia" w:cstheme="minorBidi"/>
          <w:i w:val="0"/>
          <w:iCs w:val="0"/>
          <w:noProof/>
          <w:sz w:val="22"/>
          <w:szCs w:val="22"/>
        </w:rPr>
      </w:pPr>
      <w:r w:rsidRPr="00647560">
        <w:rPr>
          <w:noProof/>
          <w:color w:val="000000" w:themeColor="text1"/>
        </w:rPr>
        <w:t>4.3.1</w:t>
      </w:r>
      <w:r>
        <w:rPr>
          <w:rFonts w:eastAsiaTheme="minorEastAsia" w:cstheme="minorBidi"/>
          <w:i w:val="0"/>
          <w:iCs w:val="0"/>
          <w:noProof/>
          <w:sz w:val="22"/>
          <w:szCs w:val="22"/>
        </w:rPr>
        <w:tab/>
      </w:r>
      <w:r w:rsidRPr="00647560">
        <w:rPr>
          <w:noProof/>
        </w:rPr>
        <w:t>Structure</w:t>
      </w:r>
      <w:r>
        <w:rPr>
          <w:noProof/>
        </w:rPr>
        <w:tab/>
      </w:r>
      <w:r>
        <w:rPr>
          <w:noProof/>
        </w:rPr>
        <w:fldChar w:fldCharType="begin"/>
      </w:r>
      <w:r>
        <w:rPr>
          <w:noProof/>
        </w:rPr>
        <w:instrText xml:space="preserve"> PAGEREF _Toc421542633 \h </w:instrText>
      </w:r>
      <w:r>
        <w:rPr>
          <w:noProof/>
        </w:rPr>
      </w:r>
      <w:r>
        <w:rPr>
          <w:noProof/>
        </w:rPr>
        <w:fldChar w:fldCharType="separate"/>
      </w:r>
      <w:r>
        <w:rPr>
          <w:noProof/>
        </w:rPr>
        <w:t>49</w:t>
      </w:r>
      <w:r>
        <w:rPr>
          <w:noProof/>
        </w:rPr>
        <w:fldChar w:fldCharType="end"/>
      </w:r>
    </w:p>
    <w:p w:rsidR="004B5F9C" w:rsidRDefault="004B5F9C">
      <w:pPr>
        <w:pStyle w:val="TOC2"/>
        <w:tabs>
          <w:tab w:val="left" w:pos="880"/>
          <w:tab w:val="right" w:leader="dot" w:pos="9396"/>
        </w:tabs>
        <w:rPr>
          <w:rFonts w:eastAsiaTheme="minorEastAsia" w:cstheme="minorBidi"/>
          <w:smallCaps w:val="0"/>
          <w:noProof/>
          <w:sz w:val="22"/>
          <w:szCs w:val="22"/>
        </w:rPr>
      </w:pPr>
      <w:r w:rsidRPr="00647560">
        <w:rPr>
          <w:noProof/>
        </w:rPr>
        <w:t>4.4</w:t>
      </w:r>
      <w:r>
        <w:rPr>
          <w:rFonts w:eastAsiaTheme="minorEastAsia" w:cstheme="minorBidi"/>
          <w:smallCaps w:val="0"/>
          <w:noProof/>
          <w:sz w:val="22"/>
          <w:szCs w:val="22"/>
        </w:rPr>
        <w:tab/>
      </w:r>
      <w:r w:rsidRPr="00647560">
        <w:rPr>
          <w:noProof/>
        </w:rPr>
        <w:t>Auxiliary equipment</w:t>
      </w:r>
      <w:r>
        <w:rPr>
          <w:noProof/>
        </w:rPr>
        <w:tab/>
      </w:r>
      <w:r>
        <w:rPr>
          <w:noProof/>
        </w:rPr>
        <w:fldChar w:fldCharType="begin"/>
      </w:r>
      <w:r>
        <w:rPr>
          <w:noProof/>
        </w:rPr>
        <w:instrText xml:space="preserve"> PAGEREF _Toc421542634 \h </w:instrText>
      </w:r>
      <w:r>
        <w:rPr>
          <w:noProof/>
        </w:rPr>
      </w:r>
      <w:r>
        <w:rPr>
          <w:noProof/>
        </w:rPr>
        <w:fldChar w:fldCharType="separate"/>
      </w:r>
      <w:r>
        <w:rPr>
          <w:noProof/>
        </w:rPr>
        <w:t>53</w:t>
      </w:r>
      <w:r>
        <w:rPr>
          <w:noProof/>
        </w:rPr>
        <w:fldChar w:fldCharType="end"/>
      </w:r>
    </w:p>
    <w:p w:rsidR="004B5F9C" w:rsidRDefault="004B5F9C">
      <w:pPr>
        <w:pStyle w:val="TOC3"/>
        <w:tabs>
          <w:tab w:val="left" w:pos="1100"/>
          <w:tab w:val="right" w:leader="dot" w:pos="9396"/>
        </w:tabs>
        <w:rPr>
          <w:rFonts w:eastAsiaTheme="minorEastAsia" w:cstheme="minorBidi"/>
          <w:i w:val="0"/>
          <w:iCs w:val="0"/>
          <w:noProof/>
          <w:sz w:val="22"/>
          <w:szCs w:val="22"/>
        </w:rPr>
      </w:pPr>
      <w:r w:rsidRPr="00647560">
        <w:rPr>
          <w:noProof/>
          <w:color w:val="000000" w:themeColor="text1"/>
        </w:rPr>
        <w:t>4.4.1</w:t>
      </w:r>
      <w:r>
        <w:rPr>
          <w:rFonts w:eastAsiaTheme="minorEastAsia" w:cstheme="minorBidi"/>
          <w:i w:val="0"/>
          <w:iCs w:val="0"/>
          <w:noProof/>
          <w:sz w:val="22"/>
          <w:szCs w:val="22"/>
        </w:rPr>
        <w:tab/>
      </w:r>
      <w:r w:rsidRPr="00647560">
        <w:rPr>
          <w:noProof/>
        </w:rPr>
        <w:t>Auxiliary equipment</w:t>
      </w:r>
      <w:r>
        <w:rPr>
          <w:noProof/>
        </w:rPr>
        <w:tab/>
      </w:r>
      <w:r>
        <w:rPr>
          <w:noProof/>
        </w:rPr>
        <w:fldChar w:fldCharType="begin"/>
      </w:r>
      <w:r>
        <w:rPr>
          <w:noProof/>
        </w:rPr>
        <w:instrText xml:space="preserve"> PAGEREF _Toc421542635 \h </w:instrText>
      </w:r>
      <w:r>
        <w:rPr>
          <w:noProof/>
        </w:rPr>
      </w:r>
      <w:r>
        <w:rPr>
          <w:noProof/>
        </w:rPr>
        <w:fldChar w:fldCharType="separate"/>
      </w:r>
      <w:r>
        <w:rPr>
          <w:noProof/>
        </w:rPr>
        <w:t>54</w:t>
      </w:r>
      <w:r>
        <w:rPr>
          <w:noProof/>
        </w:rPr>
        <w:fldChar w:fldCharType="end"/>
      </w:r>
    </w:p>
    <w:p w:rsidR="004B5F9C" w:rsidRDefault="004B5F9C">
      <w:pPr>
        <w:pStyle w:val="TOC2"/>
        <w:tabs>
          <w:tab w:val="left" w:pos="880"/>
          <w:tab w:val="right" w:leader="dot" w:pos="9396"/>
        </w:tabs>
        <w:rPr>
          <w:rFonts w:eastAsiaTheme="minorEastAsia" w:cstheme="minorBidi"/>
          <w:smallCaps w:val="0"/>
          <w:noProof/>
          <w:sz w:val="22"/>
          <w:szCs w:val="22"/>
        </w:rPr>
      </w:pPr>
      <w:r w:rsidRPr="00647560">
        <w:rPr>
          <w:noProof/>
        </w:rPr>
        <w:t>4.5</w:t>
      </w:r>
      <w:r>
        <w:rPr>
          <w:rFonts w:eastAsiaTheme="minorEastAsia" w:cstheme="minorBidi"/>
          <w:smallCaps w:val="0"/>
          <w:noProof/>
          <w:sz w:val="22"/>
          <w:szCs w:val="22"/>
        </w:rPr>
        <w:tab/>
      </w:r>
      <w:r w:rsidRPr="00647560">
        <w:rPr>
          <w:noProof/>
        </w:rPr>
        <w:t>Cost model of collector</w:t>
      </w:r>
      <w:r>
        <w:rPr>
          <w:noProof/>
        </w:rPr>
        <w:tab/>
      </w:r>
      <w:r>
        <w:rPr>
          <w:noProof/>
        </w:rPr>
        <w:fldChar w:fldCharType="begin"/>
      </w:r>
      <w:r>
        <w:rPr>
          <w:noProof/>
        </w:rPr>
        <w:instrText xml:space="preserve"> PAGEREF _Toc421542636 \h </w:instrText>
      </w:r>
      <w:r>
        <w:rPr>
          <w:noProof/>
        </w:rPr>
      </w:r>
      <w:r>
        <w:rPr>
          <w:noProof/>
        </w:rPr>
        <w:fldChar w:fldCharType="separate"/>
      </w:r>
      <w:r>
        <w:rPr>
          <w:noProof/>
        </w:rPr>
        <w:t>54</w:t>
      </w:r>
      <w:r>
        <w:rPr>
          <w:noProof/>
        </w:rPr>
        <w:fldChar w:fldCharType="end"/>
      </w:r>
    </w:p>
    <w:p w:rsidR="004B5F9C" w:rsidRDefault="004B5F9C">
      <w:pPr>
        <w:pStyle w:val="TOC1"/>
        <w:tabs>
          <w:tab w:val="left" w:pos="440"/>
          <w:tab w:val="right" w:leader="dot" w:pos="9396"/>
        </w:tabs>
        <w:rPr>
          <w:rFonts w:eastAsiaTheme="minorEastAsia" w:cstheme="minorBidi"/>
          <w:b w:val="0"/>
          <w:bCs w:val="0"/>
          <w:caps w:val="0"/>
          <w:noProof/>
          <w:sz w:val="22"/>
          <w:szCs w:val="22"/>
        </w:rPr>
      </w:pPr>
      <w:r w:rsidRPr="00647560">
        <w:rPr>
          <w:noProof/>
        </w:rPr>
        <w:t>5</w:t>
      </w:r>
      <w:r>
        <w:rPr>
          <w:rFonts w:eastAsiaTheme="minorEastAsia" w:cstheme="minorBidi"/>
          <w:b w:val="0"/>
          <w:bCs w:val="0"/>
          <w:caps w:val="0"/>
          <w:noProof/>
          <w:sz w:val="22"/>
          <w:szCs w:val="22"/>
        </w:rPr>
        <w:tab/>
      </w:r>
      <w:r w:rsidRPr="00647560">
        <w:rPr>
          <w:noProof/>
        </w:rPr>
        <w:t>System performance evaluation and integration</w:t>
      </w:r>
      <w:r>
        <w:rPr>
          <w:noProof/>
        </w:rPr>
        <w:tab/>
      </w:r>
      <w:r>
        <w:rPr>
          <w:noProof/>
        </w:rPr>
        <w:fldChar w:fldCharType="begin"/>
      </w:r>
      <w:r>
        <w:rPr>
          <w:noProof/>
        </w:rPr>
        <w:instrText xml:space="preserve"> PAGEREF _Toc421542637 \h </w:instrText>
      </w:r>
      <w:r>
        <w:rPr>
          <w:noProof/>
        </w:rPr>
      </w:r>
      <w:r>
        <w:rPr>
          <w:noProof/>
        </w:rPr>
        <w:fldChar w:fldCharType="separate"/>
      </w:r>
      <w:r>
        <w:rPr>
          <w:noProof/>
        </w:rPr>
        <w:t>55</w:t>
      </w:r>
      <w:r>
        <w:rPr>
          <w:noProof/>
        </w:rPr>
        <w:fldChar w:fldCharType="end"/>
      </w:r>
    </w:p>
    <w:p w:rsidR="004B5F9C" w:rsidRDefault="004B5F9C">
      <w:pPr>
        <w:pStyle w:val="TOC2"/>
        <w:tabs>
          <w:tab w:val="left" w:pos="880"/>
          <w:tab w:val="right" w:leader="dot" w:pos="9396"/>
        </w:tabs>
        <w:rPr>
          <w:rFonts w:eastAsiaTheme="minorEastAsia" w:cstheme="minorBidi"/>
          <w:smallCaps w:val="0"/>
          <w:noProof/>
          <w:sz w:val="22"/>
          <w:szCs w:val="22"/>
        </w:rPr>
      </w:pPr>
      <w:r w:rsidRPr="00647560">
        <w:rPr>
          <w:noProof/>
        </w:rPr>
        <w:t>5.1</w:t>
      </w:r>
      <w:r>
        <w:rPr>
          <w:rFonts w:eastAsiaTheme="minorEastAsia" w:cstheme="minorBidi"/>
          <w:smallCaps w:val="0"/>
          <w:noProof/>
          <w:sz w:val="22"/>
          <w:szCs w:val="22"/>
        </w:rPr>
        <w:tab/>
      </w:r>
      <w:r w:rsidRPr="00647560">
        <w:rPr>
          <w:noProof/>
        </w:rPr>
        <w:t>Optical characterization</w:t>
      </w:r>
      <w:r>
        <w:rPr>
          <w:noProof/>
        </w:rPr>
        <w:tab/>
      </w:r>
      <w:r>
        <w:rPr>
          <w:noProof/>
        </w:rPr>
        <w:fldChar w:fldCharType="begin"/>
      </w:r>
      <w:r>
        <w:rPr>
          <w:noProof/>
        </w:rPr>
        <w:instrText xml:space="preserve"> PAGEREF _Toc421542638 \h </w:instrText>
      </w:r>
      <w:r>
        <w:rPr>
          <w:noProof/>
        </w:rPr>
      </w:r>
      <w:r>
        <w:rPr>
          <w:noProof/>
        </w:rPr>
        <w:fldChar w:fldCharType="separate"/>
      </w:r>
      <w:r>
        <w:rPr>
          <w:noProof/>
        </w:rPr>
        <w:t>55</w:t>
      </w:r>
      <w:r>
        <w:rPr>
          <w:noProof/>
        </w:rPr>
        <w:fldChar w:fldCharType="end"/>
      </w:r>
    </w:p>
    <w:p w:rsidR="004B5F9C" w:rsidRDefault="004B5F9C">
      <w:pPr>
        <w:pStyle w:val="TOC4"/>
        <w:tabs>
          <w:tab w:val="left" w:pos="1540"/>
          <w:tab w:val="right" w:leader="dot" w:pos="9396"/>
        </w:tabs>
        <w:rPr>
          <w:rFonts w:eastAsiaTheme="minorEastAsia" w:cstheme="minorBidi"/>
          <w:noProof/>
          <w:sz w:val="22"/>
          <w:szCs w:val="22"/>
        </w:rPr>
      </w:pPr>
      <w:r w:rsidRPr="00647560">
        <w:rPr>
          <w:noProof/>
        </w:rPr>
        <w:t>5.1.1.1</w:t>
      </w:r>
      <w:r>
        <w:rPr>
          <w:rFonts w:eastAsiaTheme="minorEastAsia" w:cstheme="minorBidi"/>
          <w:noProof/>
          <w:sz w:val="22"/>
          <w:szCs w:val="22"/>
        </w:rPr>
        <w:tab/>
      </w:r>
      <w:r w:rsidRPr="00647560">
        <w:rPr>
          <w:noProof/>
        </w:rPr>
        <w:t>Primary field</w:t>
      </w:r>
      <w:r>
        <w:rPr>
          <w:noProof/>
        </w:rPr>
        <w:tab/>
      </w:r>
      <w:r>
        <w:rPr>
          <w:noProof/>
        </w:rPr>
        <w:fldChar w:fldCharType="begin"/>
      </w:r>
      <w:r>
        <w:rPr>
          <w:noProof/>
        </w:rPr>
        <w:instrText xml:space="preserve"> PAGEREF _Toc421542639 \h </w:instrText>
      </w:r>
      <w:r>
        <w:rPr>
          <w:noProof/>
        </w:rPr>
      </w:r>
      <w:r>
        <w:rPr>
          <w:noProof/>
        </w:rPr>
        <w:fldChar w:fldCharType="separate"/>
      </w:r>
      <w:r>
        <w:rPr>
          <w:noProof/>
        </w:rPr>
        <w:t>55</w:t>
      </w:r>
      <w:r>
        <w:rPr>
          <w:noProof/>
        </w:rPr>
        <w:fldChar w:fldCharType="end"/>
      </w:r>
    </w:p>
    <w:p w:rsidR="004B5F9C" w:rsidRDefault="004B5F9C">
      <w:pPr>
        <w:pStyle w:val="TOC4"/>
        <w:tabs>
          <w:tab w:val="left" w:pos="1540"/>
          <w:tab w:val="right" w:leader="dot" w:pos="9396"/>
        </w:tabs>
        <w:rPr>
          <w:rFonts w:eastAsiaTheme="minorEastAsia" w:cstheme="minorBidi"/>
          <w:noProof/>
          <w:sz w:val="22"/>
          <w:szCs w:val="22"/>
        </w:rPr>
      </w:pPr>
      <w:r w:rsidRPr="00647560">
        <w:rPr>
          <w:noProof/>
        </w:rPr>
        <w:t>5.1.1.2</w:t>
      </w:r>
      <w:r>
        <w:rPr>
          <w:rFonts w:eastAsiaTheme="minorEastAsia" w:cstheme="minorBidi"/>
          <w:noProof/>
          <w:sz w:val="22"/>
          <w:szCs w:val="22"/>
        </w:rPr>
        <w:tab/>
      </w:r>
      <w:r w:rsidRPr="00647560">
        <w:rPr>
          <w:noProof/>
        </w:rPr>
        <w:t>Secondary mirror</w:t>
      </w:r>
      <w:r>
        <w:rPr>
          <w:noProof/>
        </w:rPr>
        <w:tab/>
      </w:r>
      <w:r>
        <w:rPr>
          <w:noProof/>
        </w:rPr>
        <w:fldChar w:fldCharType="begin"/>
      </w:r>
      <w:r>
        <w:rPr>
          <w:noProof/>
        </w:rPr>
        <w:instrText xml:space="preserve"> PAGEREF _Toc421542640 \h </w:instrText>
      </w:r>
      <w:r>
        <w:rPr>
          <w:noProof/>
        </w:rPr>
      </w:r>
      <w:r>
        <w:rPr>
          <w:noProof/>
        </w:rPr>
        <w:fldChar w:fldCharType="separate"/>
      </w:r>
      <w:r>
        <w:rPr>
          <w:noProof/>
        </w:rPr>
        <w:t>56</w:t>
      </w:r>
      <w:r>
        <w:rPr>
          <w:noProof/>
        </w:rPr>
        <w:fldChar w:fldCharType="end"/>
      </w:r>
    </w:p>
    <w:p w:rsidR="004B5F9C" w:rsidRDefault="004B5F9C">
      <w:pPr>
        <w:pStyle w:val="TOC4"/>
        <w:tabs>
          <w:tab w:val="left" w:pos="1540"/>
          <w:tab w:val="right" w:leader="dot" w:pos="9396"/>
        </w:tabs>
        <w:rPr>
          <w:rFonts w:eastAsiaTheme="minorEastAsia" w:cstheme="minorBidi"/>
          <w:noProof/>
          <w:sz w:val="22"/>
          <w:szCs w:val="22"/>
        </w:rPr>
      </w:pPr>
      <w:r w:rsidRPr="00647560">
        <w:rPr>
          <w:noProof/>
        </w:rPr>
        <w:t>5.1.1.3</w:t>
      </w:r>
      <w:r>
        <w:rPr>
          <w:rFonts w:eastAsiaTheme="minorEastAsia" w:cstheme="minorBidi"/>
          <w:noProof/>
          <w:sz w:val="22"/>
          <w:szCs w:val="22"/>
        </w:rPr>
        <w:tab/>
      </w:r>
      <w:r w:rsidRPr="00647560">
        <w:rPr>
          <w:noProof/>
        </w:rPr>
        <w:t>Glass cover</w:t>
      </w:r>
      <w:r>
        <w:rPr>
          <w:noProof/>
        </w:rPr>
        <w:tab/>
      </w:r>
      <w:r>
        <w:rPr>
          <w:noProof/>
        </w:rPr>
        <w:fldChar w:fldCharType="begin"/>
      </w:r>
      <w:r>
        <w:rPr>
          <w:noProof/>
        </w:rPr>
        <w:instrText xml:space="preserve"> PAGEREF _Toc421542641 \h </w:instrText>
      </w:r>
      <w:r>
        <w:rPr>
          <w:noProof/>
        </w:rPr>
      </w:r>
      <w:r>
        <w:rPr>
          <w:noProof/>
        </w:rPr>
        <w:fldChar w:fldCharType="separate"/>
      </w:r>
      <w:r>
        <w:rPr>
          <w:noProof/>
        </w:rPr>
        <w:t>56</w:t>
      </w:r>
      <w:r>
        <w:rPr>
          <w:noProof/>
        </w:rPr>
        <w:fldChar w:fldCharType="end"/>
      </w:r>
    </w:p>
    <w:p w:rsidR="004B5F9C" w:rsidRDefault="004B5F9C">
      <w:pPr>
        <w:pStyle w:val="TOC4"/>
        <w:tabs>
          <w:tab w:val="left" w:pos="1540"/>
          <w:tab w:val="right" w:leader="dot" w:pos="9396"/>
        </w:tabs>
        <w:rPr>
          <w:rFonts w:eastAsiaTheme="minorEastAsia" w:cstheme="minorBidi"/>
          <w:noProof/>
          <w:sz w:val="22"/>
          <w:szCs w:val="22"/>
        </w:rPr>
      </w:pPr>
      <w:r w:rsidRPr="00647560">
        <w:rPr>
          <w:noProof/>
        </w:rPr>
        <w:lastRenderedPageBreak/>
        <w:t>5.1.1.4</w:t>
      </w:r>
      <w:r>
        <w:rPr>
          <w:rFonts w:eastAsiaTheme="minorEastAsia" w:cstheme="minorBidi"/>
          <w:noProof/>
          <w:sz w:val="22"/>
          <w:szCs w:val="22"/>
        </w:rPr>
        <w:tab/>
      </w:r>
      <w:r w:rsidRPr="00647560">
        <w:rPr>
          <w:noProof/>
        </w:rPr>
        <w:t>Absorber</w:t>
      </w:r>
      <w:r>
        <w:rPr>
          <w:noProof/>
        </w:rPr>
        <w:tab/>
      </w:r>
      <w:r>
        <w:rPr>
          <w:noProof/>
        </w:rPr>
        <w:fldChar w:fldCharType="begin"/>
      </w:r>
      <w:r>
        <w:rPr>
          <w:noProof/>
        </w:rPr>
        <w:instrText xml:space="preserve"> PAGEREF _Toc421542642 \h </w:instrText>
      </w:r>
      <w:r>
        <w:rPr>
          <w:noProof/>
        </w:rPr>
      </w:r>
      <w:r>
        <w:rPr>
          <w:noProof/>
        </w:rPr>
        <w:fldChar w:fldCharType="separate"/>
      </w:r>
      <w:r>
        <w:rPr>
          <w:noProof/>
        </w:rPr>
        <w:t>57</w:t>
      </w:r>
      <w:r>
        <w:rPr>
          <w:noProof/>
        </w:rPr>
        <w:fldChar w:fldCharType="end"/>
      </w:r>
    </w:p>
    <w:p w:rsidR="004B5F9C" w:rsidRDefault="004B5F9C">
      <w:pPr>
        <w:pStyle w:val="TOC3"/>
        <w:tabs>
          <w:tab w:val="left" w:pos="1100"/>
          <w:tab w:val="right" w:leader="dot" w:pos="9396"/>
        </w:tabs>
        <w:rPr>
          <w:rFonts w:eastAsiaTheme="minorEastAsia" w:cstheme="minorBidi"/>
          <w:i w:val="0"/>
          <w:iCs w:val="0"/>
          <w:noProof/>
          <w:sz w:val="22"/>
          <w:szCs w:val="22"/>
        </w:rPr>
      </w:pPr>
      <w:r w:rsidRPr="00647560">
        <w:rPr>
          <w:noProof/>
          <w:color w:val="000000" w:themeColor="text1"/>
        </w:rPr>
        <w:t>5.1.2</w:t>
      </w:r>
      <w:r>
        <w:rPr>
          <w:rFonts w:eastAsiaTheme="minorEastAsia" w:cstheme="minorBidi"/>
          <w:i w:val="0"/>
          <w:iCs w:val="0"/>
          <w:noProof/>
          <w:sz w:val="22"/>
          <w:szCs w:val="22"/>
        </w:rPr>
        <w:tab/>
      </w:r>
      <w:r w:rsidRPr="00647560">
        <w:rPr>
          <w:noProof/>
        </w:rPr>
        <w:t>Exemplary calculations</w:t>
      </w:r>
      <w:r>
        <w:rPr>
          <w:noProof/>
        </w:rPr>
        <w:tab/>
      </w:r>
      <w:r>
        <w:rPr>
          <w:noProof/>
        </w:rPr>
        <w:fldChar w:fldCharType="begin"/>
      </w:r>
      <w:r>
        <w:rPr>
          <w:noProof/>
        </w:rPr>
        <w:instrText xml:space="preserve"> PAGEREF _Toc421542643 \h </w:instrText>
      </w:r>
      <w:r>
        <w:rPr>
          <w:noProof/>
        </w:rPr>
      </w:r>
      <w:r>
        <w:rPr>
          <w:noProof/>
        </w:rPr>
        <w:fldChar w:fldCharType="separate"/>
      </w:r>
      <w:r>
        <w:rPr>
          <w:noProof/>
        </w:rPr>
        <w:t>57</w:t>
      </w:r>
      <w:r>
        <w:rPr>
          <w:noProof/>
        </w:rPr>
        <w:fldChar w:fldCharType="end"/>
      </w:r>
    </w:p>
    <w:p w:rsidR="004B5F9C" w:rsidRDefault="004B5F9C">
      <w:pPr>
        <w:pStyle w:val="TOC4"/>
        <w:tabs>
          <w:tab w:val="left" w:pos="1540"/>
          <w:tab w:val="right" w:leader="dot" w:pos="9396"/>
        </w:tabs>
        <w:rPr>
          <w:rFonts w:eastAsiaTheme="minorEastAsia" w:cstheme="minorBidi"/>
          <w:noProof/>
          <w:sz w:val="22"/>
          <w:szCs w:val="22"/>
        </w:rPr>
      </w:pPr>
      <w:r w:rsidRPr="00647560">
        <w:rPr>
          <w:noProof/>
        </w:rPr>
        <w:t>5.1.2.1</w:t>
      </w:r>
      <w:r>
        <w:rPr>
          <w:rFonts w:eastAsiaTheme="minorEastAsia" w:cstheme="minorBidi"/>
          <w:noProof/>
          <w:sz w:val="22"/>
          <w:szCs w:val="22"/>
        </w:rPr>
        <w:tab/>
      </w:r>
      <w:r w:rsidRPr="00647560">
        <w:rPr>
          <w:noProof/>
        </w:rPr>
        <w:t>Optical efficiency and Incidence Angle Modifier (IAM)</w:t>
      </w:r>
      <w:r>
        <w:rPr>
          <w:noProof/>
        </w:rPr>
        <w:tab/>
      </w:r>
      <w:r>
        <w:rPr>
          <w:noProof/>
        </w:rPr>
        <w:fldChar w:fldCharType="begin"/>
      </w:r>
      <w:r>
        <w:rPr>
          <w:noProof/>
        </w:rPr>
        <w:instrText xml:space="preserve"> PAGEREF _Toc421542644 \h </w:instrText>
      </w:r>
      <w:r>
        <w:rPr>
          <w:noProof/>
        </w:rPr>
      </w:r>
      <w:r>
        <w:rPr>
          <w:noProof/>
        </w:rPr>
        <w:fldChar w:fldCharType="separate"/>
      </w:r>
      <w:r>
        <w:rPr>
          <w:noProof/>
        </w:rPr>
        <w:t>57</w:t>
      </w:r>
      <w:r>
        <w:rPr>
          <w:noProof/>
        </w:rPr>
        <w:fldChar w:fldCharType="end"/>
      </w:r>
    </w:p>
    <w:p w:rsidR="004B5F9C" w:rsidRDefault="004B5F9C">
      <w:pPr>
        <w:pStyle w:val="TOC4"/>
        <w:tabs>
          <w:tab w:val="left" w:pos="1540"/>
          <w:tab w:val="right" w:leader="dot" w:pos="9396"/>
        </w:tabs>
        <w:rPr>
          <w:rFonts w:eastAsiaTheme="minorEastAsia" w:cstheme="minorBidi"/>
          <w:noProof/>
          <w:sz w:val="22"/>
          <w:szCs w:val="22"/>
        </w:rPr>
      </w:pPr>
      <w:r w:rsidRPr="00647560">
        <w:rPr>
          <w:noProof/>
        </w:rPr>
        <w:t>5.1.2.2</w:t>
      </w:r>
      <w:r>
        <w:rPr>
          <w:rFonts w:eastAsiaTheme="minorEastAsia" w:cstheme="minorBidi"/>
          <w:noProof/>
          <w:sz w:val="22"/>
          <w:szCs w:val="22"/>
        </w:rPr>
        <w:tab/>
      </w:r>
      <w:r w:rsidRPr="00647560">
        <w:rPr>
          <w:noProof/>
        </w:rPr>
        <w:t>Energy gained by the  secondary mirror</w:t>
      </w:r>
      <w:r>
        <w:rPr>
          <w:noProof/>
        </w:rPr>
        <w:tab/>
      </w:r>
      <w:r>
        <w:rPr>
          <w:noProof/>
        </w:rPr>
        <w:fldChar w:fldCharType="begin"/>
      </w:r>
      <w:r>
        <w:rPr>
          <w:noProof/>
        </w:rPr>
        <w:instrText xml:space="preserve"> PAGEREF _Toc421542645 \h </w:instrText>
      </w:r>
      <w:r>
        <w:rPr>
          <w:noProof/>
        </w:rPr>
      </w:r>
      <w:r>
        <w:rPr>
          <w:noProof/>
        </w:rPr>
        <w:fldChar w:fldCharType="separate"/>
      </w:r>
      <w:r>
        <w:rPr>
          <w:noProof/>
        </w:rPr>
        <w:t>57</w:t>
      </w:r>
      <w:r>
        <w:rPr>
          <w:noProof/>
        </w:rPr>
        <w:fldChar w:fldCharType="end"/>
      </w:r>
    </w:p>
    <w:p w:rsidR="004B5F9C" w:rsidRDefault="004B5F9C">
      <w:pPr>
        <w:pStyle w:val="TOC4"/>
        <w:tabs>
          <w:tab w:val="left" w:pos="1540"/>
          <w:tab w:val="right" w:leader="dot" w:pos="9396"/>
        </w:tabs>
        <w:rPr>
          <w:rFonts w:eastAsiaTheme="minorEastAsia" w:cstheme="minorBidi"/>
          <w:noProof/>
          <w:sz w:val="22"/>
          <w:szCs w:val="22"/>
        </w:rPr>
      </w:pPr>
      <w:r w:rsidRPr="00647560">
        <w:rPr>
          <w:noProof/>
        </w:rPr>
        <w:t>5.1.2.3</w:t>
      </w:r>
      <w:r>
        <w:rPr>
          <w:rFonts w:eastAsiaTheme="minorEastAsia" w:cstheme="minorBidi"/>
          <w:noProof/>
          <w:sz w:val="22"/>
          <w:szCs w:val="22"/>
        </w:rPr>
        <w:tab/>
      </w:r>
      <w:r w:rsidRPr="00647560">
        <w:rPr>
          <w:noProof/>
        </w:rPr>
        <w:t>Energy gain by glass plate</w:t>
      </w:r>
      <w:r>
        <w:rPr>
          <w:noProof/>
        </w:rPr>
        <w:tab/>
      </w:r>
      <w:r>
        <w:rPr>
          <w:noProof/>
        </w:rPr>
        <w:fldChar w:fldCharType="begin"/>
      </w:r>
      <w:r>
        <w:rPr>
          <w:noProof/>
        </w:rPr>
        <w:instrText xml:space="preserve"> PAGEREF _Toc421542646 \h </w:instrText>
      </w:r>
      <w:r>
        <w:rPr>
          <w:noProof/>
        </w:rPr>
      </w:r>
      <w:r>
        <w:rPr>
          <w:noProof/>
        </w:rPr>
        <w:fldChar w:fldCharType="separate"/>
      </w:r>
      <w:r>
        <w:rPr>
          <w:noProof/>
        </w:rPr>
        <w:t>58</w:t>
      </w:r>
      <w:r>
        <w:rPr>
          <w:noProof/>
        </w:rPr>
        <w:fldChar w:fldCharType="end"/>
      </w:r>
    </w:p>
    <w:p w:rsidR="004B5F9C" w:rsidRDefault="004B5F9C">
      <w:pPr>
        <w:pStyle w:val="TOC4"/>
        <w:tabs>
          <w:tab w:val="left" w:pos="1540"/>
          <w:tab w:val="right" w:leader="dot" w:pos="9396"/>
        </w:tabs>
        <w:rPr>
          <w:rFonts w:eastAsiaTheme="minorEastAsia" w:cstheme="minorBidi"/>
          <w:noProof/>
          <w:sz w:val="22"/>
          <w:szCs w:val="22"/>
        </w:rPr>
      </w:pPr>
      <w:r w:rsidRPr="00647560">
        <w:rPr>
          <w:noProof/>
        </w:rPr>
        <w:t>5.1.2.4</w:t>
      </w:r>
      <w:r>
        <w:rPr>
          <w:rFonts w:eastAsiaTheme="minorEastAsia" w:cstheme="minorBidi"/>
          <w:noProof/>
          <w:sz w:val="22"/>
          <w:szCs w:val="22"/>
        </w:rPr>
        <w:tab/>
      </w:r>
      <w:r w:rsidRPr="00647560">
        <w:rPr>
          <w:noProof/>
        </w:rPr>
        <w:t>Annual optical yield</w:t>
      </w:r>
      <w:r>
        <w:rPr>
          <w:noProof/>
        </w:rPr>
        <w:tab/>
      </w:r>
      <w:r>
        <w:rPr>
          <w:noProof/>
        </w:rPr>
        <w:fldChar w:fldCharType="begin"/>
      </w:r>
      <w:r>
        <w:rPr>
          <w:noProof/>
        </w:rPr>
        <w:instrText xml:space="preserve"> PAGEREF _Toc421542647 \h </w:instrText>
      </w:r>
      <w:r>
        <w:rPr>
          <w:noProof/>
        </w:rPr>
      </w:r>
      <w:r>
        <w:rPr>
          <w:noProof/>
        </w:rPr>
        <w:fldChar w:fldCharType="separate"/>
      </w:r>
      <w:r>
        <w:rPr>
          <w:noProof/>
        </w:rPr>
        <w:t>59</w:t>
      </w:r>
      <w:r>
        <w:rPr>
          <w:noProof/>
        </w:rPr>
        <w:fldChar w:fldCharType="end"/>
      </w:r>
    </w:p>
    <w:p w:rsidR="004B5F9C" w:rsidRDefault="004B5F9C">
      <w:pPr>
        <w:pStyle w:val="TOC2"/>
        <w:tabs>
          <w:tab w:val="left" w:pos="880"/>
          <w:tab w:val="right" w:leader="dot" w:pos="9396"/>
        </w:tabs>
        <w:rPr>
          <w:rFonts w:eastAsiaTheme="minorEastAsia" w:cstheme="minorBidi"/>
          <w:smallCaps w:val="0"/>
          <w:noProof/>
          <w:sz w:val="22"/>
          <w:szCs w:val="22"/>
        </w:rPr>
      </w:pPr>
      <w:r w:rsidRPr="00647560">
        <w:rPr>
          <w:noProof/>
        </w:rPr>
        <w:t>5.2</w:t>
      </w:r>
      <w:r>
        <w:rPr>
          <w:rFonts w:eastAsiaTheme="minorEastAsia" w:cstheme="minorBidi"/>
          <w:smallCaps w:val="0"/>
          <w:noProof/>
          <w:sz w:val="22"/>
          <w:szCs w:val="22"/>
        </w:rPr>
        <w:tab/>
      </w:r>
      <w:r w:rsidRPr="00647560">
        <w:rPr>
          <w:noProof/>
        </w:rPr>
        <w:t>Thermal characterization</w:t>
      </w:r>
      <w:r>
        <w:rPr>
          <w:noProof/>
        </w:rPr>
        <w:tab/>
      </w:r>
      <w:r>
        <w:rPr>
          <w:noProof/>
        </w:rPr>
        <w:fldChar w:fldCharType="begin"/>
      </w:r>
      <w:r>
        <w:rPr>
          <w:noProof/>
        </w:rPr>
        <w:instrText xml:space="preserve"> PAGEREF _Toc421542648 \h </w:instrText>
      </w:r>
      <w:r>
        <w:rPr>
          <w:noProof/>
        </w:rPr>
      </w:r>
      <w:r>
        <w:rPr>
          <w:noProof/>
        </w:rPr>
        <w:fldChar w:fldCharType="separate"/>
      </w:r>
      <w:r>
        <w:rPr>
          <w:noProof/>
        </w:rPr>
        <w:t>59</w:t>
      </w:r>
      <w:r>
        <w:rPr>
          <w:noProof/>
        </w:rPr>
        <w:fldChar w:fldCharType="end"/>
      </w:r>
    </w:p>
    <w:p w:rsidR="004B5F9C" w:rsidRDefault="004B5F9C">
      <w:pPr>
        <w:pStyle w:val="TOC3"/>
        <w:tabs>
          <w:tab w:val="left" w:pos="1100"/>
          <w:tab w:val="right" w:leader="dot" w:pos="9396"/>
        </w:tabs>
        <w:rPr>
          <w:rFonts w:eastAsiaTheme="minorEastAsia" w:cstheme="minorBidi"/>
          <w:i w:val="0"/>
          <w:iCs w:val="0"/>
          <w:noProof/>
          <w:sz w:val="22"/>
          <w:szCs w:val="22"/>
        </w:rPr>
      </w:pPr>
      <w:r w:rsidRPr="00647560">
        <w:rPr>
          <w:noProof/>
          <w:color w:val="000000" w:themeColor="text1"/>
        </w:rPr>
        <w:t>5.2.1</w:t>
      </w:r>
      <w:r>
        <w:rPr>
          <w:rFonts w:eastAsiaTheme="minorEastAsia" w:cstheme="minorBidi"/>
          <w:i w:val="0"/>
          <w:iCs w:val="0"/>
          <w:noProof/>
          <w:sz w:val="22"/>
          <w:szCs w:val="22"/>
        </w:rPr>
        <w:tab/>
      </w:r>
      <w:r w:rsidRPr="00647560">
        <w:rPr>
          <w:noProof/>
        </w:rPr>
        <w:t>Thermal balance</w:t>
      </w:r>
      <w:r>
        <w:rPr>
          <w:noProof/>
        </w:rPr>
        <w:tab/>
      </w:r>
      <w:r>
        <w:rPr>
          <w:noProof/>
        </w:rPr>
        <w:fldChar w:fldCharType="begin"/>
      </w:r>
      <w:r>
        <w:rPr>
          <w:noProof/>
        </w:rPr>
        <w:instrText xml:space="preserve"> PAGEREF _Toc421542649 \h </w:instrText>
      </w:r>
      <w:r>
        <w:rPr>
          <w:noProof/>
        </w:rPr>
      </w:r>
      <w:r>
        <w:rPr>
          <w:noProof/>
        </w:rPr>
        <w:fldChar w:fldCharType="separate"/>
      </w:r>
      <w:r>
        <w:rPr>
          <w:noProof/>
        </w:rPr>
        <w:t>59</w:t>
      </w:r>
      <w:r>
        <w:rPr>
          <w:noProof/>
        </w:rPr>
        <w:fldChar w:fldCharType="end"/>
      </w:r>
    </w:p>
    <w:p w:rsidR="004B5F9C" w:rsidRDefault="004B5F9C">
      <w:pPr>
        <w:pStyle w:val="TOC3"/>
        <w:tabs>
          <w:tab w:val="left" w:pos="1100"/>
          <w:tab w:val="right" w:leader="dot" w:pos="9396"/>
        </w:tabs>
        <w:rPr>
          <w:rFonts w:eastAsiaTheme="minorEastAsia" w:cstheme="minorBidi"/>
          <w:i w:val="0"/>
          <w:iCs w:val="0"/>
          <w:noProof/>
          <w:sz w:val="22"/>
          <w:szCs w:val="22"/>
        </w:rPr>
      </w:pPr>
      <w:r w:rsidRPr="00647560">
        <w:rPr>
          <w:noProof/>
          <w:color w:val="000000" w:themeColor="text1"/>
        </w:rPr>
        <w:t>5.2.2</w:t>
      </w:r>
      <w:r>
        <w:rPr>
          <w:rFonts w:eastAsiaTheme="minorEastAsia" w:cstheme="minorBidi"/>
          <w:i w:val="0"/>
          <w:iCs w:val="0"/>
          <w:noProof/>
          <w:sz w:val="22"/>
          <w:szCs w:val="22"/>
        </w:rPr>
        <w:tab/>
      </w:r>
      <w:r w:rsidRPr="00647560">
        <w:rPr>
          <w:noProof/>
        </w:rPr>
        <w:t>Computer Fluid Dynamics (CFD) model</w:t>
      </w:r>
      <w:r>
        <w:rPr>
          <w:noProof/>
        </w:rPr>
        <w:tab/>
      </w:r>
      <w:r>
        <w:rPr>
          <w:noProof/>
        </w:rPr>
        <w:fldChar w:fldCharType="begin"/>
      </w:r>
      <w:r>
        <w:rPr>
          <w:noProof/>
        </w:rPr>
        <w:instrText xml:space="preserve"> PAGEREF _Toc421542650 \h </w:instrText>
      </w:r>
      <w:r>
        <w:rPr>
          <w:noProof/>
        </w:rPr>
      </w:r>
      <w:r>
        <w:rPr>
          <w:noProof/>
        </w:rPr>
        <w:fldChar w:fldCharType="separate"/>
      </w:r>
      <w:r>
        <w:rPr>
          <w:noProof/>
        </w:rPr>
        <w:t>60</w:t>
      </w:r>
      <w:r>
        <w:rPr>
          <w:noProof/>
        </w:rPr>
        <w:fldChar w:fldCharType="end"/>
      </w:r>
    </w:p>
    <w:p w:rsidR="004B5F9C" w:rsidRDefault="004B5F9C">
      <w:pPr>
        <w:pStyle w:val="TOC4"/>
        <w:tabs>
          <w:tab w:val="left" w:pos="1540"/>
          <w:tab w:val="right" w:leader="dot" w:pos="9396"/>
        </w:tabs>
        <w:rPr>
          <w:rFonts w:eastAsiaTheme="minorEastAsia" w:cstheme="minorBidi"/>
          <w:noProof/>
          <w:sz w:val="22"/>
          <w:szCs w:val="22"/>
        </w:rPr>
      </w:pPr>
      <w:r w:rsidRPr="00647560">
        <w:rPr>
          <w:noProof/>
        </w:rPr>
        <w:t>5.2.2.1</w:t>
      </w:r>
      <w:r>
        <w:rPr>
          <w:rFonts w:eastAsiaTheme="minorEastAsia" w:cstheme="minorBidi"/>
          <w:noProof/>
          <w:sz w:val="22"/>
          <w:szCs w:val="22"/>
        </w:rPr>
        <w:tab/>
      </w:r>
      <w:r w:rsidRPr="00647560">
        <w:rPr>
          <w:noProof/>
        </w:rPr>
        <w:t>Problem description and implementation</w:t>
      </w:r>
      <w:r>
        <w:rPr>
          <w:noProof/>
        </w:rPr>
        <w:tab/>
      </w:r>
      <w:r>
        <w:rPr>
          <w:noProof/>
        </w:rPr>
        <w:fldChar w:fldCharType="begin"/>
      </w:r>
      <w:r>
        <w:rPr>
          <w:noProof/>
        </w:rPr>
        <w:instrText xml:space="preserve"> PAGEREF _Toc421542651 \h </w:instrText>
      </w:r>
      <w:r>
        <w:rPr>
          <w:noProof/>
        </w:rPr>
      </w:r>
      <w:r>
        <w:rPr>
          <w:noProof/>
        </w:rPr>
        <w:fldChar w:fldCharType="separate"/>
      </w:r>
      <w:r>
        <w:rPr>
          <w:noProof/>
        </w:rPr>
        <w:t>61</w:t>
      </w:r>
      <w:r>
        <w:rPr>
          <w:noProof/>
        </w:rPr>
        <w:fldChar w:fldCharType="end"/>
      </w:r>
    </w:p>
    <w:p w:rsidR="004B5F9C" w:rsidRDefault="004B5F9C">
      <w:pPr>
        <w:pStyle w:val="TOC4"/>
        <w:tabs>
          <w:tab w:val="left" w:pos="1540"/>
          <w:tab w:val="right" w:leader="dot" w:pos="9396"/>
        </w:tabs>
        <w:rPr>
          <w:rFonts w:eastAsiaTheme="minorEastAsia" w:cstheme="minorBidi"/>
          <w:noProof/>
          <w:sz w:val="22"/>
          <w:szCs w:val="22"/>
        </w:rPr>
      </w:pPr>
      <w:r w:rsidRPr="00647560">
        <w:rPr>
          <w:noProof/>
        </w:rPr>
        <w:t>5.2.2.2</w:t>
      </w:r>
      <w:r>
        <w:rPr>
          <w:rFonts w:eastAsiaTheme="minorEastAsia" w:cstheme="minorBidi"/>
          <w:noProof/>
          <w:sz w:val="22"/>
          <w:szCs w:val="22"/>
        </w:rPr>
        <w:tab/>
      </w:r>
      <w:r w:rsidRPr="00647560">
        <w:rPr>
          <w:noProof/>
        </w:rPr>
        <w:t>Domain</w:t>
      </w:r>
      <w:r>
        <w:rPr>
          <w:noProof/>
        </w:rPr>
        <w:tab/>
      </w:r>
      <w:r>
        <w:rPr>
          <w:noProof/>
        </w:rPr>
        <w:fldChar w:fldCharType="begin"/>
      </w:r>
      <w:r>
        <w:rPr>
          <w:noProof/>
        </w:rPr>
        <w:instrText xml:space="preserve"> PAGEREF _Toc421542652 \h </w:instrText>
      </w:r>
      <w:r>
        <w:rPr>
          <w:noProof/>
        </w:rPr>
      </w:r>
      <w:r>
        <w:rPr>
          <w:noProof/>
        </w:rPr>
        <w:fldChar w:fldCharType="separate"/>
      </w:r>
      <w:r>
        <w:rPr>
          <w:noProof/>
        </w:rPr>
        <w:t>62</w:t>
      </w:r>
      <w:r>
        <w:rPr>
          <w:noProof/>
        </w:rPr>
        <w:fldChar w:fldCharType="end"/>
      </w:r>
    </w:p>
    <w:p w:rsidR="004B5F9C" w:rsidRDefault="004B5F9C">
      <w:pPr>
        <w:pStyle w:val="TOC4"/>
        <w:tabs>
          <w:tab w:val="left" w:pos="1540"/>
          <w:tab w:val="right" w:leader="dot" w:pos="9396"/>
        </w:tabs>
        <w:rPr>
          <w:rFonts w:eastAsiaTheme="minorEastAsia" w:cstheme="minorBidi"/>
          <w:noProof/>
          <w:sz w:val="22"/>
          <w:szCs w:val="22"/>
        </w:rPr>
      </w:pPr>
      <w:r w:rsidRPr="00647560">
        <w:rPr>
          <w:noProof/>
        </w:rPr>
        <w:t>5.2.2.3</w:t>
      </w:r>
      <w:r>
        <w:rPr>
          <w:rFonts w:eastAsiaTheme="minorEastAsia" w:cstheme="minorBidi"/>
          <w:noProof/>
          <w:sz w:val="22"/>
          <w:szCs w:val="22"/>
        </w:rPr>
        <w:tab/>
      </w:r>
      <w:r w:rsidRPr="00647560">
        <w:rPr>
          <w:noProof/>
        </w:rPr>
        <w:t>Boundary conditions</w:t>
      </w:r>
      <w:r>
        <w:rPr>
          <w:noProof/>
        </w:rPr>
        <w:tab/>
      </w:r>
      <w:r>
        <w:rPr>
          <w:noProof/>
        </w:rPr>
        <w:fldChar w:fldCharType="begin"/>
      </w:r>
      <w:r>
        <w:rPr>
          <w:noProof/>
        </w:rPr>
        <w:instrText xml:space="preserve"> PAGEREF _Toc421542653 \h </w:instrText>
      </w:r>
      <w:r>
        <w:rPr>
          <w:noProof/>
        </w:rPr>
      </w:r>
      <w:r>
        <w:rPr>
          <w:noProof/>
        </w:rPr>
        <w:fldChar w:fldCharType="separate"/>
      </w:r>
      <w:r>
        <w:rPr>
          <w:noProof/>
        </w:rPr>
        <w:t>62</w:t>
      </w:r>
      <w:r>
        <w:rPr>
          <w:noProof/>
        </w:rPr>
        <w:fldChar w:fldCharType="end"/>
      </w:r>
    </w:p>
    <w:p w:rsidR="004B5F9C" w:rsidRDefault="004B5F9C">
      <w:pPr>
        <w:pStyle w:val="TOC4"/>
        <w:tabs>
          <w:tab w:val="left" w:pos="1540"/>
          <w:tab w:val="right" w:leader="dot" w:pos="9396"/>
        </w:tabs>
        <w:rPr>
          <w:rFonts w:eastAsiaTheme="minorEastAsia" w:cstheme="minorBidi"/>
          <w:noProof/>
          <w:sz w:val="22"/>
          <w:szCs w:val="22"/>
        </w:rPr>
      </w:pPr>
      <w:r w:rsidRPr="00647560">
        <w:rPr>
          <w:noProof/>
        </w:rPr>
        <w:t>5.2.2.4</w:t>
      </w:r>
      <w:r>
        <w:rPr>
          <w:rFonts w:eastAsiaTheme="minorEastAsia" w:cstheme="minorBidi"/>
          <w:noProof/>
          <w:sz w:val="22"/>
          <w:szCs w:val="22"/>
        </w:rPr>
        <w:tab/>
      </w:r>
      <w:r w:rsidRPr="00647560">
        <w:rPr>
          <w:noProof/>
        </w:rPr>
        <w:t>Exemplary results</w:t>
      </w:r>
      <w:r>
        <w:rPr>
          <w:noProof/>
        </w:rPr>
        <w:tab/>
      </w:r>
      <w:r>
        <w:rPr>
          <w:noProof/>
        </w:rPr>
        <w:fldChar w:fldCharType="begin"/>
      </w:r>
      <w:r>
        <w:rPr>
          <w:noProof/>
        </w:rPr>
        <w:instrText xml:space="preserve"> PAGEREF _Toc421542654 \h </w:instrText>
      </w:r>
      <w:r>
        <w:rPr>
          <w:noProof/>
        </w:rPr>
      </w:r>
      <w:r>
        <w:rPr>
          <w:noProof/>
        </w:rPr>
        <w:fldChar w:fldCharType="separate"/>
      </w:r>
      <w:r>
        <w:rPr>
          <w:noProof/>
        </w:rPr>
        <w:t>62</w:t>
      </w:r>
      <w:r>
        <w:rPr>
          <w:noProof/>
        </w:rPr>
        <w:fldChar w:fldCharType="end"/>
      </w:r>
    </w:p>
    <w:p w:rsidR="004B5F9C" w:rsidRDefault="004B5F9C">
      <w:pPr>
        <w:pStyle w:val="TOC3"/>
        <w:tabs>
          <w:tab w:val="left" w:pos="1100"/>
          <w:tab w:val="right" w:leader="dot" w:pos="9396"/>
        </w:tabs>
        <w:rPr>
          <w:rFonts w:eastAsiaTheme="minorEastAsia" w:cstheme="minorBidi"/>
          <w:i w:val="0"/>
          <w:iCs w:val="0"/>
          <w:noProof/>
          <w:sz w:val="22"/>
          <w:szCs w:val="22"/>
        </w:rPr>
      </w:pPr>
      <w:r w:rsidRPr="00647560">
        <w:rPr>
          <w:noProof/>
          <w:color w:val="000000" w:themeColor="text1"/>
        </w:rPr>
        <w:t>5.2.3</w:t>
      </w:r>
      <w:r>
        <w:rPr>
          <w:rFonts w:eastAsiaTheme="minorEastAsia" w:cstheme="minorBidi"/>
          <w:i w:val="0"/>
          <w:iCs w:val="0"/>
          <w:noProof/>
          <w:sz w:val="22"/>
          <w:szCs w:val="22"/>
        </w:rPr>
        <w:tab/>
      </w:r>
      <w:r w:rsidRPr="00647560">
        <w:rPr>
          <w:noProof/>
        </w:rPr>
        <w:t>Thermal Resistance Model (TRM)</w:t>
      </w:r>
      <w:r>
        <w:rPr>
          <w:noProof/>
        </w:rPr>
        <w:tab/>
      </w:r>
      <w:r>
        <w:rPr>
          <w:noProof/>
        </w:rPr>
        <w:fldChar w:fldCharType="begin"/>
      </w:r>
      <w:r>
        <w:rPr>
          <w:noProof/>
        </w:rPr>
        <w:instrText xml:space="preserve"> PAGEREF _Toc421542655 \h </w:instrText>
      </w:r>
      <w:r>
        <w:rPr>
          <w:noProof/>
        </w:rPr>
      </w:r>
      <w:r>
        <w:rPr>
          <w:noProof/>
        </w:rPr>
        <w:fldChar w:fldCharType="separate"/>
      </w:r>
      <w:r>
        <w:rPr>
          <w:noProof/>
        </w:rPr>
        <w:t>63</w:t>
      </w:r>
      <w:r>
        <w:rPr>
          <w:noProof/>
        </w:rPr>
        <w:fldChar w:fldCharType="end"/>
      </w:r>
    </w:p>
    <w:p w:rsidR="004B5F9C" w:rsidRDefault="004B5F9C">
      <w:pPr>
        <w:pStyle w:val="TOC4"/>
        <w:tabs>
          <w:tab w:val="left" w:pos="1540"/>
          <w:tab w:val="right" w:leader="dot" w:pos="9396"/>
        </w:tabs>
        <w:rPr>
          <w:rFonts w:eastAsiaTheme="minorEastAsia" w:cstheme="minorBidi"/>
          <w:noProof/>
          <w:sz w:val="22"/>
          <w:szCs w:val="22"/>
        </w:rPr>
      </w:pPr>
      <w:r w:rsidRPr="00647560">
        <w:rPr>
          <w:noProof/>
        </w:rPr>
        <w:t>5.2.3.1</w:t>
      </w:r>
      <w:r>
        <w:rPr>
          <w:rFonts w:eastAsiaTheme="minorEastAsia" w:cstheme="minorBidi"/>
          <w:noProof/>
          <w:sz w:val="22"/>
          <w:szCs w:val="22"/>
        </w:rPr>
        <w:tab/>
      </w:r>
      <w:r w:rsidRPr="00647560">
        <w:rPr>
          <w:noProof/>
        </w:rPr>
        <w:t>Exemplary results</w:t>
      </w:r>
      <w:r>
        <w:rPr>
          <w:noProof/>
        </w:rPr>
        <w:tab/>
      </w:r>
      <w:r>
        <w:rPr>
          <w:noProof/>
        </w:rPr>
        <w:fldChar w:fldCharType="begin"/>
      </w:r>
      <w:r>
        <w:rPr>
          <w:noProof/>
        </w:rPr>
        <w:instrText xml:space="preserve"> PAGEREF _Toc421542656 \h </w:instrText>
      </w:r>
      <w:r>
        <w:rPr>
          <w:noProof/>
        </w:rPr>
      </w:r>
      <w:r>
        <w:rPr>
          <w:noProof/>
        </w:rPr>
        <w:fldChar w:fldCharType="separate"/>
      </w:r>
      <w:r>
        <w:rPr>
          <w:noProof/>
        </w:rPr>
        <w:t>64</w:t>
      </w:r>
      <w:r>
        <w:rPr>
          <w:noProof/>
        </w:rPr>
        <w:fldChar w:fldCharType="end"/>
      </w:r>
    </w:p>
    <w:p w:rsidR="004B5F9C" w:rsidRDefault="004B5F9C">
      <w:pPr>
        <w:pStyle w:val="TOC2"/>
        <w:tabs>
          <w:tab w:val="left" w:pos="880"/>
          <w:tab w:val="right" w:leader="dot" w:pos="9396"/>
        </w:tabs>
        <w:rPr>
          <w:rFonts w:eastAsiaTheme="minorEastAsia" w:cstheme="minorBidi"/>
          <w:smallCaps w:val="0"/>
          <w:noProof/>
          <w:sz w:val="22"/>
          <w:szCs w:val="22"/>
        </w:rPr>
      </w:pPr>
      <w:r w:rsidRPr="00647560">
        <w:rPr>
          <w:noProof/>
        </w:rPr>
        <w:t>5.3</w:t>
      </w:r>
      <w:r>
        <w:rPr>
          <w:rFonts w:eastAsiaTheme="minorEastAsia" w:cstheme="minorBidi"/>
          <w:smallCaps w:val="0"/>
          <w:noProof/>
          <w:sz w:val="22"/>
          <w:szCs w:val="22"/>
        </w:rPr>
        <w:tab/>
      </w:r>
      <w:r w:rsidRPr="00647560">
        <w:rPr>
          <w:noProof/>
        </w:rPr>
        <w:t>Electro-winning copper recuperation process</w:t>
      </w:r>
      <w:r>
        <w:rPr>
          <w:noProof/>
        </w:rPr>
        <w:tab/>
      </w:r>
      <w:r>
        <w:rPr>
          <w:noProof/>
        </w:rPr>
        <w:fldChar w:fldCharType="begin"/>
      </w:r>
      <w:r>
        <w:rPr>
          <w:noProof/>
        </w:rPr>
        <w:instrText xml:space="preserve"> PAGEREF _Toc421542657 \h </w:instrText>
      </w:r>
      <w:r>
        <w:rPr>
          <w:noProof/>
        </w:rPr>
      </w:r>
      <w:r>
        <w:rPr>
          <w:noProof/>
        </w:rPr>
        <w:fldChar w:fldCharType="separate"/>
      </w:r>
      <w:r>
        <w:rPr>
          <w:noProof/>
        </w:rPr>
        <w:t>65</w:t>
      </w:r>
      <w:r>
        <w:rPr>
          <w:noProof/>
        </w:rPr>
        <w:fldChar w:fldCharType="end"/>
      </w:r>
    </w:p>
    <w:p w:rsidR="004B5F9C" w:rsidRDefault="004B5F9C">
      <w:pPr>
        <w:pStyle w:val="TOC3"/>
        <w:tabs>
          <w:tab w:val="left" w:pos="1100"/>
          <w:tab w:val="right" w:leader="dot" w:pos="9396"/>
        </w:tabs>
        <w:rPr>
          <w:rFonts w:eastAsiaTheme="minorEastAsia" w:cstheme="minorBidi"/>
          <w:i w:val="0"/>
          <w:iCs w:val="0"/>
          <w:noProof/>
          <w:sz w:val="22"/>
          <w:szCs w:val="22"/>
        </w:rPr>
      </w:pPr>
      <w:r w:rsidRPr="00647560">
        <w:rPr>
          <w:noProof/>
          <w:color w:val="000000" w:themeColor="text1"/>
        </w:rPr>
        <w:t>5.3.1</w:t>
      </w:r>
      <w:r>
        <w:rPr>
          <w:rFonts w:eastAsiaTheme="minorEastAsia" w:cstheme="minorBidi"/>
          <w:i w:val="0"/>
          <w:iCs w:val="0"/>
          <w:noProof/>
          <w:sz w:val="22"/>
          <w:szCs w:val="22"/>
        </w:rPr>
        <w:tab/>
      </w:r>
      <w:r w:rsidRPr="00647560">
        <w:rPr>
          <w:noProof/>
        </w:rPr>
        <w:t>Plant layout and energy demand</w:t>
      </w:r>
      <w:r>
        <w:rPr>
          <w:noProof/>
        </w:rPr>
        <w:tab/>
      </w:r>
      <w:r>
        <w:rPr>
          <w:noProof/>
        </w:rPr>
        <w:fldChar w:fldCharType="begin"/>
      </w:r>
      <w:r>
        <w:rPr>
          <w:noProof/>
        </w:rPr>
        <w:instrText xml:space="preserve"> PAGEREF _Toc421542658 \h </w:instrText>
      </w:r>
      <w:r>
        <w:rPr>
          <w:noProof/>
        </w:rPr>
      </w:r>
      <w:r>
        <w:rPr>
          <w:noProof/>
        </w:rPr>
        <w:fldChar w:fldCharType="separate"/>
      </w:r>
      <w:r>
        <w:rPr>
          <w:noProof/>
        </w:rPr>
        <w:t>66</w:t>
      </w:r>
      <w:r>
        <w:rPr>
          <w:noProof/>
        </w:rPr>
        <w:fldChar w:fldCharType="end"/>
      </w:r>
    </w:p>
    <w:p w:rsidR="004B5F9C" w:rsidRDefault="004B5F9C">
      <w:pPr>
        <w:pStyle w:val="TOC3"/>
        <w:tabs>
          <w:tab w:val="left" w:pos="1100"/>
          <w:tab w:val="right" w:leader="dot" w:pos="9396"/>
        </w:tabs>
        <w:rPr>
          <w:rFonts w:eastAsiaTheme="minorEastAsia" w:cstheme="minorBidi"/>
          <w:i w:val="0"/>
          <w:iCs w:val="0"/>
          <w:noProof/>
          <w:sz w:val="22"/>
          <w:szCs w:val="22"/>
        </w:rPr>
      </w:pPr>
      <w:r w:rsidRPr="00647560">
        <w:rPr>
          <w:noProof/>
          <w:color w:val="000000" w:themeColor="text1"/>
        </w:rPr>
        <w:t>5.3.2</w:t>
      </w:r>
      <w:r>
        <w:rPr>
          <w:rFonts w:eastAsiaTheme="minorEastAsia" w:cstheme="minorBidi"/>
          <w:i w:val="0"/>
          <w:iCs w:val="0"/>
          <w:noProof/>
          <w:sz w:val="22"/>
          <w:szCs w:val="22"/>
        </w:rPr>
        <w:tab/>
      </w:r>
      <w:r w:rsidRPr="00647560">
        <w:rPr>
          <w:noProof/>
        </w:rPr>
        <w:t>Solar energy integration</w:t>
      </w:r>
      <w:r>
        <w:rPr>
          <w:noProof/>
        </w:rPr>
        <w:tab/>
      </w:r>
      <w:r>
        <w:rPr>
          <w:noProof/>
        </w:rPr>
        <w:fldChar w:fldCharType="begin"/>
      </w:r>
      <w:r>
        <w:rPr>
          <w:noProof/>
        </w:rPr>
        <w:instrText xml:space="preserve"> PAGEREF _Toc421542659 \h </w:instrText>
      </w:r>
      <w:r>
        <w:rPr>
          <w:noProof/>
        </w:rPr>
      </w:r>
      <w:r>
        <w:rPr>
          <w:noProof/>
        </w:rPr>
        <w:fldChar w:fldCharType="separate"/>
      </w:r>
      <w:r>
        <w:rPr>
          <w:noProof/>
        </w:rPr>
        <w:t>68</w:t>
      </w:r>
      <w:r>
        <w:rPr>
          <w:noProof/>
        </w:rPr>
        <w:fldChar w:fldCharType="end"/>
      </w:r>
    </w:p>
    <w:p w:rsidR="004B5F9C" w:rsidRDefault="004B5F9C">
      <w:pPr>
        <w:pStyle w:val="TOC3"/>
        <w:tabs>
          <w:tab w:val="left" w:pos="1100"/>
          <w:tab w:val="right" w:leader="dot" w:pos="9396"/>
        </w:tabs>
        <w:rPr>
          <w:rFonts w:eastAsiaTheme="minorEastAsia" w:cstheme="minorBidi"/>
          <w:i w:val="0"/>
          <w:iCs w:val="0"/>
          <w:noProof/>
          <w:sz w:val="22"/>
          <w:szCs w:val="22"/>
        </w:rPr>
      </w:pPr>
      <w:r w:rsidRPr="00647560">
        <w:rPr>
          <w:noProof/>
          <w:color w:val="000000" w:themeColor="text1"/>
        </w:rPr>
        <w:t>5.3.3</w:t>
      </w:r>
      <w:r>
        <w:rPr>
          <w:rFonts w:eastAsiaTheme="minorEastAsia" w:cstheme="minorBidi"/>
          <w:i w:val="0"/>
          <w:iCs w:val="0"/>
          <w:noProof/>
          <w:sz w:val="22"/>
          <w:szCs w:val="22"/>
        </w:rPr>
        <w:tab/>
      </w:r>
      <w:r>
        <w:rPr>
          <w:noProof/>
        </w:rPr>
        <w:t>Scenarios definition</w:t>
      </w:r>
      <w:r>
        <w:rPr>
          <w:noProof/>
        </w:rPr>
        <w:tab/>
      </w:r>
      <w:r>
        <w:rPr>
          <w:noProof/>
        </w:rPr>
        <w:fldChar w:fldCharType="begin"/>
      </w:r>
      <w:r>
        <w:rPr>
          <w:noProof/>
        </w:rPr>
        <w:instrText xml:space="preserve"> PAGEREF _Toc421542660 \h </w:instrText>
      </w:r>
      <w:r>
        <w:rPr>
          <w:noProof/>
        </w:rPr>
      </w:r>
      <w:r>
        <w:rPr>
          <w:noProof/>
        </w:rPr>
        <w:fldChar w:fldCharType="separate"/>
      </w:r>
      <w:r>
        <w:rPr>
          <w:noProof/>
        </w:rPr>
        <w:t>68</w:t>
      </w:r>
      <w:r>
        <w:rPr>
          <w:noProof/>
        </w:rPr>
        <w:fldChar w:fldCharType="end"/>
      </w:r>
    </w:p>
    <w:p w:rsidR="004B5F9C" w:rsidRDefault="004B5F9C">
      <w:pPr>
        <w:pStyle w:val="TOC1"/>
        <w:tabs>
          <w:tab w:val="left" w:pos="440"/>
          <w:tab w:val="right" w:leader="dot" w:pos="9396"/>
        </w:tabs>
        <w:rPr>
          <w:rFonts w:eastAsiaTheme="minorEastAsia" w:cstheme="minorBidi"/>
          <w:b w:val="0"/>
          <w:bCs w:val="0"/>
          <w:caps w:val="0"/>
          <w:noProof/>
          <w:sz w:val="22"/>
          <w:szCs w:val="22"/>
        </w:rPr>
      </w:pPr>
      <w:r w:rsidRPr="00647560">
        <w:rPr>
          <w:noProof/>
        </w:rPr>
        <w:t>6</w:t>
      </w:r>
      <w:r>
        <w:rPr>
          <w:rFonts w:eastAsiaTheme="minorEastAsia" w:cstheme="minorBidi"/>
          <w:b w:val="0"/>
          <w:bCs w:val="0"/>
          <w:caps w:val="0"/>
          <w:noProof/>
          <w:sz w:val="22"/>
          <w:szCs w:val="22"/>
        </w:rPr>
        <w:tab/>
      </w:r>
      <w:r w:rsidRPr="00647560">
        <w:rPr>
          <w:noProof/>
        </w:rPr>
        <w:t>Analysis and optimization</w:t>
      </w:r>
      <w:r>
        <w:rPr>
          <w:noProof/>
        </w:rPr>
        <w:tab/>
      </w:r>
      <w:r>
        <w:rPr>
          <w:noProof/>
        </w:rPr>
        <w:fldChar w:fldCharType="begin"/>
      </w:r>
      <w:r>
        <w:rPr>
          <w:noProof/>
        </w:rPr>
        <w:instrText xml:space="preserve"> PAGEREF _Toc421542661 \h </w:instrText>
      </w:r>
      <w:r>
        <w:rPr>
          <w:noProof/>
        </w:rPr>
      </w:r>
      <w:r>
        <w:rPr>
          <w:noProof/>
        </w:rPr>
        <w:fldChar w:fldCharType="separate"/>
      </w:r>
      <w:r>
        <w:rPr>
          <w:noProof/>
        </w:rPr>
        <w:t>69</w:t>
      </w:r>
      <w:r>
        <w:rPr>
          <w:noProof/>
        </w:rPr>
        <w:fldChar w:fldCharType="end"/>
      </w:r>
    </w:p>
    <w:p w:rsidR="004B5F9C" w:rsidRDefault="004B5F9C">
      <w:pPr>
        <w:pStyle w:val="TOC2"/>
        <w:tabs>
          <w:tab w:val="left" w:pos="880"/>
          <w:tab w:val="right" w:leader="dot" w:pos="9396"/>
        </w:tabs>
        <w:rPr>
          <w:rFonts w:eastAsiaTheme="minorEastAsia" w:cstheme="minorBidi"/>
          <w:smallCaps w:val="0"/>
          <w:noProof/>
          <w:sz w:val="22"/>
          <w:szCs w:val="22"/>
        </w:rPr>
      </w:pPr>
      <w:r w:rsidRPr="00647560">
        <w:rPr>
          <w:noProof/>
        </w:rPr>
        <w:t>6.1</w:t>
      </w:r>
      <w:r>
        <w:rPr>
          <w:rFonts w:eastAsiaTheme="minorEastAsia" w:cstheme="minorBidi"/>
          <w:smallCaps w:val="0"/>
          <w:noProof/>
          <w:sz w:val="22"/>
          <w:szCs w:val="22"/>
        </w:rPr>
        <w:tab/>
      </w:r>
      <w:r w:rsidRPr="00647560">
        <w:rPr>
          <w:noProof/>
        </w:rPr>
        <w:t>Optical yield</w:t>
      </w:r>
      <w:r>
        <w:rPr>
          <w:noProof/>
        </w:rPr>
        <w:tab/>
      </w:r>
      <w:r>
        <w:rPr>
          <w:noProof/>
        </w:rPr>
        <w:fldChar w:fldCharType="begin"/>
      </w:r>
      <w:r>
        <w:rPr>
          <w:noProof/>
        </w:rPr>
        <w:instrText xml:space="preserve"> PAGEREF _Toc421542662 \h </w:instrText>
      </w:r>
      <w:r>
        <w:rPr>
          <w:noProof/>
        </w:rPr>
      </w:r>
      <w:r>
        <w:rPr>
          <w:noProof/>
        </w:rPr>
        <w:fldChar w:fldCharType="separate"/>
      </w:r>
      <w:r>
        <w:rPr>
          <w:noProof/>
        </w:rPr>
        <w:t>69</w:t>
      </w:r>
      <w:r>
        <w:rPr>
          <w:noProof/>
        </w:rPr>
        <w:fldChar w:fldCharType="end"/>
      </w:r>
    </w:p>
    <w:p w:rsidR="004B5F9C" w:rsidRDefault="004B5F9C">
      <w:pPr>
        <w:pStyle w:val="TOC1"/>
        <w:tabs>
          <w:tab w:val="left" w:pos="440"/>
          <w:tab w:val="right" w:leader="dot" w:pos="9396"/>
        </w:tabs>
        <w:rPr>
          <w:rFonts w:eastAsiaTheme="minorEastAsia" w:cstheme="minorBidi"/>
          <w:b w:val="0"/>
          <w:bCs w:val="0"/>
          <w:caps w:val="0"/>
          <w:noProof/>
          <w:sz w:val="22"/>
          <w:szCs w:val="22"/>
        </w:rPr>
      </w:pPr>
      <w:r w:rsidRPr="00647560">
        <w:rPr>
          <w:noProof/>
        </w:rPr>
        <w:t>7</w:t>
      </w:r>
      <w:r>
        <w:rPr>
          <w:rFonts w:eastAsiaTheme="minorEastAsia" w:cstheme="minorBidi"/>
          <w:b w:val="0"/>
          <w:bCs w:val="0"/>
          <w:caps w:val="0"/>
          <w:noProof/>
          <w:sz w:val="22"/>
          <w:szCs w:val="22"/>
        </w:rPr>
        <w:tab/>
      </w:r>
      <w:r w:rsidRPr="00647560">
        <w:rPr>
          <w:noProof/>
        </w:rPr>
        <w:t>Summary and Outlook</w:t>
      </w:r>
      <w:r>
        <w:rPr>
          <w:noProof/>
        </w:rPr>
        <w:tab/>
      </w:r>
      <w:r>
        <w:rPr>
          <w:noProof/>
        </w:rPr>
        <w:fldChar w:fldCharType="begin"/>
      </w:r>
      <w:r>
        <w:rPr>
          <w:noProof/>
        </w:rPr>
        <w:instrText xml:space="preserve"> PAGEREF _Toc421542663 \h </w:instrText>
      </w:r>
      <w:r>
        <w:rPr>
          <w:noProof/>
        </w:rPr>
      </w:r>
      <w:r>
        <w:rPr>
          <w:noProof/>
        </w:rPr>
        <w:fldChar w:fldCharType="separate"/>
      </w:r>
      <w:r>
        <w:rPr>
          <w:noProof/>
        </w:rPr>
        <w:t>70</w:t>
      </w:r>
      <w:r>
        <w:rPr>
          <w:noProof/>
        </w:rPr>
        <w:fldChar w:fldCharType="end"/>
      </w:r>
    </w:p>
    <w:p w:rsidR="004B5F9C" w:rsidRDefault="004B5F9C">
      <w:pPr>
        <w:pStyle w:val="TOC1"/>
        <w:tabs>
          <w:tab w:val="right" w:leader="dot" w:pos="9396"/>
        </w:tabs>
        <w:rPr>
          <w:rFonts w:eastAsiaTheme="minorEastAsia" w:cstheme="minorBidi"/>
          <w:b w:val="0"/>
          <w:bCs w:val="0"/>
          <w:caps w:val="0"/>
          <w:noProof/>
          <w:sz w:val="22"/>
          <w:szCs w:val="22"/>
        </w:rPr>
      </w:pPr>
      <w:r w:rsidRPr="00647560">
        <w:rPr>
          <w:noProof/>
        </w:rPr>
        <w:t>Bibliography</w:t>
      </w:r>
      <w:r>
        <w:rPr>
          <w:noProof/>
        </w:rPr>
        <w:tab/>
      </w:r>
      <w:r>
        <w:rPr>
          <w:noProof/>
        </w:rPr>
        <w:fldChar w:fldCharType="begin"/>
      </w:r>
      <w:r>
        <w:rPr>
          <w:noProof/>
        </w:rPr>
        <w:instrText xml:space="preserve"> PAGEREF _Toc421542664 \h </w:instrText>
      </w:r>
      <w:r>
        <w:rPr>
          <w:noProof/>
        </w:rPr>
      </w:r>
      <w:r>
        <w:rPr>
          <w:noProof/>
        </w:rPr>
        <w:fldChar w:fldCharType="separate"/>
      </w:r>
      <w:r>
        <w:rPr>
          <w:noProof/>
        </w:rPr>
        <w:t>71</w:t>
      </w:r>
      <w:r>
        <w:rPr>
          <w:noProof/>
        </w:rPr>
        <w:fldChar w:fldCharType="end"/>
      </w:r>
    </w:p>
    <w:p w:rsidR="007B3C85" w:rsidRPr="00573496" w:rsidRDefault="00851975" w:rsidP="00AE12A8">
      <w:pPr>
        <w:rPr>
          <w:rFonts w:cstheme="minorHAnsi"/>
        </w:rPr>
      </w:pPr>
      <w:r>
        <w:rPr>
          <w:rFonts w:ascii="Frutiger 45 Light" w:eastAsia="Times New Roman" w:hAnsi="Frutiger 45 Light" w:cstheme="minorHAnsi"/>
          <w:b/>
          <w:sz w:val="24"/>
          <w:szCs w:val="24"/>
          <w:lang w:eastAsia="de-DE"/>
        </w:rPr>
        <w:fldChar w:fldCharType="end"/>
      </w:r>
    </w:p>
    <w:p w:rsidR="007B3C85" w:rsidRPr="00573496" w:rsidRDefault="007B3C85" w:rsidP="00AE12A8">
      <w:pPr>
        <w:rPr>
          <w:rFonts w:asciiTheme="majorHAnsi" w:eastAsiaTheme="majorEastAsia" w:hAnsiTheme="majorHAnsi" w:cstheme="majorBidi"/>
          <w:b/>
          <w:bCs/>
          <w:sz w:val="28"/>
          <w:szCs w:val="28"/>
        </w:rPr>
      </w:pPr>
      <w:r w:rsidRPr="00573496">
        <w:br w:type="page"/>
      </w:r>
    </w:p>
    <w:p w:rsidR="00905F15" w:rsidRPr="00573496" w:rsidRDefault="00905F15" w:rsidP="00905F15">
      <w:pPr>
        <w:pStyle w:val="Heading1"/>
        <w:numPr>
          <w:ilvl w:val="0"/>
          <w:numId w:val="0"/>
        </w:numPr>
        <w:ind w:left="432"/>
        <w:rPr>
          <w:color w:val="auto"/>
        </w:rPr>
      </w:pPr>
      <w:bookmarkStart w:id="0" w:name="_Toc419541069"/>
      <w:bookmarkStart w:id="1" w:name="_Toc421542597"/>
      <w:bookmarkStart w:id="2" w:name="_Toc364847714"/>
      <w:r w:rsidRPr="00573496">
        <w:rPr>
          <w:color w:val="auto"/>
        </w:rPr>
        <w:lastRenderedPageBreak/>
        <w:t>List of Figures</w:t>
      </w:r>
      <w:bookmarkEnd w:id="0"/>
      <w:bookmarkEnd w:id="1"/>
    </w:p>
    <w:p w:rsidR="00905F15" w:rsidRPr="00573496" w:rsidRDefault="00905F15" w:rsidP="00905F15">
      <w:pPr>
        <w:rPr>
          <w:rFonts w:asciiTheme="majorHAnsi" w:eastAsiaTheme="majorEastAsia" w:hAnsiTheme="majorHAnsi" w:cstheme="majorBidi"/>
          <w:sz w:val="28"/>
          <w:szCs w:val="28"/>
        </w:rPr>
      </w:pPr>
      <w:r w:rsidRPr="00573496">
        <w:br w:type="page"/>
      </w:r>
    </w:p>
    <w:p w:rsidR="00905F15" w:rsidRPr="00573496" w:rsidRDefault="00905F15" w:rsidP="00905F15">
      <w:pPr>
        <w:pStyle w:val="Heading1"/>
        <w:numPr>
          <w:ilvl w:val="0"/>
          <w:numId w:val="0"/>
        </w:numPr>
        <w:ind w:left="432"/>
        <w:rPr>
          <w:color w:val="auto"/>
        </w:rPr>
      </w:pPr>
      <w:bookmarkStart w:id="3" w:name="_Toc419541070"/>
      <w:bookmarkStart w:id="4" w:name="_Toc421542598"/>
      <w:r w:rsidRPr="00573496">
        <w:rPr>
          <w:color w:val="auto"/>
        </w:rPr>
        <w:lastRenderedPageBreak/>
        <w:t>List of Tables</w:t>
      </w:r>
      <w:bookmarkEnd w:id="3"/>
      <w:bookmarkEnd w:id="4"/>
    </w:p>
    <w:p w:rsidR="00905F15" w:rsidRPr="00573496" w:rsidRDefault="00905F15" w:rsidP="00905F15">
      <w:pPr>
        <w:rPr>
          <w:rFonts w:asciiTheme="majorHAnsi" w:eastAsiaTheme="majorEastAsia" w:hAnsiTheme="majorHAnsi" w:cstheme="majorBidi"/>
          <w:sz w:val="28"/>
          <w:szCs w:val="28"/>
        </w:rPr>
      </w:pPr>
      <w:r w:rsidRPr="00573496">
        <w:br w:type="page"/>
      </w:r>
    </w:p>
    <w:p w:rsidR="00905F15" w:rsidRPr="00573496" w:rsidRDefault="00905F15" w:rsidP="00905F15">
      <w:pPr>
        <w:pStyle w:val="Heading1"/>
        <w:numPr>
          <w:ilvl w:val="0"/>
          <w:numId w:val="0"/>
        </w:numPr>
        <w:ind w:left="432"/>
        <w:rPr>
          <w:color w:val="auto"/>
        </w:rPr>
      </w:pPr>
      <w:bookmarkStart w:id="5" w:name="_Toc419541071"/>
      <w:bookmarkStart w:id="6" w:name="_Toc421542599"/>
      <w:r w:rsidRPr="00573496">
        <w:rPr>
          <w:color w:val="auto"/>
        </w:rPr>
        <w:lastRenderedPageBreak/>
        <w:t>List of Abbreviations</w:t>
      </w:r>
      <w:bookmarkEnd w:id="5"/>
      <w:bookmarkEnd w:id="6"/>
    </w:p>
    <w:p w:rsidR="00905F15" w:rsidRPr="00573496" w:rsidRDefault="00905F15" w:rsidP="00905F15"/>
    <w:p w:rsidR="00905F15" w:rsidRPr="00573496" w:rsidRDefault="00905F15" w:rsidP="00905F15"/>
    <w:p w:rsidR="00905F15" w:rsidRPr="00573496" w:rsidRDefault="00905F15" w:rsidP="00905F15">
      <w:pPr>
        <w:rPr>
          <w:rFonts w:asciiTheme="majorHAnsi" w:eastAsiaTheme="majorEastAsia" w:hAnsiTheme="majorHAnsi" w:cstheme="majorBidi"/>
          <w:sz w:val="28"/>
          <w:szCs w:val="28"/>
        </w:rPr>
      </w:pPr>
      <w:r w:rsidRPr="00573496">
        <w:br w:type="page"/>
      </w:r>
    </w:p>
    <w:p w:rsidR="00055F81" w:rsidRPr="00573496" w:rsidRDefault="00DF7D8E" w:rsidP="00596748">
      <w:pPr>
        <w:pStyle w:val="Heading1"/>
        <w:numPr>
          <w:ilvl w:val="0"/>
          <w:numId w:val="1"/>
        </w:numPr>
        <w:rPr>
          <w:color w:val="auto"/>
        </w:rPr>
      </w:pPr>
      <w:bookmarkStart w:id="7" w:name="_Toc419541072"/>
      <w:bookmarkStart w:id="8" w:name="_Toc421542600"/>
      <w:r w:rsidRPr="00573496">
        <w:rPr>
          <w:color w:val="auto"/>
        </w:rPr>
        <w:lastRenderedPageBreak/>
        <w:t>Introduction</w:t>
      </w:r>
      <w:bookmarkEnd w:id="2"/>
      <w:bookmarkEnd w:id="7"/>
      <w:bookmarkEnd w:id="8"/>
    </w:p>
    <w:p w:rsidR="00580749" w:rsidRPr="00573496" w:rsidRDefault="00580749" w:rsidP="00AE12A8"/>
    <w:p w:rsidR="00BB7748" w:rsidRPr="00573496" w:rsidRDefault="00BB7748" w:rsidP="00AE12A8">
      <w:pPr>
        <w:pStyle w:val="ListParagraph"/>
        <w:ind w:left="360" w:firstLine="72"/>
        <w:jc w:val="both"/>
      </w:pPr>
      <w:r w:rsidRPr="00573496">
        <w:t>Increase of energy demand in the world. Chile is in the same situation</w:t>
      </w:r>
    </w:p>
    <w:p w:rsidR="00BB7748" w:rsidRPr="00573496" w:rsidRDefault="00BB7748" w:rsidP="00AE12A8">
      <w:pPr>
        <w:pStyle w:val="ListParagraph"/>
        <w:ind w:left="360" w:firstLine="72"/>
        <w:jc w:val="both"/>
      </w:pPr>
      <w:r w:rsidRPr="00573496">
        <w:t>Need of supply energy demand with new sources</w:t>
      </w:r>
    </w:p>
    <w:p w:rsidR="00BB7748" w:rsidRPr="00573496" w:rsidRDefault="00BB7748" w:rsidP="00AE12A8">
      <w:pPr>
        <w:pStyle w:val="ListParagraph"/>
        <w:ind w:left="360" w:firstLine="72"/>
        <w:jc w:val="both"/>
      </w:pPr>
      <w:r w:rsidRPr="00573496">
        <w:t>Characteristics of Chile in terms of population distribution and energy demand.</w:t>
      </w:r>
    </w:p>
    <w:p w:rsidR="00BB7748" w:rsidRPr="00573496" w:rsidRDefault="00BB7748" w:rsidP="00AE12A8">
      <w:pPr>
        <w:pStyle w:val="ListParagraph"/>
        <w:ind w:left="360" w:firstLine="72"/>
        <w:jc w:val="both"/>
      </w:pPr>
      <w:r w:rsidRPr="00573496">
        <w:t>Energy demand in Northern Chile driven mainly by demand of an industrial sector</w:t>
      </w:r>
    </w:p>
    <w:p w:rsidR="00BB7748" w:rsidRPr="00573496" w:rsidRDefault="00BB7748" w:rsidP="00AE12A8">
      <w:pPr>
        <w:pStyle w:val="ListParagraph"/>
        <w:ind w:left="360" w:firstLine="72"/>
        <w:jc w:val="both"/>
      </w:pPr>
      <w:r w:rsidRPr="00573496">
        <w:t>Opportunity of implement new solutions</w:t>
      </w:r>
    </w:p>
    <w:p w:rsidR="00580749" w:rsidRPr="00573496" w:rsidRDefault="00BB7748" w:rsidP="00AE12A8">
      <w:pPr>
        <w:pStyle w:val="ListParagraph"/>
        <w:ind w:left="360" w:firstLine="72"/>
        <w:jc w:val="both"/>
      </w:pPr>
      <w:r w:rsidRPr="00573496">
        <w:t>Interest of knowing if Chile can be part of supply chain for concentrating solar energy technologies</w:t>
      </w:r>
    </w:p>
    <w:p w:rsidR="003870E5" w:rsidRPr="00573496" w:rsidRDefault="003870E5" w:rsidP="00596748">
      <w:pPr>
        <w:pStyle w:val="Heading2"/>
        <w:numPr>
          <w:ilvl w:val="1"/>
          <w:numId w:val="1"/>
        </w:numPr>
        <w:rPr>
          <w:color w:val="auto"/>
        </w:rPr>
      </w:pPr>
      <w:bookmarkStart w:id="9" w:name="_Toc419541073"/>
      <w:bookmarkStart w:id="10" w:name="_Toc421542601"/>
      <w:r w:rsidRPr="00573496">
        <w:rPr>
          <w:color w:val="auto"/>
        </w:rPr>
        <w:t>Motivation</w:t>
      </w:r>
      <w:bookmarkEnd w:id="9"/>
      <w:bookmarkEnd w:id="10"/>
    </w:p>
    <w:p w:rsidR="007F0840" w:rsidRPr="00573496" w:rsidRDefault="007F0840" w:rsidP="00AE12A8"/>
    <w:p w:rsidR="00D56D06" w:rsidRPr="00573496" w:rsidRDefault="00D56D06" w:rsidP="00AE12A8">
      <w:pPr>
        <w:ind w:left="576"/>
        <w:jc w:val="both"/>
      </w:pPr>
      <w:r w:rsidRPr="00573496">
        <w:t xml:space="preserve">Need </w:t>
      </w:r>
      <w:proofErr w:type="gramStart"/>
      <w:r w:rsidRPr="00573496">
        <w:t>of</w:t>
      </w:r>
      <w:proofErr w:type="gramEnd"/>
      <w:r w:rsidRPr="00573496">
        <w:t xml:space="preserve"> implement new sources of energy in the northern part of Chile to supply both heat and electricity</w:t>
      </w:r>
    </w:p>
    <w:p w:rsidR="007F0840" w:rsidRPr="00573496" w:rsidRDefault="007F0840" w:rsidP="00AE12A8">
      <w:pPr>
        <w:ind w:left="576"/>
        <w:jc w:val="both"/>
      </w:pPr>
      <w:r w:rsidRPr="00573496">
        <w:t>Concentrating solar energy technologies have a great potential</w:t>
      </w:r>
      <w:r w:rsidR="00D56D06" w:rsidRPr="00573496">
        <w:t xml:space="preserve">. </w:t>
      </w:r>
    </w:p>
    <w:p w:rsidR="00D56D06" w:rsidRPr="00573496" w:rsidRDefault="00D56D06" w:rsidP="00AE12A8">
      <w:pPr>
        <w:ind w:left="576"/>
        <w:jc w:val="both"/>
      </w:pPr>
      <w:r w:rsidRPr="00573496">
        <w:t xml:space="preserve">Linear Fresnel Collector is </w:t>
      </w:r>
      <w:proofErr w:type="gramStart"/>
      <w:r w:rsidRPr="00573496">
        <w:t>more simple</w:t>
      </w:r>
      <w:proofErr w:type="gramEnd"/>
      <w:r w:rsidRPr="00573496">
        <w:t xml:space="preserve"> than parabolic trough</w:t>
      </w:r>
    </w:p>
    <w:p w:rsidR="00D56D06" w:rsidRPr="00573496" w:rsidRDefault="00D56D06" w:rsidP="002874BA">
      <w:pPr>
        <w:pStyle w:val="ListParagraph"/>
        <w:numPr>
          <w:ilvl w:val="0"/>
          <w:numId w:val="2"/>
        </w:numPr>
        <w:jc w:val="both"/>
      </w:pPr>
      <w:r w:rsidRPr="00573496">
        <w:t>Lower resistance to wind loads</w:t>
      </w:r>
    </w:p>
    <w:p w:rsidR="00D56D06" w:rsidRPr="00573496" w:rsidRDefault="00D56D06" w:rsidP="002874BA">
      <w:pPr>
        <w:pStyle w:val="ListParagraph"/>
        <w:numPr>
          <w:ilvl w:val="0"/>
          <w:numId w:val="2"/>
        </w:numPr>
        <w:jc w:val="both"/>
      </w:pPr>
      <w:r w:rsidRPr="00573496">
        <w:t>Receiver fixed above the primary field</w:t>
      </w:r>
    </w:p>
    <w:p w:rsidR="00D56D06" w:rsidRPr="00573496" w:rsidRDefault="00D56D06" w:rsidP="002874BA">
      <w:pPr>
        <w:pStyle w:val="ListParagraph"/>
        <w:numPr>
          <w:ilvl w:val="0"/>
          <w:numId w:val="2"/>
        </w:numPr>
        <w:jc w:val="both"/>
      </w:pPr>
      <w:r w:rsidRPr="00573496">
        <w:t>Primary field made of flat or slightly curved mirrors</w:t>
      </w:r>
    </w:p>
    <w:p w:rsidR="00D56D06" w:rsidRPr="00573496" w:rsidRDefault="00D56D06" w:rsidP="002874BA">
      <w:pPr>
        <w:pStyle w:val="ListParagraph"/>
        <w:numPr>
          <w:ilvl w:val="0"/>
          <w:numId w:val="2"/>
        </w:numPr>
        <w:jc w:val="both"/>
      </w:pPr>
      <w:r w:rsidRPr="00573496">
        <w:t xml:space="preserve">Integration of secondary concentrator to increase optical efficiency </w:t>
      </w:r>
    </w:p>
    <w:p w:rsidR="00D56D06" w:rsidRPr="00573496" w:rsidRDefault="00D56D06" w:rsidP="00AE12A8">
      <w:pPr>
        <w:ind w:left="576"/>
        <w:jc w:val="both"/>
      </w:pPr>
      <w:r w:rsidRPr="00573496">
        <w:t>Simplicity of its components has to compensate lower optical efficiency compare to PTC</w:t>
      </w:r>
    </w:p>
    <w:p w:rsidR="008E5E05" w:rsidRPr="00573496" w:rsidRDefault="008E5E05" w:rsidP="00AE12A8">
      <w:pPr>
        <w:ind w:left="576"/>
        <w:jc w:val="both"/>
      </w:pPr>
      <w:r w:rsidRPr="00573496">
        <w:t>Linear Fresnel Collector for heat process as a first step to adapt technology</w:t>
      </w:r>
    </w:p>
    <w:p w:rsidR="008E5E05" w:rsidRPr="00573496" w:rsidRDefault="00D56D06" w:rsidP="00AE12A8">
      <w:pPr>
        <w:ind w:left="576"/>
        <w:jc w:val="both"/>
      </w:pPr>
      <w:r w:rsidRPr="00573496">
        <w:t xml:space="preserve">Potential of local manufacture components </w:t>
      </w:r>
      <w:r w:rsidR="008E5E05" w:rsidRPr="00573496">
        <w:t xml:space="preserve">to </w:t>
      </w:r>
      <w:proofErr w:type="spellStart"/>
      <w:r w:rsidR="008E5E05" w:rsidRPr="00573496">
        <w:t>promove</w:t>
      </w:r>
      <w:proofErr w:type="spellEnd"/>
      <w:r w:rsidR="008E5E05" w:rsidRPr="00573496">
        <w:t xml:space="preserve"> R&amp;D and local industry development</w:t>
      </w:r>
    </w:p>
    <w:p w:rsidR="007F0840" w:rsidRPr="00573496" w:rsidRDefault="007F0840" w:rsidP="00AE12A8"/>
    <w:p w:rsidR="003870E5" w:rsidRPr="00573496" w:rsidRDefault="003870E5" w:rsidP="00596748">
      <w:pPr>
        <w:pStyle w:val="Heading2"/>
        <w:numPr>
          <w:ilvl w:val="1"/>
          <w:numId w:val="1"/>
        </w:numPr>
        <w:spacing w:before="0"/>
        <w:rPr>
          <w:color w:val="auto"/>
        </w:rPr>
      </w:pPr>
      <w:bookmarkStart w:id="11" w:name="_Toc419541074"/>
      <w:bookmarkStart w:id="12" w:name="_Toc421542602"/>
      <w:r w:rsidRPr="00573496">
        <w:rPr>
          <w:color w:val="auto"/>
        </w:rPr>
        <w:t>Aim of the work</w:t>
      </w:r>
      <w:bookmarkEnd w:id="11"/>
      <w:bookmarkEnd w:id="12"/>
    </w:p>
    <w:p w:rsidR="008E5E05" w:rsidRPr="00573496" w:rsidRDefault="008E5E05" w:rsidP="00AE12A8"/>
    <w:p w:rsidR="008E5E05" w:rsidRPr="00573496" w:rsidRDefault="008E5E05" w:rsidP="00AE12A8">
      <w:pPr>
        <w:ind w:firstLine="576"/>
        <w:jc w:val="both"/>
      </w:pPr>
      <w:r w:rsidRPr="00573496">
        <w:t xml:space="preserve">Design and characterize a Linear Fresnel Collector considering conditions in Chile. </w:t>
      </w:r>
    </w:p>
    <w:p w:rsidR="008E5E05" w:rsidRPr="00573496" w:rsidRDefault="008E5E05" w:rsidP="002874BA">
      <w:pPr>
        <w:pStyle w:val="ListParagraph"/>
        <w:numPr>
          <w:ilvl w:val="0"/>
          <w:numId w:val="2"/>
        </w:numPr>
        <w:jc w:val="both"/>
      </w:pPr>
      <w:r w:rsidRPr="00573496">
        <w:t>Ambient conditions: DNI</w:t>
      </w:r>
    </w:p>
    <w:p w:rsidR="008E5E05" w:rsidRPr="00573496" w:rsidRDefault="008E5E05" w:rsidP="002874BA">
      <w:pPr>
        <w:pStyle w:val="ListParagraph"/>
        <w:numPr>
          <w:ilvl w:val="0"/>
          <w:numId w:val="2"/>
        </w:numPr>
        <w:jc w:val="both"/>
      </w:pPr>
      <w:r w:rsidRPr="00573496">
        <w:t>Energy demand: temperature range</w:t>
      </w:r>
    </w:p>
    <w:p w:rsidR="008E5E05" w:rsidRPr="00573496" w:rsidRDefault="008E5E05" w:rsidP="002874BA">
      <w:pPr>
        <w:pStyle w:val="ListParagraph"/>
        <w:numPr>
          <w:ilvl w:val="0"/>
          <w:numId w:val="2"/>
        </w:numPr>
        <w:jc w:val="both"/>
      </w:pPr>
      <w:r w:rsidRPr="00573496">
        <w:t xml:space="preserve">Location: </w:t>
      </w:r>
      <w:r w:rsidR="00BB7748" w:rsidRPr="00573496">
        <w:t>North of Chile, close to copper mines</w:t>
      </w:r>
      <w:r w:rsidRPr="00573496">
        <w:t xml:space="preserve"> </w:t>
      </w:r>
    </w:p>
    <w:p w:rsidR="00D56D06" w:rsidRPr="00573496" w:rsidRDefault="008E5E05" w:rsidP="002874BA">
      <w:pPr>
        <w:pStyle w:val="ListParagraph"/>
        <w:numPr>
          <w:ilvl w:val="0"/>
          <w:numId w:val="2"/>
        </w:numPr>
        <w:jc w:val="both"/>
      </w:pPr>
      <w:r w:rsidRPr="00573496">
        <w:t xml:space="preserve">Local industry: capabilities of manufacturing LFC components </w:t>
      </w:r>
    </w:p>
    <w:p w:rsidR="008E5E05" w:rsidRPr="00573496" w:rsidRDefault="008E5E05" w:rsidP="00AE12A8">
      <w:pPr>
        <w:jc w:val="both"/>
      </w:pPr>
    </w:p>
    <w:p w:rsidR="008E5E05" w:rsidRPr="00573496" w:rsidRDefault="008E5E05" w:rsidP="00AE12A8">
      <w:pPr>
        <w:ind w:left="567"/>
        <w:jc w:val="both"/>
      </w:pPr>
      <w:r w:rsidRPr="00573496">
        <w:t>Develop a methodology that can be used in case of implementing a LFC</w:t>
      </w:r>
      <w:r w:rsidR="00B66D72" w:rsidRPr="00573496">
        <w:t xml:space="preserve"> (or other concentrating solar energy technology)</w:t>
      </w:r>
      <w:r w:rsidRPr="00573496">
        <w:t xml:space="preserve"> for other application</w:t>
      </w:r>
    </w:p>
    <w:p w:rsidR="004F3F5B" w:rsidRPr="00573496" w:rsidRDefault="003870E5" w:rsidP="00596748">
      <w:pPr>
        <w:pStyle w:val="Heading2"/>
        <w:numPr>
          <w:ilvl w:val="1"/>
          <w:numId w:val="1"/>
        </w:numPr>
        <w:rPr>
          <w:color w:val="auto"/>
        </w:rPr>
      </w:pPr>
      <w:bookmarkStart w:id="13" w:name="_Toc419541075"/>
      <w:bookmarkStart w:id="14" w:name="_Toc421542603"/>
      <w:r w:rsidRPr="00573496">
        <w:rPr>
          <w:color w:val="auto"/>
        </w:rPr>
        <w:t>Methodology</w:t>
      </w:r>
      <w:bookmarkEnd w:id="13"/>
      <w:bookmarkEnd w:id="14"/>
    </w:p>
    <w:p w:rsidR="004F3F5B" w:rsidRPr="00573496" w:rsidRDefault="004F3F5B" w:rsidP="00AE12A8"/>
    <w:p w:rsidR="004F3F5B" w:rsidRPr="00573496" w:rsidRDefault="004F3F5B" w:rsidP="00AE12A8">
      <w:pPr>
        <w:ind w:left="567"/>
      </w:pPr>
      <w:proofErr w:type="spellStart"/>
      <w:r w:rsidRPr="00573496">
        <w:t>ToDo</w:t>
      </w:r>
      <w:proofErr w:type="spellEnd"/>
      <w:r w:rsidRPr="00573496">
        <w:t xml:space="preserve"> </w:t>
      </w:r>
    </w:p>
    <w:p w:rsidR="004F3F5B" w:rsidRPr="00573496" w:rsidRDefault="004F3F5B" w:rsidP="002874BA">
      <w:pPr>
        <w:pStyle w:val="ListParagraph"/>
        <w:numPr>
          <w:ilvl w:val="0"/>
          <w:numId w:val="3"/>
        </w:numPr>
      </w:pPr>
      <w:r w:rsidRPr="00573496">
        <w:t>flow diagram of the methodology</w:t>
      </w:r>
    </w:p>
    <w:p w:rsidR="004F3F5B" w:rsidRPr="00573496" w:rsidRDefault="004F3F5B" w:rsidP="002874BA">
      <w:pPr>
        <w:pStyle w:val="ListParagraph"/>
        <w:numPr>
          <w:ilvl w:val="0"/>
          <w:numId w:val="3"/>
        </w:numPr>
      </w:pPr>
      <w:r w:rsidRPr="00573496">
        <w:t xml:space="preserve">find </w:t>
      </w:r>
      <w:proofErr w:type="spellStart"/>
      <w:r w:rsidRPr="00573496">
        <w:t>synonims</w:t>
      </w:r>
      <w:proofErr w:type="spellEnd"/>
      <w:r w:rsidRPr="00573496">
        <w:t xml:space="preserve"> for “characterize”</w:t>
      </w:r>
    </w:p>
    <w:p w:rsidR="008E5E05" w:rsidRPr="00573496" w:rsidRDefault="008E5E05" w:rsidP="00AE12A8"/>
    <w:p w:rsidR="005E79D3" w:rsidRPr="00573496" w:rsidRDefault="008E5E05" w:rsidP="002874BA">
      <w:pPr>
        <w:pStyle w:val="ListParagraph"/>
        <w:numPr>
          <w:ilvl w:val="0"/>
          <w:numId w:val="2"/>
        </w:numPr>
      </w:pPr>
      <w:r w:rsidRPr="00573496">
        <w:t>Characterize copper mining sector to determine potential of integrating LFC</w:t>
      </w:r>
      <w:r w:rsidR="00B66D72" w:rsidRPr="00573496">
        <w:t xml:space="preserve"> and options to integrate LFC</w:t>
      </w:r>
      <w:r w:rsidR="00863F2B" w:rsidRPr="00573496">
        <w:t xml:space="preserve"> in heat processes applications</w:t>
      </w:r>
    </w:p>
    <w:p w:rsidR="00A50DC2" w:rsidRPr="00573496" w:rsidRDefault="00863F2B" w:rsidP="002874BA">
      <w:pPr>
        <w:pStyle w:val="ListParagraph"/>
        <w:numPr>
          <w:ilvl w:val="0"/>
          <w:numId w:val="2"/>
        </w:numPr>
      </w:pPr>
      <w:r w:rsidRPr="00573496">
        <w:t>Characterize main components of LFC, materials needed and manufacturing processes to identify synergies with local industry</w:t>
      </w:r>
    </w:p>
    <w:p w:rsidR="00B66D72" w:rsidRPr="00573496" w:rsidRDefault="00A50DC2" w:rsidP="002874BA">
      <w:pPr>
        <w:pStyle w:val="ListParagraph"/>
        <w:numPr>
          <w:ilvl w:val="0"/>
          <w:numId w:val="2"/>
        </w:numPr>
      </w:pPr>
      <w:r w:rsidRPr="00573496">
        <w:t>Conceptual design of geometries</w:t>
      </w:r>
      <w:r w:rsidR="005E79D3" w:rsidRPr="00573496">
        <w:t>, based on possibilities of manufacturing components in Chile</w:t>
      </w:r>
      <w:r w:rsidRPr="00573496">
        <w:t xml:space="preserve"> </w:t>
      </w:r>
    </w:p>
    <w:p w:rsidR="00B66D72" w:rsidRPr="00573496" w:rsidRDefault="00B66D72" w:rsidP="002874BA">
      <w:pPr>
        <w:pStyle w:val="ListParagraph"/>
        <w:numPr>
          <w:ilvl w:val="0"/>
          <w:numId w:val="2"/>
        </w:numPr>
      </w:pPr>
      <w:r w:rsidRPr="00573496">
        <w:t>Develop models to characterize thermal behavior of LFC receivers</w:t>
      </w:r>
    </w:p>
    <w:p w:rsidR="00B66D72" w:rsidRPr="00573496" w:rsidRDefault="00B66D72" w:rsidP="002874BA">
      <w:pPr>
        <w:pStyle w:val="ListParagraph"/>
        <w:numPr>
          <w:ilvl w:val="0"/>
          <w:numId w:val="2"/>
        </w:numPr>
      </w:pPr>
      <w:r w:rsidRPr="00573496">
        <w:t xml:space="preserve">Use </w:t>
      </w:r>
      <w:r w:rsidR="005E79D3" w:rsidRPr="00573496">
        <w:t>ray tracing tools</w:t>
      </w:r>
      <w:r w:rsidRPr="00573496">
        <w:t xml:space="preserve"> to calculate optical performance</w:t>
      </w:r>
    </w:p>
    <w:p w:rsidR="00A50DC2" w:rsidRPr="00573496" w:rsidRDefault="00B66D72" w:rsidP="002874BA">
      <w:pPr>
        <w:pStyle w:val="ListParagraph"/>
        <w:numPr>
          <w:ilvl w:val="0"/>
          <w:numId w:val="2"/>
        </w:numPr>
      </w:pPr>
      <w:r w:rsidRPr="00573496">
        <w:t>Calculate annu</w:t>
      </w:r>
      <w:r w:rsidR="00A50DC2" w:rsidRPr="00573496">
        <w:t>al yield of LFC and LCE (</w:t>
      </w:r>
      <w:proofErr w:type="spellStart"/>
      <w:r w:rsidR="00A50DC2" w:rsidRPr="00573496">
        <w:t>Levelized</w:t>
      </w:r>
      <w:proofErr w:type="spellEnd"/>
      <w:r w:rsidR="00A50DC2" w:rsidRPr="00573496">
        <w:t xml:space="preserve"> Cost of Energy) </w:t>
      </w:r>
    </w:p>
    <w:p w:rsidR="005E79D3" w:rsidRPr="00573496" w:rsidRDefault="00A50DC2" w:rsidP="002874BA">
      <w:pPr>
        <w:pStyle w:val="ListParagraph"/>
        <w:numPr>
          <w:ilvl w:val="0"/>
          <w:numId w:val="2"/>
        </w:numPr>
      </w:pPr>
      <w:r w:rsidRPr="00573496">
        <w:lastRenderedPageBreak/>
        <w:t>Optimize concept</w:t>
      </w:r>
    </w:p>
    <w:p w:rsidR="005E79D3" w:rsidRPr="00573496" w:rsidRDefault="005E79D3" w:rsidP="002874BA">
      <w:pPr>
        <w:pStyle w:val="ListParagraph"/>
        <w:numPr>
          <w:ilvl w:val="0"/>
          <w:numId w:val="2"/>
        </w:numPr>
      </w:pPr>
      <w:r w:rsidRPr="00573496">
        <w:t xml:space="preserve">Identify </w:t>
      </w:r>
      <w:proofErr w:type="spellStart"/>
      <w:r w:rsidRPr="00573496">
        <w:t>Strenghts</w:t>
      </w:r>
      <w:proofErr w:type="spellEnd"/>
      <w:r w:rsidRPr="00573496">
        <w:t>, Weakness, Opportunities and Threats (SWOT analysis) of building Linear Fresnel Collectors in Chile.</w:t>
      </w:r>
    </w:p>
    <w:p w:rsidR="005E79D3" w:rsidRPr="00573496" w:rsidRDefault="005E79D3" w:rsidP="00AE12A8">
      <w:pPr>
        <w:ind w:firstLine="567"/>
      </w:pPr>
    </w:p>
    <w:p w:rsidR="00B66D72" w:rsidRPr="00573496" w:rsidRDefault="00B66D72" w:rsidP="00AE12A8">
      <w:pPr>
        <w:ind w:firstLine="567"/>
      </w:pPr>
    </w:p>
    <w:p w:rsidR="00B66D72" w:rsidRPr="00573496" w:rsidRDefault="00B66D72" w:rsidP="00AE12A8">
      <w:pPr>
        <w:ind w:firstLine="567"/>
      </w:pPr>
    </w:p>
    <w:p w:rsidR="008E5E05" w:rsidRPr="00573496" w:rsidRDefault="008E5E05" w:rsidP="00AE12A8">
      <w:pPr>
        <w:ind w:left="432"/>
      </w:pPr>
    </w:p>
    <w:p w:rsidR="003870E5" w:rsidRPr="00573496" w:rsidRDefault="003870E5" w:rsidP="00AE12A8"/>
    <w:p w:rsidR="008E5E05" w:rsidRPr="00573496" w:rsidRDefault="008E5E05" w:rsidP="00AE12A8"/>
    <w:p w:rsidR="00580749" w:rsidRPr="00573496" w:rsidRDefault="00580749" w:rsidP="00AE12A8">
      <w:pPr>
        <w:rPr>
          <w:rFonts w:asciiTheme="majorHAnsi" w:eastAsiaTheme="majorEastAsia" w:hAnsiTheme="majorHAnsi" w:cstheme="majorBidi"/>
          <w:b/>
          <w:bCs/>
          <w:sz w:val="28"/>
          <w:szCs w:val="28"/>
        </w:rPr>
      </w:pPr>
      <w:r w:rsidRPr="00573496">
        <w:br w:type="page"/>
      </w:r>
    </w:p>
    <w:p w:rsidR="003870E5" w:rsidRPr="00573496" w:rsidRDefault="003870E5" w:rsidP="00596748">
      <w:pPr>
        <w:pStyle w:val="Heading1"/>
        <w:numPr>
          <w:ilvl w:val="0"/>
          <w:numId w:val="1"/>
        </w:numPr>
        <w:spacing w:before="0"/>
        <w:rPr>
          <w:color w:val="auto"/>
        </w:rPr>
      </w:pPr>
      <w:bookmarkStart w:id="15" w:name="_Toc419541076"/>
      <w:bookmarkStart w:id="16" w:name="_Toc421542604"/>
      <w:r w:rsidRPr="00573496">
        <w:rPr>
          <w:color w:val="auto"/>
        </w:rPr>
        <w:lastRenderedPageBreak/>
        <w:t>Chilean situation</w:t>
      </w:r>
      <w:bookmarkEnd w:id="15"/>
      <w:bookmarkEnd w:id="16"/>
    </w:p>
    <w:p w:rsidR="005E79D3" w:rsidRPr="00573496" w:rsidRDefault="005E79D3" w:rsidP="00AE12A8"/>
    <w:p w:rsidR="005E79D3" w:rsidRPr="00573496" w:rsidRDefault="005E79D3" w:rsidP="00AE12A8">
      <w:r w:rsidRPr="00573496">
        <w:t>This chap</w:t>
      </w:r>
      <w:r w:rsidR="00873453" w:rsidRPr="00573496">
        <w:t xml:space="preserve">ter describes the context that </w:t>
      </w:r>
      <w:r w:rsidR="00695657" w:rsidRPr="00573496">
        <w:t>places</w:t>
      </w:r>
      <w:r w:rsidRPr="00573496">
        <w:t xml:space="preserve"> Chile</w:t>
      </w:r>
      <w:r w:rsidR="00695657" w:rsidRPr="00573496">
        <w:t xml:space="preserve"> as a</w:t>
      </w:r>
      <w:r w:rsidRPr="00573496">
        <w:t xml:space="preserve"> </w:t>
      </w:r>
      <w:r w:rsidR="00695657" w:rsidRPr="00573496">
        <w:t>suitable</w:t>
      </w:r>
      <w:r w:rsidRPr="00573496">
        <w:t xml:space="preserve"> potential market for solar energy technologies</w:t>
      </w:r>
    </w:p>
    <w:p w:rsidR="003870E5" w:rsidRPr="00573496" w:rsidRDefault="006B5076" w:rsidP="00596748">
      <w:pPr>
        <w:pStyle w:val="Heading2"/>
        <w:numPr>
          <w:ilvl w:val="1"/>
          <w:numId w:val="1"/>
        </w:numPr>
        <w:rPr>
          <w:color w:val="auto"/>
        </w:rPr>
      </w:pPr>
      <w:bookmarkStart w:id="17" w:name="_Toc419541077"/>
      <w:bookmarkStart w:id="18" w:name="_Toc421542605"/>
      <w:r w:rsidRPr="00573496">
        <w:rPr>
          <w:color w:val="auto"/>
        </w:rPr>
        <w:t>Primary energy supply</w:t>
      </w:r>
      <w:bookmarkEnd w:id="17"/>
      <w:bookmarkEnd w:id="18"/>
    </w:p>
    <w:p w:rsidR="00AE12A8" w:rsidRPr="00573496" w:rsidRDefault="00AE12A8" w:rsidP="00AE12A8"/>
    <w:p w:rsidR="00D1024A" w:rsidRPr="00573496" w:rsidRDefault="00971697" w:rsidP="00E57B28">
      <w:pPr>
        <w:spacing w:line="276" w:lineRule="auto"/>
        <w:jc w:val="both"/>
        <w:rPr>
          <w:rFonts w:cstheme="minorHAnsi"/>
        </w:rPr>
      </w:pPr>
      <w:r w:rsidRPr="00573496">
        <w:rPr>
          <w:rFonts w:cstheme="minorHAnsi"/>
        </w:rPr>
        <w:t>Primary energy is the one that must be processed before made use of it. Main sources of primary energy are “…TBF…</w:t>
      </w:r>
      <w:proofErr w:type="gramStart"/>
      <w:r w:rsidRPr="00573496">
        <w:rPr>
          <w:rFonts w:cstheme="minorHAnsi"/>
        </w:rPr>
        <w:t>”.</w:t>
      </w:r>
      <w:proofErr w:type="gramEnd"/>
      <w:r w:rsidRPr="00573496">
        <w:rPr>
          <w:rFonts w:cstheme="minorHAnsi"/>
        </w:rPr>
        <w:t xml:space="preserve"> Chile has a considerable amount of hydro resources. In particular, the southern part of the country is vast with rivers, which flow from the </w:t>
      </w:r>
      <w:proofErr w:type="spellStart"/>
      <w:r w:rsidRPr="00573496">
        <w:rPr>
          <w:rFonts w:cstheme="minorHAnsi"/>
        </w:rPr>
        <w:t>Anden</w:t>
      </w:r>
      <w:proofErr w:type="spellEnd"/>
      <w:r w:rsidRPr="00573496">
        <w:rPr>
          <w:rFonts w:cstheme="minorHAnsi"/>
        </w:rPr>
        <w:t xml:space="preserve"> mountains up to the Pacific </w:t>
      </w:r>
      <w:proofErr w:type="gramStart"/>
      <w:r w:rsidRPr="00573496">
        <w:rPr>
          <w:rFonts w:cstheme="minorHAnsi"/>
        </w:rPr>
        <w:t>ocean</w:t>
      </w:r>
      <w:proofErr w:type="gramEnd"/>
      <w:r w:rsidRPr="00573496">
        <w:rPr>
          <w:rFonts w:cstheme="minorHAnsi"/>
        </w:rPr>
        <w:t xml:space="preserve">. </w:t>
      </w:r>
      <w:r w:rsidR="009C4DE4" w:rsidRPr="00573496">
        <w:rPr>
          <w:rFonts w:cstheme="minorHAnsi"/>
        </w:rPr>
        <w:t xml:space="preserve">The hydro resource is being </w:t>
      </w:r>
      <w:r w:rsidRPr="00573496">
        <w:rPr>
          <w:rFonts w:cstheme="minorHAnsi"/>
        </w:rPr>
        <w:t>used by means of hydro power plants</w:t>
      </w:r>
      <w:r w:rsidR="009C4DE4" w:rsidRPr="00573496">
        <w:rPr>
          <w:rFonts w:cstheme="minorHAnsi"/>
        </w:rPr>
        <w:t xml:space="preserve"> to convert the potential energy of the water in electrical energy</w:t>
      </w:r>
      <w:r w:rsidRPr="00573496">
        <w:rPr>
          <w:rFonts w:cstheme="minorHAnsi"/>
        </w:rPr>
        <w:t xml:space="preserve">. </w:t>
      </w:r>
      <w:r w:rsidR="009C4DE4" w:rsidRPr="00573496">
        <w:rPr>
          <w:rFonts w:cstheme="minorHAnsi"/>
        </w:rPr>
        <w:t>The installed capacity of hydro power plants represents about 42% of the total installed capacity of the country</w:t>
      </w:r>
      <w:r w:rsidR="00210C9C" w:rsidRPr="00573496">
        <w:rPr>
          <w:rFonts w:cstheme="minorHAnsi"/>
        </w:rPr>
        <w:t xml:space="preserve">. </w:t>
      </w:r>
      <w:r w:rsidR="009C4DE4" w:rsidRPr="00573496">
        <w:rPr>
          <w:rFonts w:cstheme="minorHAnsi"/>
        </w:rPr>
        <w:t xml:space="preserve">However, electrical yield </w:t>
      </w:r>
      <w:r w:rsidR="00D1024A" w:rsidRPr="00573496">
        <w:rPr>
          <w:rFonts w:cstheme="minorHAnsi"/>
        </w:rPr>
        <w:t xml:space="preserve">from hydro power plants is not constant in a yearly scale, as severe droughts have affected the country in the last years. </w:t>
      </w:r>
    </w:p>
    <w:p w:rsidR="00D1024A" w:rsidRPr="00573496" w:rsidRDefault="00D1024A" w:rsidP="00E57B28">
      <w:pPr>
        <w:spacing w:line="276" w:lineRule="auto"/>
        <w:jc w:val="both"/>
        <w:rPr>
          <w:rFonts w:cstheme="minorHAnsi"/>
        </w:rPr>
      </w:pPr>
    </w:p>
    <w:p w:rsidR="0070340E" w:rsidRPr="00573496" w:rsidRDefault="00D1024A" w:rsidP="0070340E">
      <w:pPr>
        <w:spacing w:line="276" w:lineRule="auto"/>
        <w:jc w:val="both"/>
        <w:rPr>
          <w:rFonts w:cstheme="minorHAnsi"/>
        </w:rPr>
      </w:pPr>
      <w:r w:rsidRPr="00573496">
        <w:rPr>
          <w:rFonts w:cstheme="minorHAnsi"/>
        </w:rPr>
        <w:t>Fossil fuels cover a significant part</w:t>
      </w:r>
      <w:r w:rsidR="008F122F" w:rsidRPr="00573496">
        <w:rPr>
          <w:rFonts w:cstheme="minorHAnsi"/>
        </w:rPr>
        <w:t xml:space="preserve"> of the contribution to the land</w:t>
      </w:r>
      <w:r w:rsidRPr="00573496">
        <w:rPr>
          <w:rFonts w:cstheme="minorHAnsi"/>
        </w:rPr>
        <w:t xml:space="preserve">, </w:t>
      </w:r>
    </w:p>
    <w:tbl>
      <w:tblPr>
        <w:tblW w:w="11156" w:type="dxa"/>
        <w:tblLook w:val="04A0" w:firstRow="1" w:lastRow="0" w:firstColumn="1" w:lastColumn="0" w:noHBand="0" w:noVBand="1"/>
      </w:tblPr>
      <w:tblGrid>
        <w:gridCol w:w="10018"/>
        <w:gridCol w:w="222"/>
        <w:gridCol w:w="236"/>
        <w:gridCol w:w="236"/>
        <w:gridCol w:w="222"/>
        <w:gridCol w:w="222"/>
      </w:tblGrid>
      <w:tr w:rsidR="00210C9C" w:rsidRPr="00573496" w:rsidTr="00E21756">
        <w:tc>
          <w:tcPr>
            <w:tcW w:w="10018" w:type="dxa"/>
            <w:hideMark/>
          </w:tcPr>
          <w:p w:rsidR="00210C9C" w:rsidRPr="00573496" w:rsidRDefault="00210C9C" w:rsidP="00AE12A8">
            <w:pPr>
              <w:rPr>
                <w:rFonts w:ascii="Times New Roman" w:hAnsi="Times New Roman" w:cs="Times New Roman"/>
              </w:rPr>
            </w:pPr>
          </w:p>
        </w:tc>
        <w:tc>
          <w:tcPr>
            <w:tcW w:w="222" w:type="dxa"/>
          </w:tcPr>
          <w:p w:rsidR="00210C9C" w:rsidRPr="00573496" w:rsidRDefault="00210C9C" w:rsidP="00AE12A8">
            <w:pPr>
              <w:rPr>
                <w:rFonts w:ascii="Times New Roman" w:hAnsi="Times New Roman" w:cs="Times New Roman"/>
              </w:rPr>
            </w:pPr>
          </w:p>
        </w:tc>
        <w:tc>
          <w:tcPr>
            <w:tcW w:w="236" w:type="dxa"/>
          </w:tcPr>
          <w:p w:rsidR="00210C9C" w:rsidRPr="00573496" w:rsidRDefault="00210C9C" w:rsidP="00AE12A8">
            <w:pPr>
              <w:rPr>
                <w:rFonts w:ascii="Times New Roman" w:hAnsi="Times New Roman" w:cs="Times New Roman"/>
              </w:rPr>
            </w:pPr>
          </w:p>
        </w:tc>
        <w:tc>
          <w:tcPr>
            <w:tcW w:w="236" w:type="dxa"/>
          </w:tcPr>
          <w:p w:rsidR="00210C9C" w:rsidRPr="00573496" w:rsidRDefault="00210C9C" w:rsidP="00AE12A8">
            <w:pPr>
              <w:rPr>
                <w:rFonts w:ascii="Times New Roman" w:hAnsi="Times New Roman" w:cs="Times New Roman"/>
              </w:rPr>
            </w:pPr>
          </w:p>
        </w:tc>
        <w:tc>
          <w:tcPr>
            <w:tcW w:w="222" w:type="dxa"/>
          </w:tcPr>
          <w:p w:rsidR="00210C9C" w:rsidRPr="00573496" w:rsidRDefault="00210C9C" w:rsidP="00AE12A8">
            <w:pPr>
              <w:rPr>
                <w:rFonts w:ascii="Times New Roman" w:hAnsi="Times New Roman" w:cs="Times New Roman"/>
              </w:rPr>
            </w:pPr>
          </w:p>
        </w:tc>
        <w:tc>
          <w:tcPr>
            <w:tcW w:w="222" w:type="dxa"/>
          </w:tcPr>
          <w:p w:rsidR="00210C9C" w:rsidRPr="00573496" w:rsidRDefault="00210C9C" w:rsidP="0070340E">
            <w:pPr>
              <w:keepNext/>
              <w:rPr>
                <w:rFonts w:ascii="Times New Roman" w:hAnsi="Times New Roman" w:cs="Times New Roman"/>
              </w:rPr>
            </w:pPr>
          </w:p>
        </w:tc>
      </w:tr>
    </w:tbl>
    <w:p w:rsidR="00210C9C" w:rsidRPr="00573496" w:rsidRDefault="0070340E" w:rsidP="0070340E">
      <w:pPr>
        <w:pStyle w:val="Caption"/>
        <w:rPr>
          <w:color w:val="auto"/>
        </w:rPr>
      </w:pPr>
      <w:proofErr w:type="gramStart"/>
      <w:r w:rsidRPr="00573496">
        <w:rPr>
          <w:color w:val="auto"/>
        </w:rPr>
        <w:t xml:space="preserve">Table </w:t>
      </w:r>
      <w:r w:rsidR="00851FB2">
        <w:rPr>
          <w:color w:val="auto"/>
        </w:rPr>
        <w:fldChar w:fldCharType="begin"/>
      </w:r>
      <w:r w:rsidR="00851FB2">
        <w:rPr>
          <w:color w:val="auto"/>
        </w:rPr>
        <w:instrText xml:space="preserve"> STYLEREF 1 \s </w:instrText>
      </w:r>
      <w:r w:rsidR="00851FB2">
        <w:rPr>
          <w:color w:val="auto"/>
        </w:rPr>
        <w:fldChar w:fldCharType="separate"/>
      </w:r>
      <w:r w:rsidR="004B5F9C">
        <w:rPr>
          <w:noProof/>
          <w:color w:val="auto"/>
        </w:rPr>
        <w:t>2</w:t>
      </w:r>
      <w:r w:rsidR="00851FB2">
        <w:rPr>
          <w:color w:val="auto"/>
        </w:rPr>
        <w:fldChar w:fldCharType="end"/>
      </w:r>
      <w:r w:rsidR="00851FB2">
        <w:rPr>
          <w:color w:val="auto"/>
        </w:rPr>
        <w:t>.</w:t>
      </w:r>
      <w:proofErr w:type="gramEnd"/>
      <w:r w:rsidR="00851FB2">
        <w:rPr>
          <w:color w:val="auto"/>
        </w:rPr>
        <w:fldChar w:fldCharType="begin"/>
      </w:r>
      <w:r w:rsidR="00851FB2">
        <w:rPr>
          <w:color w:val="auto"/>
        </w:rPr>
        <w:instrText xml:space="preserve"> SEQ Table \* ARABIC \s 1 </w:instrText>
      </w:r>
      <w:r w:rsidR="00851FB2">
        <w:rPr>
          <w:color w:val="auto"/>
        </w:rPr>
        <w:fldChar w:fldCharType="separate"/>
      </w:r>
      <w:r w:rsidR="004B5F9C">
        <w:rPr>
          <w:noProof/>
          <w:color w:val="auto"/>
        </w:rPr>
        <w:t>1</w:t>
      </w:r>
      <w:r w:rsidR="00851FB2">
        <w:rPr>
          <w:color w:val="auto"/>
        </w:rPr>
        <w:fldChar w:fldCharType="end"/>
      </w:r>
    </w:p>
    <w:tbl>
      <w:tblPr>
        <w:tblW w:w="0" w:type="auto"/>
        <w:jc w:val="center"/>
        <w:tblLook w:val="01E0" w:firstRow="1" w:lastRow="1" w:firstColumn="1" w:lastColumn="1" w:noHBand="0" w:noVBand="0"/>
      </w:tblPr>
      <w:tblGrid>
        <w:gridCol w:w="3291"/>
        <w:gridCol w:w="1450"/>
        <w:gridCol w:w="1450"/>
      </w:tblGrid>
      <w:tr w:rsidR="00745D02" w:rsidRPr="00573496" w:rsidTr="000B68E7">
        <w:trPr>
          <w:jc w:val="center"/>
        </w:trPr>
        <w:tc>
          <w:tcPr>
            <w:tcW w:w="3291" w:type="dxa"/>
            <w:tcBorders>
              <w:top w:val="single" w:sz="4" w:space="0" w:color="auto"/>
              <w:bottom w:val="single" w:sz="4" w:space="0" w:color="auto"/>
            </w:tcBorders>
          </w:tcPr>
          <w:p w:rsidR="00745D02" w:rsidRPr="00573496" w:rsidRDefault="00745D02" w:rsidP="000B68E7">
            <w:pPr>
              <w:pStyle w:val="Els-table-text"/>
              <w:spacing w:after="0" w:line="276" w:lineRule="auto"/>
              <w:rPr>
                <w:rFonts w:asciiTheme="minorHAnsi" w:hAnsiTheme="minorHAnsi" w:cstheme="minorHAnsi"/>
              </w:rPr>
            </w:pPr>
            <w:r w:rsidRPr="00573496">
              <w:rPr>
                <w:rFonts w:asciiTheme="minorHAnsi" w:hAnsiTheme="minorHAnsi" w:cstheme="minorHAnsi"/>
              </w:rPr>
              <w:t>Resource</w:t>
            </w:r>
          </w:p>
          <w:p w:rsidR="00745D02" w:rsidRPr="00573496" w:rsidRDefault="00745D02" w:rsidP="000B68E7">
            <w:pPr>
              <w:pStyle w:val="Els-table-text"/>
              <w:spacing w:after="0" w:line="276" w:lineRule="auto"/>
              <w:rPr>
                <w:rFonts w:asciiTheme="minorHAnsi" w:hAnsiTheme="minorHAnsi" w:cstheme="minorHAnsi"/>
              </w:rPr>
            </w:pPr>
          </w:p>
        </w:tc>
        <w:tc>
          <w:tcPr>
            <w:tcW w:w="1450" w:type="dxa"/>
            <w:tcBorders>
              <w:top w:val="single" w:sz="4" w:space="0" w:color="auto"/>
              <w:bottom w:val="single" w:sz="4" w:space="0" w:color="auto"/>
            </w:tcBorders>
          </w:tcPr>
          <w:p w:rsidR="00745D02" w:rsidRPr="00573496" w:rsidRDefault="00745D02" w:rsidP="000B68E7">
            <w:pPr>
              <w:pStyle w:val="Els-table-text"/>
              <w:spacing w:after="0" w:line="276" w:lineRule="auto"/>
              <w:rPr>
                <w:rFonts w:asciiTheme="minorHAnsi" w:hAnsiTheme="minorHAnsi" w:cstheme="minorHAnsi"/>
              </w:rPr>
            </w:pPr>
            <w:r w:rsidRPr="00573496">
              <w:rPr>
                <w:rFonts w:asciiTheme="minorHAnsi" w:hAnsiTheme="minorHAnsi" w:cstheme="minorHAnsi"/>
              </w:rPr>
              <w:t>Yield</w:t>
            </w:r>
          </w:p>
        </w:tc>
        <w:tc>
          <w:tcPr>
            <w:tcW w:w="1450" w:type="dxa"/>
            <w:tcBorders>
              <w:top w:val="single" w:sz="4" w:space="0" w:color="auto"/>
              <w:bottom w:val="single" w:sz="4" w:space="0" w:color="auto"/>
            </w:tcBorders>
          </w:tcPr>
          <w:p w:rsidR="00745D02" w:rsidRPr="00573496" w:rsidRDefault="00745D02" w:rsidP="000B68E7">
            <w:pPr>
              <w:pStyle w:val="Els-table-text"/>
              <w:spacing w:after="0" w:line="276" w:lineRule="auto"/>
              <w:rPr>
                <w:rFonts w:asciiTheme="minorHAnsi" w:hAnsiTheme="minorHAnsi" w:cstheme="minorHAnsi"/>
              </w:rPr>
            </w:pPr>
            <w:r w:rsidRPr="00573496">
              <w:rPr>
                <w:rFonts w:asciiTheme="minorHAnsi" w:hAnsiTheme="minorHAnsi" w:cstheme="minorHAnsi"/>
              </w:rPr>
              <w:t>Yield</w:t>
            </w:r>
          </w:p>
        </w:tc>
      </w:tr>
      <w:tr w:rsidR="00745D02" w:rsidRPr="00573496" w:rsidTr="000B68E7">
        <w:trPr>
          <w:jc w:val="center"/>
        </w:trPr>
        <w:tc>
          <w:tcPr>
            <w:tcW w:w="3291" w:type="dxa"/>
          </w:tcPr>
          <w:p w:rsidR="00745D02" w:rsidRPr="00573496" w:rsidRDefault="00745D02" w:rsidP="000B68E7">
            <w:pPr>
              <w:pStyle w:val="Els-table-text"/>
              <w:spacing w:line="276" w:lineRule="auto"/>
              <w:rPr>
                <w:rFonts w:asciiTheme="minorHAnsi" w:hAnsiTheme="minorHAnsi" w:cstheme="minorHAnsi"/>
              </w:rPr>
            </w:pPr>
            <w:r w:rsidRPr="00573496">
              <w:rPr>
                <w:rFonts w:asciiTheme="minorHAnsi" w:hAnsiTheme="minorHAnsi" w:cstheme="minorHAnsi"/>
              </w:rPr>
              <w:t>Diesel</w:t>
            </w:r>
          </w:p>
        </w:tc>
        <w:tc>
          <w:tcPr>
            <w:tcW w:w="1450" w:type="dxa"/>
          </w:tcPr>
          <w:p w:rsidR="00745D02" w:rsidRPr="00573496" w:rsidRDefault="00745D02" w:rsidP="000B68E7">
            <w:pPr>
              <w:pStyle w:val="Els-table-text"/>
              <w:spacing w:line="276" w:lineRule="auto"/>
              <w:rPr>
                <w:rFonts w:asciiTheme="minorHAnsi" w:hAnsiTheme="minorHAnsi" w:cstheme="minorHAnsi"/>
              </w:rPr>
            </w:pPr>
            <w:r w:rsidRPr="00573496">
              <w:rPr>
                <w:rFonts w:asciiTheme="minorHAnsi" w:hAnsiTheme="minorHAnsi" w:cstheme="minorHAnsi"/>
              </w:rPr>
              <w:t>XX</w:t>
            </w:r>
          </w:p>
        </w:tc>
        <w:tc>
          <w:tcPr>
            <w:tcW w:w="1450" w:type="dxa"/>
          </w:tcPr>
          <w:p w:rsidR="00745D02" w:rsidRPr="00573496" w:rsidRDefault="00745D02" w:rsidP="000B68E7">
            <w:pPr>
              <w:pStyle w:val="Els-table-text"/>
              <w:spacing w:line="276" w:lineRule="auto"/>
              <w:rPr>
                <w:rFonts w:asciiTheme="minorHAnsi" w:hAnsiTheme="minorHAnsi" w:cstheme="minorHAnsi"/>
              </w:rPr>
            </w:pPr>
          </w:p>
        </w:tc>
      </w:tr>
      <w:tr w:rsidR="00745D02" w:rsidRPr="00573496" w:rsidTr="000B68E7">
        <w:trPr>
          <w:jc w:val="center"/>
        </w:trPr>
        <w:tc>
          <w:tcPr>
            <w:tcW w:w="3291" w:type="dxa"/>
          </w:tcPr>
          <w:p w:rsidR="00745D02" w:rsidRPr="00573496" w:rsidRDefault="00745D02" w:rsidP="000B68E7">
            <w:pPr>
              <w:pStyle w:val="Els-table-text"/>
              <w:spacing w:line="276" w:lineRule="auto"/>
              <w:rPr>
                <w:rFonts w:asciiTheme="minorHAnsi" w:hAnsiTheme="minorHAnsi" w:cstheme="minorHAnsi"/>
              </w:rPr>
            </w:pPr>
            <w:r w:rsidRPr="00573496">
              <w:rPr>
                <w:rFonts w:asciiTheme="minorHAnsi" w:hAnsiTheme="minorHAnsi" w:cstheme="minorHAnsi"/>
              </w:rPr>
              <w:t>Natural gas</w:t>
            </w:r>
          </w:p>
        </w:tc>
        <w:tc>
          <w:tcPr>
            <w:tcW w:w="1450" w:type="dxa"/>
          </w:tcPr>
          <w:p w:rsidR="00745D02" w:rsidRPr="00573496" w:rsidRDefault="00745D02" w:rsidP="000B68E7">
            <w:pPr>
              <w:pStyle w:val="Els-table-text"/>
              <w:spacing w:line="276" w:lineRule="auto"/>
              <w:rPr>
                <w:rFonts w:asciiTheme="minorHAnsi" w:hAnsiTheme="minorHAnsi" w:cstheme="minorHAnsi"/>
              </w:rPr>
            </w:pPr>
            <w:r w:rsidRPr="00573496">
              <w:rPr>
                <w:rFonts w:asciiTheme="minorHAnsi" w:hAnsiTheme="minorHAnsi" w:cstheme="minorHAnsi"/>
              </w:rPr>
              <w:t>XX</w:t>
            </w:r>
          </w:p>
        </w:tc>
        <w:tc>
          <w:tcPr>
            <w:tcW w:w="1450" w:type="dxa"/>
          </w:tcPr>
          <w:p w:rsidR="00745D02" w:rsidRPr="00573496" w:rsidRDefault="00745D02" w:rsidP="000B68E7">
            <w:pPr>
              <w:pStyle w:val="Els-table-text"/>
              <w:spacing w:line="276" w:lineRule="auto"/>
              <w:rPr>
                <w:rFonts w:asciiTheme="minorHAnsi" w:hAnsiTheme="minorHAnsi" w:cstheme="minorHAnsi"/>
              </w:rPr>
            </w:pPr>
          </w:p>
        </w:tc>
      </w:tr>
      <w:tr w:rsidR="00745D02" w:rsidRPr="00573496" w:rsidTr="000B68E7">
        <w:trPr>
          <w:jc w:val="center"/>
        </w:trPr>
        <w:tc>
          <w:tcPr>
            <w:tcW w:w="3291" w:type="dxa"/>
          </w:tcPr>
          <w:p w:rsidR="00745D02" w:rsidRPr="00573496" w:rsidRDefault="00745D02" w:rsidP="000B68E7">
            <w:pPr>
              <w:pStyle w:val="Els-table-text"/>
              <w:spacing w:line="276" w:lineRule="auto"/>
              <w:rPr>
                <w:rFonts w:asciiTheme="minorHAnsi" w:hAnsiTheme="minorHAnsi" w:cstheme="minorHAnsi"/>
              </w:rPr>
            </w:pPr>
            <w:r w:rsidRPr="00573496">
              <w:rPr>
                <w:rFonts w:asciiTheme="minorHAnsi" w:hAnsiTheme="minorHAnsi" w:cstheme="minorHAnsi"/>
              </w:rPr>
              <w:t>Coal</w:t>
            </w:r>
          </w:p>
        </w:tc>
        <w:tc>
          <w:tcPr>
            <w:tcW w:w="1450" w:type="dxa"/>
          </w:tcPr>
          <w:p w:rsidR="00745D02" w:rsidRPr="00573496" w:rsidRDefault="00745D02" w:rsidP="000B68E7">
            <w:pPr>
              <w:pStyle w:val="Els-table-text"/>
              <w:spacing w:line="276" w:lineRule="auto"/>
              <w:rPr>
                <w:rFonts w:asciiTheme="minorHAnsi" w:hAnsiTheme="minorHAnsi" w:cstheme="minorHAnsi"/>
              </w:rPr>
            </w:pPr>
            <w:r w:rsidRPr="00573496">
              <w:rPr>
                <w:rFonts w:asciiTheme="minorHAnsi" w:hAnsiTheme="minorHAnsi" w:cstheme="minorHAnsi"/>
              </w:rPr>
              <w:t>XX</w:t>
            </w:r>
          </w:p>
        </w:tc>
        <w:tc>
          <w:tcPr>
            <w:tcW w:w="1450" w:type="dxa"/>
          </w:tcPr>
          <w:p w:rsidR="00745D02" w:rsidRPr="00573496" w:rsidRDefault="00745D02" w:rsidP="000B68E7">
            <w:pPr>
              <w:pStyle w:val="Els-table-text"/>
              <w:spacing w:line="276" w:lineRule="auto"/>
              <w:rPr>
                <w:rFonts w:asciiTheme="minorHAnsi" w:hAnsiTheme="minorHAnsi" w:cstheme="minorHAnsi"/>
              </w:rPr>
            </w:pPr>
          </w:p>
        </w:tc>
      </w:tr>
      <w:tr w:rsidR="00745D02" w:rsidRPr="00573496" w:rsidTr="000B68E7">
        <w:trPr>
          <w:jc w:val="center"/>
        </w:trPr>
        <w:tc>
          <w:tcPr>
            <w:tcW w:w="3291" w:type="dxa"/>
          </w:tcPr>
          <w:p w:rsidR="00745D02" w:rsidRPr="00573496" w:rsidRDefault="00745D02" w:rsidP="000B68E7">
            <w:pPr>
              <w:pStyle w:val="Els-table-text"/>
              <w:spacing w:line="276" w:lineRule="auto"/>
              <w:rPr>
                <w:rFonts w:asciiTheme="minorHAnsi" w:hAnsiTheme="minorHAnsi" w:cstheme="minorHAnsi"/>
              </w:rPr>
            </w:pPr>
            <w:r w:rsidRPr="00573496">
              <w:rPr>
                <w:rFonts w:asciiTheme="minorHAnsi" w:hAnsiTheme="minorHAnsi" w:cstheme="minorHAnsi"/>
              </w:rPr>
              <w:t>Hydro power</w:t>
            </w:r>
          </w:p>
        </w:tc>
        <w:tc>
          <w:tcPr>
            <w:tcW w:w="1450" w:type="dxa"/>
          </w:tcPr>
          <w:p w:rsidR="00745D02" w:rsidRPr="00573496" w:rsidRDefault="00745D02" w:rsidP="000B68E7">
            <w:pPr>
              <w:pStyle w:val="Els-table-text"/>
              <w:spacing w:line="276" w:lineRule="auto"/>
              <w:rPr>
                <w:rFonts w:asciiTheme="minorHAnsi" w:hAnsiTheme="minorHAnsi" w:cstheme="minorHAnsi"/>
              </w:rPr>
            </w:pPr>
            <w:r w:rsidRPr="00573496">
              <w:rPr>
                <w:rFonts w:asciiTheme="minorHAnsi" w:hAnsiTheme="minorHAnsi" w:cstheme="minorHAnsi"/>
              </w:rPr>
              <w:t>XX</w:t>
            </w:r>
          </w:p>
        </w:tc>
        <w:tc>
          <w:tcPr>
            <w:tcW w:w="1450" w:type="dxa"/>
          </w:tcPr>
          <w:p w:rsidR="00745D02" w:rsidRPr="00573496" w:rsidRDefault="00745D02" w:rsidP="000B68E7">
            <w:pPr>
              <w:pStyle w:val="Els-table-text"/>
              <w:spacing w:line="276" w:lineRule="auto"/>
              <w:rPr>
                <w:rFonts w:asciiTheme="minorHAnsi" w:hAnsiTheme="minorHAnsi" w:cstheme="minorHAnsi"/>
              </w:rPr>
            </w:pPr>
          </w:p>
        </w:tc>
      </w:tr>
      <w:tr w:rsidR="00745D02" w:rsidRPr="00573496" w:rsidTr="000B68E7">
        <w:trPr>
          <w:jc w:val="center"/>
        </w:trPr>
        <w:tc>
          <w:tcPr>
            <w:tcW w:w="3291" w:type="dxa"/>
          </w:tcPr>
          <w:p w:rsidR="00745D02" w:rsidRPr="00573496" w:rsidRDefault="00745D02" w:rsidP="000B68E7">
            <w:pPr>
              <w:pStyle w:val="Els-table-text"/>
              <w:spacing w:line="276" w:lineRule="auto"/>
              <w:rPr>
                <w:rFonts w:asciiTheme="minorHAnsi" w:hAnsiTheme="minorHAnsi" w:cstheme="minorHAnsi"/>
              </w:rPr>
            </w:pPr>
            <w:r w:rsidRPr="00573496">
              <w:rPr>
                <w:rFonts w:asciiTheme="minorHAnsi" w:hAnsiTheme="minorHAnsi" w:cstheme="minorHAnsi"/>
              </w:rPr>
              <w:t>Wind</w:t>
            </w:r>
          </w:p>
        </w:tc>
        <w:tc>
          <w:tcPr>
            <w:tcW w:w="1450" w:type="dxa"/>
          </w:tcPr>
          <w:p w:rsidR="00745D02" w:rsidRPr="00573496" w:rsidRDefault="00745D02" w:rsidP="000B68E7">
            <w:pPr>
              <w:pStyle w:val="Els-table-text"/>
              <w:spacing w:line="276" w:lineRule="auto"/>
              <w:rPr>
                <w:rFonts w:asciiTheme="minorHAnsi" w:hAnsiTheme="minorHAnsi" w:cstheme="minorHAnsi"/>
              </w:rPr>
            </w:pPr>
            <w:r w:rsidRPr="00573496">
              <w:rPr>
                <w:rFonts w:asciiTheme="minorHAnsi" w:hAnsiTheme="minorHAnsi" w:cstheme="minorHAnsi"/>
              </w:rPr>
              <w:t>XX</w:t>
            </w:r>
          </w:p>
        </w:tc>
        <w:tc>
          <w:tcPr>
            <w:tcW w:w="1450" w:type="dxa"/>
          </w:tcPr>
          <w:p w:rsidR="00745D02" w:rsidRPr="00573496" w:rsidRDefault="00745D02" w:rsidP="000B68E7">
            <w:pPr>
              <w:pStyle w:val="Els-table-text"/>
              <w:spacing w:line="276" w:lineRule="auto"/>
              <w:rPr>
                <w:rFonts w:asciiTheme="minorHAnsi" w:hAnsiTheme="minorHAnsi" w:cstheme="minorHAnsi"/>
              </w:rPr>
            </w:pPr>
          </w:p>
        </w:tc>
      </w:tr>
      <w:tr w:rsidR="00745D02" w:rsidRPr="00573496" w:rsidTr="000B68E7">
        <w:trPr>
          <w:jc w:val="center"/>
        </w:trPr>
        <w:tc>
          <w:tcPr>
            <w:tcW w:w="3291" w:type="dxa"/>
          </w:tcPr>
          <w:p w:rsidR="00745D02" w:rsidRPr="00573496" w:rsidRDefault="00745D02" w:rsidP="000B68E7">
            <w:pPr>
              <w:pStyle w:val="Els-table-text"/>
              <w:spacing w:line="276" w:lineRule="auto"/>
              <w:rPr>
                <w:rFonts w:asciiTheme="minorHAnsi" w:hAnsiTheme="minorHAnsi" w:cstheme="minorHAnsi"/>
              </w:rPr>
            </w:pPr>
            <w:r w:rsidRPr="00573496">
              <w:rPr>
                <w:rFonts w:asciiTheme="minorHAnsi" w:hAnsiTheme="minorHAnsi" w:cstheme="minorHAnsi"/>
              </w:rPr>
              <w:t>Biomass</w:t>
            </w:r>
          </w:p>
        </w:tc>
        <w:tc>
          <w:tcPr>
            <w:tcW w:w="1450" w:type="dxa"/>
          </w:tcPr>
          <w:p w:rsidR="00745D02" w:rsidRPr="00573496" w:rsidRDefault="00745D02" w:rsidP="000B68E7">
            <w:pPr>
              <w:pStyle w:val="Els-table-text"/>
              <w:spacing w:line="276" w:lineRule="auto"/>
              <w:rPr>
                <w:rFonts w:asciiTheme="minorHAnsi" w:hAnsiTheme="minorHAnsi" w:cstheme="minorHAnsi"/>
              </w:rPr>
            </w:pPr>
            <w:r w:rsidRPr="00573496">
              <w:rPr>
                <w:rFonts w:asciiTheme="minorHAnsi" w:hAnsiTheme="minorHAnsi" w:cstheme="minorHAnsi"/>
              </w:rPr>
              <w:t>XX</w:t>
            </w:r>
          </w:p>
        </w:tc>
        <w:tc>
          <w:tcPr>
            <w:tcW w:w="1450" w:type="dxa"/>
          </w:tcPr>
          <w:p w:rsidR="00745D02" w:rsidRPr="00573496" w:rsidRDefault="00745D02" w:rsidP="000B68E7">
            <w:pPr>
              <w:pStyle w:val="Els-table-text"/>
              <w:spacing w:line="276" w:lineRule="auto"/>
              <w:rPr>
                <w:rFonts w:asciiTheme="minorHAnsi" w:hAnsiTheme="minorHAnsi" w:cstheme="minorHAnsi"/>
              </w:rPr>
            </w:pPr>
          </w:p>
        </w:tc>
      </w:tr>
      <w:tr w:rsidR="00745D02" w:rsidRPr="00573496" w:rsidTr="000B68E7">
        <w:trPr>
          <w:jc w:val="center"/>
        </w:trPr>
        <w:tc>
          <w:tcPr>
            <w:tcW w:w="3291" w:type="dxa"/>
          </w:tcPr>
          <w:p w:rsidR="00745D02" w:rsidRPr="00573496" w:rsidRDefault="00745D02" w:rsidP="000B68E7">
            <w:pPr>
              <w:pStyle w:val="Els-table-text"/>
              <w:spacing w:line="276" w:lineRule="auto"/>
              <w:rPr>
                <w:rFonts w:asciiTheme="minorHAnsi" w:hAnsiTheme="minorHAnsi" w:cstheme="minorHAnsi"/>
              </w:rPr>
            </w:pPr>
            <w:r w:rsidRPr="00573496">
              <w:rPr>
                <w:rFonts w:asciiTheme="minorHAnsi" w:hAnsiTheme="minorHAnsi" w:cstheme="minorHAnsi"/>
              </w:rPr>
              <w:t>Solar</w:t>
            </w:r>
          </w:p>
        </w:tc>
        <w:tc>
          <w:tcPr>
            <w:tcW w:w="1450" w:type="dxa"/>
          </w:tcPr>
          <w:p w:rsidR="00745D02" w:rsidRPr="00573496" w:rsidRDefault="00745D02" w:rsidP="000B68E7">
            <w:pPr>
              <w:pStyle w:val="Els-table-text"/>
              <w:spacing w:line="276" w:lineRule="auto"/>
              <w:rPr>
                <w:rFonts w:asciiTheme="minorHAnsi" w:hAnsiTheme="minorHAnsi" w:cstheme="minorHAnsi"/>
              </w:rPr>
            </w:pPr>
            <w:r w:rsidRPr="00573496">
              <w:rPr>
                <w:rFonts w:asciiTheme="minorHAnsi" w:hAnsiTheme="minorHAnsi" w:cstheme="minorHAnsi"/>
              </w:rPr>
              <w:t>XX</w:t>
            </w:r>
          </w:p>
        </w:tc>
        <w:tc>
          <w:tcPr>
            <w:tcW w:w="1450" w:type="dxa"/>
          </w:tcPr>
          <w:p w:rsidR="00745D02" w:rsidRPr="00573496" w:rsidRDefault="00745D02" w:rsidP="000B68E7">
            <w:pPr>
              <w:pStyle w:val="Els-table-text"/>
              <w:spacing w:line="276" w:lineRule="auto"/>
              <w:rPr>
                <w:rFonts w:asciiTheme="minorHAnsi" w:hAnsiTheme="minorHAnsi" w:cstheme="minorHAnsi"/>
              </w:rPr>
            </w:pPr>
          </w:p>
        </w:tc>
      </w:tr>
      <w:tr w:rsidR="00745D02" w:rsidRPr="00573496" w:rsidTr="000B68E7">
        <w:trPr>
          <w:jc w:val="center"/>
        </w:trPr>
        <w:tc>
          <w:tcPr>
            <w:tcW w:w="3291" w:type="dxa"/>
            <w:tcBorders>
              <w:bottom w:val="single" w:sz="4" w:space="0" w:color="auto"/>
            </w:tcBorders>
          </w:tcPr>
          <w:p w:rsidR="00745D02" w:rsidRPr="00573496" w:rsidRDefault="00745D02" w:rsidP="000B68E7">
            <w:pPr>
              <w:pStyle w:val="Els-table-text"/>
              <w:spacing w:line="276" w:lineRule="auto"/>
              <w:rPr>
                <w:rFonts w:asciiTheme="minorHAnsi" w:hAnsiTheme="minorHAnsi" w:cstheme="minorHAnsi"/>
              </w:rPr>
            </w:pPr>
            <w:r w:rsidRPr="00573496">
              <w:rPr>
                <w:rFonts w:asciiTheme="minorHAnsi" w:hAnsiTheme="minorHAnsi" w:cstheme="minorHAnsi"/>
              </w:rPr>
              <w:t>Biogas</w:t>
            </w:r>
          </w:p>
        </w:tc>
        <w:tc>
          <w:tcPr>
            <w:tcW w:w="1450" w:type="dxa"/>
            <w:tcBorders>
              <w:bottom w:val="single" w:sz="4" w:space="0" w:color="auto"/>
            </w:tcBorders>
          </w:tcPr>
          <w:p w:rsidR="00745D02" w:rsidRPr="00573496" w:rsidRDefault="00745D02" w:rsidP="000B68E7">
            <w:pPr>
              <w:pStyle w:val="Els-table-text"/>
              <w:spacing w:line="276" w:lineRule="auto"/>
              <w:rPr>
                <w:rFonts w:asciiTheme="minorHAnsi" w:hAnsiTheme="minorHAnsi" w:cstheme="minorHAnsi"/>
              </w:rPr>
            </w:pPr>
            <w:r w:rsidRPr="00573496">
              <w:rPr>
                <w:rFonts w:asciiTheme="minorHAnsi" w:hAnsiTheme="minorHAnsi" w:cstheme="minorHAnsi"/>
              </w:rPr>
              <w:t>XX</w:t>
            </w:r>
          </w:p>
        </w:tc>
        <w:tc>
          <w:tcPr>
            <w:tcW w:w="1450" w:type="dxa"/>
            <w:tcBorders>
              <w:bottom w:val="single" w:sz="4" w:space="0" w:color="auto"/>
            </w:tcBorders>
          </w:tcPr>
          <w:p w:rsidR="00745D02" w:rsidRPr="00573496" w:rsidRDefault="00745D02" w:rsidP="000B68E7">
            <w:pPr>
              <w:pStyle w:val="Els-table-text"/>
              <w:spacing w:line="276" w:lineRule="auto"/>
              <w:rPr>
                <w:rFonts w:asciiTheme="minorHAnsi" w:hAnsiTheme="minorHAnsi" w:cstheme="minorHAnsi"/>
              </w:rPr>
            </w:pPr>
          </w:p>
        </w:tc>
      </w:tr>
    </w:tbl>
    <w:p w:rsidR="0070340E" w:rsidRPr="00573496" w:rsidRDefault="0070340E" w:rsidP="0070340E"/>
    <w:p w:rsidR="003870E5" w:rsidRPr="00573496" w:rsidRDefault="00C6044F" w:rsidP="00596748">
      <w:pPr>
        <w:pStyle w:val="Heading3"/>
        <w:numPr>
          <w:ilvl w:val="2"/>
          <w:numId w:val="1"/>
        </w:numPr>
        <w:rPr>
          <w:color w:val="auto"/>
        </w:rPr>
      </w:pPr>
      <w:bookmarkStart w:id="19" w:name="_Toc419541078"/>
      <w:bookmarkStart w:id="20" w:name="_Toc421542606"/>
      <w:r w:rsidRPr="00573496">
        <w:rPr>
          <w:color w:val="auto"/>
        </w:rPr>
        <w:t>Thermal energy</w:t>
      </w:r>
      <w:r w:rsidR="00906799" w:rsidRPr="00573496">
        <w:rPr>
          <w:color w:val="auto"/>
        </w:rPr>
        <w:t xml:space="preserve"> demand</w:t>
      </w:r>
      <w:bookmarkEnd w:id="19"/>
      <w:bookmarkEnd w:id="20"/>
    </w:p>
    <w:p w:rsidR="00950431" w:rsidRPr="00573496" w:rsidRDefault="00950431" w:rsidP="00AE12A8"/>
    <w:p w:rsidR="0070340E" w:rsidRPr="00573496" w:rsidRDefault="0070340E" w:rsidP="008D0744">
      <w:pPr>
        <w:jc w:val="both"/>
        <w:rPr>
          <w:rFonts w:ascii="Times New Roman" w:hAnsi="Times New Roman" w:cs="Times New Roman"/>
          <w:lang w:val="es-ES_tradnl"/>
        </w:rPr>
      </w:pPr>
    </w:p>
    <w:p w:rsidR="00210C9C" w:rsidRPr="00573496" w:rsidRDefault="00210C9C" w:rsidP="00AE12A8">
      <w:pPr>
        <w:keepNext/>
        <w:jc w:val="center"/>
        <w:rPr>
          <w:rFonts w:ascii="Times New Roman" w:hAnsi="Times New Roman" w:cs="Times New Roman"/>
        </w:rPr>
      </w:pPr>
      <w:r w:rsidRPr="00573496">
        <w:rPr>
          <w:rFonts w:ascii="Times New Roman" w:hAnsi="Times New Roman" w:cs="Times New Roman"/>
          <w:noProof/>
        </w:rPr>
        <w:lastRenderedPageBreak/>
        <w:drawing>
          <wp:inline distT="0" distB="0" distL="0" distR="0" wp14:anchorId="4E2C6A5D" wp14:editId="18F948B4">
            <wp:extent cx="4581525" cy="2752725"/>
            <wp:effectExtent l="0" t="0" r="9525" b="9525"/>
            <wp:docPr id="2" name="Gráfico 2"/>
            <wp:cNvGraphicFramePr/>
            <a:graphic xmlns:a="http://schemas.openxmlformats.org/drawingml/2006/main">
              <a:graphicData uri="http://schemas.openxmlformats.org/drawingml/2006/chart">
                <c:chart xmlns:c="http://schemas.openxmlformats.org/drawingml/2006/chart" xmlns:r="http://schemas.openxmlformats.org/officeDocument/2006/relationships" r:id="rId9"/>
              </a:graphicData>
            </a:graphic>
          </wp:inline>
        </w:drawing>
      </w:r>
    </w:p>
    <w:p w:rsidR="00E21756" w:rsidRPr="00573496" w:rsidRDefault="0070340E" w:rsidP="0070340E">
      <w:pPr>
        <w:pStyle w:val="Caption"/>
        <w:rPr>
          <w:color w:val="auto"/>
          <w:lang w:val="es-ES_tradnl"/>
        </w:rPr>
      </w:pPr>
      <w:bookmarkStart w:id="21" w:name="_Ref419650211"/>
      <w:r w:rsidRPr="00573496">
        <w:rPr>
          <w:color w:val="auto"/>
          <w:lang w:val="es-ES_tradnl"/>
        </w:rPr>
        <w:t xml:space="preserve">Figure </w:t>
      </w:r>
      <w:r w:rsidR="002D65E7">
        <w:rPr>
          <w:color w:val="auto"/>
          <w:lang w:val="es-ES_tradnl"/>
        </w:rPr>
        <w:fldChar w:fldCharType="begin"/>
      </w:r>
      <w:r w:rsidR="002D65E7">
        <w:rPr>
          <w:color w:val="auto"/>
          <w:lang w:val="es-ES_tradnl"/>
        </w:rPr>
        <w:instrText xml:space="preserve"> STYLEREF 1 \s </w:instrText>
      </w:r>
      <w:r w:rsidR="002D65E7">
        <w:rPr>
          <w:color w:val="auto"/>
          <w:lang w:val="es-ES_tradnl"/>
        </w:rPr>
        <w:fldChar w:fldCharType="separate"/>
      </w:r>
      <w:r w:rsidR="004B5F9C">
        <w:rPr>
          <w:noProof/>
          <w:color w:val="auto"/>
          <w:lang w:val="es-ES_tradnl"/>
        </w:rPr>
        <w:t>2</w:t>
      </w:r>
      <w:r w:rsidR="002D65E7">
        <w:rPr>
          <w:color w:val="auto"/>
          <w:lang w:val="es-ES_tradnl"/>
        </w:rPr>
        <w:fldChar w:fldCharType="end"/>
      </w:r>
      <w:r w:rsidR="002D65E7">
        <w:rPr>
          <w:color w:val="auto"/>
          <w:lang w:val="es-ES_tradnl"/>
        </w:rPr>
        <w:t>.</w:t>
      </w:r>
      <w:r w:rsidR="002D65E7">
        <w:rPr>
          <w:color w:val="auto"/>
          <w:lang w:val="es-ES_tradnl"/>
        </w:rPr>
        <w:fldChar w:fldCharType="begin"/>
      </w:r>
      <w:r w:rsidR="002D65E7">
        <w:rPr>
          <w:color w:val="auto"/>
          <w:lang w:val="es-ES_tradnl"/>
        </w:rPr>
        <w:instrText xml:space="preserve"> SEQ Figure \* ARABIC \s 1 </w:instrText>
      </w:r>
      <w:r w:rsidR="002D65E7">
        <w:rPr>
          <w:color w:val="auto"/>
          <w:lang w:val="es-ES_tradnl"/>
        </w:rPr>
        <w:fldChar w:fldCharType="separate"/>
      </w:r>
      <w:r w:rsidR="004B5F9C">
        <w:rPr>
          <w:noProof/>
          <w:color w:val="auto"/>
          <w:lang w:val="es-ES_tradnl"/>
        </w:rPr>
        <w:t>1</w:t>
      </w:r>
      <w:r w:rsidR="002D65E7">
        <w:rPr>
          <w:color w:val="auto"/>
          <w:lang w:val="es-ES_tradnl"/>
        </w:rPr>
        <w:fldChar w:fldCharType="end"/>
      </w:r>
      <w:bookmarkEnd w:id="21"/>
    </w:p>
    <w:p w:rsidR="0070340E" w:rsidRPr="00573496" w:rsidRDefault="0070340E" w:rsidP="0070340E">
      <w:pPr>
        <w:rPr>
          <w:lang w:val="es-ES_tradnl"/>
        </w:rPr>
      </w:pPr>
    </w:p>
    <w:p w:rsidR="00E21756" w:rsidRDefault="00E21756" w:rsidP="006454B2">
      <w:pPr>
        <w:ind w:firstLine="709"/>
        <w:jc w:val="both"/>
        <w:rPr>
          <w:rFonts w:ascii="Times New Roman" w:hAnsi="Times New Roman" w:cs="Times New Roman"/>
          <w:sz w:val="24"/>
          <w:lang w:val="es-ES_tradnl"/>
        </w:rPr>
      </w:pPr>
    </w:p>
    <w:p w:rsidR="00E56555" w:rsidRPr="00573496" w:rsidRDefault="00E56555" w:rsidP="006454B2">
      <w:pPr>
        <w:ind w:firstLine="709"/>
        <w:jc w:val="both"/>
        <w:rPr>
          <w:rFonts w:ascii="Times New Roman" w:hAnsi="Times New Roman" w:cs="Times New Roman"/>
          <w:sz w:val="24"/>
          <w:lang w:val="es-ES_tradnl"/>
        </w:rPr>
      </w:pPr>
    </w:p>
    <w:p w:rsidR="00906799" w:rsidRPr="00573496" w:rsidRDefault="00906799" w:rsidP="006454B2">
      <w:pPr>
        <w:keepNext/>
        <w:jc w:val="center"/>
        <w:rPr>
          <w:rFonts w:ascii="Times New Roman" w:hAnsi="Times New Roman" w:cs="Times New Roman"/>
        </w:rPr>
      </w:pPr>
      <w:r w:rsidRPr="00573496">
        <w:rPr>
          <w:rFonts w:ascii="Times New Roman" w:hAnsi="Times New Roman" w:cs="Times New Roman"/>
          <w:noProof/>
        </w:rPr>
        <w:drawing>
          <wp:inline distT="0" distB="0" distL="0" distR="0" wp14:anchorId="2E66EFD8" wp14:editId="3E0BEBC3">
            <wp:extent cx="4800600" cy="2171700"/>
            <wp:effectExtent l="0" t="0" r="19050" b="19050"/>
            <wp:docPr id="3" name="Gráfico 3"/>
            <wp:cNvGraphicFramePr/>
            <a:graphic xmlns:a="http://schemas.openxmlformats.org/drawingml/2006/main">
              <a:graphicData uri="http://schemas.openxmlformats.org/drawingml/2006/chart">
                <c:chart xmlns:c="http://schemas.openxmlformats.org/drawingml/2006/chart" xmlns:r="http://schemas.openxmlformats.org/officeDocument/2006/relationships" r:id="rId10"/>
              </a:graphicData>
            </a:graphic>
          </wp:inline>
        </w:drawing>
      </w:r>
    </w:p>
    <w:p w:rsidR="00E21756" w:rsidRPr="00573496" w:rsidRDefault="007640FF" w:rsidP="007640FF">
      <w:pPr>
        <w:pStyle w:val="Caption"/>
        <w:jc w:val="center"/>
        <w:rPr>
          <w:color w:val="auto"/>
          <w:lang w:val="es-ES_tradnl"/>
        </w:rPr>
      </w:pPr>
      <w:r w:rsidRPr="00573496">
        <w:rPr>
          <w:color w:val="auto"/>
          <w:lang w:val="es-ES_tradnl"/>
        </w:rPr>
        <w:t xml:space="preserve">Figure </w:t>
      </w:r>
      <w:r w:rsidR="002D65E7">
        <w:rPr>
          <w:color w:val="auto"/>
          <w:lang w:val="es-ES_tradnl"/>
        </w:rPr>
        <w:fldChar w:fldCharType="begin"/>
      </w:r>
      <w:r w:rsidR="002D65E7">
        <w:rPr>
          <w:color w:val="auto"/>
          <w:lang w:val="es-ES_tradnl"/>
        </w:rPr>
        <w:instrText xml:space="preserve"> STYLEREF 1 \s </w:instrText>
      </w:r>
      <w:r w:rsidR="002D65E7">
        <w:rPr>
          <w:color w:val="auto"/>
          <w:lang w:val="es-ES_tradnl"/>
        </w:rPr>
        <w:fldChar w:fldCharType="separate"/>
      </w:r>
      <w:r w:rsidR="004B5F9C">
        <w:rPr>
          <w:noProof/>
          <w:color w:val="auto"/>
          <w:lang w:val="es-ES_tradnl"/>
        </w:rPr>
        <w:t>2</w:t>
      </w:r>
      <w:r w:rsidR="002D65E7">
        <w:rPr>
          <w:color w:val="auto"/>
          <w:lang w:val="es-ES_tradnl"/>
        </w:rPr>
        <w:fldChar w:fldCharType="end"/>
      </w:r>
      <w:r w:rsidR="002D65E7">
        <w:rPr>
          <w:color w:val="auto"/>
          <w:lang w:val="es-ES_tradnl"/>
        </w:rPr>
        <w:t>.</w:t>
      </w:r>
      <w:r w:rsidR="002D65E7">
        <w:rPr>
          <w:color w:val="auto"/>
          <w:lang w:val="es-ES_tradnl"/>
        </w:rPr>
        <w:fldChar w:fldCharType="begin"/>
      </w:r>
      <w:r w:rsidR="002D65E7">
        <w:rPr>
          <w:color w:val="auto"/>
          <w:lang w:val="es-ES_tradnl"/>
        </w:rPr>
        <w:instrText xml:space="preserve"> SEQ Figure \* ARABIC \s 1 </w:instrText>
      </w:r>
      <w:r w:rsidR="002D65E7">
        <w:rPr>
          <w:color w:val="auto"/>
          <w:lang w:val="es-ES_tradnl"/>
        </w:rPr>
        <w:fldChar w:fldCharType="separate"/>
      </w:r>
      <w:r w:rsidR="004B5F9C">
        <w:rPr>
          <w:noProof/>
          <w:color w:val="auto"/>
          <w:lang w:val="es-ES_tradnl"/>
        </w:rPr>
        <w:t>2</w:t>
      </w:r>
      <w:r w:rsidR="002D65E7">
        <w:rPr>
          <w:color w:val="auto"/>
          <w:lang w:val="es-ES_tradnl"/>
        </w:rPr>
        <w:fldChar w:fldCharType="end"/>
      </w:r>
    </w:p>
    <w:p w:rsidR="007640FF" w:rsidRDefault="007640FF" w:rsidP="007640FF">
      <w:pPr>
        <w:rPr>
          <w:lang w:val="es-ES_tradnl"/>
        </w:rPr>
      </w:pPr>
    </w:p>
    <w:p w:rsidR="00E56555" w:rsidRPr="00573496" w:rsidRDefault="00E56555" w:rsidP="007640FF">
      <w:pPr>
        <w:rPr>
          <w:lang w:val="es-ES_tradnl"/>
        </w:rPr>
      </w:pPr>
    </w:p>
    <w:p w:rsidR="003870E5" w:rsidRPr="00573496" w:rsidRDefault="003870E5" w:rsidP="00596748">
      <w:pPr>
        <w:pStyle w:val="Heading3"/>
        <w:numPr>
          <w:ilvl w:val="2"/>
          <w:numId w:val="1"/>
        </w:numPr>
        <w:rPr>
          <w:color w:val="auto"/>
        </w:rPr>
      </w:pPr>
      <w:bookmarkStart w:id="22" w:name="_Toc419541079"/>
      <w:bookmarkStart w:id="23" w:name="_Toc421542607"/>
      <w:r w:rsidRPr="00573496">
        <w:rPr>
          <w:color w:val="auto"/>
        </w:rPr>
        <w:t>Electrical energy</w:t>
      </w:r>
      <w:r w:rsidR="00906799" w:rsidRPr="00573496">
        <w:rPr>
          <w:color w:val="auto"/>
        </w:rPr>
        <w:t xml:space="preserve"> demand</w:t>
      </w:r>
      <w:bookmarkEnd w:id="22"/>
      <w:bookmarkEnd w:id="23"/>
    </w:p>
    <w:p w:rsidR="00906799" w:rsidRPr="00573496" w:rsidRDefault="00906799" w:rsidP="00906799"/>
    <w:p w:rsidR="00906799" w:rsidRPr="00573496" w:rsidRDefault="00906799" w:rsidP="00906799">
      <w:r w:rsidRPr="00573496">
        <w:rPr>
          <w:noProof/>
        </w:rPr>
        <w:lastRenderedPageBreak/>
        <w:drawing>
          <wp:inline distT="0" distB="0" distL="0" distR="0" wp14:anchorId="6A607DD1" wp14:editId="12C79CEF">
            <wp:extent cx="5037455" cy="2725420"/>
            <wp:effectExtent l="0" t="0" r="10795" b="17780"/>
            <wp:docPr id="4" name="Gráfico 4"/>
            <wp:cNvGraphicFramePr/>
            <a:graphic xmlns:a="http://schemas.openxmlformats.org/drawingml/2006/main">
              <a:graphicData uri="http://schemas.openxmlformats.org/drawingml/2006/chart">
                <c:chart xmlns:c="http://schemas.openxmlformats.org/drawingml/2006/chart" xmlns:r="http://schemas.openxmlformats.org/officeDocument/2006/relationships" r:id="rId11"/>
              </a:graphicData>
            </a:graphic>
          </wp:inline>
        </w:drawing>
      </w:r>
    </w:p>
    <w:p w:rsidR="007C2983" w:rsidRPr="00573496" w:rsidRDefault="007640FF" w:rsidP="007640FF">
      <w:pPr>
        <w:pStyle w:val="Caption"/>
        <w:rPr>
          <w:color w:val="auto"/>
        </w:rPr>
      </w:pPr>
      <w:proofErr w:type="gramStart"/>
      <w:r w:rsidRPr="00573496">
        <w:rPr>
          <w:color w:val="auto"/>
        </w:rPr>
        <w:t xml:space="preserve">Figure </w:t>
      </w:r>
      <w:r w:rsidR="002D65E7">
        <w:rPr>
          <w:color w:val="auto"/>
        </w:rPr>
        <w:fldChar w:fldCharType="begin"/>
      </w:r>
      <w:r w:rsidR="002D65E7">
        <w:rPr>
          <w:color w:val="auto"/>
        </w:rPr>
        <w:instrText xml:space="preserve"> STYLEREF 1 \s </w:instrText>
      </w:r>
      <w:r w:rsidR="002D65E7">
        <w:rPr>
          <w:color w:val="auto"/>
        </w:rPr>
        <w:fldChar w:fldCharType="separate"/>
      </w:r>
      <w:r w:rsidR="004B5F9C">
        <w:rPr>
          <w:noProof/>
          <w:color w:val="auto"/>
        </w:rPr>
        <w:t>2</w:t>
      </w:r>
      <w:r w:rsidR="002D65E7">
        <w:rPr>
          <w:color w:val="auto"/>
        </w:rPr>
        <w:fldChar w:fldCharType="end"/>
      </w:r>
      <w:r w:rsidR="002D65E7">
        <w:rPr>
          <w:color w:val="auto"/>
        </w:rPr>
        <w:t>.</w:t>
      </w:r>
      <w:proofErr w:type="gramEnd"/>
      <w:r w:rsidR="002D65E7">
        <w:rPr>
          <w:color w:val="auto"/>
        </w:rPr>
        <w:fldChar w:fldCharType="begin"/>
      </w:r>
      <w:r w:rsidR="002D65E7">
        <w:rPr>
          <w:color w:val="auto"/>
        </w:rPr>
        <w:instrText xml:space="preserve"> SEQ Figure \* ARABIC \s 1 </w:instrText>
      </w:r>
      <w:r w:rsidR="002D65E7">
        <w:rPr>
          <w:color w:val="auto"/>
        </w:rPr>
        <w:fldChar w:fldCharType="separate"/>
      </w:r>
      <w:r w:rsidR="004B5F9C">
        <w:rPr>
          <w:noProof/>
          <w:color w:val="auto"/>
        </w:rPr>
        <w:t>3</w:t>
      </w:r>
      <w:r w:rsidR="002D65E7">
        <w:rPr>
          <w:color w:val="auto"/>
        </w:rPr>
        <w:fldChar w:fldCharType="end"/>
      </w:r>
    </w:p>
    <w:p w:rsidR="007640FF" w:rsidRPr="00573496" w:rsidRDefault="007640FF" w:rsidP="00AE12A8"/>
    <w:p w:rsidR="00873453" w:rsidRPr="00573496" w:rsidRDefault="00873453" w:rsidP="00AE12A8">
      <w:pPr>
        <w:ind w:firstLine="576"/>
      </w:pPr>
      <w:proofErr w:type="spellStart"/>
      <w:r w:rsidRPr="00573496">
        <w:t>ToDo</w:t>
      </w:r>
      <w:proofErr w:type="spellEnd"/>
    </w:p>
    <w:p w:rsidR="00873453" w:rsidRPr="00573496" w:rsidRDefault="00873453" w:rsidP="002874BA">
      <w:pPr>
        <w:pStyle w:val="ListParagraph"/>
        <w:numPr>
          <w:ilvl w:val="0"/>
          <w:numId w:val="4"/>
        </w:numPr>
      </w:pPr>
      <w:r w:rsidRPr="00573496">
        <w:t>Graph. Location of electricity systems, installed capacity and table with sources of energy</w:t>
      </w:r>
    </w:p>
    <w:p w:rsidR="00065682" w:rsidRPr="00573496" w:rsidRDefault="00065682" w:rsidP="00AE12A8">
      <w:r w:rsidRPr="00573496">
        <w:t>In Chile, the classification of the electricity systems is done according the size. Major systems are those with an installed capacity greater or equal to 200 MW, medium-sized systems are those with an installed capacity greater than 1.5 MW and lower than 200 MW, and small-sized systems have an installed capacity equal or less than 1.5 MW. Electricity in Chile is supplied by four electrical systems. In FIG BBB are shown all of them, mentioning the installed capacity</w:t>
      </w:r>
    </w:p>
    <w:p w:rsidR="007640FF" w:rsidRPr="00573496" w:rsidRDefault="007640FF" w:rsidP="00AE12A8"/>
    <w:p w:rsidR="007640FF" w:rsidRPr="00573496" w:rsidRDefault="007640FF" w:rsidP="00AE12A8">
      <w:r w:rsidRPr="00573496">
        <w:t>GRAPH SIC-SING</w:t>
      </w:r>
    </w:p>
    <w:p w:rsidR="007640FF" w:rsidRPr="00573496" w:rsidRDefault="007640FF" w:rsidP="007640FF">
      <w:pPr>
        <w:pStyle w:val="Caption"/>
        <w:rPr>
          <w:color w:val="auto"/>
        </w:rPr>
      </w:pPr>
      <w:proofErr w:type="gramStart"/>
      <w:r w:rsidRPr="00573496">
        <w:rPr>
          <w:color w:val="auto"/>
        </w:rPr>
        <w:t xml:space="preserve">Figure </w:t>
      </w:r>
      <w:r w:rsidR="002D65E7">
        <w:rPr>
          <w:color w:val="auto"/>
        </w:rPr>
        <w:fldChar w:fldCharType="begin"/>
      </w:r>
      <w:r w:rsidR="002D65E7">
        <w:rPr>
          <w:color w:val="auto"/>
        </w:rPr>
        <w:instrText xml:space="preserve"> STYLEREF 1 \s </w:instrText>
      </w:r>
      <w:r w:rsidR="002D65E7">
        <w:rPr>
          <w:color w:val="auto"/>
        </w:rPr>
        <w:fldChar w:fldCharType="separate"/>
      </w:r>
      <w:r w:rsidR="004B5F9C">
        <w:rPr>
          <w:noProof/>
          <w:color w:val="auto"/>
        </w:rPr>
        <w:t>2</w:t>
      </w:r>
      <w:r w:rsidR="002D65E7">
        <w:rPr>
          <w:color w:val="auto"/>
        </w:rPr>
        <w:fldChar w:fldCharType="end"/>
      </w:r>
      <w:r w:rsidR="002D65E7">
        <w:rPr>
          <w:color w:val="auto"/>
        </w:rPr>
        <w:t>.</w:t>
      </w:r>
      <w:proofErr w:type="gramEnd"/>
      <w:r w:rsidR="002D65E7">
        <w:rPr>
          <w:color w:val="auto"/>
        </w:rPr>
        <w:fldChar w:fldCharType="begin"/>
      </w:r>
      <w:r w:rsidR="002D65E7">
        <w:rPr>
          <w:color w:val="auto"/>
        </w:rPr>
        <w:instrText xml:space="preserve"> SEQ Figure \* ARABIC \s 1 </w:instrText>
      </w:r>
      <w:r w:rsidR="002D65E7">
        <w:rPr>
          <w:color w:val="auto"/>
        </w:rPr>
        <w:fldChar w:fldCharType="separate"/>
      </w:r>
      <w:r w:rsidR="004B5F9C">
        <w:rPr>
          <w:noProof/>
          <w:color w:val="auto"/>
        </w:rPr>
        <w:t>4</w:t>
      </w:r>
      <w:r w:rsidR="002D65E7">
        <w:rPr>
          <w:color w:val="auto"/>
        </w:rPr>
        <w:fldChar w:fldCharType="end"/>
      </w:r>
    </w:p>
    <w:p w:rsidR="00065682" w:rsidRPr="00573496" w:rsidRDefault="00065682" w:rsidP="00AE12A8"/>
    <w:p w:rsidR="007C2983" w:rsidRPr="00573496" w:rsidRDefault="00E10175" w:rsidP="00AE12A8">
      <w:r w:rsidRPr="00573496">
        <w:t>Central Interconnected System (</w:t>
      </w:r>
      <w:r w:rsidR="007C2983" w:rsidRPr="00573496">
        <w:t>SIC</w:t>
      </w:r>
      <w:r w:rsidRPr="00573496">
        <w:t xml:space="preserve">): Electrical system that supplies the central part of Chile. It covers a distance of about 2100 </w:t>
      </w:r>
      <w:proofErr w:type="spellStart"/>
      <w:r w:rsidRPr="00573496">
        <w:t>kms</w:t>
      </w:r>
      <w:proofErr w:type="spellEnd"/>
      <w:r w:rsidRPr="00573496">
        <w:t xml:space="preserve"> and represents 70% of Chile’s total installed capacity. </w:t>
      </w:r>
    </w:p>
    <w:p w:rsidR="007C2983" w:rsidRPr="00573496" w:rsidRDefault="007C2983" w:rsidP="00AE12A8"/>
    <w:p w:rsidR="007C2983" w:rsidRPr="00573496" w:rsidRDefault="00E10175" w:rsidP="00AE12A8">
      <w:pPr>
        <w:rPr>
          <w:u w:val="single"/>
        </w:rPr>
      </w:pPr>
      <w:proofErr w:type="spellStart"/>
      <w:r w:rsidRPr="00573496">
        <w:t>Nothern</w:t>
      </w:r>
      <w:proofErr w:type="spellEnd"/>
      <w:r w:rsidRPr="00573496">
        <w:t xml:space="preserve"> </w:t>
      </w:r>
      <w:proofErr w:type="spellStart"/>
      <w:r w:rsidRPr="00573496">
        <w:t>Interconected</w:t>
      </w:r>
      <w:proofErr w:type="spellEnd"/>
      <w:r w:rsidRPr="00573496">
        <w:t xml:space="preserve"> System (</w:t>
      </w:r>
      <w:r w:rsidR="007C2983" w:rsidRPr="00573496">
        <w:t>SING</w:t>
      </w:r>
      <w:r w:rsidRPr="00573496">
        <w:t>): Electrical system that supplies the northern zone of Chile</w:t>
      </w:r>
      <w:r w:rsidR="00065682" w:rsidRPr="00573496">
        <w:t xml:space="preserve">. It represents about 28% of Chile’s total installed capacity. Its generation is primarily based on fossil fuels and </w:t>
      </w:r>
      <w:r w:rsidR="0095294E" w:rsidRPr="00573496">
        <w:t>the energy is mainly consumed by the mining sector.</w:t>
      </w:r>
    </w:p>
    <w:p w:rsidR="006F154D" w:rsidRPr="00573496" w:rsidRDefault="006F154D" w:rsidP="00AE12A8">
      <w:r w:rsidRPr="00573496">
        <w:t>The extreme southern part is supplied by two medium size electrical systems, representing about 1% of Chile’s total installed capacity.</w:t>
      </w:r>
    </w:p>
    <w:p w:rsidR="007640FF" w:rsidRPr="00573496" w:rsidRDefault="007640FF" w:rsidP="00AE12A8"/>
    <w:p w:rsidR="007640FF" w:rsidRPr="00573496" w:rsidRDefault="007640FF" w:rsidP="007640FF">
      <w:pPr>
        <w:pStyle w:val="Caption"/>
        <w:rPr>
          <w:color w:val="auto"/>
        </w:rPr>
      </w:pPr>
      <w:bookmarkStart w:id="24" w:name="_Ref419649729"/>
      <w:proofErr w:type="gramStart"/>
      <w:r w:rsidRPr="00573496">
        <w:rPr>
          <w:color w:val="auto"/>
        </w:rPr>
        <w:t xml:space="preserve">Table </w:t>
      </w:r>
      <w:r w:rsidR="00851FB2">
        <w:rPr>
          <w:color w:val="auto"/>
        </w:rPr>
        <w:fldChar w:fldCharType="begin"/>
      </w:r>
      <w:r w:rsidR="00851FB2">
        <w:rPr>
          <w:color w:val="auto"/>
        </w:rPr>
        <w:instrText xml:space="preserve"> STYLEREF 1 \s </w:instrText>
      </w:r>
      <w:r w:rsidR="00851FB2">
        <w:rPr>
          <w:color w:val="auto"/>
        </w:rPr>
        <w:fldChar w:fldCharType="separate"/>
      </w:r>
      <w:r w:rsidR="004B5F9C">
        <w:rPr>
          <w:noProof/>
          <w:color w:val="auto"/>
        </w:rPr>
        <w:t>2</w:t>
      </w:r>
      <w:r w:rsidR="00851FB2">
        <w:rPr>
          <w:color w:val="auto"/>
        </w:rPr>
        <w:fldChar w:fldCharType="end"/>
      </w:r>
      <w:r w:rsidR="00851FB2">
        <w:rPr>
          <w:color w:val="auto"/>
        </w:rPr>
        <w:t>.</w:t>
      </w:r>
      <w:proofErr w:type="gramEnd"/>
      <w:r w:rsidR="00851FB2">
        <w:rPr>
          <w:color w:val="auto"/>
        </w:rPr>
        <w:fldChar w:fldCharType="begin"/>
      </w:r>
      <w:r w:rsidR="00851FB2">
        <w:rPr>
          <w:color w:val="auto"/>
        </w:rPr>
        <w:instrText xml:space="preserve"> SEQ Table \* ARABIC \s 1 </w:instrText>
      </w:r>
      <w:r w:rsidR="00851FB2">
        <w:rPr>
          <w:color w:val="auto"/>
        </w:rPr>
        <w:fldChar w:fldCharType="separate"/>
      </w:r>
      <w:r w:rsidR="004B5F9C">
        <w:rPr>
          <w:noProof/>
          <w:color w:val="auto"/>
        </w:rPr>
        <w:t>2</w:t>
      </w:r>
      <w:r w:rsidR="00851FB2">
        <w:rPr>
          <w:color w:val="auto"/>
        </w:rPr>
        <w:fldChar w:fldCharType="end"/>
      </w:r>
      <w:bookmarkEnd w:id="24"/>
    </w:p>
    <w:p w:rsidR="007640FF" w:rsidRPr="00573496" w:rsidRDefault="007640FF" w:rsidP="00AE12A8"/>
    <w:p w:rsidR="006F154D" w:rsidRPr="00573496" w:rsidRDefault="006F154D" w:rsidP="00AE12A8">
      <w:r w:rsidRPr="00573496">
        <w:t xml:space="preserve">In </w:t>
      </w:r>
      <w:r w:rsidR="007640FF" w:rsidRPr="00573496">
        <w:fldChar w:fldCharType="begin"/>
      </w:r>
      <w:r w:rsidR="007640FF" w:rsidRPr="00573496">
        <w:instrText xml:space="preserve"> REF _Ref419649729 \h </w:instrText>
      </w:r>
      <w:r w:rsidR="007640FF" w:rsidRPr="00573496">
        <w:fldChar w:fldCharType="separate"/>
      </w:r>
      <w:r w:rsidR="004B5F9C" w:rsidRPr="00573496">
        <w:t xml:space="preserve">Table </w:t>
      </w:r>
      <w:r w:rsidR="004B5F9C">
        <w:rPr>
          <w:noProof/>
        </w:rPr>
        <w:t>2</w:t>
      </w:r>
      <w:r w:rsidR="004B5F9C">
        <w:t>.</w:t>
      </w:r>
      <w:r w:rsidR="004B5F9C">
        <w:rPr>
          <w:noProof/>
        </w:rPr>
        <w:t>2</w:t>
      </w:r>
      <w:r w:rsidR="007640FF" w:rsidRPr="00573496">
        <w:fldChar w:fldCharType="end"/>
      </w:r>
      <w:r w:rsidR="007640FF" w:rsidRPr="00573496">
        <w:t xml:space="preserve"> </w:t>
      </w:r>
      <w:r w:rsidRPr="00573496">
        <w:t>is shown the installed capacity by generation technology for each major system</w:t>
      </w:r>
    </w:p>
    <w:p w:rsidR="006F154D" w:rsidRPr="00573496" w:rsidRDefault="006F154D" w:rsidP="00AE12A8"/>
    <w:p w:rsidR="00950431" w:rsidRPr="00573496" w:rsidRDefault="003761AE" w:rsidP="00596748">
      <w:pPr>
        <w:pStyle w:val="Heading2"/>
        <w:numPr>
          <w:ilvl w:val="1"/>
          <w:numId w:val="1"/>
        </w:numPr>
        <w:spacing w:before="0"/>
        <w:rPr>
          <w:color w:val="auto"/>
        </w:rPr>
      </w:pPr>
      <w:bookmarkStart w:id="25" w:name="_Toc419541080"/>
      <w:bookmarkStart w:id="26" w:name="_Ref419793815"/>
      <w:bookmarkStart w:id="27" w:name="_Toc421542608"/>
      <w:r w:rsidRPr="00573496">
        <w:rPr>
          <w:color w:val="auto"/>
        </w:rPr>
        <w:t>Mining sector</w:t>
      </w:r>
      <w:bookmarkEnd w:id="25"/>
      <w:bookmarkEnd w:id="26"/>
      <w:bookmarkEnd w:id="27"/>
    </w:p>
    <w:p w:rsidR="00E10175" w:rsidRPr="00573496" w:rsidRDefault="00E10175" w:rsidP="00AE12A8"/>
    <w:p w:rsidR="005F5755" w:rsidRPr="00573496" w:rsidRDefault="005F5755" w:rsidP="00906799">
      <w:pPr>
        <w:pStyle w:val="Els-body-text"/>
        <w:spacing w:line="276" w:lineRule="auto"/>
        <w:ind w:firstLine="0"/>
        <w:rPr>
          <w:rFonts w:asciiTheme="minorHAnsi" w:hAnsiTheme="minorHAnsi" w:cstheme="minorHAnsi"/>
          <w:sz w:val="22"/>
          <w:szCs w:val="22"/>
        </w:rPr>
      </w:pPr>
      <w:r w:rsidRPr="00573496">
        <w:rPr>
          <w:rFonts w:asciiTheme="minorHAnsi" w:hAnsiTheme="minorHAnsi" w:cstheme="minorHAnsi"/>
          <w:sz w:val="22"/>
          <w:szCs w:val="22"/>
        </w:rPr>
        <w:t xml:space="preserve">The copper mining industry has been the main driving force of the Chilean economic development over the past years. According to the United States Geological Survey (USGS), in 2010 Chile was the main copper producer in the world, with a mine production about 5.419.000 metric tons, followed by China (1.160.000 metric tons) and </w:t>
      </w:r>
      <w:r w:rsidR="00AE12A8" w:rsidRPr="00573496">
        <w:rPr>
          <w:rFonts w:asciiTheme="minorHAnsi" w:hAnsiTheme="minorHAnsi" w:cstheme="minorHAnsi"/>
          <w:sz w:val="22"/>
          <w:szCs w:val="22"/>
        </w:rPr>
        <w:t>Peru (1.094.000 metric tons)</w:t>
      </w:r>
      <w:r w:rsidRPr="00573496">
        <w:rPr>
          <w:rFonts w:asciiTheme="minorHAnsi" w:hAnsiTheme="minorHAnsi" w:cstheme="minorHAnsi"/>
          <w:sz w:val="22"/>
          <w:szCs w:val="22"/>
        </w:rPr>
        <w:t>.</w:t>
      </w:r>
    </w:p>
    <w:p w:rsidR="00906799" w:rsidRPr="00573496" w:rsidRDefault="00906799" w:rsidP="00AE12A8">
      <w:pPr>
        <w:pStyle w:val="Els-body-text"/>
        <w:spacing w:line="276" w:lineRule="auto"/>
        <w:rPr>
          <w:rFonts w:asciiTheme="minorHAnsi" w:hAnsiTheme="minorHAnsi" w:cstheme="minorHAnsi"/>
          <w:sz w:val="22"/>
          <w:szCs w:val="22"/>
        </w:rPr>
      </w:pPr>
    </w:p>
    <w:p w:rsidR="005F5755" w:rsidRPr="00573496" w:rsidRDefault="005F5755" w:rsidP="00906799">
      <w:pPr>
        <w:pStyle w:val="Els-body-text"/>
        <w:spacing w:line="276" w:lineRule="auto"/>
        <w:ind w:firstLine="0"/>
        <w:rPr>
          <w:rFonts w:asciiTheme="minorHAnsi" w:hAnsiTheme="minorHAnsi" w:cstheme="minorHAnsi"/>
          <w:sz w:val="22"/>
          <w:szCs w:val="22"/>
        </w:rPr>
      </w:pPr>
      <w:r w:rsidRPr="00573496">
        <w:rPr>
          <w:rFonts w:asciiTheme="minorHAnsi" w:hAnsiTheme="minorHAnsi" w:cstheme="minorHAnsi"/>
          <w:sz w:val="22"/>
          <w:szCs w:val="22"/>
        </w:rPr>
        <w:lastRenderedPageBreak/>
        <w:t>In Chile the copper mining sector is primarily located in the Atacama Desert, which is surrounded by the Pacific Ocean on the west side and the Andes Mountains on the east side. Most of the mines are located inland, whereas the population is mainly settled on the coast. Copper extraction and production is a high energy demand industry. The different stages of the processing requires both electrical and thermal energy, the plants operate in a 24/7 basis, so the infrastructure needed has to be robust and reliable. As stated by the Chilean National Energy Commission (CNE), 70% of the electrical energy generated in the Northern zone has been s</w:t>
      </w:r>
      <w:r w:rsidR="00AE12A8" w:rsidRPr="00573496">
        <w:rPr>
          <w:rFonts w:asciiTheme="minorHAnsi" w:hAnsiTheme="minorHAnsi" w:cstheme="minorHAnsi"/>
          <w:sz w:val="22"/>
          <w:szCs w:val="22"/>
        </w:rPr>
        <w:t>upplied to the mining sector</w:t>
      </w:r>
      <w:r w:rsidRPr="00573496">
        <w:rPr>
          <w:rFonts w:asciiTheme="minorHAnsi" w:hAnsiTheme="minorHAnsi" w:cstheme="minorHAnsi"/>
          <w:sz w:val="22"/>
          <w:szCs w:val="22"/>
        </w:rPr>
        <w:t>.</w:t>
      </w:r>
    </w:p>
    <w:p w:rsidR="005F5755" w:rsidRPr="00573496" w:rsidRDefault="005F5755" w:rsidP="00AE12A8">
      <w:pPr>
        <w:pStyle w:val="Els-body-text"/>
        <w:spacing w:line="276" w:lineRule="auto"/>
        <w:rPr>
          <w:rFonts w:asciiTheme="minorHAnsi" w:hAnsiTheme="minorHAnsi" w:cstheme="minorHAnsi"/>
          <w:sz w:val="22"/>
          <w:szCs w:val="22"/>
        </w:rPr>
      </w:pPr>
    </w:p>
    <w:p w:rsidR="00073BA1" w:rsidRPr="00573496" w:rsidRDefault="00073BA1" w:rsidP="00906799">
      <w:pPr>
        <w:pStyle w:val="Els-body-text"/>
        <w:spacing w:line="276" w:lineRule="auto"/>
        <w:ind w:firstLine="0"/>
        <w:rPr>
          <w:rFonts w:asciiTheme="minorHAnsi" w:hAnsiTheme="minorHAnsi" w:cstheme="minorHAnsi"/>
          <w:sz w:val="22"/>
          <w:szCs w:val="22"/>
        </w:rPr>
      </w:pPr>
      <w:r w:rsidRPr="00573496">
        <w:rPr>
          <w:rFonts w:asciiTheme="minorHAnsi" w:hAnsiTheme="minorHAnsi" w:cstheme="minorHAnsi"/>
          <w:sz w:val="22"/>
          <w:szCs w:val="22"/>
        </w:rPr>
        <w:t xml:space="preserve">Copper is present in the earth’s crust as sulfides or oxides. To obtain pure copper cathodes, different processes are needed according to the nature of the ore. Chile is the main world copper producer from oxides, where hydrometallurgy methods are used. The final stage to produce copper cathodes with less than 20 parts per million (ppm) impurities is electro-winning. To reach the desired level of metal purity, the process is closely monitored and controlled. Electro-winning involves an aqueous solution called electrolyte, which contains copper, sulfuric acid and water, and is permanently flowing between anodes and cathodes. An electrical potential is applied between anodes and cathodes, resulting in a plating of pure metallic copper from the electrolyte onto the cathodes. The process takes place for about one week. To maximize copper purity, the electrolyte is heated up to temperatures between 45 and 60°C. Water heaters are integrated into the system to keep the electrolyte warm. Depending on the specific design of the electro-winning plant, the water heaters </w:t>
      </w:r>
      <w:r w:rsidR="00AE12A8" w:rsidRPr="00573496">
        <w:rPr>
          <w:rFonts w:asciiTheme="minorHAnsi" w:hAnsiTheme="minorHAnsi" w:cstheme="minorHAnsi"/>
          <w:sz w:val="22"/>
          <w:szCs w:val="22"/>
        </w:rPr>
        <w:t>operate between 60° and 90°C</w:t>
      </w:r>
      <w:r w:rsidRPr="00573496">
        <w:rPr>
          <w:rFonts w:asciiTheme="minorHAnsi" w:hAnsiTheme="minorHAnsi" w:cstheme="minorHAnsi"/>
          <w:sz w:val="22"/>
          <w:szCs w:val="22"/>
        </w:rPr>
        <w:t xml:space="preserve">. </w:t>
      </w:r>
    </w:p>
    <w:p w:rsidR="007640FF" w:rsidRPr="00573496" w:rsidRDefault="007640FF" w:rsidP="00906799">
      <w:pPr>
        <w:pStyle w:val="Els-body-text"/>
        <w:spacing w:line="276" w:lineRule="auto"/>
        <w:ind w:firstLine="0"/>
        <w:rPr>
          <w:rFonts w:asciiTheme="minorHAnsi" w:hAnsiTheme="minorHAnsi" w:cstheme="minorHAnsi"/>
          <w:sz w:val="22"/>
          <w:szCs w:val="22"/>
        </w:rPr>
      </w:pPr>
    </w:p>
    <w:p w:rsidR="007640FF" w:rsidRPr="00573496" w:rsidRDefault="007640FF" w:rsidP="00906799">
      <w:pPr>
        <w:pStyle w:val="Els-body-text"/>
        <w:spacing w:line="276" w:lineRule="auto"/>
        <w:ind w:firstLine="0"/>
        <w:rPr>
          <w:rFonts w:asciiTheme="minorHAnsi" w:hAnsiTheme="minorHAnsi" w:cstheme="minorHAnsi"/>
          <w:sz w:val="22"/>
          <w:szCs w:val="22"/>
        </w:rPr>
      </w:pPr>
      <w:r w:rsidRPr="00573496">
        <w:rPr>
          <w:rFonts w:asciiTheme="minorHAnsi" w:hAnsiTheme="minorHAnsi" w:cstheme="minorHAnsi"/>
          <w:sz w:val="22"/>
          <w:szCs w:val="22"/>
        </w:rPr>
        <w:t>BIOLEACHING</w:t>
      </w:r>
    </w:p>
    <w:p w:rsidR="007640FF" w:rsidRPr="00573496" w:rsidRDefault="007640FF" w:rsidP="00906799">
      <w:pPr>
        <w:pStyle w:val="Els-body-text"/>
        <w:spacing w:line="276" w:lineRule="auto"/>
        <w:ind w:firstLine="0"/>
        <w:rPr>
          <w:rFonts w:asciiTheme="minorHAnsi" w:hAnsiTheme="minorHAnsi" w:cstheme="minorHAnsi"/>
          <w:sz w:val="22"/>
          <w:szCs w:val="22"/>
        </w:rPr>
      </w:pPr>
    </w:p>
    <w:p w:rsidR="007640FF" w:rsidRPr="00573496" w:rsidRDefault="007640FF" w:rsidP="00906799">
      <w:pPr>
        <w:pStyle w:val="Els-body-text"/>
        <w:spacing w:line="276" w:lineRule="auto"/>
        <w:ind w:firstLine="0"/>
        <w:rPr>
          <w:rFonts w:asciiTheme="minorHAnsi" w:hAnsiTheme="minorHAnsi" w:cstheme="minorHAnsi"/>
          <w:sz w:val="22"/>
          <w:szCs w:val="22"/>
        </w:rPr>
      </w:pPr>
      <w:r w:rsidRPr="00573496">
        <w:rPr>
          <w:rFonts w:asciiTheme="minorHAnsi" w:hAnsiTheme="minorHAnsi" w:cstheme="minorHAnsi"/>
          <w:sz w:val="22"/>
          <w:szCs w:val="22"/>
        </w:rPr>
        <w:t>NON METALLIC INDUSTRY</w:t>
      </w:r>
    </w:p>
    <w:p w:rsidR="00695657" w:rsidRPr="00573496" w:rsidRDefault="00695657" w:rsidP="00695657">
      <w:pPr>
        <w:pStyle w:val="Els-body-text"/>
        <w:spacing w:line="276" w:lineRule="auto"/>
        <w:ind w:firstLine="0"/>
        <w:rPr>
          <w:rFonts w:asciiTheme="minorHAnsi" w:hAnsiTheme="minorHAnsi" w:cstheme="minorHAnsi"/>
          <w:sz w:val="22"/>
          <w:szCs w:val="22"/>
        </w:rPr>
      </w:pPr>
    </w:p>
    <w:p w:rsidR="00073BA1" w:rsidRPr="00573496" w:rsidRDefault="00073BA1" w:rsidP="00695657">
      <w:pPr>
        <w:pStyle w:val="Els-body-text"/>
        <w:spacing w:line="276" w:lineRule="auto"/>
        <w:ind w:firstLine="0"/>
        <w:rPr>
          <w:rFonts w:asciiTheme="minorHAnsi" w:hAnsiTheme="minorHAnsi" w:cstheme="minorHAnsi"/>
          <w:sz w:val="22"/>
          <w:szCs w:val="22"/>
        </w:rPr>
      </w:pPr>
      <w:r w:rsidRPr="00573496">
        <w:rPr>
          <w:rFonts w:asciiTheme="minorHAnsi" w:hAnsiTheme="minorHAnsi" w:cstheme="minorHAnsi"/>
          <w:sz w:val="22"/>
          <w:szCs w:val="22"/>
        </w:rPr>
        <w:t xml:space="preserve">Given the conditions in the Atacama Desert, namely high solar energy resource, land availability and energy demand from the mining sector, there is a potential to integrate solar systems to supply both thermal and electrical energy. Nowadays, two mines in Chile have integrated a solar system to heat the electrolyte. In 2010 </w:t>
      </w:r>
      <w:proofErr w:type="spellStart"/>
      <w:r w:rsidRPr="00573496">
        <w:rPr>
          <w:rFonts w:asciiTheme="minorHAnsi" w:hAnsiTheme="minorHAnsi" w:cstheme="minorHAnsi"/>
          <w:sz w:val="22"/>
          <w:szCs w:val="22"/>
        </w:rPr>
        <w:t>Minera</w:t>
      </w:r>
      <w:proofErr w:type="spellEnd"/>
      <w:r w:rsidRPr="00573496">
        <w:rPr>
          <w:rFonts w:asciiTheme="minorHAnsi" w:hAnsiTheme="minorHAnsi" w:cstheme="minorHAnsi"/>
          <w:sz w:val="22"/>
          <w:szCs w:val="22"/>
        </w:rPr>
        <w:t xml:space="preserve"> El Tesoro implemented a parabolic trough collector system with an aperture area of 16.700 m², </w:t>
      </w:r>
      <w:r w:rsidR="007640FF" w:rsidRPr="00573496">
        <w:rPr>
          <w:rFonts w:asciiTheme="minorHAnsi" w:hAnsiTheme="minorHAnsi" w:cstheme="minorHAnsi"/>
          <w:sz w:val="22"/>
          <w:szCs w:val="22"/>
        </w:rPr>
        <w:t xml:space="preserve">in order to produce 7.0 </w:t>
      </w:r>
      <w:proofErr w:type="spellStart"/>
      <w:r w:rsidR="007640FF" w:rsidRPr="00573496">
        <w:rPr>
          <w:rFonts w:asciiTheme="minorHAnsi" w:hAnsiTheme="minorHAnsi" w:cstheme="minorHAnsi"/>
          <w:sz w:val="22"/>
          <w:szCs w:val="22"/>
        </w:rPr>
        <w:t>MWth</w:t>
      </w:r>
      <w:proofErr w:type="spellEnd"/>
      <w:r w:rsidRPr="00573496">
        <w:rPr>
          <w:rFonts w:asciiTheme="minorHAnsi" w:hAnsiTheme="minorHAnsi" w:cstheme="minorHAnsi"/>
          <w:sz w:val="22"/>
          <w:szCs w:val="22"/>
        </w:rPr>
        <w:t xml:space="preserve">. In 2013 </w:t>
      </w:r>
      <w:proofErr w:type="spellStart"/>
      <w:r w:rsidRPr="00573496">
        <w:rPr>
          <w:rFonts w:asciiTheme="minorHAnsi" w:hAnsiTheme="minorHAnsi" w:cstheme="minorHAnsi"/>
          <w:sz w:val="22"/>
          <w:szCs w:val="22"/>
        </w:rPr>
        <w:t>Minera</w:t>
      </w:r>
      <w:proofErr w:type="spellEnd"/>
      <w:r w:rsidRPr="00573496">
        <w:rPr>
          <w:rFonts w:asciiTheme="minorHAnsi" w:hAnsiTheme="minorHAnsi" w:cstheme="minorHAnsi"/>
          <w:sz w:val="22"/>
          <w:szCs w:val="22"/>
        </w:rPr>
        <w:t xml:space="preserve"> Gaby implemented a flat plate collector system with an aperture area of </w:t>
      </w:r>
      <w:r w:rsidR="00AE12A8" w:rsidRPr="00573496">
        <w:rPr>
          <w:rFonts w:asciiTheme="minorHAnsi" w:hAnsiTheme="minorHAnsi" w:cstheme="minorHAnsi"/>
          <w:sz w:val="22"/>
          <w:szCs w:val="22"/>
        </w:rPr>
        <w:t xml:space="preserve">39.000 m² to produce 32 </w:t>
      </w:r>
      <w:proofErr w:type="spellStart"/>
      <w:r w:rsidR="00AE12A8" w:rsidRPr="00573496">
        <w:rPr>
          <w:rFonts w:asciiTheme="minorHAnsi" w:hAnsiTheme="minorHAnsi" w:cstheme="minorHAnsi"/>
          <w:sz w:val="22"/>
          <w:szCs w:val="22"/>
        </w:rPr>
        <w:t>MWth</w:t>
      </w:r>
      <w:proofErr w:type="spellEnd"/>
      <w:r w:rsidRPr="00573496">
        <w:rPr>
          <w:rFonts w:asciiTheme="minorHAnsi" w:hAnsiTheme="minorHAnsi" w:cstheme="minorHAnsi"/>
          <w:sz w:val="22"/>
          <w:szCs w:val="22"/>
        </w:rPr>
        <w:t xml:space="preserve">. </w:t>
      </w:r>
    </w:p>
    <w:p w:rsidR="005F5755" w:rsidRPr="00573496" w:rsidRDefault="005F5755" w:rsidP="00AE12A8"/>
    <w:p w:rsidR="005F5755" w:rsidRPr="00573496" w:rsidRDefault="005F5755" w:rsidP="00AE12A8"/>
    <w:p w:rsidR="00C80D2D" w:rsidRPr="00573496" w:rsidRDefault="00C80D2D" w:rsidP="00AE12A8">
      <w:proofErr w:type="spellStart"/>
      <w:r w:rsidRPr="00573496">
        <w:t>ToDo</w:t>
      </w:r>
      <w:proofErr w:type="spellEnd"/>
    </w:p>
    <w:p w:rsidR="00923C8F" w:rsidRPr="00573496" w:rsidRDefault="00C80D2D" w:rsidP="002874BA">
      <w:pPr>
        <w:pStyle w:val="ListParagraph"/>
        <w:numPr>
          <w:ilvl w:val="0"/>
          <w:numId w:val="4"/>
        </w:numPr>
      </w:pPr>
      <w:r w:rsidRPr="00573496">
        <w:t>P</w:t>
      </w:r>
      <w:r w:rsidR="00923C8F" w:rsidRPr="00573496">
        <w:t>icture</w:t>
      </w:r>
      <w:r w:rsidRPr="00573496">
        <w:t xml:space="preserve"> of</w:t>
      </w:r>
      <w:r w:rsidR="00923C8F" w:rsidRPr="00573496">
        <w:t xml:space="preserve"> min</w:t>
      </w:r>
      <w:r w:rsidRPr="00573496">
        <w:t>es location and electrical grid</w:t>
      </w:r>
    </w:p>
    <w:p w:rsidR="007640FF" w:rsidRPr="00573496" w:rsidRDefault="007640FF" w:rsidP="007640FF">
      <w:pPr>
        <w:pStyle w:val="Caption"/>
        <w:rPr>
          <w:color w:val="auto"/>
        </w:rPr>
      </w:pPr>
      <w:proofErr w:type="gramStart"/>
      <w:r w:rsidRPr="00573496">
        <w:rPr>
          <w:color w:val="auto"/>
        </w:rPr>
        <w:t xml:space="preserve">Figure </w:t>
      </w:r>
      <w:r w:rsidR="002D65E7">
        <w:rPr>
          <w:color w:val="auto"/>
        </w:rPr>
        <w:fldChar w:fldCharType="begin"/>
      </w:r>
      <w:r w:rsidR="002D65E7">
        <w:rPr>
          <w:color w:val="auto"/>
        </w:rPr>
        <w:instrText xml:space="preserve"> STYLEREF 1 \s </w:instrText>
      </w:r>
      <w:r w:rsidR="002D65E7">
        <w:rPr>
          <w:color w:val="auto"/>
        </w:rPr>
        <w:fldChar w:fldCharType="separate"/>
      </w:r>
      <w:r w:rsidR="004B5F9C">
        <w:rPr>
          <w:noProof/>
          <w:color w:val="auto"/>
        </w:rPr>
        <w:t>2</w:t>
      </w:r>
      <w:r w:rsidR="002D65E7">
        <w:rPr>
          <w:color w:val="auto"/>
        </w:rPr>
        <w:fldChar w:fldCharType="end"/>
      </w:r>
      <w:r w:rsidR="002D65E7">
        <w:rPr>
          <w:color w:val="auto"/>
        </w:rPr>
        <w:t>.</w:t>
      </w:r>
      <w:proofErr w:type="gramEnd"/>
      <w:r w:rsidR="002D65E7">
        <w:rPr>
          <w:color w:val="auto"/>
        </w:rPr>
        <w:fldChar w:fldCharType="begin"/>
      </w:r>
      <w:r w:rsidR="002D65E7">
        <w:rPr>
          <w:color w:val="auto"/>
        </w:rPr>
        <w:instrText xml:space="preserve"> SEQ Figure \* ARABIC \s 1 </w:instrText>
      </w:r>
      <w:r w:rsidR="002D65E7">
        <w:rPr>
          <w:color w:val="auto"/>
        </w:rPr>
        <w:fldChar w:fldCharType="separate"/>
      </w:r>
      <w:r w:rsidR="004B5F9C">
        <w:rPr>
          <w:noProof/>
          <w:color w:val="auto"/>
        </w:rPr>
        <w:t>5</w:t>
      </w:r>
      <w:r w:rsidR="002D65E7">
        <w:rPr>
          <w:color w:val="auto"/>
        </w:rPr>
        <w:fldChar w:fldCharType="end"/>
      </w:r>
    </w:p>
    <w:p w:rsidR="00C80D2D" w:rsidRPr="00573496" w:rsidRDefault="00C80D2D" w:rsidP="00AE12A8">
      <w:pPr>
        <w:pStyle w:val="ListParagraph"/>
        <w:ind w:left="936"/>
      </w:pPr>
    </w:p>
    <w:p w:rsidR="00E10175" w:rsidRPr="00573496" w:rsidRDefault="00C80D2D" w:rsidP="00AE12A8">
      <w:r w:rsidRPr="00573496">
        <w:t>Describe l</w:t>
      </w:r>
      <w:r w:rsidR="00E10175" w:rsidRPr="00573496">
        <w:t>ocation and development</w:t>
      </w:r>
    </w:p>
    <w:p w:rsidR="00C80D2D" w:rsidRPr="00573496" w:rsidRDefault="00C80D2D" w:rsidP="00AE12A8">
      <w:r w:rsidRPr="00573496">
        <w:t>Significance for Chile and numbers positioning Chile as main copper producer in the world</w:t>
      </w:r>
    </w:p>
    <w:p w:rsidR="005E79D3" w:rsidRPr="00573496" w:rsidRDefault="00C80D2D" w:rsidP="00AE12A8">
      <w:r w:rsidRPr="00573496">
        <w:t>Copper extraction process, briefly describing e</w:t>
      </w:r>
      <w:r w:rsidR="0003070C" w:rsidRPr="00573496">
        <w:t>nergy</w:t>
      </w:r>
      <w:r w:rsidRPr="00573496">
        <w:t xml:space="preserve"> and water demand by process</w:t>
      </w:r>
    </w:p>
    <w:p w:rsidR="00950431" w:rsidRPr="00573496" w:rsidRDefault="00B27639" w:rsidP="00596748">
      <w:pPr>
        <w:pStyle w:val="Heading2"/>
        <w:numPr>
          <w:ilvl w:val="1"/>
          <w:numId w:val="1"/>
        </w:numPr>
        <w:rPr>
          <w:color w:val="auto"/>
        </w:rPr>
      </w:pPr>
      <w:bookmarkStart w:id="28" w:name="_Toc419541081"/>
      <w:bookmarkStart w:id="29" w:name="_Toc421542609"/>
      <w:r w:rsidRPr="00573496">
        <w:rPr>
          <w:color w:val="auto"/>
        </w:rPr>
        <w:t>Expected situation by 2025</w:t>
      </w:r>
      <w:bookmarkEnd w:id="28"/>
      <w:bookmarkEnd w:id="29"/>
    </w:p>
    <w:p w:rsidR="004505B2" w:rsidRPr="00573496" w:rsidRDefault="004505B2" w:rsidP="00AE12A8"/>
    <w:p w:rsidR="0003070C" w:rsidRPr="00573496" w:rsidRDefault="004505B2" w:rsidP="00AE12A8">
      <w:r w:rsidRPr="00573496">
        <w:t xml:space="preserve">Based on reports from Chilean </w:t>
      </w:r>
      <w:proofErr w:type="spellStart"/>
      <w:r w:rsidRPr="00573496">
        <w:t>governanmental</w:t>
      </w:r>
      <w:proofErr w:type="spellEnd"/>
      <w:r w:rsidRPr="00573496">
        <w:t xml:space="preserve"> organizations, define the mid-term situation in Chile. Topics to consider: Copper production, nature of the ores, </w:t>
      </w:r>
      <w:proofErr w:type="spellStart"/>
      <w:r w:rsidRPr="00573496">
        <w:t>consecuences</w:t>
      </w:r>
      <w:proofErr w:type="spellEnd"/>
      <w:r w:rsidRPr="00573496">
        <w:t xml:space="preserve"> on energy and water demand </w:t>
      </w:r>
    </w:p>
    <w:p w:rsidR="003870E5" w:rsidRPr="00573496" w:rsidRDefault="003870E5" w:rsidP="00596748">
      <w:pPr>
        <w:pStyle w:val="Heading2"/>
        <w:numPr>
          <w:ilvl w:val="1"/>
          <w:numId w:val="1"/>
        </w:numPr>
        <w:rPr>
          <w:color w:val="auto"/>
        </w:rPr>
      </w:pPr>
      <w:bookmarkStart w:id="30" w:name="_Toc419541082"/>
      <w:bookmarkStart w:id="31" w:name="_Toc421542610"/>
      <w:r w:rsidRPr="00573496">
        <w:rPr>
          <w:color w:val="auto"/>
        </w:rPr>
        <w:lastRenderedPageBreak/>
        <w:t>Solar energy resource</w:t>
      </w:r>
      <w:bookmarkEnd w:id="30"/>
      <w:bookmarkEnd w:id="31"/>
    </w:p>
    <w:p w:rsidR="004505B2" w:rsidRPr="00573496" w:rsidRDefault="004505B2" w:rsidP="00AE12A8"/>
    <w:p w:rsidR="0095294E" w:rsidRPr="00573496" w:rsidRDefault="004505B2" w:rsidP="00AE12A8">
      <w:r w:rsidRPr="00573496">
        <w:t>Description of solar energy resource in Chile, based on public information</w:t>
      </w:r>
    </w:p>
    <w:p w:rsidR="0095294E" w:rsidRPr="00573496" w:rsidRDefault="0095294E" w:rsidP="00AE12A8">
      <w:r w:rsidRPr="00573496">
        <w:rPr>
          <w:noProof/>
        </w:rPr>
        <w:drawing>
          <wp:inline distT="0" distB="0" distL="0" distR="0" wp14:anchorId="0EDC46C8" wp14:editId="339424D9">
            <wp:extent cx="4921858" cy="2645755"/>
            <wp:effectExtent l="0" t="0" r="0" b="2540"/>
            <wp:docPr id="323" name="Picture 323" descr="http://solargis.info/doc/_pics/freemaps/1000px/dni/SolarGIS-Solar-map-DNI-World-map-en.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descr="http://solargis.info/doc/_pics/freemaps/1000px/dni/SolarGIS-Solar-map-DNI-World-map-en.png"/>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4934008" cy="2652286"/>
                    </a:xfrm>
                    <a:prstGeom prst="rect">
                      <a:avLst/>
                    </a:prstGeom>
                    <a:noFill/>
                    <a:ln>
                      <a:noFill/>
                    </a:ln>
                  </pic:spPr>
                </pic:pic>
              </a:graphicData>
            </a:graphic>
          </wp:inline>
        </w:drawing>
      </w:r>
    </w:p>
    <w:p w:rsidR="0095294E" w:rsidRPr="00573496" w:rsidRDefault="006A5615" w:rsidP="006A5615">
      <w:pPr>
        <w:pStyle w:val="Caption"/>
        <w:rPr>
          <w:color w:val="auto"/>
        </w:rPr>
      </w:pPr>
      <w:proofErr w:type="gramStart"/>
      <w:r w:rsidRPr="00573496">
        <w:rPr>
          <w:color w:val="auto"/>
        </w:rPr>
        <w:t xml:space="preserve">Figure </w:t>
      </w:r>
      <w:r w:rsidR="002D65E7">
        <w:rPr>
          <w:color w:val="auto"/>
        </w:rPr>
        <w:fldChar w:fldCharType="begin"/>
      </w:r>
      <w:r w:rsidR="002D65E7">
        <w:rPr>
          <w:color w:val="auto"/>
        </w:rPr>
        <w:instrText xml:space="preserve"> STYLEREF 1 \s </w:instrText>
      </w:r>
      <w:r w:rsidR="002D65E7">
        <w:rPr>
          <w:color w:val="auto"/>
        </w:rPr>
        <w:fldChar w:fldCharType="separate"/>
      </w:r>
      <w:r w:rsidR="004B5F9C">
        <w:rPr>
          <w:noProof/>
          <w:color w:val="auto"/>
        </w:rPr>
        <w:t>2</w:t>
      </w:r>
      <w:r w:rsidR="002D65E7">
        <w:rPr>
          <w:color w:val="auto"/>
        </w:rPr>
        <w:fldChar w:fldCharType="end"/>
      </w:r>
      <w:r w:rsidR="002D65E7">
        <w:rPr>
          <w:color w:val="auto"/>
        </w:rPr>
        <w:t>.</w:t>
      </w:r>
      <w:proofErr w:type="gramEnd"/>
      <w:r w:rsidR="002D65E7">
        <w:rPr>
          <w:color w:val="auto"/>
        </w:rPr>
        <w:fldChar w:fldCharType="begin"/>
      </w:r>
      <w:r w:rsidR="002D65E7">
        <w:rPr>
          <w:color w:val="auto"/>
        </w:rPr>
        <w:instrText xml:space="preserve"> SEQ Figure \* ARABIC \s 1 </w:instrText>
      </w:r>
      <w:r w:rsidR="002D65E7">
        <w:rPr>
          <w:color w:val="auto"/>
        </w:rPr>
        <w:fldChar w:fldCharType="separate"/>
      </w:r>
      <w:r w:rsidR="004B5F9C">
        <w:rPr>
          <w:noProof/>
          <w:color w:val="auto"/>
        </w:rPr>
        <w:t>6</w:t>
      </w:r>
      <w:r w:rsidR="002D65E7">
        <w:rPr>
          <w:color w:val="auto"/>
        </w:rPr>
        <w:fldChar w:fldCharType="end"/>
      </w:r>
    </w:p>
    <w:p w:rsidR="003870E5" w:rsidRPr="00573496" w:rsidRDefault="003870E5" w:rsidP="00596748">
      <w:pPr>
        <w:pStyle w:val="Heading3"/>
        <w:numPr>
          <w:ilvl w:val="2"/>
          <w:numId w:val="1"/>
        </w:numPr>
        <w:rPr>
          <w:color w:val="auto"/>
        </w:rPr>
      </w:pPr>
      <w:bookmarkStart w:id="32" w:name="_Toc419541083"/>
      <w:bookmarkStart w:id="33" w:name="_Toc421542611"/>
      <w:r w:rsidRPr="00573496">
        <w:rPr>
          <w:color w:val="auto"/>
        </w:rPr>
        <w:t>Data available</w:t>
      </w:r>
      <w:bookmarkEnd w:id="32"/>
      <w:bookmarkEnd w:id="33"/>
    </w:p>
    <w:p w:rsidR="004505B2" w:rsidRPr="00573496" w:rsidRDefault="004505B2" w:rsidP="00AE12A8"/>
    <w:p w:rsidR="004505B2" w:rsidRPr="00573496" w:rsidRDefault="004505B2" w:rsidP="00AE12A8">
      <w:proofErr w:type="gramStart"/>
      <w:r w:rsidRPr="00573496">
        <w:t>Measurements of solar energy (DNI, GHI, DHI).</w:t>
      </w:r>
      <w:proofErr w:type="gramEnd"/>
      <w:r w:rsidRPr="00573496">
        <w:t xml:space="preserve"> Station: </w:t>
      </w:r>
      <w:proofErr w:type="spellStart"/>
      <w:r w:rsidRPr="00573496">
        <w:t>Crucero</w:t>
      </w:r>
      <w:proofErr w:type="spellEnd"/>
      <w:r w:rsidRPr="00573496">
        <w:t xml:space="preserve"> II, data available from 08.2012 up to 01.2014. Instrumentation installed by CSP Service </w:t>
      </w:r>
      <w:r w:rsidRPr="00573496">
        <w:tab/>
      </w:r>
    </w:p>
    <w:p w:rsidR="004505B2" w:rsidRPr="00573496" w:rsidRDefault="00AD665A" w:rsidP="00AE12A8">
      <w:proofErr w:type="gramStart"/>
      <w:r w:rsidRPr="00573496">
        <w:t>Table with main</w:t>
      </w:r>
      <w:r w:rsidR="004505B2" w:rsidRPr="00573496">
        <w:t xml:space="preserve"> indicators</w:t>
      </w:r>
      <w:r w:rsidRPr="00573496">
        <w:t>.</w:t>
      </w:r>
      <w:proofErr w:type="gramEnd"/>
      <w:r w:rsidRPr="00573496">
        <w:t xml:space="preserve"> </w:t>
      </w:r>
      <w:proofErr w:type="spellStart"/>
      <w:r w:rsidRPr="00573496">
        <w:t>Acumulated</w:t>
      </w:r>
      <w:proofErr w:type="spellEnd"/>
      <w:r w:rsidRPr="00573496">
        <w:t xml:space="preserve"> a</w:t>
      </w:r>
      <w:r w:rsidR="004505B2" w:rsidRPr="00573496">
        <w:t xml:space="preserve">nnual </w:t>
      </w:r>
      <w:r w:rsidRPr="00573496">
        <w:t>DNI</w:t>
      </w:r>
      <w:r w:rsidR="004505B2" w:rsidRPr="00573496">
        <w:t xml:space="preserve">, </w:t>
      </w:r>
      <w:r w:rsidRPr="00573496">
        <w:t xml:space="preserve">monthly average, </w:t>
      </w:r>
      <w:r w:rsidR="004505B2" w:rsidRPr="00573496">
        <w:t>hours of sun, sun position</w:t>
      </w:r>
      <w:r w:rsidRPr="00573496">
        <w:t>…</w:t>
      </w:r>
    </w:p>
    <w:p w:rsidR="007640FF" w:rsidRPr="00573496" w:rsidRDefault="007640FF" w:rsidP="00AE12A8"/>
    <w:p w:rsidR="007640FF" w:rsidRPr="00573496" w:rsidRDefault="007640FF" w:rsidP="007640FF">
      <w:pPr>
        <w:pStyle w:val="Caption"/>
        <w:rPr>
          <w:color w:val="auto"/>
        </w:rPr>
      </w:pPr>
      <w:proofErr w:type="gramStart"/>
      <w:r w:rsidRPr="00573496">
        <w:rPr>
          <w:color w:val="auto"/>
        </w:rPr>
        <w:t xml:space="preserve">Table </w:t>
      </w:r>
      <w:r w:rsidR="00851FB2">
        <w:rPr>
          <w:color w:val="auto"/>
        </w:rPr>
        <w:fldChar w:fldCharType="begin"/>
      </w:r>
      <w:r w:rsidR="00851FB2">
        <w:rPr>
          <w:color w:val="auto"/>
        </w:rPr>
        <w:instrText xml:space="preserve"> STYLEREF 1 \s </w:instrText>
      </w:r>
      <w:r w:rsidR="00851FB2">
        <w:rPr>
          <w:color w:val="auto"/>
        </w:rPr>
        <w:fldChar w:fldCharType="separate"/>
      </w:r>
      <w:r w:rsidR="004B5F9C">
        <w:rPr>
          <w:noProof/>
          <w:color w:val="auto"/>
        </w:rPr>
        <w:t>2</w:t>
      </w:r>
      <w:r w:rsidR="00851FB2">
        <w:rPr>
          <w:color w:val="auto"/>
        </w:rPr>
        <w:fldChar w:fldCharType="end"/>
      </w:r>
      <w:r w:rsidR="00851FB2">
        <w:rPr>
          <w:color w:val="auto"/>
        </w:rPr>
        <w:t>.</w:t>
      </w:r>
      <w:proofErr w:type="gramEnd"/>
      <w:r w:rsidR="00851FB2">
        <w:rPr>
          <w:color w:val="auto"/>
        </w:rPr>
        <w:fldChar w:fldCharType="begin"/>
      </w:r>
      <w:r w:rsidR="00851FB2">
        <w:rPr>
          <w:color w:val="auto"/>
        </w:rPr>
        <w:instrText xml:space="preserve"> SEQ Table \* ARABIC \s 1 </w:instrText>
      </w:r>
      <w:r w:rsidR="00851FB2">
        <w:rPr>
          <w:color w:val="auto"/>
        </w:rPr>
        <w:fldChar w:fldCharType="separate"/>
      </w:r>
      <w:r w:rsidR="004B5F9C">
        <w:rPr>
          <w:noProof/>
          <w:color w:val="auto"/>
        </w:rPr>
        <w:t>3</w:t>
      </w:r>
      <w:r w:rsidR="00851FB2">
        <w:rPr>
          <w:color w:val="auto"/>
        </w:rPr>
        <w:fldChar w:fldCharType="end"/>
      </w:r>
    </w:p>
    <w:p w:rsidR="003870E5" w:rsidRPr="00573496" w:rsidRDefault="003870E5" w:rsidP="00596748">
      <w:pPr>
        <w:pStyle w:val="Heading2"/>
        <w:numPr>
          <w:ilvl w:val="1"/>
          <w:numId w:val="1"/>
        </w:numPr>
        <w:rPr>
          <w:color w:val="auto"/>
        </w:rPr>
      </w:pPr>
      <w:bookmarkStart w:id="34" w:name="_Toc419541084"/>
      <w:bookmarkStart w:id="35" w:name="_Toc421542612"/>
      <w:r w:rsidRPr="00573496">
        <w:rPr>
          <w:color w:val="auto"/>
        </w:rPr>
        <w:t>Particular issues in the Chilean context</w:t>
      </w:r>
      <w:bookmarkEnd w:id="34"/>
      <w:bookmarkEnd w:id="35"/>
    </w:p>
    <w:p w:rsidR="004505B2" w:rsidRPr="00573496" w:rsidRDefault="004505B2" w:rsidP="00AE12A8"/>
    <w:p w:rsidR="00AD665A" w:rsidRPr="00573496" w:rsidRDefault="00AD665A" w:rsidP="002874BA">
      <w:pPr>
        <w:pStyle w:val="ListParagraph"/>
        <w:numPr>
          <w:ilvl w:val="0"/>
          <w:numId w:val="2"/>
        </w:numPr>
      </w:pPr>
      <w:r w:rsidRPr="00573496">
        <w:t>Earthquakes</w:t>
      </w:r>
    </w:p>
    <w:p w:rsidR="00AD665A" w:rsidRPr="00573496" w:rsidRDefault="00AD665A" w:rsidP="002874BA">
      <w:pPr>
        <w:pStyle w:val="ListParagraph"/>
        <w:numPr>
          <w:ilvl w:val="0"/>
          <w:numId w:val="2"/>
        </w:numPr>
      </w:pPr>
      <w:proofErr w:type="spellStart"/>
      <w:r w:rsidRPr="00573496">
        <w:t>Environmemt</w:t>
      </w:r>
      <w:proofErr w:type="spellEnd"/>
      <w:r w:rsidRPr="00573496">
        <w:t xml:space="preserve"> nearby copper mines</w:t>
      </w:r>
    </w:p>
    <w:p w:rsidR="008A499F" w:rsidRPr="00573496" w:rsidRDefault="008A499F" w:rsidP="002874BA">
      <w:pPr>
        <w:pStyle w:val="ListParagraph"/>
        <w:numPr>
          <w:ilvl w:val="0"/>
          <w:numId w:val="2"/>
        </w:numPr>
      </w:pPr>
      <w:r w:rsidRPr="00573496">
        <w:t>Technology development</w:t>
      </w:r>
    </w:p>
    <w:p w:rsidR="008A499F" w:rsidRPr="00573496" w:rsidRDefault="008A499F" w:rsidP="002874BA">
      <w:pPr>
        <w:pStyle w:val="ListParagraph"/>
        <w:numPr>
          <w:ilvl w:val="1"/>
          <w:numId w:val="2"/>
        </w:numPr>
      </w:pPr>
      <w:r w:rsidRPr="00573496">
        <w:t xml:space="preserve">Technology push </w:t>
      </w:r>
    </w:p>
    <w:p w:rsidR="008A499F" w:rsidRPr="00573496" w:rsidRDefault="008A499F" w:rsidP="002874BA">
      <w:pPr>
        <w:pStyle w:val="ListParagraph"/>
        <w:numPr>
          <w:ilvl w:val="1"/>
          <w:numId w:val="2"/>
        </w:numPr>
      </w:pPr>
      <w:r w:rsidRPr="00573496">
        <w:t>Market pull</w:t>
      </w:r>
    </w:p>
    <w:p w:rsidR="003870E5" w:rsidRPr="00573496" w:rsidRDefault="003870E5" w:rsidP="00AE12A8"/>
    <w:p w:rsidR="00580749" w:rsidRPr="00573496" w:rsidRDefault="00580749" w:rsidP="00AE12A8">
      <w:pPr>
        <w:rPr>
          <w:rFonts w:asciiTheme="majorHAnsi" w:eastAsiaTheme="majorEastAsia" w:hAnsiTheme="majorHAnsi" w:cstheme="majorBidi"/>
          <w:b/>
          <w:bCs/>
          <w:sz w:val="28"/>
          <w:szCs w:val="28"/>
        </w:rPr>
      </w:pPr>
      <w:r w:rsidRPr="00573496">
        <w:br w:type="page"/>
      </w:r>
    </w:p>
    <w:p w:rsidR="003870E5" w:rsidRPr="00573496" w:rsidRDefault="003918A6" w:rsidP="00596748">
      <w:pPr>
        <w:pStyle w:val="Heading1"/>
        <w:numPr>
          <w:ilvl w:val="0"/>
          <w:numId w:val="1"/>
        </w:numPr>
        <w:rPr>
          <w:color w:val="auto"/>
        </w:rPr>
      </w:pPr>
      <w:bookmarkStart w:id="36" w:name="_Toc419541085"/>
      <w:bookmarkStart w:id="37" w:name="_Toc421542613"/>
      <w:r w:rsidRPr="00573496">
        <w:rPr>
          <w:color w:val="auto"/>
        </w:rPr>
        <w:lastRenderedPageBreak/>
        <w:t xml:space="preserve">Principles of solar </w:t>
      </w:r>
      <w:proofErr w:type="gramStart"/>
      <w:r w:rsidRPr="00573496">
        <w:rPr>
          <w:color w:val="auto"/>
        </w:rPr>
        <w:t>energy  and</w:t>
      </w:r>
      <w:proofErr w:type="gramEnd"/>
      <w:r w:rsidRPr="00573496">
        <w:rPr>
          <w:color w:val="auto"/>
        </w:rPr>
        <w:t xml:space="preserve"> c</w:t>
      </w:r>
      <w:r w:rsidR="003870E5" w:rsidRPr="00573496">
        <w:rPr>
          <w:color w:val="auto"/>
        </w:rPr>
        <w:t>oncentrating collectors</w:t>
      </w:r>
      <w:bookmarkEnd w:id="36"/>
      <w:bookmarkEnd w:id="37"/>
    </w:p>
    <w:p w:rsidR="00FC633D" w:rsidRPr="00573496" w:rsidRDefault="00FC633D" w:rsidP="00AE12A8"/>
    <w:p w:rsidR="00FC633D" w:rsidRPr="00573496" w:rsidRDefault="00FC633D" w:rsidP="00695657">
      <w:pPr>
        <w:jc w:val="both"/>
      </w:pPr>
      <w:r w:rsidRPr="00573496">
        <w:t xml:space="preserve">In this chapter, the basic principles describing the nature of solar radiation and how concentrating collectors can make use of it are explained. First, details about the relation between the sun and the earth are given. This defines the radiation available outside the earth’s atmosphere. Then, it is explained the interaction between </w:t>
      </w:r>
      <w:r w:rsidR="00472E64" w:rsidRPr="00573496">
        <w:t xml:space="preserve">the solar radiation and the earth’s atmosphere, which defines the amount of energy at the level of the ground. Together with the energy quantity, the </w:t>
      </w:r>
      <w:proofErr w:type="gramStart"/>
      <w:r w:rsidR="00472E64" w:rsidRPr="00573496">
        <w:t>angles that defines</w:t>
      </w:r>
      <w:proofErr w:type="gramEnd"/>
      <w:r w:rsidR="00472E64" w:rsidRPr="00573496">
        <w:t xml:space="preserve"> the sun position are defined. Finally, there is an explanation about concentrating solar energy technologies, with special emphasis on the Linear Fresnel collector, which is the main technology studied in this work. In this part</w:t>
      </w:r>
      <w:r w:rsidR="008B28BA" w:rsidRPr="00573496">
        <w:t xml:space="preserve">, the components of the collector and its performance indicators are described. </w:t>
      </w:r>
    </w:p>
    <w:p w:rsidR="003918A6" w:rsidRPr="00573496" w:rsidRDefault="003918A6" w:rsidP="00596748">
      <w:pPr>
        <w:pStyle w:val="Heading2"/>
        <w:numPr>
          <w:ilvl w:val="1"/>
          <w:numId w:val="1"/>
        </w:numPr>
        <w:rPr>
          <w:color w:val="auto"/>
        </w:rPr>
      </w:pPr>
      <w:bookmarkStart w:id="38" w:name="_Toc419541086"/>
      <w:bookmarkStart w:id="39" w:name="_Ref419650894"/>
      <w:bookmarkStart w:id="40" w:name="_Ref419652460"/>
      <w:bookmarkStart w:id="41" w:name="_Toc421542614"/>
      <w:r w:rsidRPr="00573496">
        <w:rPr>
          <w:color w:val="auto"/>
        </w:rPr>
        <w:t>Nature of solar energy</w:t>
      </w:r>
      <w:bookmarkEnd w:id="38"/>
      <w:bookmarkEnd w:id="39"/>
      <w:bookmarkEnd w:id="40"/>
      <w:bookmarkEnd w:id="41"/>
    </w:p>
    <w:p w:rsidR="004F3F5B" w:rsidRPr="00573496" w:rsidRDefault="004F3F5B" w:rsidP="00E21756">
      <w:pPr>
        <w:jc w:val="both"/>
      </w:pPr>
    </w:p>
    <w:p w:rsidR="0049614F" w:rsidRPr="00573496" w:rsidRDefault="00075FA0" w:rsidP="00E21756">
      <w:pPr>
        <w:ind w:left="576"/>
        <w:jc w:val="both"/>
        <w:rPr>
          <w:rFonts w:eastAsiaTheme="minorEastAsia"/>
        </w:rPr>
      </w:pPr>
      <w:r w:rsidRPr="00573496">
        <w:t xml:space="preserve">The sun is a sphere of hot gaseous matter with a diameter of 1.39 x </w:t>
      </w:r>
      <m:oMath>
        <m:sSup>
          <m:sSupPr>
            <m:ctrlPr>
              <w:rPr>
                <w:rFonts w:ascii="Cambria Math" w:hAnsi="Cambria Math"/>
                <w:i/>
              </w:rPr>
            </m:ctrlPr>
          </m:sSupPr>
          <m:e>
            <m:r>
              <w:rPr>
                <w:rFonts w:ascii="Cambria Math" w:hAnsi="Cambria Math"/>
              </w:rPr>
              <m:t>10</m:t>
            </m:r>
          </m:e>
          <m:sup>
            <m:r>
              <w:rPr>
                <w:rFonts w:ascii="Cambria Math" w:hAnsi="Cambria Math"/>
              </w:rPr>
              <m:t>9</m:t>
            </m:r>
          </m:sup>
        </m:sSup>
      </m:oMath>
      <w:r w:rsidRPr="00573496">
        <w:rPr>
          <w:rFonts w:eastAsiaTheme="minorEastAsia"/>
        </w:rPr>
        <w:t xml:space="preserve"> m and is located at an average distance from earth of</w:t>
      </w:r>
      <w:r w:rsidR="000B2921" w:rsidRPr="00573496">
        <w:rPr>
          <w:rFonts w:eastAsiaTheme="minorEastAsia"/>
        </w:rPr>
        <w:t xml:space="preserve"> 1.49</w:t>
      </w:r>
      <w:r w:rsidRPr="00573496">
        <w:rPr>
          <w:rFonts w:eastAsiaTheme="minorEastAsia"/>
        </w:rPr>
        <w:t xml:space="preserve"> x </w:t>
      </w:r>
      <m:oMath>
        <m:sSup>
          <m:sSupPr>
            <m:ctrlPr>
              <w:rPr>
                <w:rFonts w:ascii="Cambria Math" w:hAnsi="Cambria Math"/>
                <w:i/>
              </w:rPr>
            </m:ctrlPr>
          </m:sSupPr>
          <m:e>
            <m:r>
              <w:rPr>
                <w:rFonts w:ascii="Cambria Math" w:hAnsi="Cambria Math"/>
              </w:rPr>
              <m:t>10</m:t>
            </m:r>
          </m:e>
          <m:sup>
            <m:r>
              <w:rPr>
                <w:rFonts w:ascii="Cambria Math" w:hAnsi="Cambria Math"/>
              </w:rPr>
              <m:t>11</m:t>
            </m:r>
          </m:sup>
        </m:sSup>
      </m:oMath>
      <w:r w:rsidRPr="00573496">
        <w:rPr>
          <w:rFonts w:eastAsiaTheme="minorEastAsia"/>
        </w:rPr>
        <w:t xml:space="preserve"> m. It has an effective blackbody temperature of 5777 K and radiates continuously the earth</w:t>
      </w:r>
      <w:r w:rsidR="000B2921" w:rsidRPr="00573496">
        <w:rPr>
          <w:rFonts w:eastAsiaTheme="minorEastAsia"/>
        </w:rPr>
        <w:t>’s</w:t>
      </w:r>
      <w:r w:rsidRPr="00573496">
        <w:rPr>
          <w:rFonts w:eastAsiaTheme="minorEastAsia"/>
        </w:rPr>
        <w:t xml:space="preserve"> surface with radiation in a wavelength between 0.25 and </w:t>
      </w:r>
      <w:proofErr w:type="gramStart"/>
      <w:r w:rsidRPr="00573496">
        <w:rPr>
          <w:rFonts w:eastAsiaTheme="minorEastAsia"/>
        </w:rPr>
        <w:t xml:space="preserve">3.0 </w:t>
      </w:r>
      <w:proofErr w:type="gramEnd"/>
      <m:oMath>
        <m:r>
          <w:rPr>
            <w:rFonts w:ascii="Cambria Math" w:eastAsiaTheme="minorEastAsia" w:hAnsi="Cambria Math"/>
          </w:rPr>
          <m:t>μm</m:t>
        </m:r>
      </m:oMath>
      <w:r w:rsidRPr="00573496">
        <w:rPr>
          <w:rFonts w:eastAsiaTheme="minorEastAsia"/>
        </w:rPr>
        <w:t xml:space="preserve">. </w:t>
      </w:r>
    </w:p>
    <w:p w:rsidR="009F2171" w:rsidRPr="00573496" w:rsidRDefault="009F2171" w:rsidP="00E21756">
      <w:pPr>
        <w:ind w:left="576"/>
        <w:jc w:val="both"/>
        <w:rPr>
          <w:rFonts w:eastAsiaTheme="minorEastAsia"/>
        </w:rPr>
      </w:pPr>
    </w:p>
    <w:p w:rsidR="00810346" w:rsidRPr="00573496" w:rsidRDefault="00810346" w:rsidP="00DD528F">
      <w:pPr>
        <w:ind w:left="576"/>
        <w:jc w:val="center"/>
        <w:rPr>
          <w:rFonts w:eastAsiaTheme="minorEastAsia"/>
        </w:rPr>
      </w:pPr>
      <w:r w:rsidRPr="00573496">
        <w:rPr>
          <w:noProof/>
        </w:rPr>
        <w:drawing>
          <wp:inline distT="0" distB="0" distL="0" distR="0" wp14:anchorId="55566987" wp14:editId="6F1B51EE">
            <wp:extent cx="2562045" cy="1689384"/>
            <wp:effectExtent l="0" t="0" r="0" b="6350"/>
            <wp:docPr id="16" name="Imagen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3"/>
                    <a:stretch>
                      <a:fillRect/>
                    </a:stretch>
                  </pic:blipFill>
                  <pic:spPr>
                    <a:xfrm>
                      <a:off x="0" y="0"/>
                      <a:ext cx="2560568" cy="1688410"/>
                    </a:xfrm>
                    <a:prstGeom prst="rect">
                      <a:avLst/>
                    </a:prstGeom>
                  </pic:spPr>
                </pic:pic>
              </a:graphicData>
            </a:graphic>
          </wp:inline>
        </w:drawing>
      </w:r>
      <w:r w:rsidR="008D2E0D" w:rsidRPr="008D2E0D">
        <w:rPr>
          <w:rFonts w:eastAsiaTheme="minorEastAsia"/>
          <w:color w:val="FF0000"/>
        </w:rPr>
        <w:t>(EDIT PICTURE)</w:t>
      </w:r>
    </w:p>
    <w:p w:rsidR="009F2171" w:rsidRPr="00573496" w:rsidRDefault="009F2171" w:rsidP="00DD528F">
      <w:pPr>
        <w:pStyle w:val="Caption"/>
        <w:jc w:val="center"/>
        <w:rPr>
          <w:rFonts w:eastAsiaTheme="minorEastAsia"/>
          <w:color w:val="auto"/>
        </w:rPr>
      </w:pPr>
      <w:bookmarkStart w:id="42" w:name="_Ref419650237"/>
      <w:proofErr w:type="gramStart"/>
      <w:r w:rsidRPr="00573496">
        <w:rPr>
          <w:color w:val="auto"/>
        </w:rPr>
        <w:t xml:space="preserve">Figure </w:t>
      </w:r>
      <w:r w:rsidR="002D65E7">
        <w:rPr>
          <w:color w:val="auto"/>
        </w:rPr>
        <w:fldChar w:fldCharType="begin"/>
      </w:r>
      <w:r w:rsidR="002D65E7">
        <w:rPr>
          <w:color w:val="auto"/>
        </w:rPr>
        <w:instrText xml:space="preserve"> STYLEREF 1 \s </w:instrText>
      </w:r>
      <w:r w:rsidR="002D65E7">
        <w:rPr>
          <w:color w:val="auto"/>
        </w:rPr>
        <w:fldChar w:fldCharType="separate"/>
      </w:r>
      <w:r w:rsidR="004B5F9C">
        <w:rPr>
          <w:noProof/>
          <w:color w:val="auto"/>
        </w:rPr>
        <w:t>3</w:t>
      </w:r>
      <w:r w:rsidR="002D65E7">
        <w:rPr>
          <w:color w:val="auto"/>
        </w:rPr>
        <w:fldChar w:fldCharType="end"/>
      </w:r>
      <w:r w:rsidR="002D65E7">
        <w:rPr>
          <w:color w:val="auto"/>
        </w:rPr>
        <w:t>.</w:t>
      </w:r>
      <w:proofErr w:type="gramEnd"/>
      <w:r w:rsidR="002D65E7">
        <w:rPr>
          <w:color w:val="auto"/>
        </w:rPr>
        <w:fldChar w:fldCharType="begin"/>
      </w:r>
      <w:r w:rsidR="002D65E7">
        <w:rPr>
          <w:color w:val="auto"/>
        </w:rPr>
        <w:instrText xml:space="preserve"> SEQ Figure \* ARABIC \s 1 </w:instrText>
      </w:r>
      <w:r w:rsidR="002D65E7">
        <w:rPr>
          <w:color w:val="auto"/>
        </w:rPr>
        <w:fldChar w:fldCharType="separate"/>
      </w:r>
      <w:r w:rsidR="004B5F9C">
        <w:rPr>
          <w:noProof/>
          <w:color w:val="auto"/>
        </w:rPr>
        <w:t>1</w:t>
      </w:r>
      <w:r w:rsidR="002D65E7">
        <w:rPr>
          <w:color w:val="auto"/>
        </w:rPr>
        <w:fldChar w:fldCharType="end"/>
      </w:r>
      <w:bookmarkEnd w:id="42"/>
    </w:p>
    <w:p w:rsidR="009F2171" w:rsidRPr="00573496" w:rsidRDefault="009F2171" w:rsidP="00E21756">
      <w:pPr>
        <w:ind w:left="576"/>
        <w:jc w:val="both"/>
        <w:rPr>
          <w:rFonts w:eastAsiaTheme="minorEastAsia"/>
        </w:rPr>
      </w:pPr>
    </w:p>
    <w:p w:rsidR="000A05D4" w:rsidRPr="00573496" w:rsidRDefault="009F2171" w:rsidP="00E21756">
      <w:pPr>
        <w:ind w:left="576"/>
        <w:jc w:val="both"/>
        <w:rPr>
          <w:rFonts w:eastAsiaTheme="minorEastAsia"/>
        </w:rPr>
      </w:pPr>
      <w:r w:rsidRPr="00573496">
        <w:rPr>
          <w:rFonts w:eastAsiaTheme="minorEastAsia"/>
        </w:rPr>
        <w:fldChar w:fldCharType="begin"/>
      </w:r>
      <w:r w:rsidRPr="00573496">
        <w:rPr>
          <w:rFonts w:eastAsiaTheme="minorEastAsia"/>
        </w:rPr>
        <w:instrText xml:space="preserve"> REF _Ref419650237 \h </w:instrText>
      </w:r>
      <w:r w:rsidRPr="00573496">
        <w:rPr>
          <w:rFonts w:eastAsiaTheme="minorEastAsia"/>
        </w:rPr>
      </w:r>
      <w:r w:rsidRPr="00573496">
        <w:rPr>
          <w:rFonts w:eastAsiaTheme="minorEastAsia"/>
        </w:rPr>
        <w:fldChar w:fldCharType="separate"/>
      </w:r>
      <w:r w:rsidR="004B5F9C" w:rsidRPr="00573496">
        <w:t xml:space="preserve">Figure </w:t>
      </w:r>
      <w:r w:rsidR="004B5F9C">
        <w:rPr>
          <w:noProof/>
        </w:rPr>
        <w:t>3</w:t>
      </w:r>
      <w:r w:rsidR="004B5F9C">
        <w:t>.</w:t>
      </w:r>
      <w:r w:rsidR="004B5F9C">
        <w:rPr>
          <w:noProof/>
        </w:rPr>
        <w:t>1</w:t>
      </w:r>
      <w:r w:rsidRPr="00573496">
        <w:rPr>
          <w:rFonts w:eastAsiaTheme="minorEastAsia"/>
        </w:rPr>
        <w:fldChar w:fldCharType="end"/>
      </w:r>
      <w:r w:rsidRPr="00573496">
        <w:rPr>
          <w:rFonts w:eastAsiaTheme="minorEastAsia"/>
        </w:rPr>
        <w:t xml:space="preserve"> </w:t>
      </w:r>
      <w:r w:rsidR="005E0722" w:rsidRPr="00573496">
        <w:rPr>
          <w:rFonts w:eastAsiaTheme="minorEastAsia"/>
        </w:rPr>
        <w:t xml:space="preserve">shows a scheme of the geometry relationships between the sun and the earth. </w:t>
      </w:r>
      <w:r w:rsidR="000B2921" w:rsidRPr="00573496">
        <w:rPr>
          <w:rFonts w:eastAsiaTheme="minorEastAsia"/>
        </w:rPr>
        <w:t xml:space="preserve">The distance between the sun and the earth varies by 1.7% along the year. At the mean earth-sun distance, the sun subtends an angle of 32’. The radiation </w:t>
      </w:r>
      <w:proofErr w:type="spellStart"/>
      <w:r w:rsidR="000B2921" w:rsidRPr="00573496">
        <w:rPr>
          <w:rFonts w:eastAsiaTheme="minorEastAsia"/>
        </w:rPr>
        <w:t>emmited</w:t>
      </w:r>
      <w:proofErr w:type="spellEnd"/>
      <w:r w:rsidR="000B2921" w:rsidRPr="00573496">
        <w:rPr>
          <w:rFonts w:eastAsiaTheme="minorEastAsia"/>
        </w:rPr>
        <w:t xml:space="preserve"> by the sun and the spatial relationship </w:t>
      </w:r>
      <w:r w:rsidR="005E0722" w:rsidRPr="00573496">
        <w:rPr>
          <w:rFonts w:eastAsiaTheme="minorEastAsia"/>
        </w:rPr>
        <w:t xml:space="preserve">to the earth result in an almost constant radiation flux outside the atmosphere. The solar constant </w:t>
      </w:r>
      <m:oMath>
        <m:sSub>
          <m:sSubPr>
            <m:ctrlPr>
              <w:rPr>
                <w:rFonts w:ascii="Cambria Math" w:eastAsiaTheme="minorEastAsia" w:hAnsi="Cambria Math"/>
                <w:i/>
              </w:rPr>
            </m:ctrlPr>
          </m:sSubPr>
          <m:e>
            <m:r>
              <w:rPr>
                <w:rFonts w:ascii="Cambria Math" w:eastAsiaTheme="minorEastAsia" w:hAnsi="Cambria Math"/>
              </w:rPr>
              <m:t>G</m:t>
            </m:r>
          </m:e>
          <m:sub>
            <m:r>
              <w:rPr>
                <w:rFonts w:ascii="Cambria Math" w:eastAsiaTheme="minorEastAsia" w:hAnsi="Cambria Math"/>
              </w:rPr>
              <m:t>sc</m:t>
            </m:r>
          </m:sub>
        </m:sSub>
      </m:oMath>
      <w:r w:rsidR="005E0722" w:rsidRPr="00573496">
        <w:rPr>
          <w:rFonts w:eastAsiaTheme="minorEastAsia"/>
        </w:rPr>
        <w:t xml:space="preserve"> is the energy from the sun per unit time received on a unit area of surface perpendicular </w:t>
      </w:r>
      <w:r w:rsidR="000A05D4" w:rsidRPr="00573496">
        <w:rPr>
          <w:rFonts w:eastAsiaTheme="minorEastAsia"/>
        </w:rPr>
        <w:t>to the direction of propagation of the radiati</w:t>
      </w:r>
      <w:r w:rsidR="0071136B" w:rsidRPr="00573496">
        <w:rPr>
          <w:rFonts w:eastAsiaTheme="minorEastAsia"/>
        </w:rPr>
        <w:t>on. The solar constant</w:t>
      </w:r>
      <w:r w:rsidR="000A05D4" w:rsidRPr="00573496">
        <w:rPr>
          <w:rFonts w:eastAsiaTheme="minorEastAsia"/>
        </w:rPr>
        <w:t xml:space="preserve"> is defined at the mean earth-sun distance outside the atmosphere.</w:t>
      </w:r>
    </w:p>
    <w:p w:rsidR="00A163CD" w:rsidRPr="00573496" w:rsidRDefault="00A163CD" w:rsidP="00AE12A8">
      <w:pPr>
        <w:ind w:left="576"/>
        <w:rPr>
          <w:rFonts w:eastAsiaTheme="minorEastAsia"/>
        </w:rPr>
      </w:pPr>
    </w:p>
    <w:p w:rsidR="00075FA0" w:rsidRPr="00573496" w:rsidRDefault="000A05D4" w:rsidP="00E21756">
      <w:pPr>
        <w:ind w:left="576"/>
        <w:jc w:val="both"/>
        <w:rPr>
          <w:rFonts w:eastAsiaTheme="minorEastAsia"/>
        </w:rPr>
      </w:pPr>
      <w:r w:rsidRPr="00573496">
        <w:rPr>
          <w:rFonts w:eastAsiaTheme="minorEastAsia"/>
        </w:rPr>
        <w:t>The solar constant is an indicator of the total energy outside the earth’s atmosphere. Together with</w:t>
      </w:r>
      <w:r w:rsidR="005E0722" w:rsidRPr="00573496">
        <w:rPr>
          <w:rFonts w:eastAsiaTheme="minorEastAsia"/>
        </w:rPr>
        <w:t xml:space="preserve"> </w:t>
      </w:r>
      <w:r w:rsidR="00110DC8" w:rsidRPr="00573496">
        <w:rPr>
          <w:rFonts w:eastAsiaTheme="minorEastAsia"/>
        </w:rPr>
        <w:t xml:space="preserve">the total energy, it is useful to know the spectral distribution of the extraterrestrial radiation. </w:t>
      </w:r>
      <w:r w:rsidR="000B2921" w:rsidRPr="00573496">
        <w:rPr>
          <w:rFonts w:eastAsiaTheme="minorEastAsia"/>
        </w:rPr>
        <w:t xml:space="preserve"> </w:t>
      </w:r>
      <w:r w:rsidR="009F2171" w:rsidRPr="00573496">
        <w:rPr>
          <w:rFonts w:eastAsiaTheme="minorEastAsia"/>
        </w:rPr>
        <w:fldChar w:fldCharType="begin"/>
      </w:r>
      <w:r w:rsidR="009F2171" w:rsidRPr="00573496">
        <w:rPr>
          <w:rFonts w:eastAsiaTheme="minorEastAsia"/>
        </w:rPr>
        <w:instrText xml:space="preserve"> REF _Ref419650350 \h </w:instrText>
      </w:r>
      <w:r w:rsidR="009F2171" w:rsidRPr="00573496">
        <w:rPr>
          <w:rFonts w:eastAsiaTheme="minorEastAsia"/>
        </w:rPr>
      </w:r>
      <w:r w:rsidR="009F2171" w:rsidRPr="00573496">
        <w:rPr>
          <w:rFonts w:eastAsiaTheme="minorEastAsia"/>
        </w:rPr>
        <w:fldChar w:fldCharType="separate"/>
      </w:r>
      <w:r w:rsidR="004B5F9C" w:rsidRPr="00573496">
        <w:t xml:space="preserve">Figure </w:t>
      </w:r>
      <w:r w:rsidR="004B5F9C">
        <w:rPr>
          <w:noProof/>
        </w:rPr>
        <w:t>3</w:t>
      </w:r>
      <w:r w:rsidR="004B5F9C">
        <w:t>.</w:t>
      </w:r>
      <w:r w:rsidR="004B5F9C">
        <w:rPr>
          <w:noProof/>
        </w:rPr>
        <w:t>2</w:t>
      </w:r>
      <w:r w:rsidR="009F2171" w:rsidRPr="00573496">
        <w:rPr>
          <w:rFonts w:eastAsiaTheme="minorEastAsia"/>
        </w:rPr>
        <w:fldChar w:fldCharType="end"/>
      </w:r>
      <w:r w:rsidR="009F2171" w:rsidRPr="00573496">
        <w:rPr>
          <w:rFonts w:eastAsiaTheme="minorEastAsia"/>
        </w:rPr>
        <w:t xml:space="preserve"> </w:t>
      </w:r>
      <w:r w:rsidR="00A163CD" w:rsidRPr="00573496">
        <w:rPr>
          <w:rFonts w:eastAsiaTheme="minorEastAsia"/>
        </w:rPr>
        <w:t xml:space="preserve">shows the WRC standard. </w:t>
      </w:r>
      <w:r w:rsidR="000B2921" w:rsidRPr="00573496">
        <w:rPr>
          <w:rFonts w:eastAsiaTheme="minorEastAsia"/>
        </w:rPr>
        <w:t xml:space="preserve"> </w:t>
      </w:r>
    </w:p>
    <w:p w:rsidR="009F2171" w:rsidRPr="00573496" w:rsidRDefault="009F2171" w:rsidP="00E21756">
      <w:pPr>
        <w:ind w:left="576"/>
        <w:jc w:val="both"/>
        <w:rPr>
          <w:rFonts w:eastAsiaTheme="minorEastAsia"/>
        </w:rPr>
      </w:pPr>
    </w:p>
    <w:p w:rsidR="00810346" w:rsidRPr="00573496" w:rsidRDefault="00810346" w:rsidP="00DD528F">
      <w:pPr>
        <w:ind w:left="576"/>
        <w:jc w:val="center"/>
        <w:rPr>
          <w:rFonts w:eastAsiaTheme="minorEastAsia"/>
        </w:rPr>
      </w:pPr>
      <w:r w:rsidRPr="00573496">
        <w:rPr>
          <w:noProof/>
        </w:rPr>
        <w:lastRenderedPageBreak/>
        <w:drawing>
          <wp:inline distT="0" distB="0" distL="0" distR="0" wp14:anchorId="06231B43" wp14:editId="0BD9A04D">
            <wp:extent cx="2398143" cy="2262399"/>
            <wp:effectExtent l="0" t="0" r="2540" b="5080"/>
            <wp:docPr id="17" name="Imagen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4"/>
                    <a:stretch>
                      <a:fillRect/>
                    </a:stretch>
                  </pic:blipFill>
                  <pic:spPr>
                    <a:xfrm>
                      <a:off x="0" y="0"/>
                      <a:ext cx="2398997" cy="2263205"/>
                    </a:xfrm>
                    <a:prstGeom prst="rect">
                      <a:avLst/>
                    </a:prstGeom>
                  </pic:spPr>
                </pic:pic>
              </a:graphicData>
            </a:graphic>
          </wp:inline>
        </w:drawing>
      </w:r>
      <w:r w:rsidR="008D2E0D" w:rsidRPr="008D2E0D">
        <w:rPr>
          <w:rFonts w:eastAsiaTheme="minorEastAsia"/>
          <w:color w:val="FF0000"/>
        </w:rPr>
        <w:t>(EDIT PICTURE)</w:t>
      </w:r>
    </w:p>
    <w:p w:rsidR="009F2171" w:rsidRPr="00573496" w:rsidRDefault="009F2171" w:rsidP="00DD528F">
      <w:pPr>
        <w:pStyle w:val="Caption"/>
        <w:jc w:val="center"/>
        <w:rPr>
          <w:rFonts w:eastAsiaTheme="minorEastAsia"/>
          <w:color w:val="auto"/>
        </w:rPr>
      </w:pPr>
      <w:bookmarkStart w:id="43" w:name="_Ref419650350"/>
      <w:proofErr w:type="gramStart"/>
      <w:r w:rsidRPr="00573496">
        <w:rPr>
          <w:color w:val="auto"/>
        </w:rPr>
        <w:t xml:space="preserve">Figure </w:t>
      </w:r>
      <w:r w:rsidR="002D65E7">
        <w:rPr>
          <w:color w:val="auto"/>
        </w:rPr>
        <w:fldChar w:fldCharType="begin"/>
      </w:r>
      <w:r w:rsidR="002D65E7">
        <w:rPr>
          <w:color w:val="auto"/>
        </w:rPr>
        <w:instrText xml:space="preserve"> STYLEREF 1 \s </w:instrText>
      </w:r>
      <w:r w:rsidR="002D65E7">
        <w:rPr>
          <w:color w:val="auto"/>
        </w:rPr>
        <w:fldChar w:fldCharType="separate"/>
      </w:r>
      <w:r w:rsidR="004B5F9C">
        <w:rPr>
          <w:noProof/>
          <w:color w:val="auto"/>
        </w:rPr>
        <w:t>3</w:t>
      </w:r>
      <w:r w:rsidR="002D65E7">
        <w:rPr>
          <w:color w:val="auto"/>
        </w:rPr>
        <w:fldChar w:fldCharType="end"/>
      </w:r>
      <w:r w:rsidR="002D65E7">
        <w:rPr>
          <w:color w:val="auto"/>
        </w:rPr>
        <w:t>.</w:t>
      </w:r>
      <w:proofErr w:type="gramEnd"/>
      <w:r w:rsidR="002D65E7">
        <w:rPr>
          <w:color w:val="auto"/>
        </w:rPr>
        <w:fldChar w:fldCharType="begin"/>
      </w:r>
      <w:r w:rsidR="002D65E7">
        <w:rPr>
          <w:color w:val="auto"/>
        </w:rPr>
        <w:instrText xml:space="preserve"> SEQ Figure \* ARABIC \s 1 </w:instrText>
      </w:r>
      <w:r w:rsidR="002D65E7">
        <w:rPr>
          <w:color w:val="auto"/>
        </w:rPr>
        <w:fldChar w:fldCharType="separate"/>
      </w:r>
      <w:r w:rsidR="004B5F9C">
        <w:rPr>
          <w:noProof/>
          <w:color w:val="auto"/>
        </w:rPr>
        <w:t>2</w:t>
      </w:r>
      <w:r w:rsidR="002D65E7">
        <w:rPr>
          <w:color w:val="auto"/>
        </w:rPr>
        <w:fldChar w:fldCharType="end"/>
      </w:r>
      <w:bookmarkEnd w:id="43"/>
    </w:p>
    <w:p w:rsidR="005E0722" w:rsidRPr="00573496" w:rsidRDefault="005E0722" w:rsidP="009F2171">
      <w:pPr>
        <w:jc w:val="both"/>
        <w:rPr>
          <w:rFonts w:eastAsiaTheme="minorEastAsia"/>
        </w:rPr>
      </w:pPr>
    </w:p>
    <w:p w:rsidR="00B469F4" w:rsidRPr="00573496" w:rsidRDefault="00B469F4" w:rsidP="00E21756">
      <w:pPr>
        <w:ind w:left="576"/>
        <w:jc w:val="both"/>
        <w:rPr>
          <w:rFonts w:eastAsiaTheme="minorEastAsia"/>
        </w:rPr>
      </w:pPr>
      <w:r w:rsidRPr="00573496">
        <w:rPr>
          <w:rFonts w:eastAsiaTheme="minorEastAsia"/>
        </w:rPr>
        <w:t>The spectral radiation is divided in three regions</w:t>
      </w:r>
      <w:r w:rsidR="00FC633D" w:rsidRPr="00573496">
        <w:rPr>
          <w:rFonts w:eastAsiaTheme="minorEastAsia"/>
        </w:rPr>
        <w:t>:</w:t>
      </w:r>
    </w:p>
    <w:p w:rsidR="00B469F4" w:rsidRPr="00573496" w:rsidRDefault="00B469F4" w:rsidP="00E21756">
      <w:pPr>
        <w:shd w:val="clear" w:color="auto" w:fill="FFFFFF"/>
        <w:spacing w:after="24"/>
        <w:ind w:left="576"/>
        <w:jc w:val="both"/>
        <w:rPr>
          <w:rFonts w:cstheme="minorHAnsi"/>
        </w:rPr>
      </w:pPr>
      <w:proofErr w:type="gramStart"/>
      <w:r w:rsidRPr="00573496">
        <w:rPr>
          <w:rFonts w:cstheme="minorHAnsi"/>
          <w:bCs/>
        </w:rPr>
        <w:t>Ultraviolet</w:t>
      </w:r>
      <w:r w:rsidRPr="00573496">
        <w:rPr>
          <w:rFonts w:cstheme="minorHAnsi"/>
        </w:rPr>
        <w:t xml:space="preserve"> range, </w:t>
      </w:r>
      <w:r w:rsidR="00B87220" w:rsidRPr="00573496">
        <w:rPr>
          <w:rFonts w:cstheme="minorHAnsi"/>
        </w:rPr>
        <w:t>which spans a range of 100 to 40</w:t>
      </w:r>
      <w:r w:rsidRPr="00573496">
        <w:rPr>
          <w:rFonts w:cstheme="minorHAnsi"/>
        </w:rPr>
        <w:t>0 nm.</w:t>
      </w:r>
      <w:proofErr w:type="gramEnd"/>
      <w:r w:rsidRPr="00573496">
        <w:rPr>
          <w:rFonts w:cstheme="minorHAnsi"/>
        </w:rPr>
        <w:t xml:space="preserve"> The term</w:t>
      </w:r>
      <w:r w:rsidRPr="00573496">
        <w:rPr>
          <w:rStyle w:val="apple-converted-space"/>
          <w:rFonts w:cstheme="minorHAnsi"/>
        </w:rPr>
        <w:t> </w:t>
      </w:r>
      <w:r w:rsidRPr="00573496">
        <w:rPr>
          <w:rFonts w:cstheme="minorHAnsi"/>
          <w:i/>
          <w:iCs/>
        </w:rPr>
        <w:t>ultraviolet</w:t>
      </w:r>
      <w:r w:rsidRPr="00573496">
        <w:rPr>
          <w:rStyle w:val="apple-converted-space"/>
          <w:rFonts w:cstheme="minorHAnsi"/>
        </w:rPr>
        <w:t> </w:t>
      </w:r>
      <w:r w:rsidRPr="00573496">
        <w:rPr>
          <w:rFonts w:cstheme="minorHAnsi"/>
        </w:rPr>
        <w:t>refers to the fact that the radiation is at hig</w:t>
      </w:r>
      <w:r w:rsidR="00FC633D" w:rsidRPr="00573496">
        <w:rPr>
          <w:rFonts w:cstheme="minorHAnsi"/>
        </w:rPr>
        <w:t xml:space="preserve">her frequency than violet light, therefore invisible </w:t>
      </w:r>
      <w:r w:rsidRPr="00573496">
        <w:rPr>
          <w:rFonts w:cstheme="minorHAnsi"/>
        </w:rPr>
        <w:t>to the</w:t>
      </w:r>
      <w:r w:rsidRPr="00573496">
        <w:rPr>
          <w:rStyle w:val="apple-converted-space"/>
          <w:rFonts w:cstheme="minorHAnsi"/>
        </w:rPr>
        <w:t> </w:t>
      </w:r>
      <w:hyperlink r:id="rId15" w:tooltip="Human eye" w:history="1">
        <w:r w:rsidRPr="00573496">
          <w:rPr>
            <w:rStyle w:val="Hyperlink"/>
            <w:rFonts w:cstheme="minorHAnsi"/>
            <w:sz w:val="22"/>
          </w:rPr>
          <w:t>human eye</w:t>
        </w:r>
      </w:hyperlink>
      <w:r w:rsidRPr="00573496">
        <w:rPr>
          <w:rFonts w:cstheme="minorHAnsi"/>
        </w:rPr>
        <w:t xml:space="preserve">. </w:t>
      </w:r>
    </w:p>
    <w:p w:rsidR="00B469F4" w:rsidRPr="00573496" w:rsidRDefault="00931CA7" w:rsidP="00E21756">
      <w:pPr>
        <w:shd w:val="clear" w:color="auto" w:fill="FFFFFF"/>
        <w:spacing w:after="24"/>
        <w:ind w:left="576"/>
        <w:jc w:val="both"/>
        <w:rPr>
          <w:rFonts w:cstheme="minorHAnsi"/>
        </w:rPr>
      </w:pPr>
      <w:hyperlink r:id="rId16" w:tooltip="Visible light" w:history="1">
        <w:r w:rsidR="00B469F4" w:rsidRPr="00573496">
          <w:rPr>
            <w:rStyle w:val="Hyperlink"/>
            <w:rFonts w:cstheme="minorHAnsi"/>
            <w:bCs/>
            <w:sz w:val="22"/>
          </w:rPr>
          <w:t>Visible</w:t>
        </w:r>
      </w:hyperlink>
      <w:r w:rsidR="00B469F4" w:rsidRPr="00573496">
        <w:rPr>
          <w:rStyle w:val="apple-converted-space"/>
          <w:rFonts w:cstheme="minorHAnsi"/>
          <w:bCs/>
        </w:rPr>
        <w:t> </w:t>
      </w:r>
      <w:r w:rsidR="00B469F4" w:rsidRPr="00573496">
        <w:rPr>
          <w:rFonts w:cstheme="minorHAnsi"/>
          <w:bCs/>
        </w:rPr>
        <w:t>range</w:t>
      </w:r>
      <w:r w:rsidR="00B469F4" w:rsidRPr="00573496">
        <w:rPr>
          <w:rStyle w:val="apple-converted-space"/>
          <w:rFonts w:cstheme="minorHAnsi"/>
        </w:rPr>
        <w:t> </w:t>
      </w:r>
      <w:r w:rsidR="00B469F4" w:rsidRPr="00573496">
        <w:rPr>
          <w:rFonts w:cstheme="minorHAnsi"/>
        </w:rPr>
        <w:t>or</w:t>
      </w:r>
      <w:r w:rsidR="00B469F4" w:rsidRPr="00573496">
        <w:rPr>
          <w:rStyle w:val="apple-converted-space"/>
          <w:rFonts w:cstheme="minorHAnsi"/>
        </w:rPr>
        <w:t> </w:t>
      </w:r>
      <w:r w:rsidR="00B469F4" w:rsidRPr="00573496">
        <w:rPr>
          <w:rFonts w:cstheme="minorHAnsi"/>
          <w:bCs/>
        </w:rPr>
        <w:t>light</w:t>
      </w:r>
      <w:r w:rsidR="00B469F4" w:rsidRPr="00573496">
        <w:rPr>
          <w:rStyle w:val="apple-converted-space"/>
          <w:rFonts w:cstheme="minorHAnsi"/>
        </w:rPr>
        <w:t> </w:t>
      </w:r>
      <w:r w:rsidR="00B469F4" w:rsidRPr="00573496">
        <w:rPr>
          <w:rFonts w:cstheme="minorHAnsi"/>
        </w:rPr>
        <w:t>spans 380 to 780 nm. As the name suggests, it is this range that is visible to the naked eye. It is also the strongest output range of the sun's total irradiance spectrum.</w:t>
      </w:r>
    </w:p>
    <w:p w:rsidR="00B469F4" w:rsidRPr="00573496" w:rsidRDefault="00931CA7" w:rsidP="00E21756">
      <w:pPr>
        <w:shd w:val="clear" w:color="auto" w:fill="FFFFFF"/>
        <w:spacing w:after="24"/>
        <w:ind w:left="576"/>
        <w:jc w:val="both"/>
        <w:rPr>
          <w:rFonts w:cstheme="minorHAnsi"/>
        </w:rPr>
      </w:pPr>
      <w:hyperlink r:id="rId17" w:tooltip="Infrared" w:history="1">
        <w:proofErr w:type="gramStart"/>
        <w:r w:rsidR="00B469F4" w:rsidRPr="00573496">
          <w:rPr>
            <w:rStyle w:val="Hyperlink"/>
            <w:rFonts w:cstheme="minorHAnsi"/>
            <w:bCs/>
            <w:sz w:val="22"/>
          </w:rPr>
          <w:t>Infrared</w:t>
        </w:r>
      </w:hyperlink>
      <w:r w:rsidR="00B469F4" w:rsidRPr="00573496">
        <w:rPr>
          <w:rStyle w:val="apple-converted-space"/>
          <w:rFonts w:cstheme="minorHAnsi"/>
        </w:rPr>
        <w:t> </w:t>
      </w:r>
      <w:r w:rsidR="00B469F4" w:rsidRPr="00573496">
        <w:rPr>
          <w:rFonts w:cstheme="minorHAnsi"/>
        </w:rPr>
        <w:t>range that spans 700 nm to 1,000,000 nm (1 </w:t>
      </w:r>
      <w:hyperlink r:id="rId18" w:tooltip="Millimeter" w:history="1">
        <w:r w:rsidR="00B469F4" w:rsidRPr="00573496">
          <w:rPr>
            <w:rStyle w:val="Hyperlink"/>
            <w:rFonts w:cstheme="minorHAnsi"/>
            <w:sz w:val="22"/>
          </w:rPr>
          <w:t>mm</w:t>
        </w:r>
      </w:hyperlink>
      <w:r w:rsidR="00B469F4" w:rsidRPr="00573496">
        <w:rPr>
          <w:rFonts w:cstheme="minorHAnsi"/>
        </w:rPr>
        <w:t>).</w:t>
      </w:r>
      <w:proofErr w:type="gramEnd"/>
      <w:r w:rsidR="00B469F4" w:rsidRPr="00573496">
        <w:rPr>
          <w:rFonts w:cstheme="minorHAnsi"/>
        </w:rPr>
        <w:t xml:space="preserve"> It is responsible for an important part of the electromagnetic radiation that reaches the Earth. </w:t>
      </w:r>
    </w:p>
    <w:p w:rsidR="00FC633D" w:rsidRPr="00573496" w:rsidRDefault="00FC633D" w:rsidP="00E21756">
      <w:pPr>
        <w:shd w:val="clear" w:color="auto" w:fill="FFFFFF"/>
        <w:spacing w:before="100" w:beforeAutospacing="1" w:after="24"/>
        <w:ind w:left="576"/>
        <w:jc w:val="both"/>
        <w:rPr>
          <w:rFonts w:eastAsiaTheme="minorEastAsia"/>
        </w:rPr>
      </w:pPr>
      <w:r w:rsidRPr="00573496">
        <w:rPr>
          <w:rFonts w:eastAsiaTheme="minorEastAsia"/>
        </w:rPr>
        <w:t xml:space="preserve">Once the solar radiation </w:t>
      </w:r>
      <w:r w:rsidR="008B28BA" w:rsidRPr="00573496">
        <w:rPr>
          <w:rFonts w:eastAsiaTheme="minorEastAsia"/>
        </w:rPr>
        <w:t>enter</w:t>
      </w:r>
      <w:r w:rsidRPr="00573496">
        <w:rPr>
          <w:rFonts w:eastAsiaTheme="minorEastAsia"/>
        </w:rPr>
        <w:t>s the atmosphere</w:t>
      </w:r>
      <w:r w:rsidR="008B28BA" w:rsidRPr="00573496">
        <w:rPr>
          <w:rFonts w:eastAsiaTheme="minorEastAsia"/>
        </w:rPr>
        <w:t xml:space="preserve">, it is not travelling through vacuum anymore and interacts with particles in the atmosphere. The </w:t>
      </w:r>
      <w:proofErr w:type="gramStart"/>
      <w:r w:rsidR="008B28BA" w:rsidRPr="00573496">
        <w:rPr>
          <w:rFonts w:eastAsiaTheme="minorEastAsia"/>
        </w:rPr>
        <w:t>effects of the interaction is</w:t>
      </w:r>
      <w:proofErr w:type="gramEnd"/>
      <w:r w:rsidR="008B28BA" w:rsidRPr="00573496">
        <w:rPr>
          <w:rFonts w:eastAsiaTheme="minorEastAsia"/>
        </w:rPr>
        <w:t xml:space="preserve"> absorption and scattering. Absorption decreases the amount of energy. Scattering changes the </w:t>
      </w:r>
      <w:proofErr w:type="spellStart"/>
      <w:r w:rsidR="008B28BA" w:rsidRPr="00573496">
        <w:rPr>
          <w:rFonts w:eastAsiaTheme="minorEastAsia"/>
        </w:rPr>
        <w:t>rays’s</w:t>
      </w:r>
      <w:proofErr w:type="spellEnd"/>
      <w:r w:rsidR="008B28BA" w:rsidRPr="00573496">
        <w:rPr>
          <w:rFonts w:eastAsiaTheme="minorEastAsia"/>
        </w:rPr>
        <w:t xml:space="preserve"> direction.</w:t>
      </w:r>
      <w:r w:rsidR="0071136B" w:rsidRPr="00573496">
        <w:rPr>
          <w:rFonts w:eastAsiaTheme="minorEastAsia"/>
        </w:rPr>
        <w:t xml:space="preserve"> The interaction of light with particles is schematically shown in </w:t>
      </w:r>
      <w:r w:rsidR="0071136B" w:rsidRPr="00573496">
        <w:rPr>
          <w:rFonts w:eastAsiaTheme="minorEastAsia"/>
        </w:rPr>
        <w:fldChar w:fldCharType="begin"/>
      </w:r>
      <w:r w:rsidR="0071136B" w:rsidRPr="00573496">
        <w:rPr>
          <w:rFonts w:eastAsiaTheme="minorEastAsia"/>
        </w:rPr>
        <w:instrText xml:space="preserve"> REF _Ref420052479 \h </w:instrText>
      </w:r>
      <w:r w:rsidR="0071136B" w:rsidRPr="00573496">
        <w:rPr>
          <w:rFonts w:eastAsiaTheme="minorEastAsia"/>
        </w:rPr>
      </w:r>
      <w:r w:rsidR="0071136B" w:rsidRPr="00573496">
        <w:rPr>
          <w:rFonts w:eastAsiaTheme="minorEastAsia"/>
        </w:rPr>
        <w:fldChar w:fldCharType="separate"/>
      </w:r>
      <w:r w:rsidR="004B5F9C" w:rsidRPr="00573496">
        <w:t xml:space="preserve">Figure </w:t>
      </w:r>
      <w:r w:rsidR="004B5F9C">
        <w:rPr>
          <w:noProof/>
        </w:rPr>
        <w:t>3</w:t>
      </w:r>
      <w:r w:rsidR="004B5F9C">
        <w:t>.</w:t>
      </w:r>
      <w:r w:rsidR="004B5F9C">
        <w:rPr>
          <w:noProof/>
        </w:rPr>
        <w:t>3</w:t>
      </w:r>
      <w:r w:rsidR="0071136B" w:rsidRPr="00573496">
        <w:rPr>
          <w:rFonts w:eastAsiaTheme="minorEastAsia"/>
        </w:rPr>
        <w:fldChar w:fldCharType="end"/>
      </w:r>
    </w:p>
    <w:p w:rsidR="00E6541C" w:rsidRPr="00573496" w:rsidRDefault="00E6541C" w:rsidP="00E21756">
      <w:pPr>
        <w:ind w:left="576"/>
        <w:jc w:val="both"/>
      </w:pPr>
    </w:p>
    <w:p w:rsidR="002F22E9" w:rsidRPr="00573496" w:rsidRDefault="002F22E9" w:rsidP="00DD528F">
      <w:pPr>
        <w:ind w:left="576"/>
        <w:jc w:val="center"/>
      </w:pPr>
      <w:r w:rsidRPr="00573496">
        <w:rPr>
          <w:noProof/>
        </w:rPr>
        <w:drawing>
          <wp:inline distT="0" distB="0" distL="0" distR="0" wp14:anchorId="36E75DF9" wp14:editId="650CF58B">
            <wp:extent cx="3605530" cy="2009775"/>
            <wp:effectExtent l="0" t="0" r="0" b="9525"/>
            <wp:docPr id="27" name="Imagen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3605530" cy="2009775"/>
                    </a:xfrm>
                    <a:prstGeom prst="rect">
                      <a:avLst/>
                    </a:prstGeom>
                    <a:noFill/>
                    <a:ln>
                      <a:noFill/>
                    </a:ln>
                  </pic:spPr>
                </pic:pic>
              </a:graphicData>
            </a:graphic>
          </wp:inline>
        </w:drawing>
      </w:r>
      <w:r w:rsidR="008D2E0D" w:rsidRPr="008D2E0D">
        <w:rPr>
          <w:rFonts w:eastAsiaTheme="minorEastAsia"/>
          <w:color w:val="FF0000"/>
        </w:rPr>
        <w:t>(EDIT PICTURE)</w:t>
      </w:r>
    </w:p>
    <w:p w:rsidR="00E6541C" w:rsidRPr="00573496" w:rsidRDefault="009F2171" w:rsidP="00DD528F">
      <w:pPr>
        <w:pStyle w:val="Caption"/>
        <w:jc w:val="center"/>
        <w:rPr>
          <w:color w:val="auto"/>
        </w:rPr>
      </w:pPr>
      <w:bookmarkStart w:id="44" w:name="_Ref420052479"/>
      <w:proofErr w:type="gramStart"/>
      <w:r w:rsidRPr="00573496">
        <w:rPr>
          <w:color w:val="auto"/>
        </w:rPr>
        <w:t xml:space="preserve">Figure </w:t>
      </w:r>
      <w:r w:rsidR="002D65E7">
        <w:rPr>
          <w:color w:val="auto"/>
        </w:rPr>
        <w:fldChar w:fldCharType="begin"/>
      </w:r>
      <w:r w:rsidR="002D65E7">
        <w:rPr>
          <w:color w:val="auto"/>
        </w:rPr>
        <w:instrText xml:space="preserve"> STYLEREF 1 \s </w:instrText>
      </w:r>
      <w:r w:rsidR="002D65E7">
        <w:rPr>
          <w:color w:val="auto"/>
        </w:rPr>
        <w:fldChar w:fldCharType="separate"/>
      </w:r>
      <w:r w:rsidR="004B5F9C">
        <w:rPr>
          <w:noProof/>
          <w:color w:val="auto"/>
        </w:rPr>
        <w:t>3</w:t>
      </w:r>
      <w:r w:rsidR="002D65E7">
        <w:rPr>
          <w:color w:val="auto"/>
        </w:rPr>
        <w:fldChar w:fldCharType="end"/>
      </w:r>
      <w:r w:rsidR="002D65E7">
        <w:rPr>
          <w:color w:val="auto"/>
        </w:rPr>
        <w:t>.</w:t>
      </w:r>
      <w:proofErr w:type="gramEnd"/>
      <w:r w:rsidR="002D65E7">
        <w:rPr>
          <w:color w:val="auto"/>
        </w:rPr>
        <w:fldChar w:fldCharType="begin"/>
      </w:r>
      <w:r w:rsidR="002D65E7">
        <w:rPr>
          <w:color w:val="auto"/>
        </w:rPr>
        <w:instrText xml:space="preserve"> SEQ Figure \* ARABIC \s 1 </w:instrText>
      </w:r>
      <w:r w:rsidR="002D65E7">
        <w:rPr>
          <w:color w:val="auto"/>
        </w:rPr>
        <w:fldChar w:fldCharType="separate"/>
      </w:r>
      <w:r w:rsidR="004B5F9C">
        <w:rPr>
          <w:noProof/>
          <w:color w:val="auto"/>
        </w:rPr>
        <w:t>3</w:t>
      </w:r>
      <w:r w:rsidR="002D65E7">
        <w:rPr>
          <w:color w:val="auto"/>
        </w:rPr>
        <w:fldChar w:fldCharType="end"/>
      </w:r>
      <w:bookmarkEnd w:id="44"/>
    </w:p>
    <w:p w:rsidR="00E6541C" w:rsidRPr="00573496" w:rsidRDefault="00E6541C" w:rsidP="00E21756">
      <w:pPr>
        <w:ind w:left="576"/>
        <w:jc w:val="both"/>
      </w:pPr>
    </w:p>
    <w:p w:rsidR="00E92EC0" w:rsidRPr="00573496" w:rsidRDefault="00E92EC0" w:rsidP="00E21756">
      <w:pPr>
        <w:ind w:left="576"/>
        <w:jc w:val="both"/>
      </w:pPr>
    </w:p>
    <w:p w:rsidR="00E6541C" w:rsidRPr="00573496" w:rsidRDefault="00E92EC0" w:rsidP="00E21756">
      <w:pPr>
        <w:ind w:left="576"/>
        <w:jc w:val="both"/>
      </w:pPr>
      <w:r w:rsidRPr="00573496">
        <w:t>The length of the path that radiation travels in the atmosphere varies according the sun position and location in earth. The a</w:t>
      </w:r>
      <w:r w:rsidR="00E6541C" w:rsidRPr="00573496">
        <w:t>ir mass</w:t>
      </w:r>
      <w:r w:rsidRPr="00573496">
        <w:t xml:space="preserve"> is defined as the ratio of the mass atmosphere through which beam radiation passes to the mass it would pass if the sun where at the zenith. At sea level, when the sun is at the zenith, the air mass has a value of 1.</w:t>
      </w:r>
    </w:p>
    <w:p w:rsidR="00E6541C" w:rsidRPr="00573496" w:rsidRDefault="00E6541C" w:rsidP="00E21756">
      <w:pPr>
        <w:ind w:left="576"/>
        <w:jc w:val="both"/>
      </w:pPr>
    </w:p>
    <w:p w:rsidR="002F22E9" w:rsidRPr="00573496" w:rsidRDefault="002F22E9" w:rsidP="00E21756">
      <w:pPr>
        <w:ind w:left="576"/>
        <w:jc w:val="both"/>
      </w:pPr>
      <w:r w:rsidRPr="00573496">
        <w:rPr>
          <w:noProof/>
        </w:rPr>
        <w:lastRenderedPageBreak/>
        <w:drawing>
          <wp:inline distT="0" distB="0" distL="0" distR="0" wp14:anchorId="3D34B867" wp14:editId="2A931844">
            <wp:extent cx="5124091" cy="2932999"/>
            <wp:effectExtent l="0" t="0" r="635" b="1270"/>
            <wp:docPr id="26" name="Imagen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5128201" cy="2935352"/>
                    </a:xfrm>
                    <a:prstGeom prst="rect">
                      <a:avLst/>
                    </a:prstGeom>
                    <a:noFill/>
                    <a:ln>
                      <a:noFill/>
                    </a:ln>
                  </pic:spPr>
                </pic:pic>
              </a:graphicData>
            </a:graphic>
          </wp:inline>
        </w:drawing>
      </w:r>
      <w:r w:rsidR="008D2E0D" w:rsidRPr="008D2E0D">
        <w:rPr>
          <w:rFonts w:eastAsiaTheme="minorEastAsia"/>
          <w:color w:val="FF0000"/>
        </w:rPr>
        <w:t>(EDIT PICTURE)</w:t>
      </w:r>
    </w:p>
    <w:p w:rsidR="002F22E9" w:rsidRPr="00573496" w:rsidRDefault="002F22E9" w:rsidP="002F22E9">
      <w:pPr>
        <w:pStyle w:val="Caption"/>
        <w:rPr>
          <w:color w:val="auto"/>
        </w:rPr>
      </w:pPr>
      <w:proofErr w:type="gramStart"/>
      <w:r w:rsidRPr="00573496">
        <w:rPr>
          <w:color w:val="auto"/>
        </w:rPr>
        <w:t xml:space="preserve">Figure </w:t>
      </w:r>
      <w:r w:rsidR="002D65E7">
        <w:rPr>
          <w:color w:val="auto"/>
        </w:rPr>
        <w:fldChar w:fldCharType="begin"/>
      </w:r>
      <w:r w:rsidR="002D65E7">
        <w:rPr>
          <w:color w:val="auto"/>
        </w:rPr>
        <w:instrText xml:space="preserve"> STYLEREF 1 \s </w:instrText>
      </w:r>
      <w:r w:rsidR="002D65E7">
        <w:rPr>
          <w:color w:val="auto"/>
        </w:rPr>
        <w:fldChar w:fldCharType="separate"/>
      </w:r>
      <w:r w:rsidR="004B5F9C">
        <w:rPr>
          <w:noProof/>
          <w:color w:val="auto"/>
        </w:rPr>
        <w:t>3</w:t>
      </w:r>
      <w:r w:rsidR="002D65E7">
        <w:rPr>
          <w:color w:val="auto"/>
        </w:rPr>
        <w:fldChar w:fldCharType="end"/>
      </w:r>
      <w:r w:rsidR="002D65E7">
        <w:rPr>
          <w:color w:val="auto"/>
        </w:rPr>
        <w:t>.</w:t>
      </w:r>
      <w:proofErr w:type="gramEnd"/>
      <w:r w:rsidR="002D65E7">
        <w:rPr>
          <w:color w:val="auto"/>
        </w:rPr>
        <w:fldChar w:fldCharType="begin"/>
      </w:r>
      <w:r w:rsidR="002D65E7">
        <w:rPr>
          <w:color w:val="auto"/>
        </w:rPr>
        <w:instrText xml:space="preserve"> SEQ Figure \* ARABIC \s 1 </w:instrText>
      </w:r>
      <w:r w:rsidR="002D65E7">
        <w:rPr>
          <w:color w:val="auto"/>
        </w:rPr>
        <w:fldChar w:fldCharType="separate"/>
      </w:r>
      <w:r w:rsidR="004B5F9C">
        <w:rPr>
          <w:noProof/>
          <w:color w:val="auto"/>
        </w:rPr>
        <w:t>4</w:t>
      </w:r>
      <w:r w:rsidR="002D65E7">
        <w:rPr>
          <w:color w:val="auto"/>
        </w:rPr>
        <w:fldChar w:fldCharType="end"/>
      </w:r>
    </w:p>
    <w:p w:rsidR="002F22E9" w:rsidRPr="00573496" w:rsidRDefault="002F22E9" w:rsidP="00E21756">
      <w:pPr>
        <w:ind w:left="576"/>
        <w:jc w:val="both"/>
      </w:pPr>
    </w:p>
    <w:p w:rsidR="00B10F23" w:rsidRPr="00573496" w:rsidRDefault="00E6541C" w:rsidP="00E21756">
      <w:pPr>
        <w:ind w:left="576"/>
        <w:jc w:val="both"/>
      </w:pPr>
      <w:r w:rsidRPr="00573496">
        <w:t>Radiation reaching the level of the ground has two components. Direct radiation</w:t>
      </w:r>
      <w:r w:rsidR="00390E21" w:rsidRPr="00573496">
        <w:t xml:space="preserve"> (sometimes called beam radiation)</w:t>
      </w:r>
      <w:r w:rsidRPr="00573496">
        <w:t xml:space="preserve"> is the radiation received from the sun that has not suffered scattering by the atmosphere. Diffuse radiation </w:t>
      </w:r>
      <w:r w:rsidR="00390E21" w:rsidRPr="00573496">
        <w:t xml:space="preserve">(sometimes called sky radiation) </w:t>
      </w:r>
      <w:r w:rsidRPr="00573496">
        <w:t xml:space="preserve">is the radiation received from the sun after its direction has been changed by scattering in the atmosphere. The sum of the direct and diffuse components defines the total solar radiation. </w:t>
      </w:r>
    </w:p>
    <w:p w:rsidR="00B10F23" w:rsidRPr="00573496" w:rsidRDefault="00B10F23" w:rsidP="002F22E9">
      <w:pPr>
        <w:jc w:val="both"/>
      </w:pPr>
    </w:p>
    <w:p w:rsidR="00390E21" w:rsidRPr="00573496" w:rsidRDefault="00B10F23" w:rsidP="00E21756">
      <w:pPr>
        <w:ind w:left="576"/>
        <w:jc w:val="both"/>
      </w:pPr>
      <w:r w:rsidRPr="00573496">
        <w:t>The apparent movement of the sun due to earth rotation and translation is described by two angles</w:t>
      </w:r>
      <w:r w:rsidR="00390E21" w:rsidRPr="00573496">
        <w:t>.</w:t>
      </w:r>
    </w:p>
    <w:p w:rsidR="00390E21" w:rsidRPr="00573496" w:rsidRDefault="00390E21" w:rsidP="00E21756">
      <w:pPr>
        <w:ind w:left="576"/>
        <w:jc w:val="both"/>
      </w:pPr>
      <w:r w:rsidRPr="00573496">
        <w:t xml:space="preserve"> </w:t>
      </w:r>
    </w:p>
    <w:p w:rsidR="00E6541C" w:rsidRPr="00573496" w:rsidRDefault="00390E21" w:rsidP="00390E21">
      <w:pPr>
        <w:pStyle w:val="ListParagraph"/>
        <w:numPr>
          <w:ilvl w:val="0"/>
          <w:numId w:val="2"/>
        </w:numPr>
        <w:jc w:val="both"/>
      </w:pPr>
      <w:r w:rsidRPr="00573496">
        <w:t>Zenith angle (</w:t>
      </w:r>
      <m:oMath>
        <m:sSub>
          <m:sSubPr>
            <m:ctrlPr>
              <w:rPr>
                <w:rFonts w:ascii="Cambria Math" w:hAnsi="Cambria Math"/>
                <w:i/>
              </w:rPr>
            </m:ctrlPr>
          </m:sSubPr>
          <m:e>
            <m:r>
              <w:rPr>
                <w:rFonts w:ascii="Cambria Math" w:hAnsi="Cambria Math"/>
              </w:rPr>
              <m:t>θ</m:t>
            </m:r>
          </m:e>
          <m:sub>
            <m:r>
              <w:rPr>
                <w:rFonts w:ascii="Cambria Math" w:hAnsi="Cambria Math"/>
              </w:rPr>
              <m:t>z</m:t>
            </m:r>
          </m:sub>
        </m:sSub>
      </m:oMath>
      <w:r w:rsidRPr="00573496">
        <w:rPr>
          <w:rFonts w:eastAsiaTheme="minorEastAsia"/>
        </w:rPr>
        <w:t>) is the angle between the vertical and the line to the sun, or in other words, the zenith angle is the angle of incidence of beam radiation on a horizontal surface.</w:t>
      </w:r>
    </w:p>
    <w:p w:rsidR="00390E21" w:rsidRPr="00573496" w:rsidRDefault="00390E21" w:rsidP="00390E21">
      <w:pPr>
        <w:pStyle w:val="ListParagraph"/>
        <w:numPr>
          <w:ilvl w:val="0"/>
          <w:numId w:val="2"/>
        </w:numPr>
        <w:jc w:val="both"/>
      </w:pPr>
      <w:r w:rsidRPr="00573496">
        <w:rPr>
          <w:rFonts w:eastAsiaTheme="minorEastAsia"/>
        </w:rPr>
        <w:t>Solar azimuth angle (</w:t>
      </w:r>
      <m:oMath>
        <m:sSub>
          <m:sSubPr>
            <m:ctrlPr>
              <w:rPr>
                <w:rFonts w:ascii="Cambria Math" w:eastAsiaTheme="minorEastAsia" w:hAnsi="Cambria Math"/>
                <w:i/>
              </w:rPr>
            </m:ctrlPr>
          </m:sSubPr>
          <m:e>
            <m:r>
              <w:rPr>
                <w:rFonts w:ascii="Cambria Math" w:eastAsiaTheme="minorEastAsia" w:hAnsi="Cambria Math"/>
              </w:rPr>
              <m:t>γ</m:t>
            </m:r>
          </m:e>
          <m:sub>
            <m:r>
              <w:rPr>
                <w:rFonts w:ascii="Cambria Math" w:eastAsiaTheme="minorEastAsia" w:hAnsi="Cambria Math"/>
              </w:rPr>
              <m:t>s</m:t>
            </m:r>
          </m:sub>
        </m:sSub>
      </m:oMath>
      <w:r w:rsidRPr="00573496">
        <w:rPr>
          <w:rFonts w:eastAsiaTheme="minorEastAsia"/>
        </w:rPr>
        <w:t>) is the angular displacement from south of the projection of beam radiation on the horizontal plane. Displacements east of south are negative and west of south are positive.</w:t>
      </w:r>
    </w:p>
    <w:p w:rsidR="00B55C82" w:rsidRPr="00573496" w:rsidRDefault="00B55C82" w:rsidP="00E21756">
      <w:pPr>
        <w:ind w:left="576"/>
        <w:jc w:val="both"/>
      </w:pPr>
    </w:p>
    <w:p w:rsidR="00DA09E8" w:rsidRPr="00573496" w:rsidRDefault="00DA09E8" w:rsidP="00E21756">
      <w:pPr>
        <w:ind w:left="576"/>
        <w:jc w:val="both"/>
      </w:pPr>
      <w:r w:rsidRPr="00573496">
        <w:rPr>
          <w:noProof/>
        </w:rPr>
        <w:drawing>
          <wp:inline distT="0" distB="0" distL="0" distR="0" wp14:anchorId="6816C22A" wp14:editId="4C23C0D0">
            <wp:extent cx="2024737" cy="1915064"/>
            <wp:effectExtent l="0" t="0" r="0" b="9525"/>
            <wp:docPr id="18" name="Imagen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1"/>
                    <a:stretch>
                      <a:fillRect/>
                    </a:stretch>
                  </pic:blipFill>
                  <pic:spPr>
                    <a:xfrm>
                      <a:off x="0" y="0"/>
                      <a:ext cx="2024737" cy="1915064"/>
                    </a:xfrm>
                    <a:prstGeom prst="rect">
                      <a:avLst/>
                    </a:prstGeom>
                  </pic:spPr>
                </pic:pic>
              </a:graphicData>
            </a:graphic>
          </wp:inline>
        </w:drawing>
      </w:r>
      <w:r w:rsidR="008D2E0D" w:rsidRPr="008D2E0D">
        <w:rPr>
          <w:rFonts w:eastAsiaTheme="minorEastAsia"/>
          <w:color w:val="FF0000"/>
        </w:rPr>
        <w:t>(EDIT PICTURE)</w:t>
      </w:r>
    </w:p>
    <w:p w:rsidR="00B55C82" w:rsidRPr="00573496" w:rsidRDefault="009F2171" w:rsidP="009F2171">
      <w:pPr>
        <w:pStyle w:val="Caption"/>
        <w:rPr>
          <w:color w:val="auto"/>
        </w:rPr>
      </w:pPr>
      <w:proofErr w:type="gramStart"/>
      <w:r w:rsidRPr="00573496">
        <w:rPr>
          <w:color w:val="auto"/>
        </w:rPr>
        <w:t xml:space="preserve">Figure </w:t>
      </w:r>
      <w:r w:rsidR="002D65E7">
        <w:rPr>
          <w:color w:val="auto"/>
        </w:rPr>
        <w:fldChar w:fldCharType="begin"/>
      </w:r>
      <w:r w:rsidR="002D65E7">
        <w:rPr>
          <w:color w:val="auto"/>
        </w:rPr>
        <w:instrText xml:space="preserve"> STYLEREF 1 \s </w:instrText>
      </w:r>
      <w:r w:rsidR="002D65E7">
        <w:rPr>
          <w:color w:val="auto"/>
        </w:rPr>
        <w:fldChar w:fldCharType="separate"/>
      </w:r>
      <w:r w:rsidR="004B5F9C">
        <w:rPr>
          <w:noProof/>
          <w:color w:val="auto"/>
        </w:rPr>
        <w:t>3</w:t>
      </w:r>
      <w:r w:rsidR="002D65E7">
        <w:rPr>
          <w:color w:val="auto"/>
        </w:rPr>
        <w:fldChar w:fldCharType="end"/>
      </w:r>
      <w:r w:rsidR="002D65E7">
        <w:rPr>
          <w:color w:val="auto"/>
        </w:rPr>
        <w:t>.</w:t>
      </w:r>
      <w:proofErr w:type="gramEnd"/>
      <w:r w:rsidR="002D65E7">
        <w:rPr>
          <w:color w:val="auto"/>
        </w:rPr>
        <w:fldChar w:fldCharType="begin"/>
      </w:r>
      <w:r w:rsidR="002D65E7">
        <w:rPr>
          <w:color w:val="auto"/>
        </w:rPr>
        <w:instrText xml:space="preserve"> SEQ Figure \* ARABIC \s 1 </w:instrText>
      </w:r>
      <w:r w:rsidR="002D65E7">
        <w:rPr>
          <w:color w:val="auto"/>
        </w:rPr>
        <w:fldChar w:fldCharType="separate"/>
      </w:r>
      <w:r w:rsidR="004B5F9C">
        <w:rPr>
          <w:noProof/>
          <w:color w:val="auto"/>
        </w:rPr>
        <w:t>5</w:t>
      </w:r>
      <w:r w:rsidR="002D65E7">
        <w:rPr>
          <w:color w:val="auto"/>
        </w:rPr>
        <w:fldChar w:fldCharType="end"/>
      </w:r>
    </w:p>
    <w:p w:rsidR="002E2C7A" w:rsidRPr="00573496" w:rsidRDefault="002E2C7A" w:rsidP="00390E21">
      <w:pPr>
        <w:jc w:val="both"/>
      </w:pPr>
    </w:p>
    <w:p w:rsidR="00B87220" w:rsidRPr="00573496" w:rsidRDefault="002E2C7A" w:rsidP="00E21756">
      <w:pPr>
        <w:ind w:left="576"/>
        <w:jc w:val="both"/>
      </w:pPr>
      <w:r w:rsidRPr="00573496">
        <w:lastRenderedPageBreak/>
        <w:t>In this part it has been described the solar radiati</w:t>
      </w:r>
      <w:r w:rsidR="006F67F2" w:rsidRPr="00573496">
        <w:t>on reaching the earth’s surface,</w:t>
      </w:r>
      <w:r w:rsidRPr="00573496">
        <w:t xml:space="preserve"> </w:t>
      </w:r>
      <w:r w:rsidR="006F67F2" w:rsidRPr="00573496">
        <w:t xml:space="preserve">which is the solar </w:t>
      </w:r>
      <w:proofErr w:type="spellStart"/>
      <w:r w:rsidR="006F67F2" w:rsidRPr="00573496">
        <w:t>resorce</w:t>
      </w:r>
      <w:proofErr w:type="spellEnd"/>
      <w:r w:rsidR="006F67F2" w:rsidRPr="00573496">
        <w:t xml:space="preserve"> available to be used. Depending on the type of technology, solar energy is transformed into heat or electricity. The present work deals with concentrating solar thermal technologies, therefore, the direct component of </w:t>
      </w:r>
      <w:proofErr w:type="spellStart"/>
      <w:proofErr w:type="gramStart"/>
      <w:r w:rsidR="006F67F2" w:rsidRPr="00573496">
        <w:t>th</w:t>
      </w:r>
      <w:proofErr w:type="spellEnd"/>
      <w:proofErr w:type="gramEnd"/>
      <w:r w:rsidR="006F67F2" w:rsidRPr="00573496">
        <w:t xml:space="preserve"> solar energy is used to transform solar radiation into heat. </w:t>
      </w:r>
    </w:p>
    <w:p w:rsidR="00390E21" w:rsidRPr="00573496" w:rsidRDefault="00390E21" w:rsidP="00E21756">
      <w:pPr>
        <w:ind w:left="576"/>
        <w:jc w:val="both"/>
      </w:pPr>
    </w:p>
    <w:p w:rsidR="00AD665A" w:rsidRPr="00573496" w:rsidRDefault="00AD665A" w:rsidP="00E21756">
      <w:pPr>
        <w:ind w:left="576"/>
        <w:jc w:val="both"/>
      </w:pPr>
    </w:p>
    <w:p w:rsidR="003870E5" w:rsidRPr="00573496" w:rsidRDefault="003918A6" w:rsidP="00596748">
      <w:pPr>
        <w:pStyle w:val="Heading2"/>
        <w:numPr>
          <w:ilvl w:val="1"/>
          <w:numId w:val="1"/>
        </w:numPr>
        <w:spacing w:before="0"/>
        <w:jc w:val="both"/>
        <w:rPr>
          <w:color w:val="auto"/>
        </w:rPr>
      </w:pPr>
      <w:bookmarkStart w:id="45" w:name="_Toc419541087"/>
      <w:bookmarkStart w:id="46" w:name="_Toc421542615"/>
      <w:r w:rsidRPr="00573496">
        <w:rPr>
          <w:color w:val="auto"/>
        </w:rPr>
        <w:t>Concentrating solar energy t</w:t>
      </w:r>
      <w:r w:rsidR="003870E5" w:rsidRPr="00573496">
        <w:rPr>
          <w:color w:val="auto"/>
        </w:rPr>
        <w:t>echnologies</w:t>
      </w:r>
      <w:bookmarkEnd w:id="45"/>
      <w:bookmarkEnd w:id="46"/>
      <w:r w:rsidRPr="00573496">
        <w:rPr>
          <w:color w:val="auto"/>
        </w:rPr>
        <w:t xml:space="preserve"> </w:t>
      </w:r>
    </w:p>
    <w:p w:rsidR="00AD665A" w:rsidRPr="00573496" w:rsidRDefault="00AD665A" w:rsidP="00E21756">
      <w:pPr>
        <w:jc w:val="both"/>
      </w:pPr>
    </w:p>
    <w:p w:rsidR="00AB12BF" w:rsidRPr="00573496" w:rsidRDefault="00AB12BF" w:rsidP="00E21756">
      <w:pPr>
        <w:ind w:left="576"/>
        <w:jc w:val="both"/>
      </w:pPr>
      <w:r w:rsidRPr="00573496">
        <w:t>Light concentration can be achieved through lens or mirro</w:t>
      </w:r>
      <w:r w:rsidR="0025120A" w:rsidRPr="00573496">
        <w:t>rs. This work i</w:t>
      </w:r>
      <w:r w:rsidRPr="00573496">
        <w:t xml:space="preserve">s based on the </w:t>
      </w:r>
      <w:r w:rsidR="0025120A" w:rsidRPr="00573496">
        <w:t xml:space="preserve">light </w:t>
      </w:r>
      <w:r w:rsidRPr="00573496">
        <w:t>reflection principle, so all technologies using len</w:t>
      </w:r>
      <w:r w:rsidR="0025120A" w:rsidRPr="00573496">
        <w:t>s are discarded. In this part</w:t>
      </w:r>
      <w:r w:rsidRPr="00573496">
        <w:t xml:space="preserve"> is briefly explai</w:t>
      </w:r>
      <w:r w:rsidR="0025120A" w:rsidRPr="00573496">
        <w:t>ned the different technologies</w:t>
      </w:r>
      <w:r w:rsidRPr="00573496">
        <w:t xml:space="preserve"> that concentrates sola</w:t>
      </w:r>
      <w:r w:rsidR="0025120A" w:rsidRPr="00573496">
        <w:t>r radiation by means of mirrors, m</w:t>
      </w:r>
      <w:r w:rsidRPr="00573496">
        <w:t xml:space="preserve">aking a distinction between line-focusing and point focusing collectors. </w:t>
      </w:r>
      <w:r w:rsidR="0025120A" w:rsidRPr="00573496">
        <w:t>Besides, the reasons for concentrating energy are described.</w:t>
      </w:r>
    </w:p>
    <w:p w:rsidR="0025120A" w:rsidRPr="00573496" w:rsidRDefault="0025120A" w:rsidP="00E21756">
      <w:pPr>
        <w:ind w:left="576"/>
        <w:jc w:val="both"/>
      </w:pPr>
    </w:p>
    <w:p w:rsidR="003D65BD" w:rsidRDefault="009A0F22" w:rsidP="00E21756">
      <w:pPr>
        <w:ind w:left="576"/>
        <w:jc w:val="both"/>
      </w:pPr>
      <w:r w:rsidRPr="00573496">
        <w:t>The need of concentrating solar radiation lies in the temperature limits that a surface can reach</w:t>
      </w:r>
      <w:r w:rsidR="005A6160" w:rsidRPr="00573496">
        <w:t xml:space="preserve"> under certain conditions</w:t>
      </w:r>
      <w:r w:rsidRPr="00573496">
        <w:t>. The temperature of a surface depends on the net balance betwe</w:t>
      </w:r>
      <w:r w:rsidR="005A6160" w:rsidRPr="00573496">
        <w:t>en energy gain and energy loss</w:t>
      </w:r>
      <w:r w:rsidR="009F2171" w:rsidRPr="00573496">
        <w:t xml:space="preserve">. As an example, </w:t>
      </w:r>
      <w:r w:rsidR="009F2171" w:rsidRPr="00573496">
        <w:fldChar w:fldCharType="begin"/>
      </w:r>
      <w:r w:rsidR="009F2171" w:rsidRPr="00573496">
        <w:instrText xml:space="preserve"> REF _Ref419650457 \h </w:instrText>
      </w:r>
      <w:r w:rsidR="009F2171" w:rsidRPr="00573496">
        <w:fldChar w:fldCharType="separate"/>
      </w:r>
      <w:r w:rsidR="004B5F9C" w:rsidRPr="00573496">
        <w:t xml:space="preserve">Figure </w:t>
      </w:r>
      <w:r w:rsidR="004B5F9C">
        <w:rPr>
          <w:noProof/>
        </w:rPr>
        <w:t>3</w:t>
      </w:r>
      <w:r w:rsidR="004B5F9C">
        <w:t>.</w:t>
      </w:r>
      <w:r w:rsidR="004B5F9C">
        <w:rPr>
          <w:noProof/>
        </w:rPr>
        <w:t>6</w:t>
      </w:r>
      <w:r w:rsidR="009F2171" w:rsidRPr="00573496">
        <w:fldChar w:fldCharType="end"/>
      </w:r>
      <w:r w:rsidRPr="00573496">
        <w:t xml:space="preserve"> shows the energy balance </w:t>
      </w:r>
      <w:proofErr w:type="gramStart"/>
      <w:r w:rsidRPr="00573496">
        <w:t>of a surface</w:t>
      </w:r>
      <w:r w:rsidR="00595BA7" w:rsidRPr="00573496">
        <w:t xml:space="preserve"> (from now, called absorber)</w:t>
      </w:r>
      <w:r w:rsidRPr="00573496">
        <w:t xml:space="preserve"> exposed to ambient conditions</w:t>
      </w:r>
      <w:proofErr w:type="gramEnd"/>
      <w:r w:rsidRPr="00573496">
        <w:t>.</w:t>
      </w:r>
      <w:r w:rsidR="0064194E">
        <w:t xml:space="preserve"> </w:t>
      </w:r>
      <w:r w:rsidR="0064194E">
        <w:fldChar w:fldCharType="begin"/>
      </w:r>
      <w:r w:rsidR="0064194E">
        <w:instrText xml:space="preserve"> REF _Ref420930355 \h </w:instrText>
      </w:r>
      <w:r w:rsidR="0064194E">
        <w:fldChar w:fldCharType="separate"/>
      </w:r>
      <w:r w:rsidR="004B5F9C" w:rsidRPr="0064194E">
        <w:t xml:space="preserve">Table </w:t>
      </w:r>
      <w:r w:rsidR="004B5F9C">
        <w:rPr>
          <w:noProof/>
        </w:rPr>
        <w:t>3</w:t>
      </w:r>
      <w:r w:rsidR="004B5F9C">
        <w:t>.</w:t>
      </w:r>
      <w:r w:rsidR="004B5F9C">
        <w:rPr>
          <w:noProof/>
        </w:rPr>
        <w:t>1</w:t>
      </w:r>
      <w:r w:rsidR="0064194E">
        <w:fldChar w:fldCharType="end"/>
      </w:r>
      <w:r w:rsidR="0064194E">
        <w:t xml:space="preserve"> shows the parameter needed for the exemplary calculation</w:t>
      </w:r>
      <w:r w:rsidRPr="00573496">
        <w:t xml:space="preserve"> </w:t>
      </w:r>
    </w:p>
    <w:p w:rsidR="008D2E0D" w:rsidRDefault="008D2E0D" w:rsidP="00E21756">
      <w:pPr>
        <w:ind w:left="576"/>
        <w:jc w:val="both"/>
      </w:pPr>
    </w:p>
    <w:p w:rsidR="008D2E0D" w:rsidRPr="00573496" w:rsidRDefault="008D2E0D" w:rsidP="0064194E">
      <w:pPr>
        <w:pStyle w:val="Caption"/>
        <w:jc w:val="center"/>
        <w:rPr>
          <w:color w:val="auto"/>
        </w:rPr>
      </w:pPr>
      <w:bookmarkStart w:id="47" w:name="_Ref420930355"/>
      <w:proofErr w:type="gramStart"/>
      <w:r w:rsidRPr="0064194E">
        <w:rPr>
          <w:color w:val="auto"/>
        </w:rPr>
        <w:t xml:space="preserve">Table </w:t>
      </w:r>
      <w:r w:rsidR="00851FB2">
        <w:rPr>
          <w:color w:val="auto"/>
        </w:rPr>
        <w:fldChar w:fldCharType="begin"/>
      </w:r>
      <w:r w:rsidR="00851FB2">
        <w:rPr>
          <w:color w:val="auto"/>
        </w:rPr>
        <w:instrText xml:space="preserve"> STYLEREF 1 \s </w:instrText>
      </w:r>
      <w:r w:rsidR="00851FB2">
        <w:rPr>
          <w:color w:val="auto"/>
        </w:rPr>
        <w:fldChar w:fldCharType="separate"/>
      </w:r>
      <w:r w:rsidR="004B5F9C">
        <w:rPr>
          <w:noProof/>
          <w:color w:val="auto"/>
        </w:rPr>
        <w:t>3</w:t>
      </w:r>
      <w:r w:rsidR="00851FB2">
        <w:rPr>
          <w:color w:val="auto"/>
        </w:rPr>
        <w:fldChar w:fldCharType="end"/>
      </w:r>
      <w:r w:rsidR="00851FB2">
        <w:rPr>
          <w:color w:val="auto"/>
        </w:rPr>
        <w:t>.</w:t>
      </w:r>
      <w:proofErr w:type="gramEnd"/>
      <w:r w:rsidR="00851FB2">
        <w:rPr>
          <w:color w:val="auto"/>
        </w:rPr>
        <w:fldChar w:fldCharType="begin"/>
      </w:r>
      <w:r w:rsidR="00851FB2">
        <w:rPr>
          <w:color w:val="auto"/>
        </w:rPr>
        <w:instrText xml:space="preserve"> SEQ Table \* ARABIC \s 1 </w:instrText>
      </w:r>
      <w:r w:rsidR="00851FB2">
        <w:rPr>
          <w:color w:val="auto"/>
        </w:rPr>
        <w:fldChar w:fldCharType="separate"/>
      </w:r>
      <w:r w:rsidR="004B5F9C">
        <w:rPr>
          <w:noProof/>
          <w:color w:val="auto"/>
        </w:rPr>
        <w:t>1</w:t>
      </w:r>
      <w:r w:rsidR="00851FB2">
        <w:rPr>
          <w:color w:val="auto"/>
        </w:rPr>
        <w:fldChar w:fldCharType="end"/>
      </w:r>
      <w:bookmarkEnd w:id="47"/>
      <w:r w:rsidRPr="0064194E">
        <w:rPr>
          <w:color w:val="auto"/>
        </w:rPr>
        <w:t xml:space="preserve"> Properties </w:t>
      </w:r>
      <w:r>
        <w:rPr>
          <w:color w:val="auto"/>
        </w:rPr>
        <w:t xml:space="preserve">of absorber surface </w:t>
      </w:r>
      <w:r w:rsidR="0064194E">
        <w:rPr>
          <w:color w:val="auto"/>
        </w:rPr>
        <w:t xml:space="preserve">and ambient conditions </w:t>
      </w:r>
      <w:r>
        <w:rPr>
          <w:color w:val="auto"/>
        </w:rPr>
        <w:t>used in exemplary calculations</w:t>
      </w:r>
    </w:p>
    <w:tbl>
      <w:tblPr>
        <w:tblW w:w="0" w:type="auto"/>
        <w:jc w:val="center"/>
        <w:tblLook w:val="01E0" w:firstRow="1" w:lastRow="1" w:firstColumn="1" w:lastColumn="1" w:noHBand="0" w:noVBand="0"/>
      </w:tblPr>
      <w:tblGrid>
        <w:gridCol w:w="3291"/>
        <w:gridCol w:w="1450"/>
      </w:tblGrid>
      <w:tr w:rsidR="008D2E0D" w:rsidRPr="00573496" w:rsidTr="00C21387">
        <w:trPr>
          <w:jc w:val="center"/>
        </w:trPr>
        <w:tc>
          <w:tcPr>
            <w:tcW w:w="3291" w:type="dxa"/>
            <w:tcBorders>
              <w:top w:val="single" w:sz="4" w:space="0" w:color="auto"/>
              <w:bottom w:val="single" w:sz="4" w:space="0" w:color="auto"/>
            </w:tcBorders>
          </w:tcPr>
          <w:p w:rsidR="008D2E0D" w:rsidRPr="00573496" w:rsidRDefault="008D2E0D" w:rsidP="00C21387">
            <w:pPr>
              <w:pStyle w:val="Els-table-text"/>
              <w:spacing w:after="0" w:line="276" w:lineRule="auto"/>
              <w:rPr>
                <w:rFonts w:asciiTheme="minorHAnsi" w:hAnsiTheme="minorHAnsi" w:cstheme="minorHAnsi"/>
              </w:rPr>
            </w:pPr>
            <w:r w:rsidRPr="00573496">
              <w:rPr>
                <w:rFonts w:asciiTheme="minorHAnsi" w:hAnsiTheme="minorHAnsi" w:cstheme="minorHAnsi"/>
              </w:rPr>
              <w:t>Property</w:t>
            </w:r>
          </w:p>
        </w:tc>
        <w:tc>
          <w:tcPr>
            <w:tcW w:w="1450" w:type="dxa"/>
            <w:tcBorders>
              <w:top w:val="single" w:sz="4" w:space="0" w:color="auto"/>
              <w:bottom w:val="single" w:sz="4" w:space="0" w:color="auto"/>
            </w:tcBorders>
          </w:tcPr>
          <w:p w:rsidR="008D2E0D" w:rsidRPr="00573496" w:rsidRDefault="008D2E0D" w:rsidP="00C21387">
            <w:pPr>
              <w:pStyle w:val="Els-table-text"/>
              <w:spacing w:after="0" w:line="276" w:lineRule="auto"/>
              <w:rPr>
                <w:rFonts w:asciiTheme="minorHAnsi" w:hAnsiTheme="minorHAnsi" w:cstheme="minorHAnsi"/>
              </w:rPr>
            </w:pPr>
          </w:p>
        </w:tc>
      </w:tr>
      <w:tr w:rsidR="008D2E0D" w:rsidRPr="00573496" w:rsidTr="00C21387">
        <w:trPr>
          <w:jc w:val="center"/>
        </w:trPr>
        <w:tc>
          <w:tcPr>
            <w:tcW w:w="3291" w:type="dxa"/>
          </w:tcPr>
          <w:p w:rsidR="008D2E0D" w:rsidRPr="00573496" w:rsidRDefault="008D2E0D" w:rsidP="00C21387">
            <w:pPr>
              <w:pStyle w:val="Els-table-text"/>
              <w:spacing w:line="276" w:lineRule="auto"/>
              <w:rPr>
                <w:rFonts w:asciiTheme="minorHAnsi" w:hAnsiTheme="minorHAnsi" w:cstheme="minorHAnsi"/>
              </w:rPr>
            </w:pPr>
            <w:r>
              <w:rPr>
                <w:rFonts w:asciiTheme="minorHAnsi" w:hAnsiTheme="minorHAnsi" w:cstheme="minorHAnsi"/>
              </w:rPr>
              <w:t>Area</w:t>
            </w:r>
            <w:r w:rsidR="0064194E">
              <w:rPr>
                <w:rFonts w:asciiTheme="minorHAnsi" w:hAnsiTheme="minorHAnsi" w:cstheme="minorHAnsi"/>
              </w:rPr>
              <w:t xml:space="preserve"> (m²)</w:t>
            </w:r>
          </w:p>
        </w:tc>
        <w:tc>
          <w:tcPr>
            <w:tcW w:w="1450" w:type="dxa"/>
          </w:tcPr>
          <w:p w:rsidR="008D2E0D" w:rsidRPr="00573496" w:rsidRDefault="0064194E" w:rsidP="0064194E">
            <w:pPr>
              <w:pStyle w:val="Els-table-text"/>
              <w:spacing w:line="276" w:lineRule="auto"/>
              <w:rPr>
                <w:rFonts w:asciiTheme="minorHAnsi" w:hAnsiTheme="minorHAnsi" w:cstheme="minorHAnsi"/>
              </w:rPr>
            </w:pPr>
            <w:r>
              <w:rPr>
                <w:rFonts w:asciiTheme="minorHAnsi" w:hAnsiTheme="minorHAnsi" w:cstheme="minorHAnsi"/>
              </w:rPr>
              <w:t>XX</w:t>
            </w:r>
          </w:p>
        </w:tc>
      </w:tr>
      <w:tr w:rsidR="008D2E0D" w:rsidRPr="00573496" w:rsidTr="00C21387">
        <w:trPr>
          <w:jc w:val="center"/>
        </w:trPr>
        <w:tc>
          <w:tcPr>
            <w:tcW w:w="3291" w:type="dxa"/>
          </w:tcPr>
          <w:p w:rsidR="008D2E0D" w:rsidRDefault="008D2E0D" w:rsidP="00C21387">
            <w:pPr>
              <w:pStyle w:val="Els-table-text"/>
              <w:spacing w:line="276" w:lineRule="auto"/>
              <w:rPr>
                <w:rFonts w:asciiTheme="minorHAnsi" w:hAnsiTheme="minorHAnsi" w:cstheme="minorHAnsi"/>
              </w:rPr>
            </w:pPr>
            <w:proofErr w:type="spellStart"/>
            <w:r>
              <w:rPr>
                <w:rFonts w:asciiTheme="minorHAnsi" w:hAnsiTheme="minorHAnsi" w:cstheme="minorHAnsi"/>
              </w:rPr>
              <w:t>Absorptance</w:t>
            </w:r>
            <w:proofErr w:type="spellEnd"/>
            <w:r w:rsidRPr="00573496">
              <w:rPr>
                <w:rFonts w:asciiTheme="minorHAnsi" w:hAnsiTheme="minorHAnsi" w:cstheme="minorHAnsi"/>
              </w:rPr>
              <w:t xml:space="preserve"> (%)</w:t>
            </w:r>
          </w:p>
        </w:tc>
        <w:tc>
          <w:tcPr>
            <w:tcW w:w="1450" w:type="dxa"/>
          </w:tcPr>
          <w:p w:rsidR="008D2E0D" w:rsidRPr="00573496" w:rsidRDefault="0064194E" w:rsidP="00C21387">
            <w:pPr>
              <w:pStyle w:val="Els-table-text"/>
              <w:spacing w:line="276" w:lineRule="auto"/>
              <w:rPr>
                <w:rFonts w:asciiTheme="minorHAnsi" w:hAnsiTheme="minorHAnsi" w:cstheme="minorHAnsi"/>
              </w:rPr>
            </w:pPr>
            <w:r>
              <w:rPr>
                <w:rFonts w:asciiTheme="minorHAnsi" w:hAnsiTheme="minorHAnsi" w:cstheme="minorHAnsi"/>
              </w:rPr>
              <w:t>XX</w:t>
            </w:r>
          </w:p>
        </w:tc>
      </w:tr>
      <w:tr w:rsidR="008D2E0D" w:rsidRPr="00573496" w:rsidTr="00C21387">
        <w:trPr>
          <w:jc w:val="center"/>
        </w:trPr>
        <w:tc>
          <w:tcPr>
            <w:tcW w:w="3291" w:type="dxa"/>
          </w:tcPr>
          <w:p w:rsidR="008D2E0D" w:rsidRPr="00573496" w:rsidRDefault="008D2E0D" w:rsidP="00C21387">
            <w:pPr>
              <w:pStyle w:val="Els-table-text"/>
              <w:spacing w:line="276" w:lineRule="auto"/>
              <w:rPr>
                <w:rFonts w:asciiTheme="minorHAnsi" w:hAnsiTheme="minorHAnsi" w:cstheme="minorHAnsi"/>
              </w:rPr>
            </w:pPr>
            <w:r>
              <w:rPr>
                <w:rFonts w:asciiTheme="minorHAnsi" w:hAnsiTheme="minorHAnsi" w:cstheme="minorHAnsi"/>
              </w:rPr>
              <w:t>Emittance</w:t>
            </w:r>
            <w:r w:rsidR="0064194E">
              <w:rPr>
                <w:rFonts w:asciiTheme="minorHAnsi" w:hAnsiTheme="minorHAnsi" w:cstheme="minorHAnsi"/>
              </w:rPr>
              <w:t xml:space="preserve"> (%)</w:t>
            </w:r>
          </w:p>
        </w:tc>
        <w:tc>
          <w:tcPr>
            <w:tcW w:w="1450" w:type="dxa"/>
          </w:tcPr>
          <w:p w:rsidR="008D2E0D" w:rsidRPr="00573496" w:rsidRDefault="008D2E0D" w:rsidP="00C21387">
            <w:pPr>
              <w:pStyle w:val="Els-table-text"/>
              <w:spacing w:line="276" w:lineRule="auto"/>
              <w:rPr>
                <w:rFonts w:asciiTheme="minorHAnsi" w:hAnsiTheme="minorHAnsi" w:cstheme="minorHAnsi"/>
              </w:rPr>
            </w:pPr>
            <w:r w:rsidRPr="00573496">
              <w:rPr>
                <w:rFonts w:asciiTheme="minorHAnsi" w:hAnsiTheme="minorHAnsi" w:cstheme="minorHAnsi"/>
              </w:rPr>
              <w:t>XX</w:t>
            </w:r>
          </w:p>
        </w:tc>
      </w:tr>
      <w:tr w:rsidR="008D2E0D" w:rsidRPr="00573496" w:rsidTr="00C21387">
        <w:trPr>
          <w:jc w:val="center"/>
        </w:trPr>
        <w:tc>
          <w:tcPr>
            <w:tcW w:w="3291" w:type="dxa"/>
          </w:tcPr>
          <w:p w:rsidR="008D2E0D" w:rsidRPr="00573496" w:rsidRDefault="0064194E" w:rsidP="00C21387">
            <w:pPr>
              <w:pStyle w:val="Els-table-text"/>
              <w:spacing w:line="276" w:lineRule="auto"/>
              <w:rPr>
                <w:rFonts w:asciiTheme="minorHAnsi" w:hAnsiTheme="minorHAnsi" w:cstheme="minorHAnsi"/>
              </w:rPr>
            </w:pPr>
            <w:r>
              <w:rPr>
                <w:rFonts w:asciiTheme="minorHAnsi" w:hAnsiTheme="minorHAnsi" w:cstheme="minorHAnsi"/>
              </w:rPr>
              <w:t>Ambient temperature</w:t>
            </w:r>
          </w:p>
        </w:tc>
        <w:tc>
          <w:tcPr>
            <w:tcW w:w="1450" w:type="dxa"/>
          </w:tcPr>
          <w:p w:rsidR="008D2E0D" w:rsidRPr="00573496" w:rsidRDefault="008D2E0D" w:rsidP="00C21387">
            <w:pPr>
              <w:pStyle w:val="Els-table-text"/>
              <w:spacing w:line="276" w:lineRule="auto"/>
              <w:rPr>
                <w:rFonts w:asciiTheme="minorHAnsi" w:hAnsiTheme="minorHAnsi" w:cstheme="minorHAnsi"/>
              </w:rPr>
            </w:pPr>
            <w:r w:rsidRPr="00573496">
              <w:rPr>
                <w:rFonts w:asciiTheme="minorHAnsi" w:hAnsiTheme="minorHAnsi" w:cstheme="minorHAnsi"/>
              </w:rPr>
              <w:t>XX</w:t>
            </w:r>
          </w:p>
        </w:tc>
      </w:tr>
      <w:tr w:rsidR="008D2E0D" w:rsidRPr="00573496" w:rsidTr="00C21387">
        <w:trPr>
          <w:jc w:val="center"/>
        </w:trPr>
        <w:tc>
          <w:tcPr>
            <w:tcW w:w="3291" w:type="dxa"/>
            <w:tcBorders>
              <w:bottom w:val="single" w:sz="4" w:space="0" w:color="auto"/>
            </w:tcBorders>
          </w:tcPr>
          <w:p w:rsidR="008D2E0D" w:rsidRPr="00573496" w:rsidRDefault="0064194E" w:rsidP="00C21387">
            <w:pPr>
              <w:pStyle w:val="Els-table-text"/>
              <w:spacing w:line="276" w:lineRule="auto"/>
              <w:rPr>
                <w:rFonts w:asciiTheme="minorHAnsi" w:hAnsiTheme="minorHAnsi" w:cstheme="minorHAnsi"/>
              </w:rPr>
            </w:pPr>
            <w:r>
              <w:rPr>
                <w:rFonts w:asciiTheme="minorHAnsi" w:hAnsiTheme="minorHAnsi" w:cstheme="minorHAnsi"/>
              </w:rPr>
              <w:t>Wind velocity</w:t>
            </w:r>
          </w:p>
        </w:tc>
        <w:tc>
          <w:tcPr>
            <w:tcW w:w="1450" w:type="dxa"/>
            <w:tcBorders>
              <w:bottom w:val="single" w:sz="4" w:space="0" w:color="auto"/>
            </w:tcBorders>
          </w:tcPr>
          <w:p w:rsidR="008D2E0D" w:rsidRPr="00573496" w:rsidRDefault="008D2E0D" w:rsidP="00C21387">
            <w:pPr>
              <w:pStyle w:val="Els-table-text"/>
              <w:spacing w:line="276" w:lineRule="auto"/>
              <w:rPr>
                <w:rFonts w:asciiTheme="minorHAnsi" w:hAnsiTheme="minorHAnsi" w:cstheme="minorHAnsi"/>
              </w:rPr>
            </w:pPr>
            <w:r w:rsidRPr="00573496">
              <w:rPr>
                <w:rFonts w:asciiTheme="minorHAnsi" w:hAnsiTheme="minorHAnsi" w:cstheme="minorHAnsi"/>
              </w:rPr>
              <w:t>XX</w:t>
            </w:r>
          </w:p>
        </w:tc>
      </w:tr>
    </w:tbl>
    <w:p w:rsidR="008D2E0D" w:rsidRPr="00573496" w:rsidRDefault="008D2E0D" w:rsidP="00E21756">
      <w:pPr>
        <w:ind w:left="576"/>
        <w:jc w:val="both"/>
      </w:pPr>
    </w:p>
    <w:p w:rsidR="0064194E" w:rsidRPr="00573496" w:rsidRDefault="00A35F6D" w:rsidP="0064194E">
      <w:pPr>
        <w:ind w:left="576"/>
        <w:jc w:val="both"/>
      </w:pPr>
      <w:r w:rsidRPr="00573496">
        <w:rPr>
          <w:noProof/>
        </w:rPr>
        <w:drawing>
          <wp:inline distT="0" distB="0" distL="0" distR="0" wp14:anchorId="12A8D98F" wp14:editId="72AF0F4C">
            <wp:extent cx="2838095" cy="2128647"/>
            <wp:effectExtent l="0" t="0" r="635" b="5080"/>
            <wp:docPr id="40" name="Picture 40" descr="P:\600\groupdrives\oe630\Aktuell\08_gruppen_u_team_bereiche\02_koko_ordner\05_Simulation\fcuevas\work2015\codes\heatBalances\figures\balancePlat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descr="P:\600\groupdrives\oe630\Aktuell\08_gruppen_u_team_bereiche\02_koko_ordner\05_Simulation\fcuevas\work2015\codes\heatBalances\figures\balancePlate.jpg"/>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2840911" cy="2130759"/>
                    </a:xfrm>
                    <a:prstGeom prst="rect">
                      <a:avLst/>
                    </a:prstGeom>
                    <a:noFill/>
                    <a:ln>
                      <a:noFill/>
                    </a:ln>
                  </pic:spPr>
                </pic:pic>
              </a:graphicData>
            </a:graphic>
          </wp:inline>
        </w:drawing>
      </w:r>
      <w:r w:rsidR="0064194E" w:rsidRPr="008D2E0D">
        <w:rPr>
          <w:rFonts w:eastAsiaTheme="minorEastAsia"/>
          <w:color w:val="FF0000"/>
        </w:rPr>
        <w:t>(</w:t>
      </w:r>
      <w:r w:rsidR="0064194E">
        <w:rPr>
          <w:rFonts w:eastAsiaTheme="minorEastAsia"/>
          <w:color w:val="FF0000"/>
        </w:rPr>
        <w:t>ADD SKETCH THERMAL BALANCE</w:t>
      </w:r>
      <w:r w:rsidR="0064194E" w:rsidRPr="008D2E0D">
        <w:rPr>
          <w:rFonts w:eastAsiaTheme="minorEastAsia"/>
          <w:color w:val="FF0000"/>
        </w:rPr>
        <w:t>)</w:t>
      </w:r>
    </w:p>
    <w:p w:rsidR="00E148E1" w:rsidRPr="00573496" w:rsidRDefault="00E148E1" w:rsidP="00A35F6D">
      <w:pPr>
        <w:ind w:left="576"/>
        <w:jc w:val="center"/>
      </w:pPr>
    </w:p>
    <w:p w:rsidR="003D65BD" w:rsidRPr="00573496" w:rsidRDefault="009F2171" w:rsidP="00A35F6D">
      <w:pPr>
        <w:pStyle w:val="Caption"/>
        <w:jc w:val="center"/>
        <w:rPr>
          <w:color w:val="auto"/>
        </w:rPr>
      </w:pPr>
      <w:bookmarkStart w:id="48" w:name="_Ref419650457"/>
      <w:proofErr w:type="gramStart"/>
      <w:r w:rsidRPr="00573496">
        <w:rPr>
          <w:color w:val="auto"/>
        </w:rPr>
        <w:t xml:space="preserve">Figure </w:t>
      </w:r>
      <w:r w:rsidR="002D65E7">
        <w:rPr>
          <w:color w:val="auto"/>
        </w:rPr>
        <w:fldChar w:fldCharType="begin"/>
      </w:r>
      <w:r w:rsidR="002D65E7">
        <w:rPr>
          <w:color w:val="auto"/>
        </w:rPr>
        <w:instrText xml:space="preserve"> STYLEREF 1 \s </w:instrText>
      </w:r>
      <w:r w:rsidR="002D65E7">
        <w:rPr>
          <w:color w:val="auto"/>
        </w:rPr>
        <w:fldChar w:fldCharType="separate"/>
      </w:r>
      <w:r w:rsidR="004B5F9C">
        <w:rPr>
          <w:noProof/>
          <w:color w:val="auto"/>
        </w:rPr>
        <w:t>3</w:t>
      </w:r>
      <w:r w:rsidR="002D65E7">
        <w:rPr>
          <w:color w:val="auto"/>
        </w:rPr>
        <w:fldChar w:fldCharType="end"/>
      </w:r>
      <w:r w:rsidR="002D65E7">
        <w:rPr>
          <w:color w:val="auto"/>
        </w:rPr>
        <w:t>.</w:t>
      </w:r>
      <w:proofErr w:type="gramEnd"/>
      <w:r w:rsidR="002D65E7">
        <w:rPr>
          <w:color w:val="auto"/>
        </w:rPr>
        <w:fldChar w:fldCharType="begin"/>
      </w:r>
      <w:r w:rsidR="002D65E7">
        <w:rPr>
          <w:color w:val="auto"/>
        </w:rPr>
        <w:instrText xml:space="preserve"> SEQ Figure \* ARABIC \s 1 </w:instrText>
      </w:r>
      <w:r w:rsidR="002D65E7">
        <w:rPr>
          <w:color w:val="auto"/>
        </w:rPr>
        <w:fldChar w:fldCharType="separate"/>
      </w:r>
      <w:r w:rsidR="004B5F9C">
        <w:rPr>
          <w:noProof/>
          <w:color w:val="auto"/>
        </w:rPr>
        <w:t>6</w:t>
      </w:r>
      <w:r w:rsidR="002D65E7">
        <w:rPr>
          <w:color w:val="auto"/>
        </w:rPr>
        <w:fldChar w:fldCharType="end"/>
      </w:r>
      <w:bookmarkEnd w:id="48"/>
      <w:r w:rsidR="008D2E0D">
        <w:rPr>
          <w:color w:val="auto"/>
        </w:rPr>
        <w:t xml:space="preserve"> </w:t>
      </w:r>
    </w:p>
    <w:p w:rsidR="003D65BD" w:rsidRPr="00573496" w:rsidRDefault="003D65BD" w:rsidP="00E21756">
      <w:pPr>
        <w:ind w:left="576"/>
        <w:jc w:val="both"/>
      </w:pPr>
    </w:p>
    <w:p w:rsidR="003D65BD" w:rsidRDefault="003D65BD" w:rsidP="00E21756">
      <w:pPr>
        <w:ind w:left="576"/>
        <w:jc w:val="both"/>
      </w:pPr>
      <w:r w:rsidRPr="00573496">
        <w:t>Under conditions described above</w:t>
      </w:r>
      <w:r w:rsidR="009A0F22" w:rsidRPr="00573496">
        <w:t xml:space="preserve">, the </w:t>
      </w:r>
      <w:r w:rsidR="00595BA7" w:rsidRPr="00573496">
        <w:t>absorber</w:t>
      </w:r>
      <w:r w:rsidR="009A0F22" w:rsidRPr="00573496">
        <w:t xml:space="preserve"> reaches a maximum temperature </w:t>
      </w:r>
      <w:r w:rsidR="00A00274" w:rsidRPr="00573496">
        <w:t>of 85 °</w:t>
      </w:r>
      <w:r w:rsidR="005A6160" w:rsidRPr="00573496">
        <w:t>C. To in</w:t>
      </w:r>
      <w:r w:rsidR="00595BA7" w:rsidRPr="00573496">
        <w:t>crease its</w:t>
      </w:r>
      <w:r w:rsidR="005A6160" w:rsidRPr="00573496">
        <w:t xml:space="preserve"> maximum temperature, one can </w:t>
      </w:r>
      <w:r w:rsidR="00E148E1" w:rsidRPr="00573496">
        <w:t xml:space="preserve">either </w:t>
      </w:r>
      <w:r w:rsidR="005A6160" w:rsidRPr="00573496">
        <w:t xml:space="preserve">decrease the heat loss or increase the energy gain. To decrease the heat loss, the </w:t>
      </w:r>
      <w:r w:rsidR="00595BA7" w:rsidRPr="00573496">
        <w:t>absorber</w:t>
      </w:r>
      <w:r w:rsidR="005A6160" w:rsidRPr="00573496">
        <w:t xml:space="preserve"> can be protected</w:t>
      </w:r>
      <w:r w:rsidRPr="00573496">
        <w:t xml:space="preserve"> so convection is decreased. Besides, </w:t>
      </w:r>
      <w:r w:rsidR="005A6160" w:rsidRPr="00573496">
        <w:t>it can be coa</w:t>
      </w:r>
      <w:r w:rsidRPr="00573496">
        <w:t xml:space="preserve">ted with low emittance surfaces, so radiation is decreased as well. This is the </w:t>
      </w:r>
      <w:r w:rsidRPr="00573496">
        <w:lastRenderedPageBreak/>
        <w:t>working principle of e.g. flat plate collectors. Considering these improvements, a</w:t>
      </w:r>
      <w:r w:rsidR="00595BA7" w:rsidRPr="00573496">
        <w:t>n absorber</w:t>
      </w:r>
      <w:r w:rsidR="00A00274" w:rsidRPr="00573496">
        <w:t xml:space="preserve"> can reach temperatures above</w:t>
      </w:r>
      <w:r w:rsidRPr="00573496">
        <w:t xml:space="preserve"> </w:t>
      </w:r>
      <w:r w:rsidR="00A00274" w:rsidRPr="00573496">
        <w:t>200 °</w:t>
      </w:r>
      <w:r w:rsidR="009F2171" w:rsidRPr="00573496">
        <w:t xml:space="preserve">C, as is shown in </w:t>
      </w:r>
      <w:r w:rsidR="009F2171" w:rsidRPr="00573496">
        <w:fldChar w:fldCharType="begin"/>
      </w:r>
      <w:r w:rsidR="009F2171" w:rsidRPr="00573496">
        <w:instrText xml:space="preserve"> REF _Ref419650515 \h </w:instrText>
      </w:r>
      <w:r w:rsidR="009F2171" w:rsidRPr="00573496">
        <w:fldChar w:fldCharType="separate"/>
      </w:r>
      <w:r w:rsidR="004B5F9C" w:rsidRPr="00573496">
        <w:t xml:space="preserve">Figure </w:t>
      </w:r>
      <w:r w:rsidR="004B5F9C">
        <w:rPr>
          <w:noProof/>
        </w:rPr>
        <w:t>3</w:t>
      </w:r>
      <w:r w:rsidR="004B5F9C">
        <w:t>.</w:t>
      </w:r>
      <w:r w:rsidR="004B5F9C">
        <w:rPr>
          <w:noProof/>
        </w:rPr>
        <w:t>7</w:t>
      </w:r>
      <w:r w:rsidR="009F2171" w:rsidRPr="00573496">
        <w:fldChar w:fldCharType="end"/>
      </w:r>
      <w:r w:rsidRPr="00573496">
        <w:t>.</w:t>
      </w:r>
      <w:r w:rsidR="00C21F69" w:rsidRPr="00573496">
        <w:t xml:space="preserve"> </w:t>
      </w:r>
    </w:p>
    <w:p w:rsidR="00931CA7" w:rsidRDefault="00931CA7" w:rsidP="00E21756">
      <w:pPr>
        <w:ind w:left="576"/>
        <w:jc w:val="both"/>
      </w:pPr>
    </w:p>
    <w:p w:rsidR="0064194E" w:rsidRPr="00573496" w:rsidRDefault="0064194E" w:rsidP="0064194E">
      <w:pPr>
        <w:pStyle w:val="Caption"/>
        <w:jc w:val="center"/>
        <w:rPr>
          <w:color w:val="auto"/>
        </w:rPr>
      </w:pPr>
      <w:proofErr w:type="gramStart"/>
      <w:r w:rsidRPr="0064194E">
        <w:rPr>
          <w:color w:val="auto"/>
        </w:rPr>
        <w:t xml:space="preserve">Table </w:t>
      </w:r>
      <w:r w:rsidR="00851FB2">
        <w:rPr>
          <w:color w:val="auto"/>
        </w:rPr>
        <w:fldChar w:fldCharType="begin"/>
      </w:r>
      <w:r w:rsidR="00851FB2">
        <w:rPr>
          <w:color w:val="auto"/>
        </w:rPr>
        <w:instrText xml:space="preserve"> STYLEREF 1 \s </w:instrText>
      </w:r>
      <w:r w:rsidR="00851FB2">
        <w:rPr>
          <w:color w:val="auto"/>
        </w:rPr>
        <w:fldChar w:fldCharType="separate"/>
      </w:r>
      <w:r w:rsidR="004B5F9C">
        <w:rPr>
          <w:noProof/>
          <w:color w:val="auto"/>
        </w:rPr>
        <w:t>3</w:t>
      </w:r>
      <w:r w:rsidR="00851FB2">
        <w:rPr>
          <w:color w:val="auto"/>
        </w:rPr>
        <w:fldChar w:fldCharType="end"/>
      </w:r>
      <w:r w:rsidR="00851FB2">
        <w:rPr>
          <w:color w:val="auto"/>
        </w:rPr>
        <w:t>.</w:t>
      </w:r>
      <w:proofErr w:type="gramEnd"/>
      <w:r w:rsidR="00851FB2">
        <w:rPr>
          <w:color w:val="auto"/>
        </w:rPr>
        <w:fldChar w:fldCharType="begin"/>
      </w:r>
      <w:r w:rsidR="00851FB2">
        <w:rPr>
          <w:color w:val="auto"/>
        </w:rPr>
        <w:instrText xml:space="preserve"> SEQ Table \* ARABIC \s 1 </w:instrText>
      </w:r>
      <w:r w:rsidR="00851FB2">
        <w:rPr>
          <w:color w:val="auto"/>
        </w:rPr>
        <w:fldChar w:fldCharType="separate"/>
      </w:r>
      <w:r w:rsidR="004B5F9C">
        <w:rPr>
          <w:noProof/>
          <w:color w:val="auto"/>
        </w:rPr>
        <w:t>2</w:t>
      </w:r>
      <w:r w:rsidR="00851FB2">
        <w:rPr>
          <w:color w:val="auto"/>
        </w:rPr>
        <w:fldChar w:fldCharType="end"/>
      </w:r>
      <w:r w:rsidRPr="0064194E">
        <w:rPr>
          <w:color w:val="auto"/>
        </w:rPr>
        <w:t xml:space="preserve"> Properties </w:t>
      </w:r>
      <w:r>
        <w:rPr>
          <w:color w:val="auto"/>
        </w:rPr>
        <w:t>of absorber surface and glass plate used in exemplary calculations</w:t>
      </w:r>
    </w:p>
    <w:tbl>
      <w:tblPr>
        <w:tblW w:w="0" w:type="auto"/>
        <w:jc w:val="center"/>
        <w:tblLook w:val="01E0" w:firstRow="1" w:lastRow="1" w:firstColumn="1" w:lastColumn="1" w:noHBand="0" w:noVBand="0"/>
      </w:tblPr>
      <w:tblGrid>
        <w:gridCol w:w="3291"/>
        <w:gridCol w:w="1450"/>
      </w:tblGrid>
      <w:tr w:rsidR="0064194E" w:rsidRPr="00573496" w:rsidTr="00C21387">
        <w:trPr>
          <w:jc w:val="center"/>
        </w:trPr>
        <w:tc>
          <w:tcPr>
            <w:tcW w:w="3291" w:type="dxa"/>
            <w:tcBorders>
              <w:top w:val="single" w:sz="4" w:space="0" w:color="auto"/>
              <w:bottom w:val="single" w:sz="4" w:space="0" w:color="auto"/>
            </w:tcBorders>
          </w:tcPr>
          <w:p w:rsidR="0064194E" w:rsidRPr="00573496" w:rsidRDefault="0064194E" w:rsidP="00C21387">
            <w:pPr>
              <w:pStyle w:val="Els-table-text"/>
              <w:spacing w:after="0" w:line="276" w:lineRule="auto"/>
              <w:rPr>
                <w:rFonts w:asciiTheme="minorHAnsi" w:hAnsiTheme="minorHAnsi" w:cstheme="minorHAnsi"/>
              </w:rPr>
            </w:pPr>
            <w:r w:rsidRPr="00573496">
              <w:rPr>
                <w:rFonts w:asciiTheme="minorHAnsi" w:hAnsiTheme="minorHAnsi" w:cstheme="minorHAnsi"/>
              </w:rPr>
              <w:t>Property</w:t>
            </w:r>
          </w:p>
        </w:tc>
        <w:tc>
          <w:tcPr>
            <w:tcW w:w="1450" w:type="dxa"/>
            <w:tcBorders>
              <w:top w:val="single" w:sz="4" w:space="0" w:color="auto"/>
              <w:bottom w:val="single" w:sz="4" w:space="0" w:color="auto"/>
            </w:tcBorders>
          </w:tcPr>
          <w:p w:rsidR="0064194E" w:rsidRPr="00573496" w:rsidRDefault="0064194E" w:rsidP="00C21387">
            <w:pPr>
              <w:pStyle w:val="Els-table-text"/>
              <w:spacing w:after="0" w:line="276" w:lineRule="auto"/>
              <w:rPr>
                <w:rFonts w:asciiTheme="minorHAnsi" w:hAnsiTheme="minorHAnsi" w:cstheme="minorHAnsi"/>
              </w:rPr>
            </w:pPr>
            <w:proofErr w:type="spellStart"/>
            <w:r>
              <w:rPr>
                <w:rFonts w:asciiTheme="minorHAnsi" w:hAnsiTheme="minorHAnsi" w:cstheme="minorHAnsi"/>
              </w:rPr>
              <w:t>Solkote</w:t>
            </w:r>
            <w:proofErr w:type="spellEnd"/>
          </w:p>
        </w:tc>
      </w:tr>
      <w:tr w:rsidR="0064194E" w:rsidRPr="00573496" w:rsidTr="00C21387">
        <w:trPr>
          <w:jc w:val="center"/>
        </w:trPr>
        <w:tc>
          <w:tcPr>
            <w:tcW w:w="3291" w:type="dxa"/>
          </w:tcPr>
          <w:p w:rsidR="0064194E" w:rsidRPr="00573496" w:rsidRDefault="0064194E" w:rsidP="00C21387">
            <w:pPr>
              <w:pStyle w:val="Els-table-text"/>
              <w:spacing w:line="276" w:lineRule="auto"/>
              <w:rPr>
                <w:rFonts w:asciiTheme="minorHAnsi" w:hAnsiTheme="minorHAnsi" w:cstheme="minorHAnsi"/>
              </w:rPr>
            </w:pPr>
            <w:r>
              <w:rPr>
                <w:rFonts w:asciiTheme="minorHAnsi" w:hAnsiTheme="minorHAnsi" w:cstheme="minorHAnsi"/>
              </w:rPr>
              <w:t>Area (m²)</w:t>
            </w:r>
          </w:p>
        </w:tc>
        <w:tc>
          <w:tcPr>
            <w:tcW w:w="1450" w:type="dxa"/>
          </w:tcPr>
          <w:p w:rsidR="0064194E" w:rsidRPr="00573496" w:rsidRDefault="0064194E" w:rsidP="00C21387">
            <w:pPr>
              <w:pStyle w:val="Els-table-text"/>
              <w:spacing w:line="276" w:lineRule="auto"/>
              <w:rPr>
                <w:rFonts w:asciiTheme="minorHAnsi" w:hAnsiTheme="minorHAnsi" w:cstheme="minorHAnsi"/>
              </w:rPr>
            </w:pPr>
            <w:r>
              <w:rPr>
                <w:rFonts w:asciiTheme="minorHAnsi" w:hAnsiTheme="minorHAnsi" w:cstheme="minorHAnsi"/>
              </w:rPr>
              <w:t>XX</w:t>
            </w:r>
          </w:p>
        </w:tc>
      </w:tr>
      <w:tr w:rsidR="0064194E" w:rsidRPr="00573496" w:rsidTr="00C21387">
        <w:trPr>
          <w:jc w:val="center"/>
        </w:trPr>
        <w:tc>
          <w:tcPr>
            <w:tcW w:w="3291" w:type="dxa"/>
          </w:tcPr>
          <w:p w:rsidR="0064194E" w:rsidRDefault="0064194E" w:rsidP="00C21387">
            <w:pPr>
              <w:pStyle w:val="Els-table-text"/>
              <w:spacing w:line="276" w:lineRule="auto"/>
              <w:rPr>
                <w:rFonts w:asciiTheme="minorHAnsi" w:hAnsiTheme="minorHAnsi" w:cstheme="minorHAnsi"/>
              </w:rPr>
            </w:pPr>
            <w:proofErr w:type="spellStart"/>
            <w:r>
              <w:rPr>
                <w:rFonts w:asciiTheme="minorHAnsi" w:hAnsiTheme="minorHAnsi" w:cstheme="minorHAnsi"/>
              </w:rPr>
              <w:t>Absorptance</w:t>
            </w:r>
            <w:proofErr w:type="spellEnd"/>
            <w:r w:rsidRPr="00573496">
              <w:rPr>
                <w:rFonts w:asciiTheme="minorHAnsi" w:hAnsiTheme="minorHAnsi" w:cstheme="minorHAnsi"/>
              </w:rPr>
              <w:t xml:space="preserve"> (%)</w:t>
            </w:r>
          </w:p>
        </w:tc>
        <w:tc>
          <w:tcPr>
            <w:tcW w:w="1450" w:type="dxa"/>
          </w:tcPr>
          <w:p w:rsidR="0064194E" w:rsidRPr="00573496" w:rsidRDefault="0064194E" w:rsidP="00C21387">
            <w:pPr>
              <w:pStyle w:val="Els-table-text"/>
              <w:spacing w:line="276" w:lineRule="auto"/>
              <w:rPr>
                <w:rFonts w:asciiTheme="minorHAnsi" w:hAnsiTheme="minorHAnsi" w:cstheme="minorHAnsi"/>
              </w:rPr>
            </w:pPr>
            <w:r>
              <w:rPr>
                <w:rFonts w:asciiTheme="minorHAnsi" w:hAnsiTheme="minorHAnsi" w:cstheme="minorHAnsi"/>
              </w:rPr>
              <w:t>XX</w:t>
            </w:r>
          </w:p>
        </w:tc>
      </w:tr>
      <w:tr w:rsidR="0064194E" w:rsidRPr="00573496" w:rsidTr="00C21387">
        <w:trPr>
          <w:jc w:val="center"/>
        </w:trPr>
        <w:tc>
          <w:tcPr>
            <w:tcW w:w="3291" w:type="dxa"/>
          </w:tcPr>
          <w:p w:rsidR="0064194E" w:rsidRPr="00573496" w:rsidRDefault="0064194E" w:rsidP="00C21387">
            <w:pPr>
              <w:pStyle w:val="Els-table-text"/>
              <w:spacing w:line="276" w:lineRule="auto"/>
              <w:rPr>
                <w:rFonts w:asciiTheme="minorHAnsi" w:hAnsiTheme="minorHAnsi" w:cstheme="minorHAnsi"/>
              </w:rPr>
            </w:pPr>
            <w:r>
              <w:rPr>
                <w:rFonts w:asciiTheme="minorHAnsi" w:hAnsiTheme="minorHAnsi" w:cstheme="minorHAnsi"/>
              </w:rPr>
              <w:t>Emittance (%)</w:t>
            </w:r>
          </w:p>
        </w:tc>
        <w:tc>
          <w:tcPr>
            <w:tcW w:w="1450" w:type="dxa"/>
          </w:tcPr>
          <w:p w:rsidR="0064194E" w:rsidRPr="00573496" w:rsidRDefault="0064194E" w:rsidP="00C21387">
            <w:pPr>
              <w:pStyle w:val="Els-table-text"/>
              <w:spacing w:line="276" w:lineRule="auto"/>
              <w:rPr>
                <w:rFonts w:asciiTheme="minorHAnsi" w:hAnsiTheme="minorHAnsi" w:cstheme="minorHAnsi"/>
              </w:rPr>
            </w:pPr>
            <w:r w:rsidRPr="00573496">
              <w:rPr>
                <w:rFonts w:asciiTheme="minorHAnsi" w:hAnsiTheme="minorHAnsi" w:cstheme="minorHAnsi"/>
              </w:rPr>
              <w:t>XX</w:t>
            </w:r>
          </w:p>
        </w:tc>
      </w:tr>
      <w:tr w:rsidR="0064194E" w:rsidRPr="00573496" w:rsidTr="00C21387">
        <w:trPr>
          <w:jc w:val="center"/>
        </w:trPr>
        <w:tc>
          <w:tcPr>
            <w:tcW w:w="3291" w:type="dxa"/>
          </w:tcPr>
          <w:p w:rsidR="0064194E" w:rsidRPr="00573496" w:rsidRDefault="0064194E" w:rsidP="00C21387">
            <w:pPr>
              <w:pStyle w:val="Els-table-text"/>
              <w:spacing w:line="276" w:lineRule="auto"/>
              <w:rPr>
                <w:rFonts w:asciiTheme="minorHAnsi" w:hAnsiTheme="minorHAnsi" w:cstheme="minorHAnsi"/>
              </w:rPr>
            </w:pPr>
            <w:r>
              <w:rPr>
                <w:rFonts w:asciiTheme="minorHAnsi" w:hAnsiTheme="minorHAnsi" w:cstheme="minorHAnsi"/>
              </w:rPr>
              <w:t>Ambient temperature</w:t>
            </w:r>
          </w:p>
        </w:tc>
        <w:tc>
          <w:tcPr>
            <w:tcW w:w="1450" w:type="dxa"/>
          </w:tcPr>
          <w:p w:rsidR="0064194E" w:rsidRPr="00573496" w:rsidRDefault="0064194E" w:rsidP="00C21387">
            <w:pPr>
              <w:pStyle w:val="Els-table-text"/>
              <w:spacing w:line="276" w:lineRule="auto"/>
              <w:rPr>
                <w:rFonts w:asciiTheme="minorHAnsi" w:hAnsiTheme="minorHAnsi" w:cstheme="minorHAnsi"/>
              </w:rPr>
            </w:pPr>
            <w:r w:rsidRPr="00573496">
              <w:rPr>
                <w:rFonts w:asciiTheme="minorHAnsi" w:hAnsiTheme="minorHAnsi" w:cstheme="minorHAnsi"/>
              </w:rPr>
              <w:t>XX</w:t>
            </w:r>
          </w:p>
        </w:tc>
      </w:tr>
      <w:tr w:rsidR="0064194E" w:rsidRPr="00573496" w:rsidTr="00C21387">
        <w:trPr>
          <w:jc w:val="center"/>
        </w:trPr>
        <w:tc>
          <w:tcPr>
            <w:tcW w:w="3291" w:type="dxa"/>
            <w:tcBorders>
              <w:bottom w:val="single" w:sz="4" w:space="0" w:color="auto"/>
            </w:tcBorders>
          </w:tcPr>
          <w:p w:rsidR="0064194E" w:rsidRPr="00573496" w:rsidRDefault="0064194E" w:rsidP="00C21387">
            <w:pPr>
              <w:pStyle w:val="Els-table-text"/>
              <w:spacing w:line="276" w:lineRule="auto"/>
              <w:rPr>
                <w:rFonts w:asciiTheme="minorHAnsi" w:hAnsiTheme="minorHAnsi" w:cstheme="minorHAnsi"/>
              </w:rPr>
            </w:pPr>
            <w:r>
              <w:rPr>
                <w:rFonts w:asciiTheme="minorHAnsi" w:hAnsiTheme="minorHAnsi" w:cstheme="minorHAnsi"/>
              </w:rPr>
              <w:t>Wind velocity</w:t>
            </w:r>
          </w:p>
        </w:tc>
        <w:tc>
          <w:tcPr>
            <w:tcW w:w="1450" w:type="dxa"/>
            <w:tcBorders>
              <w:bottom w:val="single" w:sz="4" w:space="0" w:color="auto"/>
            </w:tcBorders>
          </w:tcPr>
          <w:p w:rsidR="0064194E" w:rsidRPr="00573496" w:rsidRDefault="0064194E" w:rsidP="00C21387">
            <w:pPr>
              <w:pStyle w:val="Els-table-text"/>
              <w:spacing w:line="276" w:lineRule="auto"/>
              <w:rPr>
                <w:rFonts w:asciiTheme="minorHAnsi" w:hAnsiTheme="minorHAnsi" w:cstheme="minorHAnsi"/>
              </w:rPr>
            </w:pPr>
            <w:r w:rsidRPr="00573496">
              <w:rPr>
                <w:rFonts w:asciiTheme="minorHAnsi" w:hAnsiTheme="minorHAnsi" w:cstheme="minorHAnsi"/>
              </w:rPr>
              <w:t>XX</w:t>
            </w:r>
          </w:p>
        </w:tc>
      </w:tr>
    </w:tbl>
    <w:p w:rsidR="0064194E" w:rsidRPr="00573496" w:rsidRDefault="0064194E" w:rsidP="00E21756">
      <w:pPr>
        <w:ind w:left="576"/>
        <w:jc w:val="both"/>
      </w:pPr>
    </w:p>
    <w:p w:rsidR="009F2171" w:rsidRPr="00573496" w:rsidRDefault="009F2171" w:rsidP="00E21756">
      <w:pPr>
        <w:ind w:left="576"/>
        <w:jc w:val="both"/>
      </w:pPr>
    </w:p>
    <w:p w:rsidR="0064194E" w:rsidRPr="00573496" w:rsidRDefault="006B2C03" w:rsidP="0064194E">
      <w:pPr>
        <w:ind w:left="576"/>
        <w:jc w:val="both"/>
      </w:pPr>
      <w:r w:rsidRPr="00573496">
        <w:rPr>
          <w:noProof/>
        </w:rPr>
        <w:drawing>
          <wp:inline distT="0" distB="0" distL="0" distR="0" wp14:anchorId="40EADA55" wp14:editId="0CC6D529">
            <wp:extent cx="3125640" cy="2344313"/>
            <wp:effectExtent l="0" t="0" r="0" b="0"/>
            <wp:docPr id="42" name="Picture 42" descr="P:\600\groupdrives\oe630\Aktuell\08_gruppen_u_team_bereiche\02_koko_ordner\05_Simulation\fcuevas\work2015\codes\heatBalances\figures\balanceParallelPlates.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 descr="P:\600\groupdrives\oe630\Aktuell\08_gruppen_u_team_bereiche\02_koko_ordner\05_Simulation\fcuevas\work2015\codes\heatBalances\figures\balanceParallelPlates.jpg"/>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3125832" cy="2344457"/>
                    </a:xfrm>
                    <a:prstGeom prst="rect">
                      <a:avLst/>
                    </a:prstGeom>
                    <a:noFill/>
                    <a:ln>
                      <a:noFill/>
                    </a:ln>
                  </pic:spPr>
                </pic:pic>
              </a:graphicData>
            </a:graphic>
          </wp:inline>
        </w:drawing>
      </w:r>
      <w:r w:rsidR="0064194E" w:rsidRPr="008D2E0D">
        <w:rPr>
          <w:rFonts w:eastAsiaTheme="minorEastAsia"/>
          <w:color w:val="FF0000"/>
        </w:rPr>
        <w:t>(</w:t>
      </w:r>
      <w:r w:rsidR="0064194E">
        <w:rPr>
          <w:rFonts w:eastAsiaTheme="minorEastAsia"/>
          <w:color w:val="FF0000"/>
        </w:rPr>
        <w:t>ADD SKETCH THERMAL BALANCE</w:t>
      </w:r>
      <w:r w:rsidR="0064194E" w:rsidRPr="008D2E0D">
        <w:rPr>
          <w:rFonts w:eastAsiaTheme="minorEastAsia"/>
          <w:color w:val="FF0000"/>
        </w:rPr>
        <w:t>)</w:t>
      </w:r>
    </w:p>
    <w:p w:rsidR="00A00274" w:rsidRPr="00573496" w:rsidRDefault="00A00274" w:rsidP="006B2C03">
      <w:pPr>
        <w:ind w:left="576"/>
        <w:jc w:val="center"/>
      </w:pPr>
    </w:p>
    <w:p w:rsidR="009F2171" w:rsidRPr="00573496" w:rsidRDefault="009F2171" w:rsidP="00A35F6D">
      <w:pPr>
        <w:pStyle w:val="Caption"/>
        <w:jc w:val="center"/>
        <w:rPr>
          <w:color w:val="auto"/>
        </w:rPr>
      </w:pPr>
      <w:bookmarkStart w:id="49" w:name="_Ref419650515"/>
      <w:proofErr w:type="gramStart"/>
      <w:r w:rsidRPr="00573496">
        <w:rPr>
          <w:color w:val="auto"/>
        </w:rPr>
        <w:t xml:space="preserve">Figure </w:t>
      </w:r>
      <w:r w:rsidR="002D65E7">
        <w:rPr>
          <w:color w:val="auto"/>
        </w:rPr>
        <w:fldChar w:fldCharType="begin"/>
      </w:r>
      <w:r w:rsidR="002D65E7">
        <w:rPr>
          <w:color w:val="auto"/>
        </w:rPr>
        <w:instrText xml:space="preserve"> STYLEREF 1 \s </w:instrText>
      </w:r>
      <w:r w:rsidR="002D65E7">
        <w:rPr>
          <w:color w:val="auto"/>
        </w:rPr>
        <w:fldChar w:fldCharType="separate"/>
      </w:r>
      <w:r w:rsidR="004B5F9C">
        <w:rPr>
          <w:noProof/>
          <w:color w:val="auto"/>
        </w:rPr>
        <w:t>3</w:t>
      </w:r>
      <w:r w:rsidR="002D65E7">
        <w:rPr>
          <w:color w:val="auto"/>
        </w:rPr>
        <w:fldChar w:fldCharType="end"/>
      </w:r>
      <w:r w:rsidR="002D65E7">
        <w:rPr>
          <w:color w:val="auto"/>
        </w:rPr>
        <w:t>.</w:t>
      </w:r>
      <w:proofErr w:type="gramEnd"/>
      <w:r w:rsidR="002D65E7">
        <w:rPr>
          <w:color w:val="auto"/>
        </w:rPr>
        <w:fldChar w:fldCharType="begin"/>
      </w:r>
      <w:r w:rsidR="002D65E7">
        <w:rPr>
          <w:color w:val="auto"/>
        </w:rPr>
        <w:instrText xml:space="preserve"> SEQ Figure \* ARABIC \s 1 </w:instrText>
      </w:r>
      <w:r w:rsidR="002D65E7">
        <w:rPr>
          <w:color w:val="auto"/>
        </w:rPr>
        <w:fldChar w:fldCharType="separate"/>
      </w:r>
      <w:r w:rsidR="004B5F9C">
        <w:rPr>
          <w:noProof/>
          <w:color w:val="auto"/>
        </w:rPr>
        <w:t>7</w:t>
      </w:r>
      <w:r w:rsidR="002D65E7">
        <w:rPr>
          <w:color w:val="auto"/>
        </w:rPr>
        <w:fldChar w:fldCharType="end"/>
      </w:r>
      <w:bookmarkEnd w:id="49"/>
    </w:p>
    <w:p w:rsidR="003D65BD" w:rsidRPr="00573496" w:rsidRDefault="003D65BD" w:rsidP="00E21756">
      <w:pPr>
        <w:ind w:left="576"/>
        <w:jc w:val="both"/>
      </w:pPr>
    </w:p>
    <w:p w:rsidR="0025120A" w:rsidRPr="00573496" w:rsidRDefault="00C21F69" w:rsidP="00E21756">
      <w:pPr>
        <w:ind w:left="576"/>
        <w:jc w:val="both"/>
      </w:pPr>
      <w:r w:rsidRPr="00573496">
        <w:t>Even if flat plate collectors reach temperatures above 200</w:t>
      </w:r>
      <w:r w:rsidR="00E94015" w:rsidRPr="00573496">
        <w:t xml:space="preserve"> </w:t>
      </w:r>
      <w:r w:rsidR="00A00274" w:rsidRPr="00573496">
        <w:t>°</w:t>
      </w:r>
      <w:r w:rsidR="00E94015" w:rsidRPr="00573496">
        <w:t>C, the energy conversion</w:t>
      </w:r>
      <w:r w:rsidRPr="00573496">
        <w:t xml:space="preserve"> is not highly efficient. O</w:t>
      </w:r>
      <w:r w:rsidR="00385970" w:rsidRPr="00573496">
        <w:t xml:space="preserve">ther way for reaching higher temperatures is increasing the energy gain of the </w:t>
      </w:r>
      <w:r w:rsidR="00595BA7" w:rsidRPr="00573496">
        <w:t>absorber</w:t>
      </w:r>
      <w:r w:rsidR="00385970" w:rsidRPr="00573496">
        <w:t>. To increase the energy gain, the incident radiation is concentrated on a smaller surface</w:t>
      </w:r>
      <w:r w:rsidR="004C36C9" w:rsidRPr="00573496">
        <w:t xml:space="preserve">. This can be achieved by placing a reflector between the </w:t>
      </w:r>
      <w:r w:rsidR="00E94015" w:rsidRPr="00573496">
        <w:t>source of radiation and the absorber</w:t>
      </w:r>
      <w:r w:rsidR="00385970" w:rsidRPr="00573496">
        <w:t xml:space="preserve">. Together with a higher incident flux, the area of the absorber can be decreased, which has a direct effect on the heat loss. Therefore the temperature reached </w:t>
      </w:r>
      <w:r w:rsidR="00595BA7" w:rsidRPr="00573496">
        <w:t xml:space="preserve">is higher, as can be seen in </w:t>
      </w:r>
      <w:r w:rsidR="006A5615" w:rsidRPr="00573496">
        <w:fldChar w:fldCharType="begin"/>
      </w:r>
      <w:r w:rsidR="006A5615" w:rsidRPr="00573496">
        <w:instrText xml:space="preserve"> REF _Ref419650813 \h </w:instrText>
      </w:r>
      <w:r w:rsidR="006A5615" w:rsidRPr="00573496">
        <w:fldChar w:fldCharType="separate"/>
      </w:r>
      <w:r w:rsidR="004B5F9C" w:rsidRPr="00573496">
        <w:t xml:space="preserve">Figure </w:t>
      </w:r>
      <w:r w:rsidR="004B5F9C">
        <w:rPr>
          <w:noProof/>
        </w:rPr>
        <w:t>3</w:t>
      </w:r>
      <w:r w:rsidR="004B5F9C">
        <w:t>.</w:t>
      </w:r>
      <w:r w:rsidR="004B5F9C">
        <w:rPr>
          <w:noProof/>
        </w:rPr>
        <w:t>8</w:t>
      </w:r>
      <w:r w:rsidR="006A5615" w:rsidRPr="00573496">
        <w:fldChar w:fldCharType="end"/>
      </w:r>
    </w:p>
    <w:p w:rsidR="00595BA7" w:rsidRPr="00573496" w:rsidRDefault="00595BA7" w:rsidP="00E21756">
      <w:pPr>
        <w:ind w:left="576"/>
        <w:jc w:val="both"/>
      </w:pPr>
    </w:p>
    <w:p w:rsidR="00595BA7" w:rsidRPr="00573496" w:rsidRDefault="009F2171" w:rsidP="008D2E0D">
      <w:pPr>
        <w:pStyle w:val="Caption"/>
        <w:jc w:val="center"/>
        <w:rPr>
          <w:color w:val="auto"/>
        </w:rPr>
      </w:pPr>
      <w:bookmarkStart w:id="50" w:name="_Ref419650813"/>
      <w:proofErr w:type="gramStart"/>
      <w:r w:rsidRPr="00573496">
        <w:rPr>
          <w:color w:val="auto"/>
        </w:rPr>
        <w:t xml:space="preserve">Figure </w:t>
      </w:r>
      <w:r w:rsidR="002D65E7">
        <w:rPr>
          <w:color w:val="auto"/>
        </w:rPr>
        <w:fldChar w:fldCharType="begin"/>
      </w:r>
      <w:r w:rsidR="002D65E7">
        <w:rPr>
          <w:color w:val="auto"/>
        </w:rPr>
        <w:instrText xml:space="preserve"> STYLEREF 1 \s </w:instrText>
      </w:r>
      <w:r w:rsidR="002D65E7">
        <w:rPr>
          <w:color w:val="auto"/>
        </w:rPr>
        <w:fldChar w:fldCharType="separate"/>
      </w:r>
      <w:r w:rsidR="004B5F9C">
        <w:rPr>
          <w:noProof/>
          <w:color w:val="auto"/>
        </w:rPr>
        <w:t>3</w:t>
      </w:r>
      <w:r w:rsidR="002D65E7">
        <w:rPr>
          <w:color w:val="auto"/>
        </w:rPr>
        <w:fldChar w:fldCharType="end"/>
      </w:r>
      <w:r w:rsidR="002D65E7">
        <w:rPr>
          <w:color w:val="auto"/>
        </w:rPr>
        <w:t>.</w:t>
      </w:r>
      <w:proofErr w:type="gramEnd"/>
      <w:r w:rsidR="002D65E7">
        <w:rPr>
          <w:color w:val="auto"/>
        </w:rPr>
        <w:fldChar w:fldCharType="begin"/>
      </w:r>
      <w:r w:rsidR="002D65E7">
        <w:rPr>
          <w:color w:val="auto"/>
        </w:rPr>
        <w:instrText xml:space="preserve"> SEQ Figure \* ARABIC \s 1 </w:instrText>
      </w:r>
      <w:r w:rsidR="002D65E7">
        <w:rPr>
          <w:color w:val="auto"/>
        </w:rPr>
        <w:fldChar w:fldCharType="separate"/>
      </w:r>
      <w:r w:rsidR="004B5F9C">
        <w:rPr>
          <w:noProof/>
          <w:color w:val="auto"/>
        </w:rPr>
        <w:t>8</w:t>
      </w:r>
      <w:r w:rsidR="002D65E7">
        <w:rPr>
          <w:color w:val="auto"/>
        </w:rPr>
        <w:fldChar w:fldCharType="end"/>
      </w:r>
      <w:bookmarkEnd w:id="50"/>
    </w:p>
    <w:p w:rsidR="009F2171" w:rsidRPr="00573496" w:rsidRDefault="009F2171" w:rsidP="009F2171"/>
    <w:p w:rsidR="00595BA7" w:rsidRPr="00573496" w:rsidRDefault="00595BA7" w:rsidP="00E21756">
      <w:pPr>
        <w:ind w:left="576"/>
        <w:jc w:val="both"/>
      </w:pPr>
      <w:r w:rsidRPr="00573496">
        <w:t xml:space="preserve">This principle is used by line-focusing and point-focusing collectors. The temperature reached by each technology is </w:t>
      </w:r>
      <w:proofErr w:type="gramStart"/>
      <w:r w:rsidRPr="00573496">
        <w:t>different,</w:t>
      </w:r>
      <w:proofErr w:type="gramEnd"/>
      <w:r w:rsidRPr="00573496">
        <w:t xml:space="preserve"> therefore the application fields vary between them. </w:t>
      </w:r>
      <w:r w:rsidR="006A5615" w:rsidRPr="00573496">
        <w:fldChar w:fldCharType="begin"/>
      </w:r>
      <w:r w:rsidR="006A5615" w:rsidRPr="00573496">
        <w:instrText xml:space="preserve"> REF _Ref419650851 \h </w:instrText>
      </w:r>
      <w:r w:rsidR="006A5615" w:rsidRPr="00573496">
        <w:fldChar w:fldCharType="separate"/>
      </w:r>
      <w:r w:rsidR="004B5F9C" w:rsidRPr="00573496">
        <w:t xml:space="preserve">Table </w:t>
      </w:r>
      <w:r w:rsidR="004B5F9C">
        <w:rPr>
          <w:noProof/>
        </w:rPr>
        <w:t>3</w:t>
      </w:r>
      <w:r w:rsidR="004B5F9C">
        <w:t>.</w:t>
      </w:r>
      <w:r w:rsidR="004B5F9C">
        <w:rPr>
          <w:noProof/>
        </w:rPr>
        <w:t>3</w:t>
      </w:r>
      <w:r w:rsidR="006A5615" w:rsidRPr="00573496">
        <w:fldChar w:fldCharType="end"/>
      </w:r>
      <w:r w:rsidR="006A5615" w:rsidRPr="00573496">
        <w:t xml:space="preserve"> </w:t>
      </w:r>
      <w:r w:rsidRPr="00573496">
        <w:t xml:space="preserve">shows the temperature range </w:t>
      </w:r>
      <w:r w:rsidR="007E201A" w:rsidRPr="00573496">
        <w:t>of different solar technologies.</w:t>
      </w:r>
      <w:r w:rsidRPr="00573496">
        <w:t xml:space="preserve">  </w:t>
      </w:r>
    </w:p>
    <w:p w:rsidR="000F13FE" w:rsidRPr="00573496" w:rsidRDefault="000F13FE" w:rsidP="00E21756">
      <w:pPr>
        <w:ind w:left="576"/>
        <w:jc w:val="both"/>
      </w:pPr>
    </w:p>
    <w:p w:rsidR="009F2171" w:rsidRPr="00573496" w:rsidRDefault="009F2171" w:rsidP="008D2E0D">
      <w:pPr>
        <w:pStyle w:val="Caption"/>
        <w:jc w:val="center"/>
        <w:rPr>
          <w:color w:val="auto"/>
        </w:rPr>
      </w:pPr>
      <w:bookmarkStart w:id="51" w:name="_Ref419650851"/>
      <w:proofErr w:type="gramStart"/>
      <w:r w:rsidRPr="00573496">
        <w:rPr>
          <w:color w:val="auto"/>
        </w:rPr>
        <w:t xml:space="preserve">Table </w:t>
      </w:r>
      <w:r w:rsidR="00851FB2">
        <w:rPr>
          <w:color w:val="auto"/>
        </w:rPr>
        <w:fldChar w:fldCharType="begin"/>
      </w:r>
      <w:r w:rsidR="00851FB2">
        <w:rPr>
          <w:color w:val="auto"/>
        </w:rPr>
        <w:instrText xml:space="preserve"> STYLEREF 1 \s </w:instrText>
      </w:r>
      <w:r w:rsidR="00851FB2">
        <w:rPr>
          <w:color w:val="auto"/>
        </w:rPr>
        <w:fldChar w:fldCharType="separate"/>
      </w:r>
      <w:r w:rsidR="004B5F9C">
        <w:rPr>
          <w:noProof/>
          <w:color w:val="auto"/>
        </w:rPr>
        <w:t>3</w:t>
      </w:r>
      <w:r w:rsidR="00851FB2">
        <w:rPr>
          <w:color w:val="auto"/>
        </w:rPr>
        <w:fldChar w:fldCharType="end"/>
      </w:r>
      <w:r w:rsidR="00851FB2">
        <w:rPr>
          <w:color w:val="auto"/>
        </w:rPr>
        <w:t>.</w:t>
      </w:r>
      <w:proofErr w:type="gramEnd"/>
      <w:r w:rsidR="00851FB2">
        <w:rPr>
          <w:color w:val="auto"/>
        </w:rPr>
        <w:fldChar w:fldCharType="begin"/>
      </w:r>
      <w:r w:rsidR="00851FB2">
        <w:rPr>
          <w:color w:val="auto"/>
        </w:rPr>
        <w:instrText xml:space="preserve"> SEQ Table \* ARABIC \s 1 </w:instrText>
      </w:r>
      <w:r w:rsidR="00851FB2">
        <w:rPr>
          <w:color w:val="auto"/>
        </w:rPr>
        <w:fldChar w:fldCharType="separate"/>
      </w:r>
      <w:r w:rsidR="004B5F9C">
        <w:rPr>
          <w:noProof/>
          <w:color w:val="auto"/>
        </w:rPr>
        <w:t>3</w:t>
      </w:r>
      <w:r w:rsidR="00851FB2">
        <w:rPr>
          <w:color w:val="auto"/>
        </w:rPr>
        <w:fldChar w:fldCharType="end"/>
      </w:r>
      <w:bookmarkEnd w:id="51"/>
    </w:p>
    <w:p w:rsidR="007E201A" w:rsidRPr="00573496" w:rsidRDefault="007E201A" w:rsidP="00E21756">
      <w:pPr>
        <w:ind w:left="576"/>
        <w:jc w:val="both"/>
      </w:pPr>
    </w:p>
    <w:p w:rsidR="00C74EA9" w:rsidRPr="00573496" w:rsidRDefault="00B10054" w:rsidP="00E21756">
      <w:pPr>
        <w:ind w:left="576"/>
        <w:jc w:val="both"/>
      </w:pPr>
      <w:r w:rsidRPr="00573496">
        <w:t>Concentrating collectors are effective only concentrating the direct component of the solar radiation. As explained in section</w:t>
      </w:r>
      <w:r w:rsidR="006A5615" w:rsidRPr="00573496">
        <w:t xml:space="preserve"> </w:t>
      </w:r>
      <w:r w:rsidR="006A5615" w:rsidRPr="00573496">
        <w:fldChar w:fldCharType="begin"/>
      </w:r>
      <w:r w:rsidR="006A5615" w:rsidRPr="00573496">
        <w:instrText xml:space="preserve"> REF _Ref419650894 \n \h </w:instrText>
      </w:r>
      <w:r w:rsidR="006A5615" w:rsidRPr="00573496">
        <w:fldChar w:fldCharType="separate"/>
      </w:r>
      <w:r w:rsidR="004B5F9C">
        <w:t>3.1</w:t>
      </w:r>
      <w:r w:rsidR="006A5615" w:rsidRPr="00573496">
        <w:fldChar w:fldCharType="end"/>
      </w:r>
      <w:r w:rsidRPr="00573496">
        <w:t xml:space="preserve">, the solar position varies along the day and year. Therefore to effectively concentrate the sunlight, a tracking strategy is needed. </w:t>
      </w:r>
      <w:r w:rsidR="000F13FE" w:rsidRPr="00573496">
        <w:t>According to the concentration principle of the sunlight, the technologies are divided in two groups:</w:t>
      </w:r>
    </w:p>
    <w:p w:rsidR="000F13FE" w:rsidRPr="00573496" w:rsidRDefault="000F13FE" w:rsidP="00E21756">
      <w:pPr>
        <w:ind w:left="576"/>
        <w:jc w:val="both"/>
      </w:pPr>
    </w:p>
    <w:p w:rsidR="00B017FB" w:rsidRPr="00573496" w:rsidRDefault="000F13FE" w:rsidP="006B2C03">
      <w:pPr>
        <w:pStyle w:val="ListParagraph"/>
        <w:numPr>
          <w:ilvl w:val="0"/>
          <w:numId w:val="35"/>
        </w:numPr>
        <w:jc w:val="both"/>
      </w:pPr>
      <w:r w:rsidRPr="00573496">
        <w:lastRenderedPageBreak/>
        <w:t>L</w:t>
      </w:r>
      <w:r w:rsidR="004C36C9" w:rsidRPr="00573496">
        <w:t>ine-focusing collectors concen</w:t>
      </w:r>
      <w:r w:rsidR="00E148E1" w:rsidRPr="00573496">
        <w:t>trate solar radiation in a line</w:t>
      </w:r>
      <w:r w:rsidR="004C36C9" w:rsidRPr="00573496">
        <w:t xml:space="preserve"> </w:t>
      </w:r>
      <w:r w:rsidR="00E148E1" w:rsidRPr="00573496">
        <w:t>(</w:t>
      </w:r>
      <w:r w:rsidR="004C36C9" w:rsidRPr="00573496">
        <w:t>e.g. a tube</w:t>
      </w:r>
      <w:r w:rsidR="00E148E1" w:rsidRPr="00573496">
        <w:t>)</w:t>
      </w:r>
      <w:r w:rsidR="004C36C9" w:rsidRPr="00573496">
        <w:t xml:space="preserve">. </w:t>
      </w:r>
      <w:r w:rsidR="00E94015" w:rsidRPr="00573496">
        <w:t>These systems track the sun in one-axis</w:t>
      </w:r>
      <w:r w:rsidR="00B017FB" w:rsidRPr="00573496">
        <w:t xml:space="preserve"> and have</w:t>
      </w:r>
      <w:r w:rsidRPr="00573496">
        <w:t xml:space="preserve"> a theoretical concentration ratio of 212. Parabolic trough collectors and linear Fresnel collectors are examples </w:t>
      </w:r>
      <w:r w:rsidR="00B017FB" w:rsidRPr="00573496">
        <w:t>of li</w:t>
      </w:r>
      <w:r w:rsidR="007E3C36" w:rsidRPr="00573496">
        <w:t>ne-</w:t>
      </w:r>
      <w:proofErr w:type="spellStart"/>
      <w:r w:rsidR="007E3C36" w:rsidRPr="00573496">
        <w:t>focussing</w:t>
      </w:r>
      <w:proofErr w:type="spellEnd"/>
      <w:r w:rsidR="007E3C36" w:rsidRPr="00573496">
        <w:t xml:space="preserve"> technologies. Both</w:t>
      </w:r>
      <w:r w:rsidR="00B017FB" w:rsidRPr="00573496">
        <w:t xml:space="preserve"> technologies can be seen in </w:t>
      </w:r>
      <w:r w:rsidR="006A5615" w:rsidRPr="00573496">
        <w:fldChar w:fldCharType="begin"/>
      </w:r>
      <w:r w:rsidR="006A5615" w:rsidRPr="00573496">
        <w:instrText xml:space="preserve"> REF _Ref419650933 \h </w:instrText>
      </w:r>
      <w:r w:rsidR="006A5615" w:rsidRPr="00573496">
        <w:fldChar w:fldCharType="separate"/>
      </w:r>
      <w:r w:rsidR="004B5F9C" w:rsidRPr="00573496">
        <w:t xml:space="preserve">Figure </w:t>
      </w:r>
      <w:r w:rsidR="004B5F9C">
        <w:rPr>
          <w:noProof/>
        </w:rPr>
        <w:t>3</w:t>
      </w:r>
      <w:r w:rsidR="004B5F9C">
        <w:t>.</w:t>
      </w:r>
      <w:r w:rsidR="004B5F9C">
        <w:rPr>
          <w:noProof/>
        </w:rPr>
        <w:t>9</w:t>
      </w:r>
      <w:r w:rsidR="006A5615" w:rsidRPr="00573496">
        <w:fldChar w:fldCharType="end"/>
      </w:r>
    </w:p>
    <w:p w:rsidR="00E21756" w:rsidRPr="00573496" w:rsidRDefault="00E21756" w:rsidP="00E21756">
      <w:pPr>
        <w:ind w:left="567"/>
        <w:jc w:val="both"/>
      </w:pPr>
    </w:p>
    <w:p w:rsidR="00B017FB" w:rsidRPr="00573496" w:rsidRDefault="009F2171" w:rsidP="0064194E">
      <w:pPr>
        <w:pStyle w:val="Caption"/>
        <w:jc w:val="center"/>
        <w:rPr>
          <w:color w:val="auto"/>
        </w:rPr>
      </w:pPr>
      <w:bookmarkStart w:id="52" w:name="_Ref419650933"/>
      <w:proofErr w:type="gramStart"/>
      <w:r w:rsidRPr="00573496">
        <w:rPr>
          <w:color w:val="auto"/>
        </w:rPr>
        <w:t xml:space="preserve">Figure </w:t>
      </w:r>
      <w:r w:rsidR="002D65E7">
        <w:rPr>
          <w:color w:val="auto"/>
        </w:rPr>
        <w:fldChar w:fldCharType="begin"/>
      </w:r>
      <w:r w:rsidR="002D65E7">
        <w:rPr>
          <w:color w:val="auto"/>
        </w:rPr>
        <w:instrText xml:space="preserve"> STYLEREF 1 \s </w:instrText>
      </w:r>
      <w:r w:rsidR="002D65E7">
        <w:rPr>
          <w:color w:val="auto"/>
        </w:rPr>
        <w:fldChar w:fldCharType="separate"/>
      </w:r>
      <w:r w:rsidR="004B5F9C">
        <w:rPr>
          <w:noProof/>
          <w:color w:val="auto"/>
        </w:rPr>
        <w:t>3</w:t>
      </w:r>
      <w:r w:rsidR="002D65E7">
        <w:rPr>
          <w:color w:val="auto"/>
        </w:rPr>
        <w:fldChar w:fldCharType="end"/>
      </w:r>
      <w:r w:rsidR="002D65E7">
        <w:rPr>
          <w:color w:val="auto"/>
        </w:rPr>
        <w:t>.</w:t>
      </w:r>
      <w:proofErr w:type="gramEnd"/>
      <w:r w:rsidR="002D65E7">
        <w:rPr>
          <w:color w:val="auto"/>
        </w:rPr>
        <w:fldChar w:fldCharType="begin"/>
      </w:r>
      <w:r w:rsidR="002D65E7">
        <w:rPr>
          <w:color w:val="auto"/>
        </w:rPr>
        <w:instrText xml:space="preserve"> SEQ Figure \* ARABIC \s 1 </w:instrText>
      </w:r>
      <w:r w:rsidR="002D65E7">
        <w:rPr>
          <w:color w:val="auto"/>
        </w:rPr>
        <w:fldChar w:fldCharType="separate"/>
      </w:r>
      <w:r w:rsidR="004B5F9C">
        <w:rPr>
          <w:noProof/>
          <w:color w:val="auto"/>
        </w:rPr>
        <w:t>9</w:t>
      </w:r>
      <w:r w:rsidR="002D65E7">
        <w:rPr>
          <w:color w:val="auto"/>
        </w:rPr>
        <w:fldChar w:fldCharType="end"/>
      </w:r>
      <w:bookmarkEnd w:id="52"/>
    </w:p>
    <w:p w:rsidR="00E21756" w:rsidRPr="00573496" w:rsidRDefault="00E21756" w:rsidP="00E21756">
      <w:pPr>
        <w:ind w:left="567"/>
        <w:jc w:val="both"/>
      </w:pPr>
    </w:p>
    <w:p w:rsidR="00C74EA9" w:rsidRPr="00573496" w:rsidRDefault="004C36C9" w:rsidP="006B2C03">
      <w:pPr>
        <w:pStyle w:val="ListParagraph"/>
        <w:numPr>
          <w:ilvl w:val="0"/>
          <w:numId w:val="35"/>
        </w:numPr>
        <w:jc w:val="both"/>
      </w:pPr>
      <w:r w:rsidRPr="00573496">
        <w:t xml:space="preserve">Point-focusing collectors concentrate solar radiation in a point. </w:t>
      </w:r>
      <w:r w:rsidR="00B017FB" w:rsidRPr="00573496">
        <w:t>These systems track the sun in two-axis and have a theoretical concentration ratio of 45000, therefore they are able to reach higher temperatures comparing to line-</w:t>
      </w:r>
      <w:proofErr w:type="spellStart"/>
      <w:r w:rsidR="00B017FB" w:rsidRPr="00573496">
        <w:t>focussing</w:t>
      </w:r>
      <w:proofErr w:type="spellEnd"/>
      <w:r w:rsidR="00B017FB" w:rsidRPr="00573496">
        <w:t xml:space="preserve"> collectors. Solar t</w:t>
      </w:r>
      <w:r w:rsidR="00C74EA9" w:rsidRPr="00573496">
        <w:t>ower and parabolic dish</w:t>
      </w:r>
      <w:r w:rsidR="00B017FB" w:rsidRPr="00573496">
        <w:t xml:space="preserve"> concentrators are examples of point-focusing technologies.</w:t>
      </w:r>
      <w:r w:rsidR="006A5615" w:rsidRPr="00573496">
        <w:t xml:space="preserve"> Point-</w:t>
      </w:r>
      <w:proofErr w:type="spellStart"/>
      <w:r w:rsidR="006A5615" w:rsidRPr="00573496">
        <w:t>focussing</w:t>
      </w:r>
      <w:proofErr w:type="spellEnd"/>
      <w:r w:rsidR="006A5615" w:rsidRPr="00573496">
        <w:t xml:space="preserve"> collectors can be seen in </w:t>
      </w:r>
      <w:r w:rsidR="006A5615" w:rsidRPr="00573496">
        <w:fldChar w:fldCharType="begin"/>
      </w:r>
      <w:r w:rsidR="006A5615" w:rsidRPr="00573496">
        <w:instrText xml:space="preserve"> REF _Ref419650978 \h </w:instrText>
      </w:r>
      <w:r w:rsidR="006A5615" w:rsidRPr="00573496">
        <w:fldChar w:fldCharType="separate"/>
      </w:r>
      <w:r w:rsidR="004B5F9C" w:rsidRPr="00573496">
        <w:t xml:space="preserve">Figure </w:t>
      </w:r>
      <w:r w:rsidR="004B5F9C">
        <w:rPr>
          <w:noProof/>
        </w:rPr>
        <w:t>3</w:t>
      </w:r>
      <w:r w:rsidR="004B5F9C">
        <w:t>.</w:t>
      </w:r>
      <w:r w:rsidR="004B5F9C">
        <w:rPr>
          <w:noProof/>
        </w:rPr>
        <w:t>10</w:t>
      </w:r>
      <w:r w:rsidR="006A5615" w:rsidRPr="00573496">
        <w:fldChar w:fldCharType="end"/>
      </w:r>
    </w:p>
    <w:p w:rsidR="009249AC" w:rsidRDefault="009249AC" w:rsidP="00E21756">
      <w:pPr>
        <w:ind w:left="576"/>
        <w:jc w:val="both"/>
      </w:pPr>
    </w:p>
    <w:p w:rsidR="005C175D" w:rsidRPr="00573496" w:rsidRDefault="005C175D" w:rsidP="00E21756">
      <w:pPr>
        <w:ind w:left="576"/>
        <w:jc w:val="both"/>
      </w:pPr>
      <w:r>
        <w:rPr>
          <w:noProof/>
        </w:rPr>
        <w:drawing>
          <wp:inline distT="0" distB="0" distL="0" distR="0" wp14:anchorId="15574E27" wp14:editId="1BBA10B1">
            <wp:extent cx="2622430" cy="1699404"/>
            <wp:effectExtent l="0" t="0" r="6985" b="0"/>
            <wp:docPr id="31" name="Picture 31" descr="http://2.fimagenes.com/i/5/9/3d/412_507108_5095488_616105.jpg"/>
            <wp:cNvGraphicFramePr/>
            <a:graphic xmlns:a="http://schemas.openxmlformats.org/drawingml/2006/main">
              <a:graphicData uri="http://schemas.openxmlformats.org/drawingml/2006/picture">
                <pic:pic xmlns:pic="http://schemas.openxmlformats.org/drawingml/2006/picture">
                  <pic:nvPicPr>
                    <pic:cNvPr id="9" name="Picture 9" descr="http://2.fimagenes.com/i/5/9/3d/412_507108_5095488_616105.jpg"/>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2622017" cy="1699136"/>
                    </a:xfrm>
                    <a:prstGeom prst="rect">
                      <a:avLst/>
                    </a:prstGeom>
                    <a:noFill/>
                    <a:ln>
                      <a:noFill/>
                    </a:ln>
                  </pic:spPr>
                </pic:pic>
              </a:graphicData>
            </a:graphic>
          </wp:inline>
        </w:drawing>
      </w:r>
    </w:p>
    <w:p w:rsidR="006A5615" w:rsidRPr="00573496" w:rsidRDefault="006A5615" w:rsidP="008D2E0D">
      <w:pPr>
        <w:pStyle w:val="Caption"/>
        <w:jc w:val="center"/>
        <w:rPr>
          <w:color w:val="auto"/>
        </w:rPr>
      </w:pPr>
      <w:bookmarkStart w:id="53" w:name="_Ref419650978"/>
      <w:proofErr w:type="gramStart"/>
      <w:r w:rsidRPr="00573496">
        <w:rPr>
          <w:color w:val="auto"/>
        </w:rPr>
        <w:t xml:space="preserve">Figure </w:t>
      </w:r>
      <w:r w:rsidR="002D65E7">
        <w:rPr>
          <w:color w:val="auto"/>
        </w:rPr>
        <w:fldChar w:fldCharType="begin"/>
      </w:r>
      <w:r w:rsidR="002D65E7">
        <w:rPr>
          <w:color w:val="auto"/>
        </w:rPr>
        <w:instrText xml:space="preserve"> STYLEREF 1 \s </w:instrText>
      </w:r>
      <w:r w:rsidR="002D65E7">
        <w:rPr>
          <w:color w:val="auto"/>
        </w:rPr>
        <w:fldChar w:fldCharType="separate"/>
      </w:r>
      <w:r w:rsidR="004B5F9C">
        <w:rPr>
          <w:noProof/>
          <w:color w:val="auto"/>
        </w:rPr>
        <w:t>3</w:t>
      </w:r>
      <w:r w:rsidR="002D65E7">
        <w:rPr>
          <w:color w:val="auto"/>
        </w:rPr>
        <w:fldChar w:fldCharType="end"/>
      </w:r>
      <w:r w:rsidR="002D65E7">
        <w:rPr>
          <w:color w:val="auto"/>
        </w:rPr>
        <w:t>.</w:t>
      </w:r>
      <w:proofErr w:type="gramEnd"/>
      <w:r w:rsidR="002D65E7">
        <w:rPr>
          <w:color w:val="auto"/>
        </w:rPr>
        <w:fldChar w:fldCharType="begin"/>
      </w:r>
      <w:r w:rsidR="002D65E7">
        <w:rPr>
          <w:color w:val="auto"/>
        </w:rPr>
        <w:instrText xml:space="preserve"> SEQ Figure \* ARABIC \s 1 </w:instrText>
      </w:r>
      <w:r w:rsidR="002D65E7">
        <w:rPr>
          <w:color w:val="auto"/>
        </w:rPr>
        <w:fldChar w:fldCharType="separate"/>
      </w:r>
      <w:r w:rsidR="004B5F9C">
        <w:rPr>
          <w:noProof/>
          <w:color w:val="auto"/>
        </w:rPr>
        <w:t>10</w:t>
      </w:r>
      <w:r w:rsidR="002D65E7">
        <w:rPr>
          <w:color w:val="auto"/>
        </w:rPr>
        <w:fldChar w:fldCharType="end"/>
      </w:r>
      <w:bookmarkEnd w:id="53"/>
    </w:p>
    <w:p w:rsidR="003870E5" w:rsidRPr="00573496" w:rsidRDefault="004C36C9" w:rsidP="00596748">
      <w:pPr>
        <w:pStyle w:val="Heading2"/>
        <w:numPr>
          <w:ilvl w:val="1"/>
          <w:numId w:val="1"/>
        </w:numPr>
        <w:jc w:val="both"/>
        <w:rPr>
          <w:color w:val="auto"/>
        </w:rPr>
      </w:pPr>
      <w:bookmarkStart w:id="54" w:name="_Toc419541088"/>
      <w:bookmarkStart w:id="55" w:name="_Toc421542616"/>
      <w:r w:rsidRPr="00573496">
        <w:rPr>
          <w:color w:val="auto"/>
        </w:rPr>
        <w:t xml:space="preserve">Linear </w:t>
      </w:r>
      <w:r w:rsidR="003870E5" w:rsidRPr="00573496">
        <w:rPr>
          <w:color w:val="auto"/>
        </w:rPr>
        <w:t>Fresnel collector</w:t>
      </w:r>
      <w:bookmarkEnd w:id="54"/>
      <w:bookmarkEnd w:id="55"/>
    </w:p>
    <w:p w:rsidR="00C74EA9" w:rsidRPr="00573496" w:rsidRDefault="00C74EA9" w:rsidP="00E21756">
      <w:pPr>
        <w:jc w:val="both"/>
      </w:pPr>
    </w:p>
    <w:p w:rsidR="003870E5" w:rsidRPr="00573496" w:rsidRDefault="003E59DE" w:rsidP="00E21756">
      <w:pPr>
        <w:ind w:left="576"/>
        <w:jc w:val="both"/>
      </w:pPr>
      <w:r w:rsidRPr="00573496">
        <w:t xml:space="preserve">The linear Fresnel collector is composed of rows of mirrors that reflect the sunlight onto a receiver. The receiver </w:t>
      </w:r>
      <w:r w:rsidR="00F23C98" w:rsidRPr="00573496">
        <w:t xml:space="preserve">is placed above the primary field and is </w:t>
      </w:r>
      <w:proofErr w:type="gramStart"/>
      <w:r w:rsidR="00F23C98" w:rsidRPr="00573496">
        <w:t>stationary,</w:t>
      </w:r>
      <w:proofErr w:type="gramEnd"/>
      <w:r w:rsidR="00F23C98" w:rsidRPr="00573496">
        <w:t xml:space="preserve"> therefore the tracking system is acting only on the primary field. A scheme of the collector with its main </w:t>
      </w:r>
      <w:r w:rsidR="006A5615" w:rsidRPr="00573496">
        <w:t xml:space="preserve">components is shown in </w:t>
      </w:r>
      <w:r w:rsidR="006A5615" w:rsidRPr="00573496">
        <w:fldChar w:fldCharType="begin"/>
      </w:r>
      <w:r w:rsidR="006A5615" w:rsidRPr="00573496">
        <w:instrText xml:space="preserve"> REF _Ref419650999 \h </w:instrText>
      </w:r>
      <w:r w:rsidR="006A5615" w:rsidRPr="00573496">
        <w:fldChar w:fldCharType="separate"/>
      </w:r>
      <w:r w:rsidR="004B5F9C" w:rsidRPr="00573496">
        <w:t xml:space="preserve">Figure </w:t>
      </w:r>
      <w:r w:rsidR="004B5F9C">
        <w:rPr>
          <w:noProof/>
        </w:rPr>
        <w:t>3</w:t>
      </w:r>
      <w:r w:rsidR="004B5F9C">
        <w:t>.</w:t>
      </w:r>
      <w:r w:rsidR="004B5F9C">
        <w:rPr>
          <w:noProof/>
        </w:rPr>
        <w:t>11</w:t>
      </w:r>
      <w:r w:rsidR="006A5615" w:rsidRPr="00573496">
        <w:fldChar w:fldCharType="end"/>
      </w:r>
    </w:p>
    <w:p w:rsidR="00F23C98" w:rsidRPr="00573496" w:rsidRDefault="00F23C98" w:rsidP="00E21756">
      <w:pPr>
        <w:ind w:left="576"/>
        <w:jc w:val="both"/>
      </w:pPr>
    </w:p>
    <w:p w:rsidR="006A5615" w:rsidRPr="00573496" w:rsidRDefault="006A5615" w:rsidP="006A5615">
      <w:pPr>
        <w:pStyle w:val="Caption"/>
        <w:rPr>
          <w:color w:val="auto"/>
        </w:rPr>
      </w:pPr>
      <w:bookmarkStart w:id="56" w:name="_Ref419650999"/>
      <w:proofErr w:type="gramStart"/>
      <w:r w:rsidRPr="00573496">
        <w:rPr>
          <w:color w:val="auto"/>
        </w:rPr>
        <w:t xml:space="preserve">Figure </w:t>
      </w:r>
      <w:r w:rsidR="002D65E7">
        <w:rPr>
          <w:color w:val="auto"/>
        </w:rPr>
        <w:fldChar w:fldCharType="begin"/>
      </w:r>
      <w:r w:rsidR="002D65E7">
        <w:rPr>
          <w:color w:val="auto"/>
        </w:rPr>
        <w:instrText xml:space="preserve"> STYLEREF 1 \s </w:instrText>
      </w:r>
      <w:r w:rsidR="002D65E7">
        <w:rPr>
          <w:color w:val="auto"/>
        </w:rPr>
        <w:fldChar w:fldCharType="separate"/>
      </w:r>
      <w:r w:rsidR="004B5F9C">
        <w:rPr>
          <w:noProof/>
          <w:color w:val="auto"/>
        </w:rPr>
        <w:t>3</w:t>
      </w:r>
      <w:r w:rsidR="002D65E7">
        <w:rPr>
          <w:color w:val="auto"/>
        </w:rPr>
        <w:fldChar w:fldCharType="end"/>
      </w:r>
      <w:r w:rsidR="002D65E7">
        <w:rPr>
          <w:color w:val="auto"/>
        </w:rPr>
        <w:t>.</w:t>
      </w:r>
      <w:proofErr w:type="gramEnd"/>
      <w:r w:rsidR="002D65E7">
        <w:rPr>
          <w:color w:val="auto"/>
        </w:rPr>
        <w:fldChar w:fldCharType="begin"/>
      </w:r>
      <w:r w:rsidR="002D65E7">
        <w:rPr>
          <w:color w:val="auto"/>
        </w:rPr>
        <w:instrText xml:space="preserve"> SEQ Figure \* ARABIC \s 1 </w:instrText>
      </w:r>
      <w:r w:rsidR="002D65E7">
        <w:rPr>
          <w:color w:val="auto"/>
        </w:rPr>
        <w:fldChar w:fldCharType="separate"/>
      </w:r>
      <w:r w:rsidR="004B5F9C">
        <w:rPr>
          <w:noProof/>
          <w:color w:val="auto"/>
        </w:rPr>
        <w:t>11</w:t>
      </w:r>
      <w:r w:rsidR="002D65E7">
        <w:rPr>
          <w:color w:val="auto"/>
        </w:rPr>
        <w:fldChar w:fldCharType="end"/>
      </w:r>
      <w:bookmarkEnd w:id="56"/>
    </w:p>
    <w:p w:rsidR="00F23C98" w:rsidRPr="00573496" w:rsidRDefault="00F23C98" w:rsidP="00E21756">
      <w:pPr>
        <w:ind w:left="576"/>
        <w:jc w:val="both"/>
      </w:pPr>
    </w:p>
    <w:p w:rsidR="00F23C98" w:rsidRPr="00573496" w:rsidRDefault="00F23C98" w:rsidP="00E21756">
      <w:pPr>
        <w:ind w:left="576"/>
        <w:jc w:val="both"/>
      </w:pPr>
      <w:r w:rsidRPr="00573496">
        <w:t>The main advantages of the linear Fresnel collector are the following</w:t>
      </w:r>
    </w:p>
    <w:p w:rsidR="00F23C98" w:rsidRPr="00573496" w:rsidRDefault="00F23C98" w:rsidP="002874BA">
      <w:pPr>
        <w:pStyle w:val="ListParagraph"/>
        <w:numPr>
          <w:ilvl w:val="0"/>
          <w:numId w:val="2"/>
        </w:numPr>
        <w:jc w:val="both"/>
      </w:pPr>
      <w:r w:rsidRPr="00573496">
        <w:t xml:space="preserve">Primary field located nearly above the level of the ground. </w:t>
      </w:r>
    </w:p>
    <w:p w:rsidR="00F23C98" w:rsidRPr="00573496" w:rsidRDefault="003C6BF3" w:rsidP="002874BA">
      <w:pPr>
        <w:pStyle w:val="ListParagraph"/>
        <w:numPr>
          <w:ilvl w:val="0"/>
          <w:numId w:val="2"/>
        </w:numPr>
        <w:jc w:val="both"/>
      </w:pPr>
      <w:r w:rsidRPr="00573496">
        <w:t>Primary field with flat or slightly curved reflectors.</w:t>
      </w:r>
    </w:p>
    <w:p w:rsidR="003C6BF3" w:rsidRPr="00573496" w:rsidRDefault="003C6BF3" w:rsidP="002874BA">
      <w:pPr>
        <w:pStyle w:val="ListParagraph"/>
        <w:numPr>
          <w:ilvl w:val="0"/>
          <w:numId w:val="2"/>
        </w:numPr>
        <w:jc w:val="both"/>
      </w:pPr>
      <w:r w:rsidRPr="00573496">
        <w:t xml:space="preserve">Stationary receiver. </w:t>
      </w:r>
    </w:p>
    <w:p w:rsidR="003C6BF3" w:rsidRPr="00573496" w:rsidRDefault="003C6BF3" w:rsidP="002874BA">
      <w:pPr>
        <w:pStyle w:val="ListParagraph"/>
        <w:numPr>
          <w:ilvl w:val="0"/>
          <w:numId w:val="2"/>
        </w:numPr>
        <w:jc w:val="both"/>
      </w:pPr>
      <w:r w:rsidRPr="00573496">
        <w:t>Possibility of integrating a secondary mirror in the receiver to increase the optical efficiency.</w:t>
      </w:r>
    </w:p>
    <w:p w:rsidR="00786D2E" w:rsidRPr="00573496" w:rsidRDefault="00786D2E" w:rsidP="00786D2E">
      <w:pPr>
        <w:pStyle w:val="ListParagraph"/>
        <w:ind w:left="1086"/>
        <w:jc w:val="both"/>
      </w:pPr>
    </w:p>
    <w:p w:rsidR="00C07CE5" w:rsidRPr="00573496" w:rsidRDefault="00C07CE5" w:rsidP="00E21756">
      <w:pPr>
        <w:ind w:left="567"/>
        <w:jc w:val="both"/>
      </w:pPr>
      <w:r w:rsidRPr="00573496">
        <w:t>Consequently, the collector design can be achieved with simpler components compare to parabolic trough co</w:t>
      </w:r>
      <w:r w:rsidR="00786D2E" w:rsidRPr="00573496">
        <w:t>ncentrators, with the</w:t>
      </w:r>
      <w:r w:rsidRPr="00573496">
        <w:t xml:space="preserve"> potential of cost reduction. Nevertheless the optical efficiency is </w:t>
      </w:r>
      <w:proofErr w:type="gramStart"/>
      <w:r w:rsidRPr="00573496">
        <w:t>lower,</w:t>
      </w:r>
      <w:proofErr w:type="gramEnd"/>
      <w:r w:rsidRPr="00573496">
        <w:t xml:space="preserve"> therefore the cost reduction p</w:t>
      </w:r>
      <w:r w:rsidR="002B4991" w:rsidRPr="00573496">
        <w:t xml:space="preserve">otential must compensate this. </w:t>
      </w:r>
    </w:p>
    <w:p w:rsidR="00C74EA9" w:rsidRPr="00573496" w:rsidRDefault="00C74EA9" w:rsidP="00E21756">
      <w:pPr>
        <w:ind w:firstLine="576"/>
        <w:jc w:val="both"/>
        <w:rPr>
          <w:u w:val="single"/>
        </w:rPr>
      </w:pPr>
    </w:p>
    <w:p w:rsidR="00D65874" w:rsidRPr="00573496" w:rsidRDefault="00E10175" w:rsidP="00596748">
      <w:pPr>
        <w:pStyle w:val="Heading3"/>
        <w:numPr>
          <w:ilvl w:val="2"/>
          <w:numId w:val="1"/>
        </w:numPr>
        <w:spacing w:before="0"/>
        <w:jc w:val="both"/>
        <w:rPr>
          <w:color w:val="auto"/>
        </w:rPr>
      </w:pPr>
      <w:bookmarkStart w:id="57" w:name="_Toc419541089"/>
      <w:bookmarkStart w:id="58" w:name="_Ref420928871"/>
      <w:bookmarkStart w:id="59" w:name="_Toc421542617"/>
      <w:r w:rsidRPr="00573496">
        <w:rPr>
          <w:color w:val="auto"/>
        </w:rPr>
        <w:t>Main c</w:t>
      </w:r>
      <w:r w:rsidR="003870E5" w:rsidRPr="00573496">
        <w:rPr>
          <w:color w:val="auto"/>
        </w:rPr>
        <w:t>omponents</w:t>
      </w:r>
      <w:bookmarkEnd w:id="57"/>
      <w:bookmarkEnd w:id="58"/>
      <w:bookmarkEnd w:id="59"/>
    </w:p>
    <w:p w:rsidR="006A2AA6" w:rsidRPr="00573496" w:rsidRDefault="006A2AA6" w:rsidP="00E21756">
      <w:pPr>
        <w:jc w:val="both"/>
      </w:pPr>
    </w:p>
    <w:p w:rsidR="006A2AA6" w:rsidRPr="00573496" w:rsidRDefault="006A2AA6" w:rsidP="00E21756">
      <w:pPr>
        <w:ind w:left="576"/>
        <w:jc w:val="both"/>
      </w:pPr>
      <w:proofErr w:type="gramStart"/>
      <w:r w:rsidRPr="00573496">
        <w:t>Description of the components and definition of the properties that characterize each of them.</w:t>
      </w:r>
      <w:proofErr w:type="gramEnd"/>
    </w:p>
    <w:p w:rsidR="003E59DE" w:rsidRPr="00573496" w:rsidRDefault="003E59DE" w:rsidP="00E21756">
      <w:pPr>
        <w:ind w:left="576"/>
        <w:jc w:val="both"/>
      </w:pPr>
    </w:p>
    <w:p w:rsidR="00085856" w:rsidRPr="00573496" w:rsidRDefault="00A50946" w:rsidP="00E21756">
      <w:pPr>
        <w:ind w:left="576"/>
        <w:jc w:val="both"/>
      </w:pPr>
      <w:r w:rsidRPr="00573496">
        <w:t xml:space="preserve">Primary field </w:t>
      </w:r>
      <w:r w:rsidRPr="00573496">
        <w:sym w:font="Wingdings" w:char="F0E0"/>
      </w:r>
      <w:r w:rsidRPr="00573496">
        <w:t xml:space="preserve"> </w:t>
      </w:r>
    </w:p>
    <w:p w:rsidR="00A50946" w:rsidRPr="00573496" w:rsidRDefault="00085856" w:rsidP="00E21756">
      <w:pPr>
        <w:ind w:left="576"/>
        <w:jc w:val="both"/>
      </w:pPr>
      <w:r w:rsidRPr="00573496">
        <w:t>H</w:t>
      </w:r>
      <w:r w:rsidR="00A50946" w:rsidRPr="00573496">
        <w:t xml:space="preserve">igh </w:t>
      </w:r>
      <w:r w:rsidRPr="00573496">
        <w:t>optical performance</w:t>
      </w:r>
    </w:p>
    <w:p w:rsidR="00085856" w:rsidRPr="00573496" w:rsidRDefault="00085856" w:rsidP="002874BA">
      <w:pPr>
        <w:pStyle w:val="ListParagraph"/>
        <w:numPr>
          <w:ilvl w:val="0"/>
          <w:numId w:val="2"/>
        </w:numPr>
        <w:jc w:val="both"/>
      </w:pPr>
      <w:r w:rsidRPr="00573496">
        <w:lastRenderedPageBreak/>
        <w:t>Reflectance / transmittance</w:t>
      </w:r>
    </w:p>
    <w:p w:rsidR="00085856" w:rsidRPr="00573496" w:rsidRDefault="00085856" w:rsidP="002874BA">
      <w:pPr>
        <w:pStyle w:val="ListParagraph"/>
        <w:numPr>
          <w:ilvl w:val="0"/>
          <w:numId w:val="2"/>
        </w:numPr>
        <w:jc w:val="both"/>
      </w:pPr>
      <w:proofErr w:type="spellStart"/>
      <w:r w:rsidRPr="00573496">
        <w:t>Specularity</w:t>
      </w:r>
      <w:proofErr w:type="spellEnd"/>
    </w:p>
    <w:p w:rsidR="00085856" w:rsidRPr="00573496" w:rsidRDefault="00085856" w:rsidP="002874BA">
      <w:pPr>
        <w:pStyle w:val="ListParagraph"/>
        <w:numPr>
          <w:ilvl w:val="0"/>
          <w:numId w:val="2"/>
        </w:numPr>
        <w:jc w:val="both"/>
      </w:pPr>
      <w:r w:rsidRPr="00573496">
        <w:t>Geometrical configuration</w:t>
      </w:r>
    </w:p>
    <w:p w:rsidR="00085856" w:rsidRPr="00573496" w:rsidRDefault="00085856" w:rsidP="00085856">
      <w:pPr>
        <w:ind w:left="576"/>
        <w:jc w:val="both"/>
      </w:pPr>
      <w:r w:rsidRPr="00573496">
        <w:t>Low maintenance (dust free)</w:t>
      </w:r>
    </w:p>
    <w:p w:rsidR="00085856" w:rsidRPr="00573496" w:rsidRDefault="00085856" w:rsidP="00085856">
      <w:pPr>
        <w:ind w:left="576"/>
        <w:jc w:val="both"/>
      </w:pPr>
      <w:r w:rsidRPr="00573496">
        <w:t>Low initial cost</w:t>
      </w:r>
    </w:p>
    <w:p w:rsidR="00085856" w:rsidRPr="00573496" w:rsidRDefault="00085856" w:rsidP="00085856">
      <w:pPr>
        <w:ind w:left="576"/>
        <w:jc w:val="both"/>
      </w:pPr>
      <w:r w:rsidRPr="00573496">
        <w:t>Long life</w:t>
      </w:r>
    </w:p>
    <w:p w:rsidR="00661704" w:rsidRPr="00573496" w:rsidRDefault="00661704" w:rsidP="00085856">
      <w:pPr>
        <w:ind w:left="576"/>
        <w:jc w:val="both"/>
      </w:pPr>
    </w:p>
    <w:p w:rsidR="00085856" w:rsidRPr="00573496" w:rsidRDefault="00085856" w:rsidP="00085856">
      <w:pPr>
        <w:ind w:left="576"/>
        <w:jc w:val="both"/>
      </w:pPr>
    </w:p>
    <w:p w:rsidR="000929CC" w:rsidRPr="00573496" w:rsidRDefault="000929CC" w:rsidP="00AE12A8">
      <w:pPr>
        <w:ind w:left="576"/>
      </w:pPr>
    </w:p>
    <w:p w:rsidR="006A2AA6" w:rsidRPr="00573496" w:rsidRDefault="003E59DE" w:rsidP="00AE12A8">
      <w:pPr>
        <w:ind w:left="576"/>
      </w:pPr>
      <w:r w:rsidRPr="00573496">
        <w:t xml:space="preserve">Primary field: The solar radiation reaches the reflector surface where it is redirected to the receiver. </w:t>
      </w:r>
    </w:p>
    <w:p w:rsidR="003B18B3" w:rsidRPr="00573496" w:rsidRDefault="003B18B3" w:rsidP="00AE12A8">
      <w:pPr>
        <w:ind w:left="576"/>
      </w:pPr>
    </w:p>
    <w:p w:rsidR="00661704" w:rsidRPr="00573496" w:rsidRDefault="00661704" w:rsidP="00AE12A8">
      <w:pPr>
        <w:ind w:left="576"/>
      </w:pPr>
      <w:r w:rsidRPr="00573496">
        <w:rPr>
          <w:noProof/>
        </w:rPr>
        <w:drawing>
          <wp:inline distT="0" distB="0" distL="0" distR="0" wp14:anchorId="42EC370C" wp14:editId="7B08A730">
            <wp:extent cx="2379864" cy="2605177"/>
            <wp:effectExtent l="0" t="0" r="1905" b="508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4"/>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2379936" cy="2605255"/>
                    </a:xfrm>
                    <a:prstGeom prst="rect">
                      <a:avLst/>
                    </a:prstGeom>
                    <a:noFill/>
                    <a:ln>
                      <a:noFill/>
                    </a:ln>
                  </pic:spPr>
                </pic:pic>
              </a:graphicData>
            </a:graphic>
          </wp:inline>
        </w:drawing>
      </w:r>
    </w:p>
    <w:p w:rsidR="003B18B3" w:rsidRPr="00573496" w:rsidRDefault="003B18B3" w:rsidP="003B18B3">
      <w:pPr>
        <w:pStyle w:val="Caption"/>
        <w:rPr>
          <w:color w:val="auto"/>
        </w:rPr>
      </w:pPr>
      <w:proofErr w:type="gramStart"/>
      <w:r w:rsidRPr="00573496">
        <w:rPr>
          <w:color w:val="auto"/>
        </w:rPr>
        <w:t xml:space="preserve">Figure </w:t>
      </w:r>
      <w:r w:rsidR="002D65E7">
        <w:rPr>
          <w:color w:val="auto"/>
        </w:rPr>
        <w:fldChar w:fldCharType="begin"/>
      </w:r>
      <w:r w:rsidR="002D65E7">
        <w:rPr>
          <w:color w:val="auto"/>
        </w:rPr>
        <w:instrText xml:space="preserve"> STYLEREF 1 \s </w:instrText>
      </w:r>
      <w:r w:rsidR="002D65E7">
        <w:rPr>
          <w:color w:val="auto"/>
        </w:rPr>
        <w:fldChar w:fldCharType="separate"/>
      </w:r>
      <w:r w:rsidR="004B5F9C">
        <w:rPr>
          <w:noProof/>
          <w:color w:val="auto"/>
        </w:rPr>
        <w:t>3</w:t>
      </w:r>
      <w:r w:rsidR="002D65E7">
        <w:rPr>
          <w:color w:val="auto"/>
        </w:rPr>
        <w:fldChar w:fldCharType="end"/>
      </w:r>
      <w:r w:rsidR="002D65E7">
        <w:rPr>
          <w:color w:val="auto"/>
        </w:rPr>
        <w:t>.</w:t>
      </w:r>
      <w:proofErr w:type="gramEnd"/>
      <w:r w:rsidR="002D65E7">
        <w:rPr>
          <w:color w:val="auto"/>
        </w:rPr>
        <w:fldChar w:fldCharType="begin"/>
      </w:r>
      <w:r w:rsidR="002D65E7">
        <w:rPr>
          <w:color w:val="auto"/>
        </w:rPr>
        <w:instrText xml:space="preserve"> SEQ Figure \* ARABIC \s 1 </w:instrText>
      </w:r>
      <w:r w:rsidR="002D65E7">
        <w:rPr>
          <w:color w:val="auto"/>
        </w:rPr>
        <w:fldChar w:fldCharType="separate"/>
      </w:r>
      <w:r w:rsidR="004B5F9C">
        <w:rPr>
          <w:noProof/>
          <w:color w:val="auto"/>
        </w:rPr>
        <w:t>12</w:t>
      </w:r>
      <w:r w:rsidR="002D65E7">
        <w:rPr>
          <w:color w:val="auto"/>
        </w:rPr>
        <w:fldChar w:fldCharType="end"/>
      </w:r>
    </w:p>
    <w:p w:rsidR="00661704" w:rsidRPr="00573496" w:rsidRDefault="00661704" w:rsidP="00661704"/>
    <w:p w:rsidR="00661704" w:rsidRPr="00573496" w:rsidRDefault="00661704" w:rsidP="00661704">
      <w:r w:rsidRPr="00573496">
        <w:t xml:space="preserve">High optical performance means solar reflectance </w:t>
      </w:r>
      <w:proofErr w:type="spellStart"/>
      <w:r w:rsidRPr="00573496">
        <w:t>Rs</w:t>
      </w:r>
      <w:proofErr w:type="spellEnd"/>
      <w:r w:rsidRPr="00573496">
        <w:t xml:space="preserve"> or solar transmittance </w:t>
      </w:r>
      <w:proofErr w:type="spellStart"/>
      <w:r w:rsidRPr="00573496">
        <w:t>Ts</w:t>
      </w:r>
      <w:proofErr w:type="spellEnd"/>
      <w:r w:rsidRPr="00573496">
        <w:t xml:space="preserve"> values approaching unity, and a Gaussian beam spread due to </w:t>
      </w:r>
      <w:proofErr w:type="spellStart"/>
      <w:r w:rsidRPr="00573496">
        <w:t>nonspecularity</w:t>
      </w:r>
      <w:proofErr w:type="spellEnd"/>
      <w:r w:rsidRPr="00573496">
        <w:t xml:space="preserve"> and slope errors of less than 2 </w:t>
      </w:r>
      <w:proofErr w:type="spellStart"/>
      <w:r w:rsidRPr="00573496">
        <w:t>mrad</w:t>
      </w:r>
      <w:proofErr w:type="spellEnd"/>
      <w:r w:rsidRPr="00573496">
        <w:t>.</w:t>
      </w:r>
    </w:p>
    <w:p w:rsidR="00661704" w:rsidRPr="00573496" w:rsidRDefault="00661704" w:rsidP="00661704">
      <w:r w:rsidRPr="00573496">
        <w:t>Properties important for consideration</w:t>
      </w:r>
    </w:p>
    <w:p w:rsidR="00661704" w:rsidRPr="00573496" w:rsidRDefault="00661704" w:rsidP="002874BA">
      <w:pPr>
        <w:pStyle w:val="ListParagraph"/>
        <w:numPr>
          <w:ilvl w:val="0"/>
          <w:numId w:val="30"/>
        </w:numPr>
      </w:pPr>
      <w:r w:rsidRPr="00573496">
        <w:t>Mechanical</w:t>
      </w:r>
    </w:p>
    <w:p w:rsidR="00661704" w:rsidRPr="00573496" w:rsidRDefault="00661704" w:rsidP="002874BA">
      <w:pPr>
        <w:pStyle w:val="ListParagraph"/>
        <w:numPr>
          <w:ilvl w:val="0"/>
          <w:numId w:val="30"/>
        </w:numPr>
      </w:pPr>
      <w:r w:rsidRPr="00573496">
        <w:t>Optical</w:t>
      </w:r>
    </w:p>
    <w:p w:rsidR="00661704" w:rsidRPr="00573496" w:rsidRDefault="00661704" w:rsidP="002874BA">
      <w:pPr>
        <w:pStyle w:val="ListParagraph"/>
        <w:numPr>
          <w:ilvl w:val="0"/>
          <w:numId w:val="30"/>
        </w:numPr>
      </w:pPr>
      <w:r w:rsidRPr="00573496">
        <w:t>Chemical</w:t>
      </w:r>
    </w:p>
    <w:p w:rsidR="00661704" w:rsidRPr="00573496" w:rsidRDefault="00661704" w:rsidP="00661704"/>
    <w:p w:rsidR="00661704" w:rsidRPr="00573496" w:rsidRDefault="00661704" w:rsidP="00661704">
      <w:r w:rsidRPr="00573496">
        <w:rPr>
          <w:noProof/>
        </w:rPr>
        <w:drawing>
          <wp:inline distT="0" distB="0" distL="0" distR="0" wp14:anchorId="1602E8DB" wp14:editId="08ABDC2C">
            <wp:extent cx="4977442" cy="1992564"/>
            <wp:effectExtent l="0" t="0" r="0" b="8255"/>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6"/>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4980062" cy="1993613"/>
                    </a:xfrm>
                    <a:prstGeom prst="rect">
                      <a:avLst/>
                    </a:prstGeom>
                    <a:noFill/>
                    <a:ln>
                      <a:noFill/>
                    </a:ln>
                  </pic:spPr>
                </pic:pic>
              </a:graphicData>
            </a:graphic>
          </wp:inline>
        </w:drawing>
      </w:r>
    </w:p>
    <w:p w:rsidR="006A5615" w:rsidRPr="00573496" w:rsidRDefault="006A5615" w:rsidP="00AE12A8">
      <w:pPr>
        <w:ind w:left="576"/>
      </w:pPr>
    </w:p>
    <w:p w:rsidR="00661704" w:rsidRPr="00573496" w:rsidRDefault="00661704" w:rsidP="00AE12A8">
      <w:pPr>
        <w:ind w:left="576"/>
      </w:pPr>
      <w:r w:rsidRPr="00573496">
        <w:lastRenderedPageBreak/>
        <w:t>Low coefficient of thermal expansion and high thermal conductivity</w:t>
      </w:r>
    </w:p>
    <w:p w:rsidR="00661704" w:rsidRPr="00573496" w:rsidRDefault="00661704" w:rsidP="00AE12A8">
      <w:pPr>
        <w:ind w:left="576"/>
      </w:pPr>
    </w:p>
    <w:p w:rsidR="003E59DE" w:rsidRPr="00573496" w:rsidRDefault="003E59DE" w:rsidP="00AE12A8">
      <w:pPr>
        <w:ind w:left="576"/>
        <w:rPr>
          <w:lang w:val="es-ES_tradnl"/>
        </w:rPr>
      </w:pPr>
    </w:p>
    <w:p w:rsidR="006A2AA6" w:rsidRPr="00573496" w:rsidRDefault="006A2AA6" w:rsidP="00AE12A8">
      <w:pPr>
        <w:ind w:left="576"/>
      </w:pPr>
      <w:r w:rsidRPr="00573496">
        <w:t xml:space="preserve">Absorber </w:t>
      </w:r>
      <w:r w:rsidRPr="00573496">
        <w:sym w:font="Wingdings" w:char="F0E0"/>
      </w:r>
      <w:r w:rsidRPr="00573496">
        <w:t xml:space="preserve"> low emittance, high </w:t>
      </w:r>
      <w:proofErr w:type="spellStart"/>
      <w:r w:rsidR="002F6F6F" w:rsidRPr="00573496">
        <w:t>absorptance</w:t>
      </w:r>
      <w:proofErr w:type="spellEnd"/>
      <w:r w:rsidR="002F6F6F" w:rsidRPr="00573496">
        <w:t>, coatings stable</w:t>
      </w:r>
      <w:r w:rsidRPr="00573496">
        <w:t xml:space="preserve"> in medium-</w:t>
      </w:r>
      <w:r w:rsidR="004C71B8" w:rsidRPr="00573496">
        <w:t xml:space="preserve">temperature range </w:t>
      </w:r>
    </w:p>
    <w:p w:rsidR="00A343BE" w:rsidRPr="00573496" w:rsidRDefault="00A343BE" w:rsidP="00AE12A8">
      <w:pPr>
        <w:ind w:left="576"/>
      </w:pPr>
    </w:p>
    <w:p w:rsidR="003B18B3" w:rsidRPr="00573496" w:rsidRDefault="003B18B3" w:rsidP="00AE12A8">
      <w:pPr>
        <w:ind w:left="576"/>
        <w:rPr>
          <w:lang w:val="es-ES_tradnl"/>
        </w:rPr>
      </w:pPr>
    </w:p>
    <w:p w:rsidR="003B18B3" w:rsidRPr="00573496" w:rsidRDefault="003B18B3" w:rsidP="003B18B3">
      <w:pPr>
        <w:pStyle w:val="Caption"/>
        <w:rPr>
          <w:color w:val="auto"/>
        </w:rPr>
      </w:pPr>
      <w:proofErr w:type="gramStart"/>
      <w:r w:rsidRPr="00573496">
        <w:rPr>
          <w:color w:val="auto"/>
        </w:rPr>
        <w:t xml:space="preserve">Figure </w:t>
      </w:r>
      <w:r w:rsidR="002D65E7">
        <w:rPr>
          <w:color w:val="auto"/>
        </w:rPr>
        <w:fldChar w:fldCharType="begin"/>
      </w:r>
      <w:r w:rsidR="002D65E7">
        <w:rPr>
          <w:color w:val="auto"/>
        </w:rPr>
        <w:instrText xml:space="preserve"> STYLEREF 1 \s </w:instrText>
      </w:r>
      <w:r w:rsidR="002D65E7">
        <w:rPr>
          <w:color w:val="auto"/>
        </w:rPr>
        <w:fldChar w:fldCharType="separate"/>
      </w:r>
      <w:r w:rsidR="004B5F9C">
        <w:rPr>
          <w:noProof/>
          <w:color w:val="auto"/>
        </w:rPr>
        <w:t>3</w:t>
      </w:r>
      <w:r w:rsidR="002D65E7">
        <w:rPr>
          <w:color w:val="auto"/>
        </w:rPr>
        <w:fldChar w:fldCharType="end"/>
      </w:r>
      <w:r w:rsidR="002D65E7">
        <w:rPr>
          <w:color w:val="auto"/>
        </w:rPr>
        <w:t>.</w:t>
      </w:r>
      <w:proofErr w:type="gramEnd"/>
      <w:r w:rsidR="002D65E7">
        <w:rPr>
          <w:color w:val="auto"/>
        </w:rPr>
        <w:fldChar w:fldCharType="begin"/>
      </w:r>
      <w:r w:rsidR="002D65E7">
        <w:rPr>
          <w:color w:val="auto"/>
        </w:rPr>
        <w:instrText xml:space="preserve"> SEQ Figure \* ARABIC \s 1 </w:instrText>
      </w:r>
      <w:r w:rsidR="002D65E7">
        <w:rPr>
          <w:color w:val="auto"/>
        </w:rPr>
        <w:fldChar w:fldCharType="separate"/>
      </w:r>
      <w:r w:rsidR="004B5F9C">
        <w:rPr>
          <w:noProof/>
          <w:color w:val="auto"/>
        </w:rPr>
        <w:t>13</w:t>
      </w:r>
      <w:r w:rsidR="002D65E7">
        <w:rPr>
          <w:color w:val="auto"/>
        </w:rPr>
        <w:fldChar w:fldCharType="end"/>
      </w:r>
    </w:p>
    <w:p w:rsidR="00A50946" w:rsidRPr="00573496" w:rsidRDefault="00A50946" w:rsidP="00AE12A8">
      <w:pPr>
        <w:ind w:left="576"/>
      </w:pPr>
    </w:p>
    <w:p w:rsidR="006A2AA6" w:rsidRPr="00573496" w:rsidRDefault="006A2AA6" w:rsidP="00AE12A8">
      <w:pPr>
        <w:ind w:left="576"/>
      </w:pPr>
      <w:r w:rsidRPr="00573496">
        <w:t xml:space="preserve">Glass </w:t>
      </w:r>
      <w:r w:rsidR="00A27E4F" w:rsidRPr="00573496">
        <w:t xml:space="preserve">cover </w:t>
      </w:r>
      <w:r w:rsidRPr="00573496">
        <w:t xml:space="preserve">(tube envelope or </w:t>
      </w:r>
      <w:r w:rsidR="00A27E4F" w:rsidRPr="00573496">
        <w:t>glass plate</w:t>
      </w:r>
      <w:r w:rsidRPr="00573496">
        <w:t xml:space="preserve">) </w:t>
      </w:r>
      <w:r w:rsidRPr="00573496">
        <w:sym w:font="Wingdings" w:char="F0E0"/>
      </w:r>
      <w:r w:rsidRPr="00573496">
        <w:t xml:space="preserve"> high transmittance, low </w:t>
      </w:r>
      <w:proofErr w:type="spellStart"/>
      <w:r w:rsidRPr="00573496">
        <w:t>absorptance</w:t>
      </w:r>
      <w:proofErr w:type="spellEnd"/>
    </w:p>
    <w:p w:rsidR="00661704" w:rsidRPr="00573496" w:rsidRDefault="00661704" w:rsidP="006A5615">
      <w:pPr>
        <w:jc w:val="both"/>
        <w:rPr>
          <w:rFonts w:ascii="Times New Roman" w:eastAsiaTheme="minorEastAsia" w:hAnsi="Times New Roman" w:cs="Times New Roman"/>
          <w:sz w:val="24"/>
          <w:lang w:val="es-ES_tradnl"/>
        </w:rPr>
      </w:pPr>
    </w:p>
    <w:p w:rsidR="00661704" w:rsidRPr="00573496" w:rsidRDefault="00661704" w:rsidP="000B7D18">
      <w:pPr>
        <w:jc w:val="center"/>
        <w:rPr>
          <w:rFonts w:ascii="Times New Roman" w:eastAsiaTheme="minorEastAsia" w:hAnsi="Times New Roman" w:cs="Times New Roman"/>
          <w:sz w:val="24"/>
        </w:rPr>
      </w:pPr>
      <w:r w:rsidRPr="00573496">
        <w:rPr>
          <w:rFonts w:ascii="Times New Roman" w:eastAsiaTheme="minorEastAsia" w:hAnsi="Times New Roman" w:cs="Times New Roman"/>
          <w:noProof/>
          <w:sz w:val="24"/>
        </w:rPr>
        <w:drawing>
          <wp:inline distT="0" distB="0" distL="0" distR="0" wp14:anchorId="442A49D1" wp14:editId="255EBBDB">
            <wp:extent cx="2355898" cy="2596472"/>
            <wp:effectExtent l="0" t="0" r="635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5"/>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2355797" cy="2596360"/>
                    </a:xfrm>
                    <a:prstGeom prst="rect">
                      <a:avLst/>
                    </a:prstGeom>
                    <a:noFill/>
                    <a:ln>
                      <a:noFill/>
                    </a:ln>
                  </pic:spPr>
                </pic:pic>
              </a:graphicData>
            </a:graphic>
          </wp:inline>
        </w:drawing>
      </w:r>
    </w:p>
    <w:p w:rsidR="00A50946" w:rsidRPr="00573496" w:rsidRDefault="00A50946" w:rsidP="00AE12A8">
      <w:pPr>
        <w:ind w:left="576"/>
      </w:pPr>
    </w:p>
    <w:p w:rsidR="006A2AA6" w:rsidRPr="00573496" w:rsidRDefault="006A2AA6" w:rsidP="00AE12A8">
      <w:pPr>
        <w:ind w:left="576"/>
      </w:pPr>
      <w:r w:rsidRPr="00573496">
        <w:t xml:space="preserve">Secondary concentrator </w:t>
      </w:r>
      <w:r w:rsidRPr="00573496">
        <w:sym w:font="Wingdings" w:char="F0E0"/>
      </w:r>
      <w:r w:rsidRPr="00573496">
        <w:t xml:space="preserve"> high reflectance, low </w:t>
      </w:r>
      <w:proofErr w:type="spellStart"/>
      <w:r w:rsidRPr="00573496">
        <w:t>ab</w:t>
      </w:r>
      <w:r w:rsidR="002F6F6F" w:rsidRPr="00573496">
        <w:t>sorptance</w:t>
      </w:r>
      <w:proofErr w:type="spellEnd"/>
      <w:r w:rsidR="002F6F6F" w:rsidRPr="00573496">
        <w:t>, coatings stable</w:t>
      </w:r>
      <w:r w:rsidRPr="00573496">
        <w:t xml:space="preserve"> in medium-</w:t>
      </w:r>
      <w:r w:rsidR="004C71B8" w:rsidRPr="00573496">
        <w:t xml:space="preserve">temperature range </w:t>
      </w:r>
    </w:p>
    <w:p w:rsidR="007A7228" w:rsidRPr="00573496" w:rsidRDefault="007A7228" w:rsidP="00AE12A8">
      <w:pPr>
        <w:ind w:left="576"/>
      </w:pPr>
    </w:p>
    <w:p w:rsidR="007A7228" w:rsidRPr="00573496" w:rsidRDefault="007A7228" w:rsidP="00AE12A8">
      <w:pPr>
        <w:ind w:left="576"/>
        <w:rPr>
          <w:lang w:val="es-ES_tradnl"/>
        </w:rPr>
      </w:pPr>
    </w:p>
    <w:p w:rsidR="002F6F6F" w:rsidRPr="00573496" w:rsidRDefault="002F6F6F" w:rsidP="00AE12A8">
      <w:pPr>
        <w:ind w:left="576"/>
      </w:pPr>
      <w:r w:rsidRPr="00573496">
        <w:t xml:space="preserve">Structure </w:t>
      </w:r>
      <w:r w:rsidRPr="00573496">
        <w:sym w:font="Wingdings" w:char="F0E0"/>
      </w:r>
      <w:r w:rsidRPr="00573496">
        <w:t xml:space="preserve"> precision, durability</w:t>
      </w:r>
    </w:p>
    <w:p w:rsidR="00DE77B5" w:rsidRPr="00573496" w:rsidRDefault="00DE77B5" w:rsidP="00AE12A8">
      <w:pPr>
        <w:ind w:left="576"/>
        <w:rPr>
          <w:u w:val="single"/>
        </w:rPr>
      </w:pPr>
    </w:p>
    <w:p w:rsidR="002F6F6F" w:rsidRPr="00573496" w:rsidRDefault="002F6F6F" w:rsidP="00AE12A8">
      <w:pPr>
        <w:ind w:left="576"/>
      </w:pPr>
      <w:r w:rsidRPr="00573496">
        <w:t xml:space="preserve">Tracking system </w:t>
      </w:r>
      <w:r w:rsidRPr="00573496">
        <w:sym w:font="Wingdings" w:char="F0E0"/>
      </w:r>
      <w:r w:rsidRPr="00573496">
        <w:t xml:space="preserve"> precision</w:t>
      </w:r>
    </w:p>
    <w:p w:rsidR="00D65874" w:rsidRPr="00573496" w:rsidRDefault="003870E5" w:rsidP="00596748">
      <w:pPr>
        <w:pStyle w:val="Heading2"/>
        <w:numPr>
          <w:ilvl w:val="1"/>
          <w:numId w:val="1"/>
        </w:numPr>
        <w:rPr>
          <w:color w:val="auto"/>
        </w:rPr>
      </w:pPr>
      <w:bookmarkStart w:id="60" w:name="_Toc419541090"/>
      <w:bookmarkStart w:id="61" w:name="_Toc421542618"/>
      <w:r w:rsidRPr="00573496">
        <w:rPr>
          <w:color w:val="auto"/>
        </w:rPr>
        <w:t>Collector characterization</w:t>
      </w:r>
      <w:bookmarkEnd w:id="60"/>
      <w:bookmarkEnd w:id="61"/>
    </w:p>
    <w:p w:rsidR="00D65874" w:rsidRPr="00573496" w:rsidRDefault="00D65874" w:rsidP="00AE12A8"/>
    <w:p w:rsidR="00D65874" w:rsidRPr="00573496" w:rsidRDefault="00D65874" w:rsidP="00AE12A8">
      <w:pPr>
        <w:ind w:firstLine="576"/>
      </w:pPr>
      <w:r w:rsidRPr="00573496">
        <w:t xml:space="preserve">Description of theory that characterizes the thermal and optical behavior of a </w:t>
      </w:r>
      <w:r w:rsidR="002F6F6F" w:rsidRPr="00573496">
        <w:t>LFC</w:t>
      </w:r>
    </w:p>
    <w:p w:rsidR="00E60CC7" w:rsidRPr="00573496" w:rsidRDefault="00E60CC7" w:rsidP="00AE12A8">
      <w:pPr>
        <w:ind w:firstLine="576"/>
      </w:pPr>
    </w:p>
    <w:p w:rsidR="003870E5" w:rsidRPr="00573496" w:rsidRDefault="003870E5" w:rsidP="00596748">
      <w:pPr>
        <w:pStyle w:val="Heading3"/>
        <w:numPr>
          <w:ilvl w:val="2"/>
          <w:numId w:val="1"/>
        </w:numPr>
        <w:spacing w:before="0"/>
        <w:rPr>
          <w:color w:val="auto"/>
        </w:rPr>
      </w:pPr>
      <w:bookmarkStart w:id="62" w:name="_Toc419541091"/>
      <w:bookmarkStart w:id="63" w:name="_Ref419808019"/>
      <w:bookmarkStart w:id="64" w:name="_Toc421542619"/>
      <w:r w:rsidRPr="00573496">
        <w:rPr>
          <w:color w:val="auto"/>
        </w:rPr>
        <w:t>Optical analysis</w:t>
      </w:r>
      <w:bookmarkEnd w:id="62"/>
      <w:bookmarkEnd w:id="63"/>
      <w:bookmarkEnd w:id="64"/>
    </w:p>
    <w:p w:rsidR="005F7DF3" w:rsidRPr="00573496" w:rsidRDefault="005F7DF3" w:rsidP="00AE12A8"/>
    <w:p w:rsidR="005F7DF3" w:rsidRPr="00573496" w:rsidRDefault="005F7DF3" w:rsidP="00AE12A8">
      <w:pPr>
        <w:ind w:left="709"/>
      </w:pPr>
      <w:r w:rsidRPr="00573496">
        <w:t xml:space="preserve">The primary field is in charge of directing the incident radiation onto the </w:t>
      </w:r>
      <w:proofErr w:type="gramStart"/>
      <w:r w:rsidRPr="00573496">
        <w:t>receiver,</w:t>
      </w:r>
      <w:proofErr w:type="gramEnd"/>
      <w:r w:rsidRPr="00573496">
        <w:t xml:space="preserve"> therefore a tracking strategy must be implemented. In section </w:t>
      </w:r>
      <w:r w:rsidR="00D75329" w:rsidRPr="00573496">
        <w:fldChar w:fldCharType="begin"/>
      </w:r>
      <w:r w:rsidR="00D75329" w:rsidRPr="00573496">
        <w:instrText xml:space="preserve"> REF _Ref419652460 \n \h </w:instrText>
      </w:r>
      <w:r w:rsidR="00D75329" w:rsidRPr="00573496">
        <w:fldChar w:fldCharType="separate"/>
      </w:r>
      <w:r w:rsidR="004B5F9C">
        <w:t>3.1</w:t>
      </w:r>
      <w:r w:rsidR="00D75329" w:rsidRPr="00573496">
        <w:fldChar w:fldCharType="end"/>
      </w:r>
      <w:r w:rsidR="00D75329" w:rsidRPr="00573496">
        <w:t xml:space="preserve"> </w:t>
      </w:r>
      <w:r w:rsidRPr="00573496">
        <w:t xml:space="preserve">the angles defining the solar position were described. Together with the two angles that </w:t>
      </w:r>
      <w:r w:rsidR="00BB3C24" w:rsidRPr="00573496">
        <w:t>determine</w:t>
      </w:r>
      <w:r w:rsidRPr="00573496">
        <w:t xml:space="preserve"> the sun position, three angles are defined for the collector. The angles </w:t>
      </w:r>
      <w:r w:rsidR="00BB3C24" w:rsidRPr="00573496">
        <w:t>stablish</w:t>
      </w:r>
      <w:r w:rsidRPr="00573496">
        <w:t xml:space="preserve"> the relation between the solar vector and</w:t>
      </w:r>
      <w:r w:rsidR="00D75329" w:rsidRPr="00573496">
        <w:t xml:space="preserve"> the collector planes. </w:t>
      </w:r>
      <w:r w:rsidR="00D75329" w:rsidRPr="00573496">
        <w:fldChar w:fldCharType="begin"/>
      </w:r>
      <w:r w:rsidR="00D75329" w:rsidRPr="00573496">
        <w:instrText xml:space="preserve"> REF _Ref419652496 \h </w:instrText>
      </w:r>
      <w:r w:rsidR="00D75329" w:rsidRPr="00573496">
        <w:fldChar w:fldCharType="separate"/>
      </w:r>
      <w:r w:rsidR="004B5F9C" w:rsidRPr="00573496">
        <w:t xml:space="preserve">Figure </w:t>
      </w:r>
      <w:r w:rsidR="004B5F9C">
        <w:rPr>
          <w:noProof/>
        </w:rPr>
        <w:t>3</w:t>
      </w:r>
      <w:r w:rsidR="004B5F9C">
        <w:t>.</w:t>
      </w:r>
      <w:r w:rsidR="004B5F9C">
        <w:rPr>
          <w:noProof/>
        </w:rPr>
        <w:t>15</w:t>
      </w:r>
      <w:r w:rsidR="00D75329" w:rsidRPr="00573496">
        <w:fldChar w:fldCharType="end"/>
      </w:r>
      <w:r w:rsidRPr="00573496">
        <w:t xml:space="preserve"> shows schematically the relation between the solar </w:t>
      </w:r>
      <w:r w:rsidR="00BB18D8" w:rsidRPr="00573496">
        <w:t xml:space="preserve">angles </w:t>
      </w:r>
      <w:r w:rsidRPr="00573496">
        <w:t>and the collector angles.</w:t>
      </w:r>
    </w:p>
    <w:p w:rsidR="00BB18D8" w:rsidRPr="00573496" w:rsidRDefault="00BB18D8" w:rsidP="00AE12A8">
      <w:pPr>
        <w:ind w:left="709"/>
      </w:pPr>
    </w:p>
    <w:p w:rsidR="0044472E" w:rsidRPr="00573496" w:rsidRDefault="00BB3C24" w:rsidP="008D2E0D">
      <w:pPr>
        <w:ind w:left="709"/>
        <w:jc w:val="center"/>
      </w:pPr>
      <w:r w:rsidRPr="00573496">
        <w:rPr>
          <w:noProof/>
        </w:rPr>
        <w:lastRenderedPageBreak/>
        <w:drawing>
          <wp:inline distT="0" distB="0" distL="0" distR="0" wp14:anchorId="4E51221A" wp14:editId="199629C5">
            <wp:extent cx="2613804" cy="2939883"/>
            <wp:effectExtent l="0" t="0" r="0" b="0"/>
            <wp:docPr id="28" name="Imagen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8"/>
                    <a:stretch>
                      <a:fillRect/>
                    </a:stretch>
                  </pic:blipFill>
                  <pic:spPr>
                    <a:xfrm>
                      <a:off x="0" y="0"/>
                      <a:ext cx="2619751" cy="2946572"/>
                    </a:xfrm>
                    <a:prstGeom prst="rect">
                      <a:avLst/>
                    </a:prstGeom>
                  </pic:spPr>
                </pic:pic>
              </a:graphicData>
            </a:graphic>
          </wp:inline>
        </w:drawing>
      </w:r>
    </w:p>
    <w:p w:rsidR="00BB18D8" w:rsidRPr="00573496" w:rsidRDefault="00D75329" w:rsidP="008D2E0D">
      <w:pPr>
        <w:pStyle w:val="Caption"/>
        <w:jc w:val="center"/>
        <w:rPr>
          <w:color w:val="auto"/>
        </w:rPr>
      </w:pPr>
      <w:bookmarkStart w:id="65" w:name="_Ref419652496"/>
      <w:proofErr w:type="gramStart"/>
      <w:r w:rsidRPr="00573496">
        <w:rPr>
          <w:color w:val="auto"/>
        </w:rPr>
        <w:t xml:space="preserve">Figure </w:t>
      </w:r>
      <w:r w:rsidR="002D65E7">
        <w:rPr>
          <w:color w:val="auto"/>
        </w:rPr>
        <w:fldChar w:fldCharType="begin"/>
      </w:r>
      <w:r w:rsidR="002D65E7">
        <w:rPr>
          <w:color w:val="auto"/>
        </w:rPr>
        <w:instrText xml:space="preserve"> STYLEREF 1 \s </w:instrText>
      </w:r>
      <w:r w:rsidR="002D65E7">
        <w:rPr>
          <w:color w:val="auto"/>
        </w:rPr>
        <w:fldChar w:fldCharType="separate"/>
      </w:r>
      <w:r w:rsidR="004B5F9C">
        <w:rPr>
          <w:noProof/>
          <w:color w:val="auto"/>
        </w:rPr>
        <w:t>3</w:t>
      </w:r>
      <w:r w:rsidR="002D65E7">
        <w:rPr>
          <w:color w:val="auto"/>
        </w:rPr>
        <w:fldChar w:fldCharType="end"/>
      </w:r>
      <w:r w:rsidR="002D65E7">
        <w:rPr>
          <w:color w:val="auto"/>
        </w:rPr>
        <w:t>.</w:t>
      </w:r>
      <w:proofErr w:type="gramEnd"/>
      <w:r w:rsidR="002D65E7">
        <w:rPr>
          <w:color w:val="auto"/>
        </w:rPr>
        <w:fldChar w:fldCharType="begin"/>
      </w:r>
      <w:r w:rsidR="002D65E7">
        <w:rPr>
          <w:color w:val="auto"/>
        </w:rPr>
        <w:instrText xml:space="preserve"> SEQ Figure \* ARABIC \s 1 </w:instrText>
      </w:r>
      <w:r w:rsidR="002D65E7">
        <w:rPr>
          <w:color w:val="auto"/>
        </w:rPr>
        <w:fldChar w:fldCharType="separate"/>
      </w:r>
      <w:r w:rsidR="004B5F9C">
        <w:rPr>
          <w:noProof/>
          <w:color w:val="auto"/>
        </w:rPr>
        <w:t>15</w:t>
      </w:r>
      <w:r w:rsidR="002D65E7">
        <w:rPr>
          <w:color w:val="auto"/>
        </w:rPr>
        <w:fldChar w:fldCharType="end"/>
      </w:r>
      <w:bookmarkEnd w:id="65"/>
    </w:p>
    <w:p w:rsidR="00C10494" w:rsidRPr="00573496" w:rsidRDefault="00C10494" w:rsidP="00D015B8"/>
    <w:p w:rsidR="006D702F" w:rsidRPr="00573496" w:rsidRDefault="006D702F" w:rsidP="00596748">
      <w:pPr>
        <w:pStyle w:val="Heading4"/>
        <w:numPr>
          <w:ilvl w:val="3"/>
          <w:numId w:val="1"/>
        </w:numPr>
        <w:rPr>
          <w:color w:val="auto"/>
        </w:rPr>
      </w:pPr>
      <w:bookmarkStart w:id="66" w:name="_Toc421542620"/>
      <w:r w:rsidRPr="00573496">
        <w:rPr>
          <w:color w:val="auto"/>
        </w:rPr>
        <w:t>Optical efficiency</w:t>
      </w:r>
      <w:bookmarkEnd w:id="66"/>
    </w:p>
    <w:p w:rsidR="006D702F" w:rsidRPr="00573496" w:rsidRDefault="006D702F" w:rsidP="00D015B8"/>
    <w:p w:rsidR="006D702F" w:rsidRPr="00573496" w:rsidRDefault="006D702F" w:rsidP="00D015B8">
      <w:pPr>
        <w:rPr>
          <w:rFonts w:eastAsiaTheme="minorEastAsia"/>
        </w:rPr>
      </w:pPr>
      <w:r w:rsidRPr="00573496">
        <w:t>The optical efficiency of a Linear Fresnel collector determines the fraction of available energy that is absorbed by the absorber. Available energy is defined as the product between DNI (W/</w:t>
      </w:r>
      <m:oMath>
        <m:sSup>
          <m:sSupPr>
            <m:ctrlPr>
              <w:rPr>
                <w:rFonts w:ascii="Cambria Math" w:hAnsi="Cambria Math"/>
                <w:i/>
              </w:rPr>
            </m:ctrlPr>
          </m:sSupPr>
          <m:e>
            <m:r>
              <w:rPr>
                <w:rFonts w:ascii="Cambria Math" w:hAnsi="Cambria Math"/>
              </w:rPr>
              <m:t>m</m:t>
            </m:r>
          </m:e>
          <m:sup>
            <m:r>
              <w:rPr>
                <w:rFonts w:ascii="Cambria Math" w:hAnsi="Cambria Math"/>
              </w:rPr>
              <m:t>2</m:t>
            </m:r>
          </m:sup>
        </m:sSup>
      </m:oMath>
      <w:r w:rsidRPr="00573496">
        <w:rPr>
          <w:rFonts w:eastAsiaTheme="minorEastAsia"/>
        </w:rPr>
        <w:t>) and the reference area of the collector.</w:t>
      </w:r>
    </w:p>
    <w:p w:rsidR="006D702F" w:rsidRPr="00573496" w:rsidRDefault="006D702F" w:rsidP="00D015B8">
      <w:pPr>
        <w:rPr>
          <w:rFonts w:eastAsiaTheme="minorEastAsia"/>
        </w:rPr>
      </w:pPr>
    </w:p>
    <w:p w:rsidR="006D702F" w:rsidRPr="00573496" w:rsidRDefault="00931CA7" w:rsidP="00D015B8">
      <w:pPr>
        <w:rPr>
          <w:rFonts w:eastAsiaTheme="minorEastAsia"/>
        </w:rPr>
      </w:pPr>
      <m:oMathPara>
        <m:oMath>
          <m:sSub>
            <m:sSubPr>
              <m:ctrlPr>
                <w:rPr>
                  <w:rFonts w:ascii="Cambria Math" w:hAnsi="Cambria Math"/>
                  <w:i/>
                </w:rPr>
              </m:ctrlPr>
            </m:sSubPr>
            <m:e>
              <m:r>
                <w:rPr>
                  <w:rFonts w:ascii="Cambria Math" w:hAnsi="Cambria Math"/>
                </w:rPr>
                <m:t>η</m:t>
              </m:r>
            </m:e>
            <m:sub>
              <m:r>
                <w:rPr>
                  <w:rFonts w:ascii="Cambria Math" w:hAnsi="Cambria Math"/>
                </w:rPr>
                <m:t>opt</m:t>
              </m:r>
            </m:sub>
          </m:sSub>
          <m:r>
            <w:rPr>
              <w:rFonts w:ascii="Cambria Math" w:hAnsi="Cambria Math"/>
            </w:rPr>
            <m:t xml:space="preserve">= </m:t>
          </m:r>
          <m:f>
            <m:fPr>
              <m:ctrlPr>
                <w:rPr>
                  <w:rFonts w:ascii="Cambria Math" w:hAnsi="Cambria Math"/>
                  <w:i/>
                </w:rPr>
              </m:ctrlPr>
            </m:fPr>
            <m:num>
              <m:sSub>
                <m:sSubPr>
                  <m:ctrlPr>
                    <w:rPr>
                      <w:rFonts w:ascii="Cambria Math" w:hAnsi="Cambria Math"/>
                      <w:i/>
                    </w:rPr>
                  </m:ctrlPr>
                </m:sSubPr>
                <m:e>
                  <m:acc>
                    <m:accPr>
                      <m:chr m:val="̇"/>
                      <m:ctrlPr>
                        <w:rPr>
                          <w:rFonts w:ascii="Cambria Math" w:hAnsi="Cambria Math"/>
                          <w:i/>
                        </w:rPr>
                      </m:ctrlPr>
                    </m:accPr>
                    <m:e>
                      <m:r>
                        <w:rPr>
                          <w:rFonts w:ascii="Cambria Math" w:hAnsi="Cambria Math"/>
                        </w:rPr>
                        <m:t>Q</m:t>
                      </m:r>
                    </m:e>
                  </m:acc>
                </m:e>
                <m:sub>
                  <m:r>
                    <w:rPr>
                      <w:rFonts w:ascii="Cambria Math" w:hAnsi="Cambria Math"/>
                    </w:rPr>
                    <m:t>Abs</m:t>
                  </m:r>
                </m:sub>
              </m:sSub>
            </m:num>
            <m:den>
              <m:sSub>
                <m:sSubPr>
                  <m:ctrlPr>
                    <w:rPr>
                      <w:rFonts w:ascii="Cambria Math" w:hAnsi="Cambria Math"/>
                      <w:i/>
                    </w:rPr>
                  </m:ctrlPr>
                </m:sSubPr>
                <m:e>
                  <m:acc>
                    <m:accPr>
                      <m:chr m:val="̇"/>
                      <m:ctrlPr>
                        <w:rPr>
                          <w:rFonts w:ascii="Cambria Math" w:hAnsi="Cambria Math"/>
                          <w:i/>
                        </w:rPr>
                      </m:ctrlPr>
                    </m:accPr>
                    <m:e>
                      <m:r>
                        <w:rPr>
                          <w:rFonts w:ascii="Cambria Math" w:hAnsi="Cambria Math"/>
                        </w:rPr>
                        <m:t>Q</m:t>
                      </m:r>
                    </m:e>
                  </m:acc>
                </m:e>
                <m:sub>
                  <m:r>
                    <w:rPr>
                      <w:rFonts w:ascii="Cambria Math" w:hAnsi="Cambria Math"/>
                    </w:rPr>
                    <m:t>Avail</m:t>
                  </m:r>
                </m:sub>
              </m:sSub>
            </m:den>
          </m:f>
          <m:r>
            <w:rPr>
              <w:rFonts w:ascii="Cambria Math" w:hAnsi="Cambria Math"/>
            </w:rPr>
            <m:t>=</m:t>
          </m:r>
          <m:f>
            <m:fPr>
              <m:ctrlPr>
                <w:rPr>
                  <w:rFonts w:ascii="Cambria Math" w:hAnsi="Cambria Math"/>
                  <w:i/>
                </w:rPr>
              </m:ctrlPr>
            </m:fPr>
            <m:num>
              <m:sSub>
                <m:sSubPr>
                  <m:ctrlPr>
                    <w:rPr>
                      <w:rFonts w:ascii="Cambria Math" w:hAnsi="Cambria Math"/>
                      <w:i/>
                    </w:rPr>
                  </m:ctrlPr>
                </m:sSubPr>
                <m:e>
                  <m:acc>
                    <m:accPr>
                      <m:chr m:val="̇"/>
                      <m:ctrlPr>
                        <w:rPr>
                          <w:rFonts w:ascii="Cambria Math" w:hAnsi="Cambria Math"/>
                          <w:i/>
                        </w:rPr>
                      </m:ctrlPr>
                    </m:accPr>
                    <m:e>
                      <m:r>
                        <w:rPr>
                          <w:rFonts w:ascii="Cambria Math" w:hAnsi="Cambria Math"/>
                        </w:rPr>
                        <m:t>Q</m:t>
                      </m:r>
                    </m:e>
                  </m:acc>
                </m:e>
                <m:sub>
                  <m:r>
                    <w:rPr>
                      <w:rFonts w:ascii="Cambria Math" w:hAnsi="Cambria Math"/>
                    </w:rPr>
                    <m:t>Abs</m:t>
                  </m:r>
                </m:sub>
              </m:sSub>
            </m:num>
            <m:den>
              <m:sSub>
                <m:sSubPr>
                  <m:ctrlPr>
                    <w:rPr>
                      <w:rFonts w:ascii="Cambria Math" w:hAnsi="Cambria Math"/>
                      <w:i/>
                    </w:rPr>
                  </m:ctrlPr>
                </m:sSubPr>
                <m:e>
                  <m:acc>
                    <m:accPr>
                      <m:chr m:val="̇"/>
                      <m:ctrlPr>
                        <w:rPr>
                          <w:rFonts w:ascii="Cambria Math" w:hAnsi="Cambria Math"/>
                          <w:i/>
                        </w:rPr>
                      </m:ctrlPr>
                    </m:accPr>
                    <m:e>
                      <m:r>
                        <w:rPr>
                          <w:rFonts w:ascii="Cambria Math" w:hAnsi="Cambria Math"/>
                        </w:rPr>
                        <m:t>Q</m:t>
                      </m:r>
                    </m:e>
                  </m:acc>
                </m:e>
                <m:sub>
                  <m:r>
                    <w:rPr>
                      <w:rFonts w:ascii="Cambria Math" w:hAnsi="Cambria Math"/>
                    </w:rPr>
                    <m:t>DNI</m:t>
                  </m:r>
                </m:sub>
              </m:sSub>
              <m:r>
                <w:rPr>
                  <w:rFonts w:ascii="Cambria Math" w:hAnsi="Cambria Math"/>
                </w:rPr>
                <m:t>∙</m:t>
              </m:r>
              <m:sSub>
                <m:sSubPr>
                  <m:ctrlPr>
                    <w:rPr>
                      <w:rFonts w:ascii="Cambria Math" w:hAnsi="Cambria Math"/>
                      <w:i/>
                    </w:rPr>
                  </m:ctrlPr>
                </m:sSubPr>
                <m:e>
                  <m:r>
                    <w:rPr>
                      <w:rFonts w:ascii="Cambria Math" w:hAnsi="Cambria Math"/>
                    </w:rPr>
                    <m:t>A</m:t>
                  </m:r>
                </m:e>
                <m:sub>
                  <m:r>
                    <w:rPr>
                      <w:rFonts w:ascii="Cambria Math" w:hAnsi="Cambria Math"/>
                    </w:rPr>
                    <m:t>ref</m:t>
                  </m:r>
                </m:sub>
              </m:sSub>
            </m:den>
          </m:f>
        </m:oMath>
      </m:oMathPara>
    </w:p>
    <w:p w:rsidR="00215BD9" w:rsidRPr="00573496" w:rsidRDefault="00215BD9" w:rsidP="00D015B8">
      <w:pPr>
        <w:rPr>
          <w:rFonts w:eastAsiaTheme="minorEastAsia"/>
        </w:rPr>
      </w:pPr>
    </w:p>
    <w:p w:rsidR="00C10494" w:rsidRPr="00573496" w:rsidRDefault="00C10494" w:rsidP="00D015B8">
      <w:pPr>
        <w:rPr>
          <w:rFonts w:eastAsiaTheme="minorEastAsia"/>
        </w:rPr>
      </w:pPr>
      <w:r w:rsidRPr="00573496">
        <w:rPr>
          <w:rFonts w:eastAsiaTheme="minorEastAsia"/>
        </w:rPr>
        <w:t>The effective area reflecting</w:t>
      </w:r>
      <w:r w:rsidR="00571BF4" w:rsidRPr="00573496">
        <w:rPr>
          <w:rFonts w:eastAsiaTheme="minorEastAsia"/>
        </w:rPr>
        <w:t xml:space="preserve"> energy varies with different sun positions. </w:t>
      </w:r>
    </w:p>
    <w:p w:rsidR="00C10494" w:rsidRPr="00573496" w:rsidRDefault="00C10494" w:rsidP="00D015B8">
      <w:pPr>
        <w:rPr>
          <w:rFonts w:eastAsiaTheme="minorEastAsia"/>
        </w:rPr>
      </w:pPr>
    </w:p>
    <w:p w:rsidR="00215BD9" w:rsidRPr="00573496" w:rsidRDefault="00215BD9" w:rsidP="00D015B8">
      <w:pPr>
        <w:rPr>
          <w:rFonts w:eastAsiaTheme="minorEastAsia"/>
        </w:rPr>
      </w:pPr>
      <w:r w:rsidRPr="00573496">
        <w:rPr>
          <w:rFonts w:eastAsiaTheme="minorEastAsia"/>
        </w:rPr>
        <w:t xml:space="preserve">The optical efficiency </w:t>
      </w:r>
      <m:oMath>
        <m:sSub>
          <m:sSubPr>
            <m:ctrlPr>
              <w:rPr>
                <w:rFonts w:ascii="Cambria Math" w:hAnsi="Cambria Math"/>
                <w:i/>
              </w:rPr>
            </m:ctrlPr>
          </m:sSubPr>
          <m:e>
            <m:r>
              <w:rPr>
                <w:rFonts w:ascii="Cambria Math" w:hAnsi="Cambria Math"/>
              </w:rPr>
              <m:t>η</m:t>
            </m:r>
          </m:e>
          <m:sub>
            <m:r>
              <w:rPr>
                <w:rFonts w:ascii="Cambria Math" w:hAnsi="Cambria Math"/>
              </w:rPr>
              <m:t>opt</m:t>
            </m:r>
          </m:sub>
        </m:sSub>
      </m:oMath>
      <w:r w:rsidRPr="00573496">
        <w:rPr>
          <w:rFonts w:eastAsiaTheme="minorEastAsia"/>
        </w:rPr>
        <w:t xml:space="preserve"> depends on the sun position. </w:t>
      </w:r>
      <w:r w:rsidR="00C10494" w:rsidRPr="00573496">
        <w:rPr>
          <w:rFonts w:eastAsiaTheme="minorEastAsia"/>
        </w:rPr>
        <w:t>As a reference value, it is calculated the optical efficiency with the sun located at the zenith (</w:t>
      </w:r>
      <m:oMath>
        <m:sSub>
          <m:sSubPr>
            <m:ctrlPr>
              <w:rPr>
                <w:rFonts w:ascii="Cambria Math" w:hAnsi="Cambria Math"/>
                <w:i/>
              </w:rPr>
            </m:ctrlPr>
          </m:sSubPr>
          <m:e>
            <m:r>
              <w:rPr>
                <w:rFonts w:ascii="Cambria Math" w:hAnsi="Cambria Math"/>
              </w:rPr>
              <m:t>θ</m:t>
            </m:r>
          </m:e>
          <m:sub>
            <m:r>
              <w:rPr>
                <w:rFonts w:ascii="Cambria Math" w:hAnsi="Cambria Math"/>
              </w:rPr>
              <m:t>z</m:t>
            </m:r>
          </m:sub>
        </m:sSub>
        <m:r>
          <w:rPr>
            <w:rFonts w:ascii="Cambria Math" w:hAnsi="Cambria Math"/>
          </w:rPr>
          <m:t>=0</m:t>
        </m:r>
      </m:oMath>
      <w:r w:rsidR="00C10494" w:rsidRPr="00573496">
        <w:rPr>
          <w:rFonts w:eastAsiaTheme="minorEastAsia"/>
        </w:rPr>
        <w:t>)</w:t>
      </w:r>
    </w:p>
    <w:p w:rsidR="00215BD9" w:rsidRPr="00573496" w:rsidRDefault="00215BD9" w:rsidP="00D015B8">
      <w:pPr>
        <w:rPr>
          <w:rFonts w:eastAsiaTheme="minorEastAsia"/>
        </w:rPr>
      </w:pPr>
    </w:p>
    <w:p w:rsidR="00215BD9" w:rsidRPr="00573496" w:rsidRDefault="00931CA7" w:rsidP="00215BD9">
      <w:pPr>
        <w:rPr>
          <w:rFonts w:eastAsiaTheme="minorEastAsia"/>
        </w:rPr>
      </w:pPr>
      <m:oMathPara>
        <m:oMath>
          <m:sSub>
            <m:sSubPr>
              <m:ctrlPr>
                <w:rPr>
                  <w:rFonts w:ascii="Cambria Math" w:hAnsi="Cambria Math"/>
                  <w:i/>
                </w:rPr>
              </m:ctrlPr>
            </m:sSubPr>
            <m:e>
              <m:r>
                <w:rPr>
                  <w:rFonts w:ascii="Cambria Math" w:hAnsi="Cambria Math"/>
                </w:rPr>
                <m:t>η</m:t>
              </m:r>
            </m:e>
            <m:sub>
              <m:r>
                <w:rPr>
                  <w:rFonts w:ascii="Cambria Math" w:hAnsi="Cambria Math"/>
                </w:rPr>
                <m:t>opt,0</m:t>
              </m:r>
            </m:sub>
          </m:sSub>
          <m:r>
            <w:rPr>
              <w:rFonts w:ascii="Cambria Math" w:hAnsi="Cambria Math"/>
            </w:rPr>
            <m:t>=</m:t>
          </m:r>
          <m:f>
            <m:fPr>
              <m:ctrlPr>
                <w:rPr>
                  <w:rFonts w:ascii="Cambria Math" w:hAnsi="Cambria Math"/>
                  <w:i/>
                </w:rPr>
              </m:ctrlPr>
            </m:fPr>
            <m:num>
              <m:sSub>
                <m:sSubPr>
                  <m:ctrlPr>
                    <w:rPr>
                      <w:rFonts w:ascii="Cambria Math" w:hAnsi="Cambria Math"/>
                      <w:i/>
                    </w:rPr>
                  </m:ctrlPr>
                </m:sSubPr>
                <m:e>
                  <m:acc>
                    <m:accPr>
                      <m:chr m:val="̇"/>
                      <m:ctrlPr>
                        <w:rPr>
                          <w:rFonts w:ascii="Cambria Math" w:hAnsi="Cambria Math"/>
                          <w:i/>
                        </w:rPr>
                      </m:ctrlPr>
                    </m:accPr>
                    <m:e>
                      <m:r>
                        <w:rPr>
                          <w:rFonts w:ascii="Cambria Math" w:hAnsi="Cambria Math"/>
                        </w:rPr>
                        <m:t>Q</m:t>
                      </m:r>
                    </m:e>
                  </m:acc>
                </m:e>
                <m:sub>
                  <m:r>
                    <w:rPr>
                      <w:rFonts w:ascii="Cambria Math" w:hAnsi="Cambria Math"/>
                    </w:rPr>
                    <m:t>Abs</m:t>
                  </m:r>
                </m:sub>
              </m:sSub>
              <m:r>
                <w:rPr>
                  <w:rFonts w:ascii="Cambria Math" w:hAnsi="Cambria Math"/>
                </w:rPr>
                <m:t>(</m:t>
              </m:r>
              <m:sSub>
                <m:sSubPr>
                  <m:ctrlPr>
                    <w:rPr>
                      <w:rFonts w:ascii="Cambria Math" w:hAnsi="Cambria Math"/>
                      <w:i/>
                    </w:rPr>
                  </m:ctrlPr>
                </m:sSubPr>
                <m:e>
                  <m:r>
                    <w:rPr>
                      <w:rFonts w:ascii="Cambria Math" w:hAnsi="Cambria Math"/>
                    </w:rPr>
                    <m:t>θ</m:t>
                  </m:r>
                </m:e>
                <m:sub>
                  <m:r>
                    <w:rPr>
                      <w:rFonts w:ascii="Cambria Math" w:hAnsi="Cambria Math"/>
                    </w:rPr>
                    <m:t>z</m:t>
                  </m:r>
                </m:sub>
              </m:sSub>
              <m:r>
                <w:rPr>
                  <w:rFonts w:ascii="Cambria Math" w:hAnsi="Cambria Math"/>
                </w:rPr>
                <m:t>=0)</m:t>
              </m:r>
            </m:num>
            <m:den>
              <m:sSub>
                <m:sSubPr>
                  <m:ctrlPr>
                    <w:rPr>
                      <w:rFonts w:ascii="Cambria Math" w:hAnsi="Cambria Math"/>
                      <w:i/>
                    </w:rPr>
                  </m:ctrlPr>
                </m:sSubPr>
                <m:e>
                  <m:acc>
                    <m:accPr>
                      <m:chr m:val="̇"/>
                      <m:ctrlPr>
                        <w:rPr>
                          <w:rFonts w:ascii="Cambria Math" w:hAnsi="Cambria Math"/>
                          <w:i/>
                        </w:rPr>
                      </m:ctrlPr>
                    </m:accPr>
                    <m:e>
                      <m:r>
                        <w:rPr>
                          <w:rFonts w:ascii="Cambria Math" w:hAnsi="Cambria Math"/>
                        </w:rPr>
                        <m:t>Q</m:t>
                      </m:r>
                    </m:e>
                  </m:acc>
                </m:e>
                <m:sub>
                  <m:r>
                    <w:rPr>
                      <w:rFonts w:ascii="Cambria Math" w:hAnsi="Cambria Math"/>
                    </w:rPr>
                    <m:t>DNI</m:t>
                  </m:r>
                </m:sub>
              </m:sSub>
              <m:r>
                <w:rPr>
                  <w:rFonts w:ascii="Cambria Math" w:hAnsi="Cambria Math"/>
                </w:rPr>
                <m:t>∙</m:t>
              </m:r>
              <m:sSub>
                <m:sSubPr>
                  <m:ctrlPr>
                    <w:rPr>
                      <w:rFonts w:ascii="Cambria Math" w:hAnsi="Cambria Math"/>
                      <w:i/>
                    </w:rPr>
                  </m:ctrlPr>
                </m:sSubPr>
                <m:e>
                  <m:r>
                    <w:rPr>
                      <w:rFonts w:ascii="Cambria Math" w:hAnsi="Cambria Math"/>
                    </w:rPr>
                    <m:t>A</m:t>
                  </m:r>
                </m:e>
                <m:sub>
                  <m:r>
                    <w:rPr>
                      <w:rFonts w:ascii="Cambria Math" w:hAnsi="Cambria Math"/>
                    </w:rPr>
                    <m:t>ref</m:t>
                  </m:r>
                </m:sub>
              </m:sSub>
            </m:den>
          </m:f>
        </m:oMath>
      </m:oMathPara>
    </w:p>
    <w:p w:rsidR="00215BD9" w:rsidRPr="00573496" w:rsidRDefault="00215BD9" w:rsidP="00D015B8"/>
    <w:p w:rsidR="00C10494" w:rsidRPr="00573496" w:rsidRDefault="00C10494" w:rsidP="00D015B8">
      <w:r w:rsidRPr="00573496">
        <w:t>To account the variation of the optical efficiency w</w:t>
      </w:r>
      <w:r w:rsidR="00D150A4" w:rsidRPr="00573496">
        <w:t xml:space="preserve">ith varying sun </w:t>
      </w:r>
      <w:proofErr w:type="gramStart"/>
      <w:r w:rsidR="00D150A4" w:rsidRPr="00573496">
        <w:t>positions,</w:t>
      </w:r>
      <w:proofErr w:type="gramEnd"/>
      <w:r w:rsidR="00D150A4" w:rsidRPr="00573496">
        <w:t xml:space="preserve"> </w:t>
      </w:r>
      <m:oMath>
        <m:sSub>
          <m:sSubPr>
            <m:ctrlPr>
              <w:rPr>
                <w:rFonts w:ascii="Cambria Math" w:hAnsi="Cambria Math"/>
                <w:i/>
              </w:rPr>
            </m:ctrlPr>
          </m:sSubPr>
          <m:e>
            <m:r>
              <w:rPr>
                <w:rFonts w:ascii="Cambria Math" w:hAnsi="Cambria Math"/>
              </w:rPr>
              <m:t>η</m:t>
            </m:r>
          </m:e>
          <m:sub>
            <m:r>
              <w:rPr>
                <w:rFonts w:ascii="Cambria Math" w:hAnsi="Cambria Math"/>
              </w:rPr>
              <m:t>opt,0</m:t>
            </m:r>
          </m:sub>
        </m:sSub>
      </m:oMath>
      <w:r w:rsidR="00D150A4" w:rsidRPr="00573496">
        <w:rPr>
          <w:rFonts w:eastAsiaTheme="minorEastAsia"/>
        </w:rPr>
        <w:t xml:space="preserve"> is</w:t>
      </w:r>
      <w:r w:rsidRPr="00573496">
        <w:t xml:space="preserve"> </w:t>
      </w:r>
      <w:r w:rsidR="00571BF4" w:rsidRPr="00573496">
        <w:t xml:space="preserve">multiplied by a correction factor. The correction factor is </w:t>
      </w:r>
      <w:r w:rsidR="00D150A4" w:rsidRPr="00573496">
        <w:t>called Incidence Angle Modifier (IAM)</w:t>
      </w:r>
    </w:p>
    <w:p w:rsidR="00D150A4" w:rsidRPr="00573496" w:rsidRDefault="00D150A4" w:rsidP="00D015B8"/>
    <w:p w:rsidR="00D150A4" w:rsidRPr="00573496" w:rsidRDefault="00931CA7" w:rsidP="00D015B8">
      <w:pPr>
        <w:rPr>
          <w:rFonts w:eastAsiaTheme="minorEastAsia"/>
        </w:rPr>
      </w:pPr>
      <m:oMathPara>
        <m:oMath>
          <m:sSub>
            <m:sSubPr>
              <m:ctrlPr>
                <w:rPr>
                  <w:rFonts w:ascii="Cambria Math" w:hAnsi="Cambria Math"/>
                  <w:i/>
                </w:rPr>
              </m:ctrlPr>
            </m:sSubPr>
            <m:e>
              <m:r>
                <w:rPr>
                  <w:rFonts w:ascii="Cambria Math" w:hAnsi="Cambria Math"/>
                </w:rPr>
                <m:t>η</m:t>
              </m:r>
            </m:e>
            <m:sub>
              <m:r>
                <w:rPr>
                  <w:rFonts w:ascii="Cambria Math" w:hAnsi="Cambria Math"/>
                </w:rPr>
                <m:t>opt</m:t>
              </m:r>
            </m:sub>
          </m:sSub>
          <m:d>
            <m:dPr>
              <m:ctrlPr>
                <w:rPr>
                  <w:rFonts w:ascii="Cambria Math" w:hAnsi="Cambria Math"/>
                  <w:i/>
                </w:rPr>
              </m:ctrlPr>
            </m:dPr>
            <m:e>
              <m:sSub>
                <m:sSubPr>
                  <m:ctrlPr>
                    <w:rPr>
                      <w:rFonts w:ascii="Cambria Math" w:hAnsi="Cambria Math"/>
                      <w:i/>
                    </w:rPr>
                  </m:ctrlPr>
                </m:sSubPr>
                <m:e>
                  <m:r>
                    <w:rPr>
                      <w:rFonts w:ascii="Cambria Math" w:hAnsi="Cambria Math"/>
                    </w:rPr>
                    <m:t>θ</m:t>
                  </m:r>
                </m:e>
                <m:sub>
                  <m:r>
                    <w:rPr>
                      <w:rFonts w:ascii="Cambria Math" w:hAnsi="Cambria Math"/>
                    </w:rPr>
                    <m:t>z</m:t>
                  </m:r>
                </m:sub>
              </m:sSub>
              <m:r>
                <w:rPr>
                  <w:rFonts w:ascii="Cambria Math" w:hAnsi="Cambria Math"/>
                </w:rPr>
                <m:t>,γ</m:t>
              </m:r>
            </m:e>
          </m:d>
          <m:r>
            <w:rPr>
              <w:rFonts w:ascii="Cambria Math" w:hAnsi="Cambria Math"/>
            </w:rPr>
            <m:t xml:space="preserve">= </m:t>
          </m:r>
          <m:sSub>
            <m:sSubPr>
              <m:ctrlPr>
                <w:rPr>
                  <w:rFonts w:ascii="Cambria Math" w:hAnsi="Cambria Math"/>
                  <w:i/>
                </w:rPr>
              </m:ctrlPr>
            </m:sSubPr>
            <m:e>
              <m:r>
                <w:rPr>
                  <w:rFonts w:ascii="Cambria Math" w:hAnsi="Cambria Math"/>
                </w:rPr>
                <m:t>η</m:t>
              </m:r>
            </m:e>
            <m:sub>
              <m:r>
                <w:rPr>
                  <w:rFonts w:ascii="Cambria Math" w:hAnsi="Cambria Math"/>
                </w:rPr>
                <m:t xml:space="preserve">opt,0 </m:t>
              </m:r>
            </m:sub>
          </m:sSub>
          <m:r>
            <w:rPr>
              <w:rFonts w:ascii="Cambria Math" w:hAnsi="Cambria Math"/>
            </w:rPr>
            <m:t>∙IAM</m:t>
          </m:r>
          <m:d>
            <m:dPr>
              <m:ctrlPr>
                <w:rPr>
                  <w:rFonts w:ascii="Cambria Math" w:hAnsi="Cambria Math"/>
                  <w:i/>
                </w:rPr>
              </m:ctrlPr>
            </m:dPr>
            <m:e>
              <m:sSub>
                <m:sSubPr>
                  <m:ctrlPr>
                    <w:rPr>
                      <w:rFonts w:ascii="Cambria Math" w:hAnsi="Cambria Math"/>
                      <w:i/>
                    </w:rPr>
                  </m:ctrlPr>
                </m:sSubPr>
                <m:e>
                  <m:r>
                    <w:rPr>
                      <w:rFonts w:ascii="Cambria Math" w:hAnsi="Cambria Math"/>
                    </w:rPr>
                    <m:t>θ</m:t>
                  </m:r>
                </m:e>
                <m:sub>
                  <m:r>
                    <w:rPr>
                      <w:rFonts w:ascii="Cambria Math" w:hAnsi="Cambria Math"/>
                    </w:rPr>
                    <m:t>z</m:t>
                  </m:r>
                </m:sub>
              </m:sSub>
              <m:r>
                <w:rPr>
                  <w:rFonts w:ascii="Cambria Math" w:hAnsi="Cambria Math"/>
                </w:rPr>
                <m:t>,γ</m:t>
              </m:r>
            </m:e>
          </m:d>
        </m:oMath>
      </m:oMathPara>
    </w:p>
    <w:p w:rsidR="00B70B3B" w:rsidRPr="00573496" w:rsidRDefault="00B70B3B" w:rsidP="00D015B8">
      <w:pPr>
        <w:rPr>
          <w:rFonts w:eastAsiaTheme="minorEastAsia"/>
        </w:rPr>
      </w:pPr>
    </w:p>
    <w:p w:rsidR="00B70B3B" w:rsidRPr="00573496" w:rsidRDefault="00803EF7" w:rsidP="00D015B8">
      <w:r w:rsidRPr="00573496">
        <w:t xml:space="preserve">The IAM is determined through a factorization considering curves in the longitudinal and transversal plane. </w:t>
      </w:r>
    </w:p>
    <w:p w:rsidR="00803EF7" w:rsidRPr="00573496" w:rsidRDefault="00803EF7" w:rsidP="00D015B8"/>
    <w:p w:rsidR="00803EF7" w:rsidRPr="00573496" w:rsidRDefault="00803EF7" w:rsidP="00D015B8">
      <w:pPr>
        <w:rPr>
          <w:rFonts w:eastAsiaTheme="minorEastAsia"/>
        </w:rPr>
      </w:pPr>
      <m:oMathPara>
        <m:oMath>
          <m:r>
            <w:rPr>
              <w:rFonts w:ascii="Cambria Math" w:hAnsi="Cambria Math"/>
            </w:rPr>
            <m:t>IAM</m:t>
          </m:r>
          <m:d>
            <m:dPr>
              <m:ctrlPr>
                <w:rPr>
                  <w:rFonts w:ascii="Cambria Math" w:hAnsi="Cambria Math"/>
                  <w:i/>
                </w:rPr>
              </m:ctrlPr>
            </m:dPr>
            <m:e>
              <m:sSub>
                <m:sSubPr>
                  <m:ctrlPr>
                    <w:rPr>
                      <w:rFonts w:ascii="Cambria Math" w:hAnsi="Cambria Math"/>
                      <w:i/>
                    </w:rPr>
                  </m:ctrlPr>
                </m:sSubPr>
                <m:e>
                  <m:r>
                    <w:rPr>
                      <w:rFonts w:ascii="Cambria Math" w:hAnsi="Cambria Math"/>
                    </w:rPr>
                    <m:t>θ</m:t>
                  </m:r>
                </m:e>
                <m:sub>
                  <m:r>
                    <w:rPr>
                      <w:rFonts w:ascii="Cambria Math" w:hAnsi="Cambria Math"/>
                    </w:rPr>
                    <m:t>z</m:t>
                  </m:r>
                </m:sub>
              </m:sSub>
              <m:r>
                <w:rPr>
                  <w:rFonts w:ascii="Cambria Math" w:hAnsi="Cambria Math"/>
                </w:rPr>
                <m:t>,γ</m:t>
              </m:r>
            </m:e>
          </m:d>
          <m:r>
            <w:rPr>
              <w:rFonts w:ascii="Cambria Math" w:hAnsi="Cambria Math"/>
            </w:rPr>
            <m:t>= IA</m:t>
          </m:r>
          <m:sSub>
            <m:sSubPr>
              <m:ctrlPr>
                <w:rPr>
                  <w:rFonts w:ascii="Cambria Math" w:hAnsi="Cambria Math"/>
                  <w:i/>
                </w:rPr>
              </m:ctrlPr>
            </m:sSubPr>
            <m:e>
              <m:r>
                <w:rPr>
                  <w:rFonts w:ascii="Cambria Math" w:hAnsi="Cambria Math"/>
                </w:rPr>
                <m:t>M</m:t>
              </m:r>
            </m:e>
            <m:sub>
              <m:r>
                <w:rPr>
                  <w:rFonts w:ascii="Cambria Math" w:hAnsi="Cambria Math"/>
                </w:rPr>
                <m:t>t</m:t>
              </m:r>
            </m:sub>
          </m:sSub>
          <m:d>
            <m:dPr>
              <m:ctrlPr>
                <w:rPr>
                  <w:rFonts w:ascii="Cambria Math" w:hAnsi="Cambria Math"/>
                  <w:i/>
                </w:rPr>
              </m:ctrlPr>
            </m:dPr>
            <m:e>
              <m:sSub>
                <m:sSubPr>
                  <m:ctrlPr>
                    <w:rPr>
                      <w:rFonts w:ascii="Cambria Math" w:hAnsi="Cambria Math"/>
                      <w:i/>
                    </w:rPr>
                  </m:ctrlPr>
                </m:sSubPr>
                <m:e>
                  <m:r>
                    <w:rPr>
                      <w:rFonts w:ascii="Cambria Math" w:hAnsi="Cambria Math"/>
                    </w:rPr>
                    <m:t>θ</m:t>
                  </m:r>
                </m:e>
                <m:sub>
                  <m:r>
                    <w:rPr>
                      <w:rFonts w:ascii="Cambria Math" w:hAnsi="Cambria Math"/>
                    </w:rPr>
                    <m:t>t</m:t>
                  </m:r>
                </m:sub>
              </m:sSub>
            </m:e>
          </m:d>
          <m:r>
            <w:rPr>
              <w:rFonts w:ascii="Cambria Math" w:hAnsi="Cambria Math"/>
            </w:rPr>
            <m:t xml:space="preserve"> ∙ IA</m:t>
          </m:r>
          <m:sSub>
            <m:sSubPr>
              <m:ctrlPr>
                <w:rPr>
                  <w:rFonts w:ascii="Cambria Math" w:hAnsi="Cambria Math"/>
                  <w:i/>
                </w:rPr>
              </m:ctrlPr>
            </m:sSubPr>
            <m:e>
              <m:r>
                <w:rPr>
                  <w:rFonts w:ascii="Cambria Math" w:hAnsi="Cambria Math"/>
                </w:rPr>
                <m:t>M</m:t>
              </m:r>
            </m:e>
            <m:sub>
              <m:r>
                <w:rPr>
                  <w:rFonts w:ascii="Cambria Math" w:hAnsi="Cambria Math"/>
                </w:rPr>
                <m:t>l</m:t>
              </m:r>
            </m:sub>
          </m:sSub>
          <m:d>
            <m:dPr>
              <m:ctrlPr>
                <w:rPr>
                  <w:rFonts w:ascii="Cambria Math" w:hAnsi="Cambria Math"/>
                  <w:i/>
                </w:rPr>
              </m:ctrlPr>
            </m:dPr>
            <m:e>
              <m:sSub>
                <m:sSubPr>
                  <m:ctrlPr>
                    <w:rPr>
                      <w:rFonts w:ascii="Cambria Math" w:hAnsi="Cambria Math"/>
                      <w:i/>
                    </w:rPr>
                  </m:ctrlPr>
                </m:sSubPr>
                <m:e>
                  <m:r>
                    <w:rPr>
                      <w:rFonts w:ascii="Cambria Math" w:hAnsi="Cambria Math"/>
                    </w:rPr>
                    <m:t>θ</m:t>
                  </m:r>
                </m:e>
                <m:sub>
                  <m:r>
                    <w:rPr>
                      <w:rFonts w:ascii="Cambria Math" w:hAnsi="Cambria Math"/>
                    </w:rPr>
                    <m:t>i</m:t>
                  </m:r>
                </m:sub>
              </m:sSub>
            </m:e>
          </m:d>
        </m:oMath>
      </m:oMathPara>
    </w:p>
    <w:p w:rsidR="00803EF7" w:rsidRPr="00573496" w:rsidRDefault="00803EF7" w:rsidP="00D015B8"/>
    <w:p w:rsidR="00803EF7" w:rsidRPr="00573496" w:rsidRDefault="00803EF7" w:rsidP="00803EF7">
      <w:pPr>
        <w:pStyle w:val="Caption"/>
        <w:rPr>
          <w:color w:val="auto"/>
        </w:rPr>
      </w:pPr>
      <w:proofErr w:type="gramStart"/>
      <w:r w:rsidRPr="00573496">
        <w:rPr>
          <w:color w:val="auto"/>
        </w:rPr>
        <w:t xml:space="preserve">Figure </w:t>
      </w:r>
      <w:r w:rsidR="002D65E7">
        <w:rPr>
          <w:color w:val="auto"/>
        </w:rPr>
        <w:fldChar w:fldCharType="begin"/>
      </w:r>
      <w:r w:rsidR="002D65E7">
        <w:rPr>
          <w:color w:val="auto"/>
        </w:rPr>
        <w:instrText xml:space="preserve"> STYLEREF 1 \s </w:instrText>
      </w:r>
      <w:r w:rsidR="002D65E7">
        <w:rPr>
          <w:color w:val="auto"/>
        </w:rPr>
        <w:fldChar w:fldCharType="separate"/>
      </w:r>
      <w:r w:rsidR="004B5F9C">
        <w:rPr>
          <w:noProof/>
          <w:color w:val="auto"/>
        </w:rPr>
        <w:t>3</w:t>
      </w:r>
      <w:r w:rsidR="002D65E7">
        <w:rPr>
          <w:color w:val="auto"/>
        </w:rPr>
        <w:fldChar w:fldCharType="end"/>
      </w:r>
      <w:r w:rsidR="002D65E7">
        <w:rPr>
          <w:color w:val="auto"/>
        </w:rPr>
        <w:t>.</w:t>
      </w:r>
      <w:proofErr w:type="gramEnd"/>
      <w:r w:rsidR="002D65E7">
        <w:rPr>
          <w:color w:val="auto"/>
        </w:rPr>
        <w:fldChar w:fldCharType="begin"/>
      </w:r>
      <w:r w:rsidR="002D65E7">
        <w:rPr>
          <w:color w:val="auto"/>
        </w:rPr>
        <w:instrText xml:space="preserve"> SEQ Figure \* ARABIC \s 1 </w:instrText>
      </w:r>
      <w:r w:rsidR="002D65E7">
        <w:rPr>
          <w:color w:val="auto"/>
        </w:rPr>
        <w:fldChar w:fldCharType="separate"/>
      </w:r>
      <w:r w:rsidR="004B5F9C">
        <w:rPr>
          <w:noProof/>
          <w:color w:val="auto"/>
        </w:rPr>
        <w:t>16</w:t>
      </w:r>
      <w:r w:rsidR="002D65E7">
        <w:rPr>
          <w:color w:val="auto"/>
        </w:rPr>
        <w:fldChar w:fldCharType="end"/>
      </w:r>
    </w:p>
    <w:p w:rsidR="00D23A7B" w:rsidRPr="00573496" w:rsidRDefault="00D23A7B" w:rsidP="00596748">
      <w:pPr>
        <w:pStyle w:val="Heading4"/>
        <w:numPr>
          <w:ilvl w:val="3"/>
          <w:numId w:val="1"/>
        </w:numPr>
        <w:rPr>
          <w:color w:val="auto"/>
        </w:rPr>
      </w:pPr>
      <w:bookmarkStart w:id="67" w:name="_Toc421542621"/>
      <w:r w:rsidRPr="00573496">
        <w:rPr>
          <w:color w:val="auto"/>
        </w:rPr>
        <w:lastRenderedPageBreak/>
        <w:t>Source of optical losses</w:t>
      </w:r>
      <w:bookmarkEnd w:id="67"/>
    </w:p>
    <w:p w:rsidR="00D23A7B" w:rsidRPr="00573496" w:rsidRDefault="00D23A7B" w:rsidP="00D23A7B"/>
    <w:p w:rsidR="00AB13D4" w:rsidRPr="00573496" w:rsidRDefault="00AB13D4" w:rsidP="00D23A7B"/>
    <w:p w:rsidR="00D23A7B" w:rsidRPr="00573496" w:rsidRDefault="00D23A7B" w:rsidP="00D23A7B">
      <w:pPr>
        <w:rPr>
          <w:b/>
          <w:sz w:val="24"/>
        </w:rPr>
      </w:pPr>
      <w:r w:rsidRPr="00573496">
        <w:rPr>
          <w:b/>
          <w:sz w:val="24"/>
        </w:rPr>
        <w:t>Geometry</w:t>
      </w:r>
    </w:p>
    <w:p w:rsidR="00D23A7B" w:rsidRPr="00573496" w:rsidRDefault="00D23A7B" w:rsidP="00D23A7B"/>
    <w:p w:rsidR="00D23A7B" w:rsidRPr="00573496" w:rsidRDefault="00D23A7B" w:rsidP="00D23A7B">
      <w:pPr>
        <w:pStyle w:val="ListParagraph"/>
        <w:numPr>
          <w:ilvl w:val="0"/>
          <w:numId w:val="33"/>
        </w:numPr>
      </w:pPr>
      <w:r w:rsidRPr="00573496">
        <w:t xml:space="preserve">Cosine loss. The area </w:t>
      </w:r>
      <w:r w:rsidR="00D015B8" w:rsidRPr="00573496">
        <w:t xml:space="preserve">effectively </w:t>
      </w:r>
      <w:r w:rsidRPr="00573496">
        <w:t xml:space="preserve">reflecting solar radiation is not equivalent to the total area of the </w:t>
      </w:r>
      <w:r w:rsidR="00D015B8" w:rsidRPr="00573496">
        <w:t>reflector. In order to be able to redirect the solar radiation to the receiver, there must be an angle between the reflector normal and the transversal component of the solar vector.</w:t>
      </w:r>
    </w:p>
    <w:p w:rsidR="00D015B8" w:rsidRPr="00573496" w:rsidRDefault="00D015B8" w:rsidP="00D015B8">
      <w:pPr>
        <w:pStyle w:val="ListParagraph"/>
      </w:pPr>
    </w:p>
    <w:p w:rsidR="00D23A7B" w:rsidRPr="00573496" w:rsidRDefault="00D23A7B" w:rsidP="00D23A7B">
      <w:pPr>
        <w:pStyle w:val="ListParagraph"/>
        <w:numPr>
          <w:ilvl w:val="0"/>
          <w:numId w:val="33"/>
        </w:numPr>
      </w:pPr>
      <w:r w:rsidRPr="00573496">
        <w:t>Receiver shading. The receiver produces a shadow over the primary field. The effect of the shadow is high with small zenithal angles, and tends to disappear with increasing zenithal angles.</w:t>
      </w:r>
    </w:p>
    <w:p w:rsidR="00D015B8" w:rsidRPr="00573496" w:rsidRDefault="00D015B8" w:rsidP="00D015B8"/>
    <w:p w:rsidR="00D23A7B" w:rsidRPr="00573496" w:rsidRDefault="00D23A7B" w:rsidP="00D23A7B">
      <w:pPr>
        <w:pStyle w:val="ListParagraph"/>
        <w:numPr>
          <w:ilvl w:val="0"/>
          <w:numId w:val="33"/>
        </w:numPr>
      </w:pPr>
      <w:r w:rsidRPr="00573496">
        <w:t>Structure shading. The structure shadows the primary field. The effect of the shadow is perceived for all sun position and its quantity depends on the specific design of the structure.</w:t>
      </w:r>
    </w:p>
    <w:p w:rsidR="00D015B8" w:rsidRPr="00573496" w:rsidRDefault="00D015B8" w:rsidP="00D015B8"/>
    <w:p w:rsidR="00D23A7B" w:rsidRPr="00573496" w:rsidRDefault="00D23A7B" w:rsidP="00D23A7B">
      <w:pPr>
        <w:pStyle w:val="ListParagraph"/>
        <w:numPr>
          <w:ilvl w:val="0"/>
          <w:numId w:val="33"/>
        </w:numPr>
      </w:pPr>
      <w:r w:rsidRPr="00573496">
        <w:t>Mirror shading. At low sun positions (e.g. after sunrise and before sunset), the mirrors near the sun block the solar radiation,</w:t>
      </w:r>
      <w:r w:rsidR="00D015B8" w:rsidRPr="00573496">
        <w:t xml:space="preserve"> producing a shadow over</w:t>
      </w:r>
      <w:r w:rsidRPr="00573496">
        <w:t xml:space="preserve"> the mirrors away from the sun.</w:t>
      </w:r>
    </w:p>
    <w:p w:rsidR="00D015B8" w:rsidRPr="00573496" w:rsidRDefault="00D015B8" w:rsidP="00D015B8"/>
    <w:p w:rsidR="00D23A7B" w:rsidRPr="00573496" w:rsidRDefault="00D23A7B" w:rsidP="00D23A7B">
      <w:pPr>
        <w:pStyle w:val="ListParagraph"/>
        <w:numPr>
          <w:ilvl w:val="0"/>
          <w:numId w:val="33"/>
        </w:numPr>
      </w:pPr>
      <w:r w:rsidRPr="00573496">
        <w:t>Mirror blocking. At high sun positions (e.g. sun near zenith) the radiation reflected by the mirrors tends to be blocked by the adjacent mirrors.</w:t>
      </w:r>
    </w:p>
    <w:p w:rsidR="00D015B8" w:rsidRPr="00573496" w:rsidRDefault="00D015B8" w:rsidP="00D015B8"/>
    <w:p w:rsidR="00D23A7B" w:rsidRPr="00573496" w:rsidRDefault="00D23A7B" w:rsidP="00D23A7B">
      <w:pPr>
        <w:pStyle w:val="ListParagraph"/>
        <w:numPr>
          <w:ilvl w:val="0"/>
          <w:numId w:val="33"/>
        </w:numPr>
      </w:pPr>
      <w:r w:rsidRPr="00573496">
        <w:t xml:space="preserve">End loss. </w:t>
      </w:r>
      <w:r w:rsidR="006B1A15" w:rsidRPr="00573496">
        <w:t>For increasi</w:t>
      </w:r>
      <w:r w:rsidR="00AB13D4" w:rsidRPr="00573496">
        <w:t>ng zenithal</w:t>
      </w:r>
      <w:r w:rsidR="006B1A15" w:rsidRPr="00573496">
        <w:t xml:space="preserve"> angles, the </w:t>
      </w:r>
      <w:r w:rsidR="00AB13D4" w:rsidRPr="00573496">
        <w:t xml:space="preserve">radiation </w:t>
      </w:r>
      <w:r w:rsidR="006B1A15" w:rsidRPr="00573496">
        <w:t xml:space="preserve">reflected </w:t>
      </w:r>
      <w:r w:rsidR="00AB13D4" w:rsidRPr="00573496">
        <w:t>by the primary field has an increasing longitudinal component. The end loss accounts for the reflected radiation that does not hit the absorber tube.</w:t>
      </w:r>
    </w:p>
    <w:p w:rsidR="00D23A7B" w:rsidRPr="00573496" w:rsidRDefault="00D23A7B" w:rsidP="00D23A7B"/>
    <w:p w:rsidR="00D23A7B" w:rsidRPr="00573496" w:rsidRDefault="00D23A7B" w:rsidP="00D23A7B">
      <w:pPr>
        <w:rPr>
          <w:b/>
          <w:sz w:val="24"/>
        </w:rPr>
      </w:pPr>
      <w:r w:rsidRPr="00573496">
        <w:rPr>
          <w:b/>
          <w:sz w:val="24"/>
        </w:rPr>
        <w:t>Material</w:t>
      </w:r>
      <w:r w:rsidR="00EA3142" w:rsidRPr="00573496">
        <w:rPr>
          <w:b/>
          <w:sz w:val="24"/>
        </w:rPr>
        <w:t xml:space="preserve"> losses</w:t>
      </w:r>
    </w:p>
    <w:p w:rsidR="00AB13D4" w:rsidRPr="00573496" w:rsidRDefault="00AB13D4" w:rsidP="00D23A7B">
      <w:r w:rsidRPr="00573496">
        <w:t>The</w:t>
      </w:r>
      <w:r w:rsidR="00EA3142" w:rsidRPr="00573496">
        <w:t xml:space="preserve"> interaction of light with materials has been shown </w:t>
      </w:r>
      <w:proofErr w:type="gramStart"/>
      <w:r w:rsidR="00EA3142" w:rsidRPr="00573496">
        <w:t>in .</w:t>
      </w:r>
      <w:proofErr w:type="gramEnd"/>
      <w:r w:rsidR="00EA3142" w:rsidRPr="00573496">
        <w:t xml:space="preserve"> These figures show the difference between ideal and real </w:t>
      </w:r>
      <w:r w:rsidR="00022C02" w:rsidRPr="00573496">
        <w:t>materials</w:t>
      </w:r>
      <w:r w:rsidR="00EA3142" w:rsidRPr="00573496">
        <w:t xml:space="preserve">.  </w:t>
      </w:r>
    </w:p>
    <w:p w:rsidR="00D23A7B" w:rsidRPr="00573496" w:rsidRDefault="00D23A7B" w:rsidP="00D23A7B"/>
    <w:p w:rsidR="00D23A7B" w:rsidRPr="00573496" w:rsidRDefault="00D23A7B" w:rsidP="00D015B8">
      <w:pPr>
        <w:pStyle w:val="ListParagraph"/>
        <w:numPr>
          <w:ilvl w:val="0"/>
          <w:numId w:val="34"/>
        </w:numPr>
      </w:pPr>
      <w:r w:rsidRPr="00573496">
        <w:t>Reflection</w:t>
      </w:r>
      <w:r w:rsidR="00AB13D4" w:rsidRPr="00573496">
        <w:t>.</w:t>
      </w:r>
      <w:r w:rsidRPr="00573496">
        <w:t xml:space="preserve"> A perfect mirror reflects the light without loss of intensity and without deviation from the ideal state. However, no mirror is perfect. In all mirrors some quantity of solar radiation is absorbed.</w:t>
      </w:r>
    </w:p>
    <w:p w:rsidR="00022C02" w:rsidRPr="00573496" w:rsidRDefault="00022C02" w:rsidP="00022C02">
      <w:pPr>
        <w:pStyle w:val="ListParagraph"/>
      </w:pPr>
    </w:p>
    <w:p w:rsidR="00D23A7B" w:rsidRPr="00573496" w:rsidRDefault="00D23A7B" w:rsidP="00D015B8">
      <w:pPr>
        <w:pStyle w:val="ListParagraph"/>
        <w:numPr>
          <w:ilvl w:val="0"/>
          <w:numId w:val="34"/>
        </w:numPr>
      </w:pPr>
      <w:r w:rsidRPr="00573496">
        <w:t>Transmission</w:t>
      </w:r>
      <w:r w:rsidR="00AB13D4" w:rsidRPr="00573496">
        <w:t>.</w:t>
      </w:r>
      <w:r w:rsidR="00EA3142" w:rsidRPr="00573496">
        <w:t xml:space="preserve"> When light interacts with transparent surfaces, most of its intensity is </w:t>
      </w:r>
      <w:proofErr w:type="spellStart"/>
      <w:r w:rsidR="00EA3142" w:rsidRPr="00573496">
        <w:t>transmmited</w:t>
      </w:r>
      <w:proofErr w:type="spellEnd"/>
      <w:r w:rsidR="00EA3142" w:rsidRPr="00573496">
        <w:t>, but part is reflected and the rest is absorbed.</w:t>
      </w:r>
      <w:r w:rsidR="00AB13D4" w:rsidRPr="00573496">
        <w:t xml:space="preserve"> </w:t>
      </w:r>
      <w:r w:rsidR="00EA3142" w:rsidRPr="00573496">
        <w:t>The relation between</w:t>
      </w:r>
      <w:r w:rsidR="00022C02" w:rsidRPr="00573496">
        <w:t xml:space="preserve"> transmitted and reflected intensity depend</w:t>
      </w:r>
      <w:r w:rsidR="00EA3142" w:rsidRPr="00573496">
        <w:t>s strongly on the incident angle. For normal incidence</w:t>
      </w:r>
      <w:r w:rsidR="00022C02" w:rsidRPr="00573496">
        <w:t xml:space="preserve"> radiation</w:t>
      </w:r>
      <w:r w:rsidR="00EA3142" w:rsidRPr="00573496">
        <w:t xml:space="preserve">, the reflected fraction is </w:t>
      </w:r>
      <w:r w:rsidR="00022C02" w:rsidRPr="00573496">
        <w:t>low. Between normal incidence and incidence angles near 60, the fraction is almost constant, and then decreases abruptly to values near 0.</w:t>
      </w:r>
    </w:p>
    <w:p w:rsidR="00022C02" w:rsidRPr="00573496" w:rsidRDefault="00022C02" w:rsidP="00022C02"/>
    <w:p w:rsidR="00D23A7B" w:rsidRPr="00573496" w:rsidRDefault="00D23A7B" w:rsidP="00D015B8">
      <w:pPr>
        <w:pStyle w:val="ListParagraph"/>
        <w:numPr>
          <w:ilvl w:val="0"/>
          <w:numId w:val="34"/>
        </w:numPr>
      </w:pPr>
      <w:r w:rsidRPr="00573496">
        <w:t>Absorption</w:t>
      </w:r>
      <w:r w:rsidR="00022C02" w:rsidRPr="00573496">
        <w:t>. In a similar way as reflection has been explained, there is no perf</w:t>
      </w:r>
      <w:r w:rsidR="0044472E" w:rsidRPr="00573496">
        <w:t xml:space="preserve">ect absorber. </w:t>
      </w:r>
      <w:r w:rsidR="00D61F69" w:rsidRPr="00573496">
        <w:t xml:space="preserve">The </w:t>
      </w:r>
      <w:proofErr w:type="spellStart"/>
      <w:r w:rsidR="00D61F69" w:rsidRPr="00573496">
        <w:t>absoptance</w:t>
      </w:r>
      <w:proofErr w:type="spellEnd"/>
      <w:r w:rsidR="00D61F69" w:rsidRPr="00573496">
        <w:t xml:space="preserve"> of a material reaches its maximum value at normal incidence angles, decreasing as the incidence angle increases.</w:t>
      </w:r>
    </w:p>
    <w:p w:rsidR="00D23A7B" w:rsidRPr="00573496" w:rsidRDefault="00D23A7B" w:rsidP="00D23A7B"/>
    <w:p w:rsidR="00D23A7B" w:rsidRPr="003152A6" w:rsidRDefault="00D23A7B" w:rsidP="00D23A7B">
      <w:pPr>
        <w:rPr>
          <w:b/>
          <w:sz w:val="24"/>
        </w:rPr>
      </w:pPr>
      <w:r w:rsidRPr="003152A6">
        <w:rPr>
          <w:b/>
          <w:sz w:val="24"/>
        </w:rPr>
        <w:t>Optical error</w:t>
      </w:r>
    </w:p>
    <w:p w:rsidR="00D23A7B" w:rsidRPr="00573496" w:rsidRDefault="00D23A7B" w:rsidP="00D23A7B"/>
    <w:p w:rsidR="00D23A7B" w:rsidRPr="00573496" w:rsidRDefault="00D23A7B" w:rsidP="00D23A7B">
      <w:pPr>
        <w:pStyle w:val="ListParagraph"/>
        <w:numPr>
          <w:ilvl w:val="0"/>
          <w:numId w:val="32"/>
        </w:numPr>
      </w:pPr>
      <w:r w:rsidRPr="00573496">
        <w:t xml:space="preserve">Surface </w:t>
      </w:r>
      <w:proofErr w:type="spellStart"/>
      <w:r w:rsidRPr="00573496">
        <w:t>specularity</w:t>
      </w:r>
      <w:proofErr w:type="spellEnd"/>
      <w:r w:rsidRPr="00573496">
        <w:t xml:space="preserve"> is generally associated with the fine structure of the reflecting material. It determines the angular spread and intensity of this radiation</w:t>
      </w:r>
    </w:p>
    <w:p w:rsidR="00D23A7B" w:rsidRPr="00573496" w:rsidRDefault="00D23A7B" w:rsidP="00D23A7B"/>
    <w:p w:rsidR="00D61F69" w:rsidRPr="00573496" w:rsidRDefault="00D23A7B" w:rsidP="00D61F69">
      <w:pPr>
        <w:pStyle w:val="ListParagraph"/>
        <w:numPr>
          <w:ilvl w:val="0"/>
          <w:numId w:val="32"/>
        </w:numPr>
      </w:pPr>
      <w:r w:rsidRPr="00573496">
        <w:lastRenderedPageBreak/>
        <w:t>Surface slope error variations typically result from local deviations in the surface normal about the ideal surface shape. It determines the direc</w:t>
      </w:r>
      <w:r w:rsidR="00D61F69" w:rsidRPr="00573496">
        <w:t>tion of the reflected radiation.</w:t>
      </w:r>
    </w:p>
    <w:p w:rsidR="00D23A7B" w:rsidRPr="00573496" w:rsidRDefault="00D61F69" w:rsidP="00D61F69">
      <w:r w:rsidRPr="00573496">
        <w:t xml:space="preserve"> </w:t>
      </w:r>
    </w:p>
    <w:p w:rsidR="00D23A7B" w:rsidRPr="00573496" w:rsidRDefault="00D23A7B" w:rsidP="00D23A7B">
      <w:pPr>
        <w:pStyle w:val="ListParagraph"/>
        <w:numPr>
          <w:ilvl w:val="0"/>
          <w:numId w:val="32"/>
        </w:numPr>
      </w:pPr>
      <w:r w:rsidRPr="00573496">
        <w:t>Tracking</w:t>
      </w:r>
      <w:r w:rsidR="00D61F69" w:rsidRPr="00573496">
        <w:t xml:space="preserve">. </w:t>
      </w:r>
      <w:r w:rsidRPr="00573496">
        <w:t xml:space="preserve"> </w:t>
      </w:r>
    </w:p>
    <w:p w:rsidR="00D23A7B" w:rsidRPr="00573496" w:rsidRDefault="00D23A7B" w:rsidP="00D23A7B"/>
    <w:p w:rsidR="00D23A7B" w:rsidRPr="00573496" w:rsidRDefault="00D23A7B" w:rsidP="00D23A7B"/>
    <w:p w:rsidR="00D23A7B" w:rsidRPr="00573496" w:rsidRDefault="00D61F69" w:rsidP="00D23A7B">
      <w:r w:rsidRPr="00573496">
        <w:rPr>
          <w:noProof/>
        </w:rPr>
        <w:drawing>
          <wp:inline distT="0" distB="0" distL="0" distR="0" wp14:anchorId="30CD3ABE" wp14:editId="4C534C23">
            <wp:extent cx="2268747" cy="2084634"/>
            <wp:effectExtent l="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pic:cNvPicPr>
                      <a:picLocks noChangeAspect="1" noChangeArrowheads="1"/>
                    </pic:cNvPicPr>
                  </pic:nvPicPr>
                  <pic:blipFill>
                    <a:blip r:embed="rId29">
                      <a:extLst>
                        <a:ext uri="{28A0092B-C50C-407E-A947-70E740481C1C}">
                          <a14:useLocalDpi xmlns:a14="http://schemas.microsoft.com/office/drawing/2010/main" val="0"/>
                        </a:ext>
                      </a:extLst>
                    </a:blip>
                    <a:srcRect/>
                    <a:stretch>
                      <a:fillRect/>
                    </a:stretch>
                  </pic:blipFill>
                  <pic:spPr bwMode="auto">
                    <a:xfrm>
                      <a:off x="0" y="0"/>
                      <a:ext cx="2267627" cy="2083605"/>
                    </a:xfrm>
                    <a:prstGeom prst="rect">
                      <a:avLst/>
                    </a:prstGeom>
                    <a:noFill/>
                    <a:ln>
                      <a:noFill/>
                    </a:ln>
                  </pic:spPr>
                </pic:pic>
              </a:graphicData>
            </a:graphic>
          </wp:inline>
        </w:drawing>
      </w:r>
    </w:p>
    <w:p w:rsidR="00DE77B5" w:rsidRPr="00573496" w:rsidRDefault="00DE77B5" w:rsidP="00AE12A8">
      <w:pPr>
        <w:ind w:left="720" w:hanging="11"/>
        <w:rPr>
          <w:lang w:val="es-ES_tradnl"/>
        </w:rPr>
      </w:pPr>
    </w:p>
    <w:p w:rsidR="00D61F69" w:rsidRPr="00573496" w:rsidRDefault="00D61F69" w:rsidP="00AE12A8">
      <w:pPr>
        <w:ind w:left="720" w:hanging="11"/>
      </w:pPr>
    </w:p>
    <w:p w:rsidR="00D61F69" w:rsidRPr="00573496" w:rsidRDefault="00D61F69" w:rsidP="00215BD9"/>
    <w:p w:rsidR="00656DAA" w:rsidRPr="00573496" w:rsidRDefault="00656DAA" w:rsidP="00AE12A8"/>
    <w:p w:rsidR="003870E5" w:rsidRPr="00573496" w:rsidRDefault="003870E5" w:rsidP="00596748">
      <w:pPr>
        <w:pStyle w:val="Heading3"/>
        <w:numPr>
          <w:ilvl w:val="2"/>
          <w:numId w:val="1"/>
        </w:numPr>
        <w:spacing w:before="0"/>
        <w:rPr>
          <w:color w:val="auto"/>
        </w:rPr>
      </w:pPr>
      <w:bookmarkStart w:id="68" w:name="_Toc419541092"/>
      <w:bookmarkStart w:id="69" w:name="_Toc421542622"/>
      <w:r w:rsidRPr="00573496">
        <w:rPr>
          <w:color w:val="auto"/>
        </w:rPr>
        <w:t>Thermal analysis</w:t>
      </w:r>
      <w:bookmarkEnd w:id="68"/>
      <w:bookmarkEnd w:id="69"/>
    </w:p>
    <w:p w:rsidR="00BB18D8" w:rsidRPr="00573496" w:rsidRDefault="00BB18D8" w:rsidP="00AE12A8"/>
    <w:p w:rsidR="00BB18D8" w:rsidRPr="00573496" w:rsidRDefault="00BB18D8" w:rsidP="00AE12A8">
      <w:pPr>
        <w:ind w:left="576"/>
      </w:pPr>
      <w:r w:rsidRPr="00573496">
        <w:t xml:space="preserve">As the solar energy is concentrated onto the receiver, its temperature increases and consequently increases the heat loss. </w:t>
      </w:r>
    </w:p>
    <w:p w:rsidR="00BB18D8" w:rsidRPr="00573496" w:rsidRDefault="00BB18D8" w:rsidP="00AE12A8">
      <w:pPr>
        <w:ind w:left="576"/>
      </w:pPr>
      <w:r w:rsidRPr="00573496">
        <w:t xml:space="preserve">Convection: heat transport by convection takes place between the absorber </w:t>
      </w:r>
      <w:proofErr w:type="gramStart"/>
      <w:r w:rsidRPr="00573496">
        <w:t>tube</w:t>
      </w:r>
      <w:proofErr w:type="gramEnd"/>
    </w:p>
    <w:p w:rsidR="00BB18D8" w:rsidRPr="00573496" w:rsidRDefault="00BB18D8" w:rsidP="00AE12A8">
      <w:pPr>
        <w:ind w:left="576"/>
      </w:pPr>
    </w:p>
    <w:p w:rsidR="008A499F" w:rsidRPr="00573496" w:rsidRDefault="008A499F" w:rsidP="00AE12A8"/>
    <w:p w:rsidR="008A499F" w:rsidRPr="00573496" w:rsidRDefault="008A499F" w:rsidP="00AE12A8">
      <w:pPr>
        <w:ind w:left="576"/>
      </w:pPr>
      <w:r w:rsidRPr="00573496">
        <w:t>Description of thermal loss</w:t>
      </w:r>
    </w:p>
    <w:p w:rsidR="008A499F" w:rsidRPr="00573496" w:rsidRDefault="008A499F" w:rsidP="00AE12A8">
      <w:pPr>
        <w:ind w:left="576"/>
      </w:pPr>
      <w:r w:rsidRPr="00573496">
        <w:t>Radiation exchange</w:t>
      </w:r>
    </w:p>
    <w:p w:rsidR="008A499F" w:rsidRPr="00573496" w:rsidRDefault="008A499F" w:rsidP="00AE12A8">
      <w:pPr>
        <w:ind w:left="576"/>
      </w:pPr>
      <w:r w:rsidRPr="00573496">
        <w:t>Convection exchange</w:t>
      </w:r>
    </w:p>
    <w:p w:rsidR="00E60CC7" w:rsidRPr="00573496" w:rsidRDefault="00E60CC7" w:rsidP="00AE12A8">
      <w:pPr>
        <w:ind w:left="576"/>
      </w:pPr>
      <w:r w:rsidRPr="00573496">
        <w:t>Equation describing heat loss of linear receivers</w:t>
      </w:r>
    </w:p>
    <w:p w:rsidR="00D65874" w:rsidRPr="00573496" w:rsidRDefault="00D65874" w:rsidP="00AE12A8"/>
    <w:p w:rsidR="00DB3773" w:rsidRPr="00573496" w:rsidRDefault="00DB3773">
      <w:pPr>
        <w:rPr>
          <w:rFonts w:asciiTheme="majorHAnsi" w:eastAsiaTheme="majorEastAsia" w:hAnsiTheme="majorHAnsi" w:cstheme="majorBidi"/>
          <w:b/>
          <w:bCs/>
          <w:sz w:val="28"/>
          <w:szCs w:val="28"/>
        </w:rPr>
      </w:pPr>
      <w:bookmarkStart w:id="70" w:name="_Toc419182617"/>
      <w:bookmarkStart w:id="71" w:name="_Toc419541106"/>
      <w:r w:rsidRPr="00573496">
        <w:br w:type="page"/>
      </w:r>
    </w:p>
    <w:p w:rsidR="00C6623E" w:rsidRPr="00573496" w:rsidRDefault="00C6623E" w:rsidP="00596748">
      <w:pPr>
        <w:pStyle w:val="Heading1"/>
        <w:numPr>
          <w:ilvl w:val="0"/>
          <w:numId w:val="1"/>
        </w:numPr>
        <w:rPr>
          <w:color w:val="auto"/>
        </w:rPr>
      </w:pPr>
      <w:bookmarkStart w:id="72" w:name="_Toc421542623"/>
      <w:r w:rsidRPr="00573496">
        <w:rPr>
          <w:color w:val="auto"/>
        </w:rPr>
        <w:lastRenderedPageBreak/>
        <w:t>Manufacture of components and Chilean local industry</w:t>
      </w:r>
      <w:bookmarkEnd w:id="70"/>
      <w:bookmarkEnd w:id="72"/>
      <w:r w:rsidRPr="00573496">
        <w:rPr>
          <w:color w:val="auto"/>
        </w:rPr>
        <w:t xml:space="preserve"> </w:t>
      </w:r>
    </w:p>
    <w:p w:rsidR="00C6623E" w:rsidRPr="00573496" w:rsidRDefault="00C6623E" w:rsidP="00C6623E"/>
    <w:p w:rsidR="00C6623E" w:rsidRPr="00573496" w:rsidRDefault="00C6623E" w:rsidP="00596748">
      <w:pPr>
        <w:pStyle w:val="Heading2"/>
        <w:numPr>
          <w:ilvl w:val="1"/>
          <w:numId w:val="1"/>
        </w:numPr>
        <w:spacing w:before="0"/>
        <w:rPr>
          <w:color w:val="auto"/>
        </w:rPr>
      </w:pPr>
      <w:bookmarkStart w:id="73" w:name="_Toc419182618"/>
      <w:bookmarkStart w:id="74" w:name="_Toc421542624"/>
      <w:r w:rsidRPr="00573496">
        <w:rPr>
          <w:color w:val="auto"/>
        </w:rPr>
        <w:t>Mirrors</w:t>
      </w:r>
      <w:bookmarkEnd w:id="73"/>
      <w:bookmarkEnd w:id="74"/>
    </w:p>
    <w:p w:rsidR="00C6623E" w:rsidRPr="00573496" w:rsidRDefault="00C6623E" w:rsidP="00C6623E"/>
    <w:p w:rsidR="00C6623E" w:rsidRPr="00573496" w:rsidRDefault="00C6623E" w:rsidP="00C6623E">
      <w:pPr>
        <w:ind w:left="576"/>
      </w:pPr>
      <w:proofErr w:type="gramStart"/>
      <w:r w:rsidRPr="00573496">
        <w:t>Explanation of materials and manufacturing processes for LFC.</w:t>
      </w:r>
      <w:proofErr w:type="gramEnd"/>
      <w:r w:rsidRPr="00573496">
        <w:t xml:space="preserve"> </w:t>
      </w:r>
    </w:p>
    <w:p w:rsidR="00BE1395" w:rsidRPr="00573496" w:rsidRDefault="00BE1395" w:rsidP="00C6623E">
      <w:pPr>
        <w:ind w:left="576"/>
      </w:pPr>
      <w:proofErr w:type="gramStart"/>
      <w:r w:rsidRPr="00573496">
        <w:t>Silver.</w:t>
      </w:r>
      <w:proofErr w:type="gramEnd"/>
      <w:r w:rsidRPr="00573496">
        <w:t xml:space="preserve"> 97% - 98%</w:t>
      </w:r>
    </w:p>
    <w:p w:rsidR="00BE1395" w:rsidRPr="00573496" w:rsidRDefault="00BE1395" w:rsidP="00C6623E">
      <w:pPr>
        <w:ind w:left="576"/>
      </w:pPr>
      <w:r w:rsidRPr="00573496">
        <w:t>Aluminum 88%-92%</w:t>
      </w:r>
    </w:p>
    <w:p w:rsidR="00F85423" w:rsidRPr="00573496" w:rsidRDefault="00F85423" w:rsidP="00C6623E">
      <w:pPr>
        <w:ind w:left="576"/>
      </w:pPr>
    </w:p>
    <w:p w:rsidR="00F85423" w:rsidRPr="00573496" w:rsidRDefault="00F85423" w:rsidP="00C6623E">
      <w:pPr>
        <w:ind w:left="576"/>
      </w:pPr>
      <w:r w:rsidRPr="00573496">
        <w:t>Only silver and aluminum have solar-weighted spectral reflectance values above 90%</w:t>
      </w:r>
    </w:p>
    <w:p w:rsidR="002C326B" w:rsidRPr="00573496" w:rsidRDefault="002C326B" w:rsidP="00C6623E">
      <w:pPr>
        <w:ind w:left="576"/>
      </w:pPr>
      <w:r w:rsidRPr="00573496">
        <w:t xml:space="preserve">Reflectance of aluminum is reduced over the solar region primarily because of an </w:t>
      </w:r>
      <w:proofErr w:type="spellStart"/>
      <w:r w:rsidRPr="00573496">
        <w:t>interband</w:t>
      </w:r>
      <w:proofErr w:type="spellEnd"/>
      <w:r w:rsidRPr="00573496">
        <w:t xml:space="preserve"> absorption centered approximately 800 nm</w:t>
      </w:r>
    </w:p>
    <w:p w:rsidR="00C6623E" w:rsidRPr="00573496" w:rsidRDefault="00C6623E" w:rsidP="00596748">
      <w:pPr>
        <w:pStyle w:val="Heading3"/>
        <w:numPr>
          <w:ilvl w:val="2"/>
          <w:numId w:val="1"/>
        </w:numPr>
        <w:rPr>
          <w:color w:val="auto"/>
        </w:rPr>
      </w:pPr>
      <w:bookmarkStart w:id="75" w:name="_Toc419182619"/>
      <w:bookmarkStart w:id="76" w:name="_Toc421542625"/>
      <w:r w:rsidRPr="00573496">
        <w:rPr>
          <w:color w:val="auto"/>
        </w:rPr>
        <w:t>Primary field</w:t>
      </w:r>
      <w:bookmarkEnd w:id="75"/>
      <w:bookmarkEnd w:id="76"/>
    </w:p>
    <w:p w:rsidR="00C6623E" w:rsidRPr="00573496" w:rsidRDefault="00C6623E" w:rsidP="00C6623E"/>
    <w:p w:rsidR="00C6623E" w:rsidRPr="00573496" w:rsidRDefault="00C6623E" w:rsidP="00C6623E">
      <w:pPr>
        <w:ind w:firstLine="708"/>
        <w:jc w:val="both"/>
        <w:rPr>
          <w:lang w:val="es-ES_tradnl"/>
        </w:rPr>
      </w:pPr>
      <w:proofErr w:type="gramStart"/>
      <w:r w:rsidRPr="00573496">
        <w:rPr>
          <w:lang w:val="es-ES_tradnl"/>
        </w:rPr>
        <w:t>se</w:t>
      </w:r>
      <w:proofErr w:type="gramEnd"/>
      <w:r w:rsidRPr="00573496">
        <w:rPr>
          <w:lang w:val="es-ES_tradnl"/>
        </w:rPr>
        <w:t xml:space="preserve"> colocan capas de distintos materiales una encima de la otra. De esta forma, se </w:t>
      </w:r>
      <w:proofErr w:type="spellStart"/>
      <w:r w:rsidRPr="00573496">
        <w:rPr>
          <w:lang w:val="es-ES_tradnl"/>
        </w:rPr>
        <w:t>proteje</w:t>
      </w:r>
      <w:proofErr w:type="spellEnd"/>
      <w:r w:rsidRPr="00573496">
        <w:rPr>
          <w:lang w:val="es-ES_tradnl"/>
        </w:rPr>
        <w:t xml:space="preserve"> la superficie reflectante de la degradación que podría producir el ambiente, como indica la </w:t>
      </w:r>
    </w:p>
    <w:p w:rsidR="00C6623E" w:rsidRPr="00573496" w:rsidRDefault="00C6623E" w:rsidP="00C6623E">
      <w:pPr>
        <w:keepNext/>
        <w:ind w:firstLine="708"/>
        <w:jc w:val="both"/>
        <w:rPr>
          <w:lang w:val="es-ES_tradnl"/>
        </w:rPr>
      </w:pPr>
    </w:p>
    <w:p w:rsidR="00114144" w:rsidRPr="00573496" w:rsidRDefault="00114144" w:rsidP="00114144">
      <w:pPr>
        <w:pStyle w:val="Caption"/>
        <w:rPr>
          <w:color w:val="auto"/>
          <w:lang w:val="es-ES_tradnl"/>
        </w:rPr>
      </w:pPr>
      <w:r w:rsidRPr="00573496">
        <w:rPr>
          <w:color w:val="auto"/>
          <w:lang w:val="es-ES_tradnl"/>
        </w:rPr>
        <w:t xml:space="preserve">Figure </w:t>
      </w:r>
      <w:r w:rsidR="002D65E7">
        <w:rPr>
          <w:color w:val="auto"/>
          <w:lang w:val="es-ES_tradnl"/>
        </w:rPr>
        <w:fldChar w:fldCharType="begin"/>
      </w:r>
      <w:r w:rsidR="002D65E7">
        <w:rPr>
          <w:color w:val="auto"/>
          <w:lang w:val="es-ES_tradnl"/>
        </w:rPr>
        <w:instrText xml:space="preserve"> STYLEREF 1 \s </w:instrText>
      </w:r>
      <w:r w:rsidR="002D65E7">
        <w:rPr>
          <w:color w:val="auto"/>
          <w:lang w:val="es-ES_tradnl"/>
        </w:rPr>
        <w:fldChar w:fldCharType="separate"/>
      </w:r>
      <w:r w:rsidR="004B5F9C">
        <w:rPr>
          <w:noProof/>
          <w:color w:val="auto"/>
          <w:lang w:val="es-ES_tradnl"/>
        </w:rPr>
        <w:t>4</w:t>
      </w:r>
      <w:r w:rsidR="002D65E7">
        <w:rPr>
          <w:color w:val="auto"/>
          <w:lang w:val="es-ES_tradnl"/>
        </w:rPr>
        <w:fldChar w:fldCharType="end"/>
      </w:r>
      <w:r w:rsidR="002D65E7">
        <w:rPr>
          <w:color w:val="auto"/>
          <w:lang w:val="es-ES_tradnl"/>
        </w:rPr>
        <w:t>.</w:t>
      </w:r>
      <w:r w:rsidR="002D65E7">
        <w:rPr>
          <w:color w:val="auto"/>
          <w:lang w:val="es-ES_tradnl"/>
        </w:rPr>
        <w:fldChar w:fldCharType="begin"/>
      </w:r>
      <w:r w:rsidR="002D65E7">
        <w:rPr>
          <w:color w:val="auto"/>
          <w:lang w:val="es-ES_tradnl"/>
        </w:rPr>
        <w:instrText xml:space="preserve"> SEQ Figure \* ARABIC \s 1 </w:instrText>
      </w:r>
      <w:r w:rsidR="002D65E7">
        <w:rPr>
          <w:color w:val="auto"/>
          <w:lang w:val="es-ES_tradnl"/>
        </w:rPr>
        <w:fldChar w:fldCharType="separate"/>
      </w:r>
      <w:r w:rsidR="004B5F9C">
        <w:rPr>
          <w:noProof/>
          <w:color w:val="auto"/>
          <w:lang w:val="es-ES_tradnl"/>
        </w:rPr>
        <w:t>1</w:t>
      </w:r>
      <w:r w:rsidR="002D65E7">
        <w:rPr>
          <w:color w:val="auto"/>
          <w:lang w:val="es-ES_tradnl"/>
        </w:rPr>
        <w:fldChar w:fldCharType="end"/>
      </w:r>
    </w:p>
    <w:p w:rsidR="00114144" w:rsidRPr="00573496" w:rsidRDefault="00114144" w:rsidP="00114144">
      <w:pPr>
        <w:rPr>
          <w:lang w:val="es-ES_tradnl"/>
        </w:rPr>
      </w:pPr>
    </w:p>
    <w:p w:rsidR="00C6623E" w:rsidRPr="00573496" w:rsidRDefault="00C6623E" w:rsidP="00C6623E">
      <w:pPr>
        <w:ind w:firstLine="708"/>
        <w:jc w:val="both"/>
      </w:pPr>
      <w:r w:rsidRPr="00573496">
        <w:rPr>
          <w:lang w:val="es-ES_tradnl"/>
        </w:rPr>
        <w:t xml:space="preserve">Como se observa en la un espejo solar está compuesto por tres capas básicas, donde cada estrato puede subdividirse en distintos materiales para obtener las propiedades requeridas. </w:t>
      </w:r>
      <w:r w:rsidRPr="00573496">
        <w:t xml:space="preserve">Las </w:t>
      </w:r>
      <w:proofErr w:type="spellStart"/>
      <w:r w:rsidRPr="00573496">
        <w:t>capas</w:t>
      </w:r>
      <w:proofErr w:type="spellEnd"/>
      <w:r w:rsidRPr="00573496">
        <w:t xml:space="preserve"> </w:t>
      </w:r>
      <w:proofErr w:type="spellStart"/>
      <w:r w:rsidRPr="00573496">
        <w:t>básicas</w:t>
      </w:r>
      <w:proofErr w:type="spellEnd"/>
      <w:r w:rsidRPr="00573496">
        <w:t xml:space="preserve"> son:</w:t>
      </w:r>
    </w:p>
    <w:p w:rsidR="00C6623E" w:rsidRPr="00573496" w:rsidRDefault="00C6623E" w:rsidP="002874BA">
      <w:pPr>
        <w:pStyle w:val="ListParagraph"/>
        <w:numPr>
          <w:ilvl w:val="0"/>
          <w:numId w:val="7"/>
        </w:numPr>
        <w:jc w:val="both"/>
        <w:rPr>
          <w:lang w:val="es-ES_tradnl"/>
        </w:rPr>
      </w:pPr>
      <w:r w:rsidRPr="00573496">
        <w:rPr>
          <w:b/>
          <w:lang w:val="es-ES_tradnl"/>
        </w:rPr>
        <w:t>Substrato:</w:t>
      </w:r>
      <w:r w:rsidRPr="00573496">
        <w:rPr>
          <w:lang w:val="es-ES_tradnl"/>
        </w:rPr>
        <w:t xml:space="preserve"> la capa mecánica que mantiene la forma del espejo. Suele estar echo de vidrio, pero también es puede ser fabricada a partir de polímeros como PET, metales como el acero o aluminio.</w:t>
      </w:r>
    </w:p>
    <w:p w:rsidR="00C6623E" w:rsidRPr="00573496" w:rsidRDefault="00C6623E" w:rsidP="002874BA">
      <w:pPr>
        <w:pStyle w:val="ListParagraph"/>
        <w:numPr>
          <w:ilvl w:val="0"/>
          <w:numId w:val="7"/>
        </w:numPr>
        <w:jc w:val="both"/>
      </w:pPr>
      <w:r w:rsidRPr="00573496">
        <w:rPr>
          <w:b/>
          <w:lang w:val="es-ES_tradnl"/>
        </w:rPr>
        <w:t>Lamina reflectante:</w:t>
      </w:r>
      <w:r w:rsidRPr="00573496">
        <w:rPr>
          <w:lang w:val="es-ES_tradnl"/>
        </w:rPr>
        <w:t xml:space="preserve"> es la capa diseñada para reflectar tanta energía solar como sea posible. </w:t>
      </w:r>
      <w:proofErr w:type="spellStart"/>
      <w:r w:rsidRPr="00573496">
        <w:t>Usualmente</w:t>
      </w:r>
      <w:proofErr w:type="spellEnd"/>
      <w:r w:rsidRPr="00573496">
        <w:t xml:space="preserve"> se </w:t>
      </w:r>
      <w:proofErr w:type="spellStart"/>
      <w:r w:rsidRPr="00573496">
        <w:t>utiliza</w:t>
      </w:r>
      <w:proofErr w:type="spellEnd"/>
      <w:r w:rsidRPr="00573496">
        <w:t xml:space="preserve"> </w:t>
      </w:r>
      <w:proofErr w:type="spellStart"/>
      <w:r w:rsidRPr="00573496">
        <w:t>aluminio</w:t>
      </w:r>
      <w:proofErr w:type="spellEnd"/>
      <w:r w:rsidRPr="00573496">
        <w:t xml:space="preserve"> o </w:t>
      </w:r>
      <w:proofErr w:type="spellStart"/>
      <w:r w:rsidRPr="00573496">
        <w:t>plata</w:t>
      </w:r>
      <w:proofErr w:type="spellEnd"/>
      <w:r w:rsidRPr="00573496">
        <w:t xml:space="preserve"> </w:t>
      </w:r>
      <w:proofErr w:type="spellStart"/>
      <w:proofErr w:type="gramStart"/>
      <w:r w:rsidRPr="00573496">
        <w:t>como</w:t>
      </w:r>
      <w:proofErr w:type="spellEnd"/>
      <w:proofErr w:type="gramEnd"/>
      <w:r w:rsidRPr="00573496">
        <w:t xml:space="preserve"> material </w:t>
      </w:r>
      <w:proofErr w:type="spellStart"/>
      <w:r w:rsidRPr="00573496">
        <w:t>reflectante</w:t>
      </w:r>
      <w:proofErr w:type="spellEnd"/>
      <w:r w:rsidRPr="00573496">
        <w:t xml:space="preserve">. </w:t>
      </w:r>
    </w:p>
    <w:p w:rsidR="00C6623E" w:rsidRPr="00573496" w:rsidRDefault="00C6623E" w:rsidP="002874BA">
      <w:pPr>
        <w:pStyle w:val="ListParagraph"/>
        <w:numPr>
          <w:ilvl w:val="0"/>
          <w:numId w:val="7"/>
        </w:numPr>
        <w:jc w:val="both"/>
        <w:rPr>
          <w:b/>
          <w:lang w:val="es-ES_tradnl"/>
        </w:rPr>
      </w:pPr>
      <w:r w:rsidRPr="00573496">
        <w:rPr>
          <w:b/>
          <w:lang w:val="es-ES_tradnl"/>
        </w:rPr>
        <w:t xml:space="preserve">Protectores: </w:t>
      </w:r>
      <w:r w:rsidRPr="00573496">
        <w:rPr>
          <w:lang w:val="es-ES_tradnl"/>
        </w:rPr>
        <w:t>Otras capas que protegen al reflector, tal como pinturas, respaldos de cobre, barnices. También se consideran capas adicionales, como coberturas para evitar la deposición de polvo o coberturas de interferencia que protegen al reflector de los efectos de ciertas radiaciones como la ultra violeta.</w:t>
      </w:r>
    </w:p>
    <w:p w:rsidR="00C6623E" w:rsidRPr="00573496" w:rsidRDefault="00C6623E" w:rsidP="00C6623E">
      <w:pPr>
        <w:ind w:firstLine="708"/>
        <w:jc w:val="both"/>
        <w:rPr>
          <w:lang w:val="es-ES_tradnl"/>
        </w:rPr>
      </w:pPr>
      <w:r w:rsidRPr="00573496">
        <w:rPr>
          <w:lang w:val="es-ES_tradnl"/>
        </w:rPr>
        <w:t xml:space="preserve">Existen dos familias principales de espejos, a partir de la cual surgen distintas arquitecturas cada una con sus propias variaciones y distintos materiales </w:t>
      </w:r>
    </w:p>
    <w:p w:rsidR="00BE1395" w:rsidRPr="00573496" w:rsidRDefault="00BE1395" w:rsidP="00C6623E">
      <w:pPr>
        <w:ind w:firstLine="708"/>
        <w:jc w:val="both"/>
        <w:rPr>
          <w:lang w:val="es-ES_tradnl"/>
        </w:rPr>
      </w:pPr>
    </w:p>
    <w:p w:rsidR="00BE1395" w:rsidRPr="00573496" w:rsidRDefault="00BE1395" w:rsidP="00C6623E">
      <w:pPr>
        <w:ind w:firstLine="708"/>
        <w:jc w:val="both"/>
      </w:pPr>
      <w:r w:rsidRPr="00573496">
        <w:t>Since both silver and aluminum surfaces in solar applications must retain their highest reflectivity for many years, the reflective surfaces are protected with transparent covering materials referred to as superstrates. The mirrors are then called “</w:t>
      </w:r>
      <w:proofErr w:type="spellStart"/>
      <w:r w:rsidRPr="00573496">
        <w:t>seconda</w:t>
      </w:r>
      <w:proofErr w:type="spellEnd"/>
      <w:r w:rsidRPr="00573496">
        <w:t xml:space="preserve"> surface”. Substrates are the base (bottom) materials that protect the back surfaces of the silver or aluminum. A mirror is ‘”first surface” when the reflecting layer </w:t>
      </w:r>
      <w:proofErr w:type="spellStart"/>
      <w:r w:rsidRPr="00573496">
        <w:t>preceed</w:t>
      </w:r>
      <w:proofErr w:type="spellEnd"/>
      <w:r w:rsidRPr="00573496">
        <w:t xml:space="preserve"> the support</w:t>
      </w:r>
    </w:p>
    <w:p w:rsidR="00BE1395" w:rsidRPr="00573496" w:rsidRDefault="00BE1395" w:rsidP="00C6623E">
      <w:pPr>
        <w:ind w:firstLine="708"/>
        <w:jc w:val="both"/>
      </w:pPr>
    </w:p>
    <w:p w:rsidR="00C6623E" w:rsidRPr="00573496" w:rsidRDefault="00C6623E" w:rsidP="002874BA">
      <w:pPr>
        <w:pStyle w:val="ListParagraph"/>
        <w:numPr>
          <w:ilvl w:val="0"/>
          <w:numId w:val="8"/>
        </w:numPr>
        <w:jc w:val="both"/>
      </w:pPr>
      <w:r w:rsidRPr="00573496">
        <w:rPr>
          <w:b/>
          <w:lang w:val="es-ES_tradnl"/>
        </w:rPr>
        <w:t>Espejo de primera superficie:</w:t>
      </w:r>
      <w:r w:rsidRPr="00573496">
        <w:rPr>
          <w:lang w:val="es-ES_tradnl"/>
        </w:rPr>
        <w:t xml:space="preserve"> La capa metálica es depositada frente al sustrato, evitando la refracción y absorción en el vidrio. </w:t>
      </w:r>
      <w:r w:rsidRPr="00573496">
        <w:t xml:space="preserve">Se </w:t>
      </w:r>
      <w:proofErr w:type="spellStart"/>
      <w:r w:rsidRPr="00573496">
        <w:t>sugiere</w:t>
      </w:r>
      <w:proofErr w:type="spellEnd"/>
      <w:r w:rsidRPr="00573496">
        <w:t xml:space="preserve"> </w:t>
      </w:r>
      <w:proofErr w:type="spellStart"/>
      <w:r w:rsidRPr="00573496">
        <w:t>utilizar</w:t>
      </w:r>
      <w:proofErr w:type="spellEnd"/>
      <w:r w:rsidRPr="00573496">
        <w:t xml:space="preserve"> </w:t>
      </w:r>
      <w:proofErr w:type="spellStart"/>
      <w:r w:rsidRPr="00573496">
        <w:t>capas</w:t>
      </w:r>
      <w:proofErr w:type="spellEnd"/>
      <w:r w:rsidRPr="00573496">
        <w:t xml:space="preserve"> </w:t>
      </w:r>
      <w:proofErr w:type="spellStart"/>
      <w:r w:rsidRPr="00573496">
        <w:t>protectoras</w:t>
      </w:r>
      <w:proofErr w:type="spellEnd"/>
      <w:r w:rsidRPr="00573496">
        <w:t xml:space="preserve"> al </w:t>
      </w:r>
      <w:proofErr w:type="spellStart"/>
      <w:r w:rsidRPr="00573496">
        <w:t>utilizar</w:t>
      </w:r>
      <w:proofErr w:type="spellEnd"/>
      <w:r w:rsidRPr="00573496">
        <w:t xml:space="preserve"> </w:t>
      </w:r>
      <w:proofErr w:type="spellStart"/>
      <w:r w:rsidRPr="00573496">
        <w:t>esta</w:t>
      </w:r>
      <w:proofErr w:type="spellEnd"/>
      <w:r w:rsidRPr="00573496">
        <w:t xml:space="preserve"> </w:t>
      </w:r>
      <w:proofErr w:type="spellStart"/>
      <w:r w:rsidRPr="00573496">
        <w:t>tecnología</w:t>
      </w:r>
      <w:proofErr w:type="spellEnd"/>
      <w:r w:rsidRPr="00573496">
        <w:t>.</w:t>
      </w:r>
    </w:p>
    <w:p w:rsidR="00C6623E" w:rsidRPr="00573496" w:rsidRDefault="00C6623E" w:rsidP="002874BA">
      <w:pPr>
        <w:pStyle w:val="ListParagraph"/>
        <w:numPr>
          <w:ilvl w:val="0"/>
          <w:numId w:val="8"/>
        </w:numPr>
        <w:jc w:val="both"/>
        <w:rPr>
          <w:b/>
          <w:lang w:val="es-ES_tradnl"/>
        </w:rPr>
      </w:pPr>
      <w:r w:rsidRPr="00573496">
        <w:rPr>
          <w:b/>
          <w:lang w:val="es-ES_tradnl"/>
        </w:rPr>
        <w:t xml:space="preserve">Espejo de segunda superficie: </w:t>
      </w:r>
      <w:r w:rsidRPr="00573496">
        <w:rPr>
          <w:lang w:val="es-ES_tradnl"/>
        </w:rPr>
        <w:t>La capa metálica es depositada detrás del vidrio, protegiéndolo de la abrasión, oxidación, y otros efectos del clima. Pero esta configuración está sujeta a pérdidas por absorción en el vidrio.</w:t>
      </w:r>
    </w:p>
    <w:p w:rsidR="00C6623E" w:rsidRPr="00573496" w:rsidRDefault="00C6623E" w:rsidP="00C6623E">
      <w:pPr>
        <w:ind w:left="720"/>
      </w:pPr>
      <w:r w:rsidRPr="00573496">
        <w:rPr>
          <w:noProof/>
        </w:rPr>
        <w:lastRenderedPageBreak/>
        <w:drawing>
          <wp:inline distT="0" distB="0" distL="0" distR="0" wp14:anchorId="029CDE8C" wp14:editId="57124E6A">
            <wp:extent cx="2677818" cy="1765190"/>
            <wp:effectExtent l="0" t="0" r="8255" b="6985"/>
            <wp:docPr id="45" name="Picture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bwMode="auto">
                    <a:xfrm>
                      <a:off x="0" y="0"/>
                      <a:ext cx="2685994" cy="1770580"/>
                    </a:xfrm>
                    <a:prstGeom prst="rect">
                      <a:avLst/>
                    </a:prstGeom>
                    <a:noFill/>
                    <a:ln>
                      <a:noFill/>
                    </a:ln>
                  </pic:spPr>
                </pic:pic>
              </a:graphicData>
            </a:graphic>
          </wp:inline>
        </w:drawing>
      </w:r>
    </w:p>
    <w:p w:rsidR="00C6623E" w:rsidRPr="00573496" w:rsidRDefault="00114144" w:rsidP="00114144">
      <w:pPr>
        <w:pStyle w:val="Caption"/>
        <w:rPr>
          <w:color w:val="auto"/>
        </w:rPr>
      </w:pPr>
      <w:proofErr w:type="gramStart"/>
      <w:r w:rsidRPr="00573496">
        <w:rPr>
          <w:color w:val="auto"/>
        </w:rPr>
        <w:t xml:space="preserve">Figure </w:t>
      </w:r>
      <w:r w:rsidR="002D65E7">
        <w:rPr>
          <w:color w:val="auto"/>
        </w:rPr>
        <w:fldChar w:fldCharType="begin"/>
      </w:r>
      <w:r w:rsidR="002D65E7">
        <w:rPr>
          <w:color w:val="auto"/>
        </w:rPr>
        <w:instrText xml:space="preserve"> STYLEREF 1 \s </w:instrText>
      </w:r>
      <w:r w:rsidR="002D65E7">
        <w:rPr>
          <w:color w:val="auto"/>
        </w:rPr>
        <w:fldChar w:fldCharType="separate"/>
      </w:r>
      <w:r w:rsidR="004B5F9C">
        <w:rPr>
          <w:noProof/>
          <w:color w:val="auto"/>
        </w:rPr>
        <w:t>4</w:t>
      </w:r>
      <w:r w:rsidR="002D65E7">
        <w:rPr>
          <w:color w:val="auto"/>
        </w:rPr>
        <w:fldChar w:fldCharType="end"/>
      </w:r>
      <w:r w:rsidR="002D65E7">
        <w:rPr>
          <w:color w:val="auto"/>
        </w:rPr>
        <w:t>.</w:t>
      </w:r>
      <w:proofErr w:type="gramEnd"/>
      <w:r w:rsidR="002D65E7">
        <w:rPr>
          <w:color w:val="auto"/>
        </w:rPr>
        <w:fldChar w:fldCharType="begin"/>
      </w:r>
      <w:r w:rsidR="002D65E7">
        <w:rPr>
          <w:color w:val="auto"/>
        </w:rPr>
        <w:instrText xml:space="preserve"> SEQ Figure \* ARABIC \s 1 </w:instrText>
      </w:r>
      <w:r w:rsidR="002D65E7">
        <w:rPr>
          <w:color w:val="auto"/>
        </w:rPr>
        <w:fldChar w:fldCharType="separate"/>
      </w:r>
      <w:r w:rsidR="004B5F9C">
        <w:rPr>
          <w:noProof/>
          <w:color w:val="auto"/>
        </w:rPr>
        <w:t>2</w:t>
      </w:r>
      <w:r w:rsidR="002D65E7">
        <w:rPr>
          <w:color w:val="auto"/>
        </w:rPr>
        <w:fldChar w:fldCharType="end"/>
      </w:r>
    </w:p>
    <w:p w:rsidR="002C326B" w:rsidRPr="00573496" w:rsidRDefault="002C326B" w:rsidP="002C326B"/>
    <w:p w:rsidR="002C326B" w:rsidRPr="00573496" w:rsidRDefault="002C326B" w:rsidP="002C326B">
      <w:r w:rsidRPr="00573496">
        <w:rPr>
          <w:noProof/>
        </w:rPr>
        <w:drawing>
          <wp:inline distT="0" distB="0" distL="0" distR="0" wp14:anchorId="74572321" wp14:editId="4DEBAC0A">
            <wp:extent cx="4065935" cy="1897811"/>
            <wp:effectExtent l="0" t="0" r="0" b="762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8"/>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4068189" cy="1898863"/>
                    </a:xfrm>
                    <a:prstGeom prst="rect">
                      <a:avLst/>
                    </a:prstGeom>
                    <a:noFill/>
                    <a:ln>
                      <a:noFill/>
                    </a:ln>
                  </pic:spPr>
                </pic:pic>
              </a:graphicData>
            </a:graphic>
          </wp:inline>
        </w:drawing>
      </w:r>
    </w:p>
    <w:p w:rsidR="00114144" w:rsidRPr="00573496" w:rsidRDefault="00114144" w:rsidP="00114144"/>
    <w:p w:rsidR="002C326B" w:rsidRPr="00573496" w:rsidRDefault="002C326B" w:rsidP="00C6623E">
      <w:pPr>
        <w:ind w:left="720"/>
      </w:pPr>
      <w:r w:rsidRPr="00573496">
        <w:t>The typical construction of both a front-surface (</w:t>
      </w:r>
      <w:proofErr w:type="spellStart"/>
      <w:r w:rsidRPr="00573496">
        <w:t>susbtrate</w:t>
      </w:r>
      <w:proofErr w:type="spellEnd"/>
      <w:r w:rsidRPr="00573496">
        <w:t xml:space="preserve">) and second-surface (superstrate) reflector are shown above. In a front-surface mirror, the reflecting layer is applied to the substrate and then </w:t>
      </w:r>
      <w:proofErr w:type="spellStart"/>
      <w:r w:rsidRPr="00573496">
        <w:t>overcoated</w:t>
      </w:r>
      <w:proofErr w:type="spellEnd"/>
      <w:r w:rsidRPr="00573496">
        <w:t xml:space="preserve"> with </w:t>
      </w:r>
      <w:proofErr w:type="gramStart"/>
      <w:r w:rsidRPr="00573496">
        <w:t>a  protective</w:t>
      </w:r>
      <w:proofErr w:type="gramEnd"/>
      <w:r w:rsidRPr="00573496">
        <w:t xml:space="preserve"> film. In a second-surface mirror, the reflecting layer is applied to a transparent superstrate (glass or plastic film) which is then bonded to a support structure after applying a protective layer.</w:t>
      </w:r>
    </w:p>
    <w:p w:rsidR="002C326B" w:rsidRPr="00573496" w:rsidRDefault="002C326B" w:rsidP="00C6623E">
      <w:pPr>
        <w:ind w:left="720"/>
      </w:pPr>
    </w:p>
    <w:p w:rsidR="00C6623E" w:rsidRPr="00573496" w:rsidRDefault="00C6623E" w:rsidP="00C6623E">
      <w:pPr>
        <w:ind w:left="720"/>
        <w:rPr>
          <w:lang w:val="es-ES_tradnl"/>
        </w:rPr>
      </w:pPr>
      <w:r w:rsidRPr="00573496">
        <w:rPr>
          <w:lang w:val="es-ES_tradnl"/>
        </w:rPr>
        <w:t>Detalles de la forma del reflector</w:t>
      </w:r>
    </w:p>
    <w:p w:rsidR="00C6623E" w:rsidRPr="00573496" w:rsidRDefault="00C6623E" w:rsidP="00C6623E">
      <w:pPr>
        <w:ind w:left="720"/>
        <w:rPr>
          <w:lang w:val="es-ES_tradnl"/>
        </w:rPr>
      </w:pPr>
    </w:p>
    <w:p w:rsidR="001F520D" w:rsidRPr="00573496" w:rsidRDefault="001F520D" w:rsidP="00596748">
      <w:pPr>
        <w:pStyle w:val="Heading4"/>
        <w:numPr>
          <w:ilvl w:val="3"/>
          <w:numId w:val="1"/>
        </w:numPr>
        <w:spacing w:before="0"/>
        <w:ind w:left="1584"/>
        <w:rPr>
          <w:i w:val="0"/>
          <w:color w:val="auto"/>
        </w:rPr>
      </w:pPr>
      <w:bookmarkStart w:id="77" w:name="_Toc421542626"/>
      <w:r w:rsidRPr="00573496">
        <w:rPr>
          <w:i w:val="0"/>
          <w:color w:val="auto"/>
        </w:rPr>
        <w:t>Silvered glass</w:t>
      </w:r>
      <w:bookmarkEnd w:id="77"/>
    </w:p>
    <w:p w:rsidR="00C6623E" w:rsidRPr="00573496" w:rsidRDefault="00C6623E" w:rsidP="00C6623E">
      <w:pPr>
        <w:ind w:left="720"/>
      </w:pPr>
    </w:p>
    <w:p w:rsidR="00085856" w:rsidRPr="00573496" w:rsidRDefault="00085856" w:rsidP="00C6623E">
      <w:pPr>
        <w:ind w:left="720"/>
      </w:pPr>
      <w:r w:rsidRPr="00573496">
        <w:t xml:space="preserve">A thin layer of silver is bounded to glass. Glass acts as a protective barrier, light transmitter and as a structural support. The silver layer is protected with a layer of copper. The layer of copper is protected with layers of paint. </w:t>
      </w:r>
      <w:r w:rsidRPr="00573496">
        <w:fldChar w:fldCharType="begin"/>
      </w:r>
      <w:r w:rsidRPr="00573496">
        <w:instrText xml:space="preserve"> REF _Ref419894532 \h </w:instrText>
      </w:r>
      <w:r w:rsidRPr="00573496">
        <w:fldChar w:fldCharType="separate"/>
      </w:r>
      <w:r w:rsidR="004B5F9C" w:rsidRPr="00573496">
        <w:t xml:space="preserve">Figure </w:t>
      </w:r>
      <w:r w:rsidR="004B5F9C">
        <w:rPr>
          <w:noProof/>
        </w:rPr>
        <w:t>4</w:t>
      </w:r>
      <w:r w:rsidR="004B5F9C">
        <w:t>.</w:t>
      </w:r>
      <w:r w:rsidR="004B5F9C">
        <w:rPr>
          <w:noProof/>
        </w:rPr>
        <w:t>3</w:t>
      </w:r>
      <w:r w:rsidRPr="00573496">
        <w:fldChar w:fldCharType="end"/>
      </w:r>
      <w:r w:rsidRPr="00573496">
        <w:t xml:space="preserve"> shows a sketch of a silvered glass </w:t>
      </w:r>
      <w:proofErr w:type="spellStart"/>
      <w:r w:rsidRPr="00573496">
        <w:t>arquitecture</w:t>
      </w:r>
      <w:proofErr w:type="spellEnd"/>
      <w:r w:rsidRPr="00573496">
        <w:t>.</w:t>
      </w:r>
    </w:p>
    <w:p w:rsidR="00085856" w:rsidRPr="00573496" w:rsidRDefault="00085856" w:rsidP="00C6623E">
      <w:pPr>
        <w:ind w:left="720"/>
      </w:pPr>
    </w:p>
    <w:p w:rsidR="00C6623E" w:rsidRPr="00573496" w:rsidRDefault="00C6623E" w:rsidP="00C6623E">
      <w:pPr>
        <w:ind w:left="720"/>
      </w:pPr>
      <w:r w:rsidRPr="00573496">
        <w:rPr>
          <w:noProof/>
        </w:rPr>
        <w:drawing>
          <wp:inline distT="0" distB="0" distL="0" distR="0" wp14:anchorId="6533C9A2" wp14:editId="0ECB2911">
            <wp:extent cx="2868506" cy="1724025"/>
            <wp:effectExtent l="0" t="0" r="8255" b="0"/>
            <wp:docPr id="44" name="Picture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0" y="0"/>
                      <a:ext cx="2874691" cy="1727742"/>
                    </a:xfrm>
                    <a:prstGeom prst="rect">
                      <a:avLst/>
                    </a:prstGeom>
                    <a:noFill/>
                    <a:ln>
                      <a:noFill/>
                    </a:ln>
                  </pic:spPr>
                </pic:pic>
              </a:graphicData>
            </a:graphic>
          </wp:inline>
        </w:drawing>
      </w:r>
    </w:p>
    <w:p w:rsidR="00C6623E" w:rsidRPr="00573496" w:rsidRDefault="00114144" w:rsidP="00114144">
      <w:pPr>
        <w:pStyle w:val="Caption"/>
        <w:rPr>
          <w:color w:val="auto"/>
        </w:rPr>
      </w:pPr>
      <w:bookmarkStart w:id="78" w:name="_Ref419894532"/>
      <w:proofErr w:type="gramStart"/>
      <w:r w:rsidRPr="00573496">
        <w:rPr>
          <w:color w:val="auto"/>
        </w:rPr>
        <w:t xml:space="preserve">Figure </w:t>
      </w:r>
      <w:r w:rsidR="002D65E7">
        <w:rPr>
          <w:color w:val="auto"/>
        </w:rPr>
        <w:fldChar w:fldCharType="begin"/>
      </w:r>
      <w:r w:rsidR="002D65E7">
        <w:rPr>
          <w:color w:val="auto"/>
        </w:rPr>
        <w:instrText xml:space="preserve"> STYLEREF 1 \s </w:instrText>
      </w:r>
      <w:r w:rsidR="002D65E7">
        <w:rPr>
          <w:color w:val="auto"/>
        </w:rPr>
        <w:fldChar w:fldCharType="separate"/>
      </w:r>
      <w:r w:rsidR="004B5F9C">
        <w:rPr>
          <w:noProof/>
          <w:color w:val="auto"/>
        </w:rPr>
        <w:t>4</w:t>
      </w:r>
      <w:r w:rsidR="002D65E7">
        <w:rPr>
          <w:color w:val="auto"/>
        </w:rPr>
        <w:fldChar w:fldCharType="end"/>
      </w:r>
      <w:r w:rsidR="002D65E7">
        <w:rPr>
          <w:color w:val="auto"/>
        </w:rPr>
        <w:t>.</w:t>
      </w:r>
      <w:proofErr w:type="gramEnd"/>
      <w:r w:rsidR="002D65E7">
        <w:rPr>
          <w:color w:val="auto"/>
        </w:rPr>
        <w:fldChar w:fldCharType="begin"/>
      </w:r>
      <w:r w:rsidR="002D65E7">
        <w:rPr>
          <w:color w:val="auto"/>
        </w:rPr>
        <w:instrText xml:space="preserve"> SEQ Figure \* ARABIC \s 1 </w:instrText>
      </w:r>
      <w:r w:rsidR="002D65E7">
        <w:rPr>
          <w:color w:val="auto"/>
        </w:rPr>
        <w:fldChar w:fldCharType="separate"/>
      </w:r>
      <w:r w:rsidR="004B5F9C">
        <w:rPr>
          <w:noProof/>
          <w:color w:val="auto"/>
        </w:rPr>
        <w:t>3</w:t>
      </w:r>
      <w:r w:rsidR="002D65E7">
        <w:rPr>
          <w:color w:val="auto"/>
        </w:rPr>
        <w:fldChar w:fldCharType="end"/>
      </w:r>
      <w:bookmarkEnd w:id="78"/>
    </w:p>
    <w:p w:rsidR="00114144" w:rsidRPr="00573496" w:rsidRDefault="00114144" w:rsidP="00C6623E">
      <w:pPr>
        <w:ind w:left="720"/>
      </w:pPr>
    </w:p>
    <w:p w:rsidR="00BE1395" w:rsidRPr="00573496" w:rsidRDefault="00BE1395" w:rsidP="008A1142">
      <w:pPr>
        <w:ind w:left="720"/>
        <w:jc w:val="both"/>
      </w:pPr>
      <w:r w:rsidRPr="00573496">
        <w:t>Copper and paint layers are needed to protect the silver from chemical and physical deterioration.</w:t>
      </w:r>
      <w:r w:rsidR="00DD6A82" w:rsidRPr="00573496">
        <w:t xml:space="preserve"> The advantages of using glass as a superstrate are its clarity (high solar transmittance), low cost, smooth surface, physical strength, abrasion resistance, impermeability, resistance to soiling, ease of cleaning, and inertness. They can be expected to provide high reflectance without unreasonable dispersion, providing the silver remains intact and in contact with the glass.</w:t>
      </w:r>
    </w:p>
    <w:p w:rsidR="001F520D" w:rsidRPr="00573496" w:rsidRDefault="001F520D" w:rsidP="001F520D">
      <w:pPr>
        <w:pStyle w:val="Heading4"/>
        <w:numPr>
          <w:ilvl w:val="0"/>
          <w:numId w:val="0"/>
        </w:numPr>
        <w:spacing w:before="0"/>
        <w:ind w:left="720"/>
        <w:rPr>
          <w:i w:val="0"/>
          <w:color w:val="auto"/>
        </w:rPr>
      </w:pPr>
    </w:p>
    <w:p w:rsidR="00274F8E" w:rsidRPr="00573496" w:rsidRDefault="00E00D6E" w:rsidP="0081346D">
      <w:r>
        <w:t xml:space="preserve">      </w:t>
      </w:r>
      <w:r w:rsidR="0081346D">
        <w:tab/>
      </w:r>
      <w:r w:rsidR="00274F8E" w:rsidRPr="00573496">
        <w:t>Materials</w:t>
      </w:r>
    </w:p>
    <w:p w:rsidR="00DD6A82" w:rsidRPr="00573496" w:rsidRDefault="00DD6A82" w:rsidP="00274F8E">
      <w:pPr>
        <w:ind w:left="720"/>
      </w:pPr>
      <w:r w:rsidRPr="00573496">
        <w:t>Basic ingredient is silica. However, many different glass formulas exist to provide special features as durability, flexibility, and high transmittance, among others.</w:t>
      </w:r>
    </w:p>
    <w:p w:rsidR="001F520D" w:rsidRPr="00573496" w:rsidRDefault="001F520D" w:rsidP="001F520D">
      <w:pPr>
        <w:pStyle w:val="ListParagraph"/>
        <w:ind w:left="1800"/>
      </w:pPr>
    </w:p>
    <w:p w:rsidR="00C6623E" w:rsidRPr="00573496" w:rsidRDefault="001F520D" w:rsidP="001F520D">
      <w:pPr>
        <w:pStyle w:val="ListParagraph"/>
        <w:jc w:val="both"/>
        <w:rPr>
          <w:lang w:val="es-ES_tradnl"/>
        </w:rPr>
      </w:pPr>
      <w:r w:rsidRPr="00573496">
        <w:rPr>
          <w:b/>
          <w:lang w:val="es-ES_tradnl"/>
        </w:rPr>
        <w:t>Vidrio bajo en Hierro</w:t>
      </w:r>
    </w:p>
    <w:p w:rsidR="00C6623E" w:rsidRPr="00573496" w:rsidRDefault="00C6623E" w:rsidP="00C6623E">
      <w:pPr>
        <w:pStyle w:val="ListParagraph"/>
        <w:jc w:val="both"/>
        <w:rPr>
          <w:lang w:val="es-ES_tradnl"/>
        </w:rPr>
      </w:pPr>
      <w:r w:rsidRPr="00573496">
        <w:rPr>
          <w:lang w:val="es-ES_tradnl"/>
        </w:rPr>
        <w:t xml:space="preserve">Debido a que el substrato es colocado frente a la superficie reflectante, se requiere de un material que presente alta </w:t>
      </w:r>
      <w:proofErr w:type="spellStart"/>
      <w:r w:rsidRPr="00573496">
        <w:rPr>
          <w:lang w:val="es-ES_tradnl"/>
        </w:rPr>
        <w:t>transmisividad</w:t>
      </w:r>
      <w:proofErr w:type="spellEnd"/>
      <w:r w:rsidRPr="00573496">
        <w:rPr>
          <w:lang w:val="es-ES_tradnl"/>
        </w:rPr>
        <w:t xml:space="preserve">. Dado el requisito de que el material sea permeable, se busca utilizar vidrio con bajo contenido de hierro, debido a que el hierro absorbe gran parte de la radiación infrarroja. </w:t>
      </w:r>
    </w:p>
    <w:p w:rsidR="00C6623E" w:rsidRPr="00573496" w:rsidRDefault="00C6623E" w:rsidP="00C6623E">
      <w:pPr>
        <w:pStyle w:val="ListParagraph"/>
        <w:jc w:val="both"/>
        <w:rPr>
          <w:lang w:val="es-ES_tradnl"/>
        </w:rPr>
      </w:pPr>
      <w:r w:rsidRPr="00573496">
        <w:rPr>
          <w:lang w:val="es-ES_tradnl"/>
        </w:rPr>
        <w:t>Los fabricantes de vidrio suelen producir vidrio nominalmente estándar, es decir, transparente, gris, bronce y verde. Cada color se logra al incorporar diferentes aditivos al vidrio. El vidrio transparente o estándar no incluye ningún aditivo aparte de la arena utilizada en su fabricación. La Figura. 5.5.1., describe la absorción de cada uno de los vidrios producidos.</w:t>
      </w:r>
    </w:p>
    <w:p w:rsidR="00274F8E" w:rsidRPr="00573496" w:rsidRDefault="00274F8E" w:rsidP="00C6623E">
      <w:pPr>
        <w:pStyle w:val="ListParagraph"/>
        <w:jc w:val="both"/>
        <w:rPr>
          <w:lang w:val="es-ES_tradnl"/>
        </w:rPr>
      </w:pPr>
    </w:p>
    <w:p w:rsidR="00C6623E" w:rsidRPr="00573496" w:rsidRDefault="00C6623E" w:rsidP="00C6623E">
      <w:pPr>
        <w:ind w:left="720"/>
      </w:pPr>
      <w:r w:rsidRPr="00573496">
        <w:rPr>
          <w:noProof/>
        </w:rPr>
        <w:drawing>
          <wp:inline distT="0" distB="0" distL="0" distR="0" wp14:anchorId="22F32328" wp14:editId="64986EED">
            <wp:extent cx="4238625" cy="2914505"/>
            <wp:effectExtent l="0" t="0" r="0" b="635"/>
            <wp:docPr id="266" name="Picture 2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3" cstate="print">
                      <a:extLst>
                        <a:ext uri="{28A0092B-C50C-407E-A947-70E740481C1C}">
                          <a14:useLocalDpi xmlns:a14="http://schemas.microsoft.com/office/drawing/2010/main" val="0"/>
                        </a:ext>
                      </a:extLst>
                    </a:blip>
                    <a:srcRect/>
                    <a:stretch>
                      <a:fillRect/>
                    </a:stretch>
                  </pic:blipFill>
                  <pic:spPr bwMode="auto">
                    <a:xfrm>
                      <a:off x="0" y="0"/>
                      <a:ext cx="4242248" cy="2916996"/>
                    </a:xfrm>
                    <a:prstGeom prst="rect">
                      <a:avLst/>
                    </a:prstGeom>
                    <a:noFill/>
                    <a:ln>
                      <a:noFill/>
                    </a:ln>
                  </pic:spPr>
                </pic:pic>
              </a:graphicData>
            </a:graphic>
          </wp:inline>
        </w:drawing>
      </w:r>
    </w:p>
    <w:p w:rsidR="00C6623E" w:rsidRPr="00573496" w:rsidRDefault="00114144" w:rsidP="00114144">
      <w:pPr>
        <w:pStyle w:val="Caption"/>
        <w:rPr>
          <w:color w:val="auto"/>
          <w:lang w:val="es-ES_tradnl"/>
        </w:rPr>
      </w:pPr>
      <w:r w:rsidRPr="00573496">
        <w:rPr>
          <w:color w:val="auto"/>
          <w:lang w:val="es-ES_tradnl"/>
        </w:rPr>
        <w:t xml:space="preserve">Figure </w:t>
      </w:r>
      <w:r w:rsidR="002D65E7">
        <w:rPr>
          <w:color w:val="auto"/>
          <w:lang w:val="es-ES_tradnl"/>
        </w:rPr>
        <w:fldChar w:fldCharType="begin"/>
      </w:r>
      <w:r w:rsidR="002D65E7">
        <w:rPr>
          <w:color w:val="auto"/>
          <w:lang w:val="es-ES_tradnl"/>
        </w:rPr>
        <w:instrText xml:space="preserve"> STYLEREF 1 \s </w:instrText>
      </w:r>
      <w:r w:rsidR="002D65E7">
        <w:rPr>
          <w:color w:val="auto"/>
          <w:lang w:val="es-ES_tradnl"/>
        </w:rPr>
        <w:fldChar w:fldCharType="separate"/>
      </w:r>
      <w:r w:rsidR="004B5F9C">
        <w:rPr>
          <w:noProof/>
          <w:color w:val="auto"/>
          <w:lang w:val="es-ES_tradnl"/>
        </w:rPr>
        <w:t>4</w:t>
      </w:r>
      <w:r w:rsidR="002D65E7">
        <w:rPr>
          <w:color w:val="auto"/>
          <w:lang w:val="es-ES_tradnl"/>
        </w:rPr>
        <w:fldChar w:fldCharType="end"/>
      </w:r>
      <w:r w:rsidR="002D65E7">
        <w:rPr>
          <w:color w:val="auto"/>
          <w:lang w:val="es-ES_tradnl"/>
        </w:rPr>
        <w:t>.</w:t>
      </w:r>
      <w:r w:rsidR="002D65E7">
        <w:rPr>
          <w:color w:val="auto"/>
          <w:lang w:val="es-ES_tradnl"/>
        </w:rPr>
        <w:fldChar w:fldCharType="begin"/>
      </w:r>
      <w:r w:rsidR="002D65E7">
        <w:rPr>
          <w:color w:val="auto"/>
          <w:lang w:val="es-ES_tradnl"/>
        </w:rPr>
        <w:instrText xml:space="preserve"> SEQ Figure \* ARABIC \s 1 </w:instrText>
      </w:r>
      <w:r w:rsidR="002D65E7">
        <w:rPr>
          <w:color w:val="auto"/>
          <w:lang w:val="es-ES_tradnl"/>
        </w:rPr>
        <w:fldChar w:fldCharType="separate"/>
      </w:r>
      <w:r w:rsidR="004B5F9C">
        <w:rPr>
          <w:noProof/>
          <w:color w:val="auto"/>
          <w:lang w:val="es-ES_tradnl"/>
        </w:rPr>
        <w:t>4</w:t>
      </w:r>
      <w:r w:rsidR="002D65E7">
        <w:rPr>
          <w:color w:val="auto"/>
          <w:lang w:val="es-ES_tradnl"/>
        </w:rPr>
        <w:fldChar w:fldCharType="end"/>
      </w:r>
      <w:r w:rsidR="00C6623E" w:rsidRPr="00573496">
        <w:rPr>
          <w:color w:val="auto"/>
          <w:lang w:val="es-ES_tradnl"/>
        </w:rPr>
        <w:t>. Coeficiente de absorción de distintos vidrios comerciales, Grafico de “</w:t>
      </w:r>
      <w:proofErr w:type="spellStart"/>
      <w:r w:rsidR="00C6623E" w:rsidRPr="00573496">
        <w:rPr>
          <w:color w:val="auto"/>
          <w:lang w:val="es-ES_tradnl"/>
        </w:rPr>
        <w:t>Optical</w:t>
      </w:r>
      <w:proofErr w:type="spellEnd"/>
      <w:r w:rsidR="00C6623E" w:rsidRPr="00573496">
        <w:rPr>
          <w:color w:val="auto"/>
          <w:lang w:val="es-ES_tradnl"/>
        </w:rPr>
        <w:t xml:space="preserve"> </w:t>
      </w:r>
      <w:proofErr w:type="spellStart"/>
      <w:r w:rsidR="00C6623E" w:rsidRPr="00573496">
        <w:rPr>
          <w:color w:val="auto"/>
          <w:lang w:val="es-ES_tradnl"/>
        </w:rPr>
        <w:t>Modelling</w:t>
      </w:r>
      <w:proofErr w:type="spellEnd"/>
      <w:r w:rsidR="00C6623E" w:rsidRPr="00573496">
        <w:rPr>
          <w:color w:val="auto"/>
          <w:lang w:val="es-ES_tradnl"/>
        </w:rPr>
        <w:t xml:space="preserve"> </w:t>
      </w:r>
      <w:proofErr w:type="spellStart"/>
      <w:r w:rsidR="00C6623E" w:rsidRPr="00573496">
        <w:rPr>
          <w:color w:val="auto"/>
          <w:lang w:val="es-ES_tradnl"/>
        </w:rPr>
        <w:t>for</w:t>
      </w:r>
      <w:proofErr w:type="spellEnd"/>
      <w:r w:rsidR="00C6623E" w:rsidRPr="00573496">
        <w:rPr>
          <w:color w:val="auto"/>
          <w:lang w:val="es-ES_tradnl"/>
        </w:rPr>
        <w:t xml:space="preserve"> </w:t>
      </w:r>
      <w:proofErr w:type="spellStart"/>
      <w:r w:rsidR="00C6623E" w:rsidRPr="00573496">
        <w:rPr>
          <w:color w:val="auto"/>
          <w:lang w:val="es-ES_tradnl"/>
        </w:rPr>
        <w:t>Photovoltaic</w:t>
      </w:r>
      <w:proofErr w:type="spellEnd"/>
      <w:r w:rsidR="00C6623E" w:rsidRPr="00573496">
        <w:rPr>
          <w:color w:val="auto"/>
          <w:lang w:val="es-ES_tradnl"/>
        </w:rPr>
        <w:t xml:space="preserve"> Panel”, por A. </w:t>
      </w:r>
      <w:proofErr w:type="spellStart"/>
      <w:r w:rsidR="00C6623E" w:rsidRPr="00573496">
        <w:rPr>
          <w:color w:val="auto"/>
          <w:lang w:val="es-ES_tradnl"/>
        </w:rPr>
        <w:t>Steen-Nilsen</w:t>
      </w:r>
      <w:proofErr w:type="spellEnd"/>
      <w:r w:rsidR="00C6623E" w:rsidRPr="00573496">
        <w:rPr>
          <w:color w:val="auto"/>
          <w:lang w:val="es-ES_tradnl"/>
        </w:rPr>
        <w:t xml:space="preserve"> </w:t>
      </w:r>
      <w:proofErr w:type="spellStart"/>
      <w:r w:rsidR="00C6623E" w:rsidRPr="00573496">
        <w:rPr>
          <w:color w:val="auto"/>
          <w:lang w:val="es-ES_tradnl"/>
        </w:rPr>
        <w:t>Dynge</w:t>
      </w:r>
      <w:proofErr w:type="spellEnd"/>
      <w:r w:rsidR="00C6623E" w:rsidRPr="00573496">
        <w:rPr>
          <w:color w:val="auto"/>
          <w:lang w:val="es-ES_tradnl"/>
        </w:rPr>
        <w:t xml:space="preserve">, </w:t>
      </w:r>
      <w:proofErr w:type="spellStart"/>
      <w:r w:rsidR="00C6623E" w:rsidRPr="00573496">
        <w:rPr>
          <w:color w:val="auto"/>
          <w:lang w:val="es-ES_tradnl"/>
        </w:rPr>
        <w:t>Asbion</w:t>
      </w:r>
      <w:proofErr w:type="spellEnd"/>
      <w:r w:rsidR="00C6623E" w:rsidRPr="00573496">
        <w:rPr>
          <w:color w:val="auto"/>
          <w:lang w:val="es-ES_tradnl"/>
        </w:rPr>
        <w:t xml:space="preserve"> </w:t>
      </w:r>
      <w:proofErr w:type="spellStart"/>
      <w:r w:rsidR="00C6623E" w:rsidRPr="00573496">
        <w:rPr>
          <w:color w:val="auto"/>
          <w:lang w:val="es-ES_tradnl"/>
        </w:rPr>
        <w:t>Orheim</w:t>
      </w:r>
      <w:proofErr w:type="spellEnd"/>
      <w:r w:rsidR="00C6623E" w:rsidRPr="00573496">
        <w:rPr>
          <w:color w:val="auto"/>
          <w:lang w:val="es-ES_tradnl"/>
        </w:rPr>
        <w:t xml:space="preserve"> </w:t>
      </w:r>
      <w:proofErr w:type="spellStart"/>
      <w:r w:rsidR="00C6623E" w:rsidRPr="00573496">
        <w:rPr>
          <w:color w:val="auto"/>
          <w:lang w:val="es-ES_tradnl"/>
        </w:rPr>
        <w:t>Stroveland</w:t>
      </w:r>
      <w:proofErr w:type="spellEnd"/>
      <w:r w:rsidR="00C6623E" w:rsidRPr="00573496">
        <w:rPr>
          <w:color w:val="auto"/>
          <w:lang w:val="es-ES_tradnl"/>
        </w:rPr>
        <w:t xml:space="preserve">, </w:t>
      </w:r>
      <w:proofErr w:type="spellStart"/>
      <w:r w:rsidR="00C6623E" w:rsidRPr="00573496">
        <w:rPr>
          <w:color w:val="auto"/>
          <w:lang w:val="es-ES_tradnl"/>
        </w:rPr>
        <w:t>University</w:t>
      </w:r>
      <w:proofErr w:type="spellEnd"/>
      <w:r w:rsidR="00C6623E" w:rsidRPr="00573496">
        <w:rPr>
          <w:color w:val="auto"/>
          <w:lang w:val="es-ES_tradnl"/>
        </w:rPr>
        <w:t xml:space="preserve"> of </w:t>
      </w:r>
      <w:proofErr w:type="spellStart"/>
      <w:r w:rsidR="00C6623E" w:rsidRPr="00573496">
        <w:rPr>
          <w:color w:val="auto"/>
          <w:lang w:val="es-ES_tradnl"/>
        </w:rPr>
        <w:t>Agder</w:t>
      </w:r>
      <w:proofErr w:type="spellEnd"/>
      <w:r w:rsidR="00C6623E" w:rsidRPr="00573496">
        <w:rPr>
          <w:color w:val="auto"/>
          <w:lang w:val="es-ES_tradnl"/>
        </w:rPr>
        <w:t>,</w:t>
      </w:r>
    </w:p>
    <w:p w:rsidR="00C6623E" w:rsidRPr="00573496" w:rsidRDefault="00C6623E" w:rsidP="00C6623E">
      <w:pPr>
        <w:ind w:left="720"/>
        <w:rPr>
          <w:lang w:val="es-ES_tradnl"/>
        </w:rPr>
      </w:pPr>
    </w:p>
    <w:p w:rsidR="00C6623E" w:rsidRPr="00573496" w:rsidRDefault="00C6623E" w:rsidP="00C6623E">
      <w:pPr>
        <w:ind w:left="709"/>
        <w:jc w:val="both"/>
        <w:rPr>
          <w:lang w:val="es-ES_tradnl"/>
        </w:rPr>
      </w:pPr>
      <w:r w:rsidRPr="00573496">
        <w:rPr>
          <w:lang w:val="es-ES_tradnl"/>
        </w:rPr>
        <w:t xml:space="preserve">Como se observa en el gráfico, el vidrio bajo en Hierro (línea celeste) presenta baja </w:t>
      </w:r>
      <w:proofErr w:type="spellStart"/>
      <w:r w:rsidRPr="00573496">
        <w:rPr>
          <w:lang w:val="es-ES_tradnl"/>
        </w:rPr>
        <w:t>absortancia</w:t>
      </w:r>
      <w:proofErr w:type="spellEnd"/>
      <w:r w:rsidRPr="00573496">
        <w:rPr>
          <w:lang w:val="es-ES_tradnl"/>
        </w:rPr>
        <w:t xml:space="preserve">, permitiendo que gran parte de la energía pase atreves de este material y se refleje en la superficie reflectante. Aún se podría mejorar la </w:t>
      </w:r>
      <w:proofErr w:type="spellStart"/>
      <w:r w:rsidRPr="00573496">
        <w:rPr>
          <w:lang w:val="es-ES_tradnl"/>
        </w:rPr>
        <w:t>absortancia</w:t>
      </w:r>
      <w:proofErr w:type="spellEnd"/>
      <w:r w:rsidRPr="00573496">
        <w:rPr>
          <w:lang w:val="es-ES_tradnl"/>
        </w:rPr>
        <w:t xml:space="preserve"> para longitudes de onda de radiación infrarroja (sobre 0.7 </w:t>
      </w:r>
      <w:r w:rsidRPr="00573496">
        <w:rPr>
          <w:rFonts w:cstheme="minorHAnsi"/>
        </w:rPr>
        <w:t>μ</w:t>
      </w:r>
      <w:r w:rsidRPr="00573496">
        <w:rPr>
          <w:lang w:val="es-ES_tradnl"/>
        </w:rPr>
        <w:t>m).</w:t>
      </w:r>
    </w:p>
    <w:p w:rsidR="00C6623E" w:rsidRPr="00573496" w:rsidRDefault="00C6623E" w:rsidP="00C6623E">
      <w:pPr>
        <w:ind w:left="709"/>
        <w:jc w:val="both"/>
        <w:rPr>
          <w:lang w:val="es-ES_tradnl"/>
        </w:rPr>
      </w:pPr>
      <w:r w:rsidRPr="00573496">
        <w:rPr>
          <w:lang w:val="es-ES_tradnl"/>
        </w:rPr>
        <w:t xml:space="preserve">De acuerdo a la unión europea el vidrio bajo en Hierro presenta un contenido en hierro menor a 300PPM, y debe tener una </w:t>
      </w:r>
      <w:proofErr w:type="spellStart"/>
      <w:r w:rsidRPr="00573496">
        <w:rPr>
          <w:lang w:val="es-ES_tradnl"/>
        </w:rPr>
        <w:t>transmisividad</w:t>
      </w:r>
      <w:proofErr w:type="spellEnd"/>
      <w:r w:rsidRPr="00573496">
        <w:rPr>
          <w:lang w:val="es-ES_tradnl"/>
        </w:rPr>
        <w:t xml:space="preserve"> de cuanto menos 88%. Entre otras características </w:t>
      </w:r>
      <w:r w:rsidRPr="00573496">
        <w:rPr>
          <w:lang w:val="es-ES_tradnl"/>
        </w:rPr>
        <w:lastRenderedPageBreak/>
        <w:t xml:space="preserve">como resistir cambios bruscos de temperatura </w:t>
      </w:r>
      <w:r w:rsidRPr="00573496">
        <w:rPr>
          <w:rFonts w:cstheme="minorHAnsi"/>
        </w:rPr>
        <w:t>Δ</w:t>
      </w:r>
      <w:r w:rsidRPr="00573496">
        <w:rPr>
          <w:lang w:val="es-ES_tradnl"/>
        </w:rPr>
        <w:t>150 K, y presentar una resistencia mecánica superior a 90 N/mm</w:t>
      </w:r>
      <w:r w:rsidRPr="00573496">
        <w:rPr>
          <w:vertAlign w:val="superscript"/>
          <w:lang w:val="es-ES_tradnl"/>
        </w:rPr>
        <w:t>2</w:t>
      </w:r>
      <w:r w:rsidRPr="00573496">
        <w:rPr>
          <w:lang w:val="es-ES_tradnl"/>
        </w:rPr>
        <w:t xml:space="preserve"> </w:t>
      </w:r>
    </w:p>
    <w:p w:rsidR="001F520D" w:rsidRPr="00573496" w:rsidRDefault="00C6623E" w:rsidP="00C6623E">
      <w:pPr>
        <w:ind w:left="709"/>
        <w:jc w:val="both"/>
        <w:rPr>
          <w:lang w:val="es-ES_tradnl"/>
        </w:rPr>
      </w:pPr>
      <w:r w:rsidRPr="00573496">
        <w:rPr>
          <w:lang w:val="es-ES_tradnl"/>
        </w:rPr>
        <w:t xml:space="preserve">Los vidrios bajos en hierro, se fabrican a partir de Cal y arena </w:t>
      </w:r>
      <w:proofErr w:type="spellStart"/>
      <w:r w:rsidRPr="00573496">
        <w:rPr>
          <w:lang w:val="es-ES_tradnl"/>
        </w:rPr>
        <w:t>silicatada</w:t>
      </w:r>
      <w:proofErr w:type="spellEnd"/>
      <w:r w:rsidRPr="00573496">
        <w:rPr>
          <w:lang w:val="es-ES_tradnl"/>
        </w:rPr>
        <w:t xml:space="preserve">, virtualmente libre de óxidos de hierro. El resultado es un vidrio transparente, color “blanco agua” con mayor </w:t>
      </w:r>
      <w:proofErr w:type="spellStart"/>
      <w:r w:rsidRPr="00573496">
        <w:rPr>
          <w:lang w:val="es-ES_tradnl"/>
        </w:rPr>
        <w:t>transmisividad</w:t>
      </w:r>
      <w:proofErr w:type="spellEnd"/>
      <w:r w:rsidRPr="00573496">
        <w:rPr>
          <w:lang w:val="es-ES_tradnl"/>
        </w:rPr>
        <w:t xml:space="preserve"> que vidrio de cal común. El material bajo en hierro transmite 2-3% más que un vidrio común, ambos con 10 mm de espesor, y llega hasta 8% mayor </w:t>
      </w:r>
      <w:proofErr w:type="spellStart"/>
      <w:r w:rsidRPr="00573496">
        <w:rPr>
          <w:lang w:val="es-ES_tradnl"/>
        </w:rPr>
        <w:t>transmisividad</w:t>
      </w:r>
      <w:proofErr w:type="spellEnd"/>
      <w:r w:rsidRPr="00573496">
        <w:rPr>
          <w:lang w:val="es-ES_tradnl"/>
        </w:rPr>
        <w:t xml:space="preserve"> para espesores mayores. Cuando se incorporan cubiertas anti-reflectantes, es posible llegar a un 98-99% de </w:t>
      </w:r>
      <w:proofErr w:type="spellStart"/>
      <w:r w:rsidRPr="00573496">
        <w:rPr>
          <w:lang w:val="es-ES_tradnl"/>
        </w:rPr>
        <w:t>transmisividad</w:t>
      </w:r>
      <w:proofErr w:type="spellEnd"/>
      <w:r w:rsidRPr="00573496">
        <w:rPr>
          <w:lang w:val="es-ES_tradnl"/>
        </w:rPr>
        <w:t xml:space="preserve">. </w:t>
      </w:r>
    </w:p>
    <w:p w:rsidR="00C6623E" w:rsidRPr="00573496" w:rsidRDefault="001F520D" w:rsidP="00E56555">
      <w:pPr>
        <w:pStyle w:val="Heading5"/>
        <w:numPr>
          <w:ilvl w:val="0"/>
          <w:numId w:val="0"/>
        </w:numPr>
        <w:ind w:left="1008" w:hanging="299"/>
      </w:pPr>
      <w:r w:rsidRPr="00573496">
        <w:rPr>
          <w:color w:val="auto"/>
        </w:rPr>
        <w:t xml:space="preserve">Manufacturing process </w:t>
      </w:r>
    </w:p>
    <w:p w:rsidR="00C6623E" w:rsidRPr="00573496" w:rsidRDefault="00C6623E" w:rsidP="00C6623E">
      <w:pPr>
        <w:ind w:left="709"/>
        <w:jc w:val="both"/>
      </w:pPr>
    </w:p>
    <w:p w:rsidR="00C6623E" w:rsidRPr="00573496" w:rsidRDefault="00C6623E" w:rsidP="002874BA">
      <w:pPr>
        <w:pStyle w:val="ListParagraph"/>
        <w:numPr>
          <w:ilvl w:val="0"/>
          <w:numId w:val="9"/>
        </w:numPr>
        <w:jc w:val="both"/>
        <w:rPr>
          <w:lang w:val="es-ES_tradnl"/>
        </w:rPr>
      </w:pPr>
      <w:r w:rsidRPr="00573496">
        <w:rPr>
          <w:b/>
          <w:lang w:val="es-ES_tradnl"/>
        </w:rPr>
        <w:t>Vidrio bajo en Hierro:</w:t>
      </w:r>
      <w:r w:rsidRPr="00573496">
        <w:rPr>
          <w:lang w:val="es-ES_tradnl"/>
        </w:rPr>
        <w:t xml:space="preserve"> La producción de vidrio con bajo contenido en hierro, requiere de la utilización de arenas con bajo contenido de Hierro, menos de 300 ppm. Este material puede ser obtenido en ciertos yacimientos alrededor del mundo, los principales productores del recurso trabajan el mineral en Inglaterra, Escocia y Canadá. </w:t>
      </w:r>
    </w:p>
    <w:p w:rsidR="00C6623E" w:rsidRPr="00573496" w:rsidRDefault="00C6623E" w:rsidP="00C6623E">
      <w:pPr>
        <w:pStyle w:val="ListParagraph"/>
        <w:jc w:val="both"/>
        <w:rPr>
          <w:lang w:val="es-ES_tradnl"/>
        </w:rPr>
      </w:pPr>
    </w:p>
    <w:p w:rsidR="00C6623E" w:rsidRPr="00573496" w:rsidRDefault="00C6623E" w:rsidP="00C6623E">
      <w:pPr>
        <w:pStyle w:val="ListParagraph"/>
        <w:ind w:firstLine="360"/>
        <w:jc w:val="both"/>
      </w:pPr>
      <w:r w:rsidRPr="00573496">
        <w:rPr>
          <w:lang w:val="es-ES_tradnl"/>
        </w:rPr>
        <w:t xml:space="preserve">Es posible trabajar yacimientos con mayores contenidos de hierro, al utilizar herramientas para limpiar el mineral, existen cuanto menos tres métodos para reducir la cantidad de contaminantes como el fierro, Cromita, y otros minerales refractarios. </w:t>
      </w:r>
      <w:r w:rsidRPr="00573496">
        <w:t xml:space="preserve">Los </w:t>
      </w:r>
      <w:proofErr w:type="spellStart"/>
      <w:r w:rsidRPr="00573496">
        <w:t>principales</w:t>
      </w:r>
      <w:proofErr w:type="spellEnd"/>
      <w:r w:rsidRPr="00573496">
        <w:t xml:space="preserve"> </w:t>
      </w:r>
      <w:proofErr w:type="spellStart"/>
      <w:r w:rsidRPr="00573496">
        <w:t>mecanismos</w:t>
      </w:r>
      <w:proofErr w:type="spellEnd"/>
      <w:r w:rsidRPr="00573496">
        <w:t xml:space="preserve"> </w:t>
      </w:r>
      <w:proofErr w:type="spellStart"/>
      <w:r w:rsidRPr="00573496">
        <w:t>utilizados</w:t>
      </w:r>
      <w:proofErr w:type="spellEnd"/>
      <w:r w:rsidRPr="00573496">
        <w:t xml:space="preserve"> para remover el </w:t>
      </w:r>
      <w:proofErr w:type="spellStart"/>
      <w:r w:rsidRPr="00573496">
        <w:t>hierro</w:t>
      </w:r>
      <w:proofErr w:type="spellEnd"/>
      <w:r w:rsidRPr="00573496">
        <w:t xml:space="preserve"> son:</w:t>
      </w:r>
    </w:p>
    <w:p w:rsidR="00C6623E" w:rsidRPr="00573496" w:rsidRDefault="00C6623E" w:rsidP="00C6623E">
      <w:pPr>
        <w:pStyle w:val="ListParagraph"/>
        <w:ind w:firstLine="360"/>
        <w:jc w:val="both"/>
      </w:pPr>
    </w:p>
    <w:p w:rsidR="00C6623E" w:rsidRPr="00573496" w:rsidRDefault="00C6623E" w:rsidP="002874BA">
      <w:pPr>
        <w:pStyle w:val="ListParagraph"/>
        <w:numPr>
          <w:ilvl w:val="0"/>
          <w:numId w:val="29"/>
        </w:numPr>
        <w:jc w:val="both"/>
      </w:pPr>
      <w:proofErr w:type="spellStart"/>
      <w:r w:rsidRPr="00573496">
        <w:t>Separación</w:t>
      </w:r>
      <w:proofErr w:type="spellEnd"/>
      <w:r w:rsidRPr="00573496">
        <w:t xml:space="preserve"> </w:t>
      </w:r>
      <w:proofErr w:type="spellStart"/>
      <w:r w:rsidRPr="00573496">
        <w:t>magnética</w:t>
      </w:r>
      <w:proofErr w:type="spellEnd"/>
      <w:r w:rsidRPr="00573496">
        <w:t xml:space="preserve"> </w:t>
      </w:r>
      <w:proofErr w:type="spellStart"/>
      <w:r w:rsidRPr="00573496">
        <w:t>mojada</w:t>
      </w:r>
      <w:proofErr w:type="spellEnd"/>
      <w:r w:rsidRPr="00573496">
        <w:t xml:space="preserve"> </w:t>
      </w:r>
    </w:p>
    <w:p w:rsidR="00C6623E" w:rsidRPr="00573496" w:rsidRDefault="00C6623E" w:rsidP="002874BA">
      <w:pPr>
        <w:pStyle w:val="ListParagraph"/>
        <w:numPr>
          <w:ilvl w:val="0"/>
          <w:numId w:val="29"/>
        </w:numPr>
        <w:jc w:val="both"/>
      </w:pPr>
      <w:proofErr w:type="spellStart"/>
      <w:r w:rsidRPr="00573496">
        <w:t>Separación</w:t>
      </w:r>
      <w:proofErr w:type="spellEnd"/>
      <w:r w:rsidRPr="00573496">
        <w:t xml:space="preserve"> </w:t>
      </w:r>
      <w:proofErr w:type="spellStart"/>
      <w:r w:rsidRPr="00573496">
        <w:t>seca</w:t>
      </w:r>
      <w:proofErr w:type="spellEnd"/>
    </w:p>
    <w:p w:rsidR="00C6623E" w:rsidRPr="00573496" w:rsidRDefault="00C6623E" w:rsidP="002874BA">
      <w:pPr>
        <w:pStyle w:val="ListParagraph"/>
        <w:numPr>
          <w:ilvl w:val="0"/>
          <w:numId w:val="29"/>
        </w:numPr>
      </w:pPr>
      <w:proofErr w:type="spellStart"/>
      <w:r w:rsidRPr="00573496">
        <w:t>Métodos</w:t>
      </w:r>
      <w:proofErr w:type="spellEnd"/>
      <w:r w:rsidRPr="00573496">
        <w:t xml:space="preserve"> </w:t>
      </w:r>
      <w:proofErr w:type="spellStart"/>
      <w:r w:rsidRPr="00573496">
        <w:t>Químicos</w:t>
      </w:r>
      <w:proofErr w:type="spellEnd"/>
      <w:r w:rsidRPr="00573496">
        <w:t xml:space="preserve"> </w:t>
      </w:r>
    </w:p>
    <w:p w:rsidR="00C6623E" w:rsidRPr="00573496" w:rsidRDefault="00C6623E" w:rsidP="00C6623E">
      <w:pPr>
        <w:pStyle w:val="ListParagraph"/>
        <w:ind w:left="1080"/>
      </w:pPr>
    </w:p>
    <w:p w:rsidR="00C6623E" w:rsidRPr="00573496" w:rsidRDefault="00C6623E" w:rsidP="00C6623E">
      <w:pPr>
        <w:ind w:left="708" w:firstLine="372"/>
        <w:jc w:val="both"/>
        <w:rPr>
          <w:lang w:val="es-ES_tradnl"/>
        </w:rPr>
      </w:pPr>
    </w:p>
    <w:p w:rsidR="00C6623E" w:rsidRPr="00573496" w:rsidRDefault="00C6623E" w:rsidP="00C6623E">
      <w:pPr>
        <w:keepNext/>
        <w:jc w:val="center"/>
      </w:pPr>
      <w:r w:rsidRPr="00573496">
        <w:rPr>
          <w:noProof/>
        </w:rPr>
        <w:drawing>
          <wp:inline distT="0" distB="0" distL="0" distR="0" wp14:anchorId="46E4592E" wp14:editId="413E26CF">
            <wp:extent cx="4505325" cy="2695494"/>
            <wp:effectExtent l="0" t="0" r="0" b="0"/>
            <wp:docPr id="13" name="Imagen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Imagen 6"/>
                    <pic:cNvPicPr>
                      <a:picLocks noChangeAspect="1"/>
                    </pic:cNvPicPr>
                  </pic:nvPicPr>
                  <pic:blipFill>
                    <a:blip r:embed="rId34"/>
                    <a:srcRect/>
                    <a:stretch>
                      <a:fillRect/>
                    </a:stretch>
                  </pic:blipFill>
                  <pic:spPr bwMode="auto">
                    <a:xfrm>
                      <a:off x="0" y="0"/>
                      <a:ext cx="4509351" cy="2697903"/>
                    </a:xfrm>
                    <a:prstGeom prst="rect">
                      <a:avLst/>
                    </a:prstGeom>
                    <a:noFill/>
                    <a:ln w="9525">
                      <a:noFill/>
                      <a:miter lim="800000"/>
                      <a:headEnd/>
                      <a:tailEnd/>
                    </a:ln>
                  </pic:spPr>
                </pic:pic>
              </a:graphicData>
            </a:graphic>
          </wp:inline>
        </w:drawing>
      </w:r>
    </w:p>
    <w:p w:rsidR="00C6623E" w:rsidRPr="00573496" w:rsidRDefault="00114144" w:rsidP="00114144">
      <w:pPr>
        <w:pStyle w:val="Caption"/>
        <w:rPr>
          <w:color w:val="auto"/>
        </w:rPr>
      </w:pPr>
      <w:r w:rsidRPr="00573496">
        <w:rPr>
          <w:color w:val="auto"/>
          <w:lang w:val="es-ES_tradnl"/>
        </w:rPr>
        <w:t xml:space="preserve">Figure </w:t>
      </w:r>
      <w:r w:rsidR="002D65E7">
        <w:rPr>
          <w:color w:val="auto"/>
          <w:lang w:val="es-ES_tradnl"/>
        </w:rPr>
        <w:fldChar w:fldCharType="begin"/>
      </w:r>
      <w:r w:rsidR="002D65E7">
        <w:rPr>
          <w:color w:val="auto"/>
          <w:lang w:val="es-ES_tradnl"/>
        </w:rPr>
        <w:instrText xml:space="preserve"> STYLEREF 1 \s </w:instrText>
      </w:r>
      <w:r w:rsidR="002D65E7">
        <w:rPr>
          <w:color w:val="auto"/>
          <w:lang w:val="es-ES_tradnl"/>
        </w:rPr>
        <w:fldChar w:fldCharType="separate"/>
      </w:r>
      <w:r w:rsidR="004B5F9C">
        <w:rPr>
          <w:noProof/>
          <w:color w:val="auto"/>
          <w:lang w:val="es-ES_tradnl"/>
        </w:rPr>
        <w:t>4</w:t>
      </w:r>
      <w:r w:rsidR="002D65E7">
        <w:rPr>
          <w:color w:val="auto"/>
          <w:lang w:val="es-ES_tradnl"/>
        </w:rPr>
        <w:fldChar w:fldCharType="end"/>
      </w:r>
      <w:r w:rsidR="002D65E7">
        <w:rPr>
          <w:color w:val="auto"/>
          <w:lang w:val="es-ES_tradnl"/>
        </w:rPr>
        <w:t>.</w:t>
      </w:r>
      <w:r w:rsidR="002D65E7">
        <w:rPr>
          <w:color w:val="auto"/>
          <w:lang w:val="es-ES_tradnl"/>
        </w:rPr>
        <w:fldChar w:fldCharType="begin"/>
      </w:r>
      <w:r w:rsidR="002D65E7">
        <w:rPr>
          <w:color w:val="auto"/>
          <w:lang w:val="es-ES_tradnl"/>
        </w:rPr>
        <w:instrText xml:space="preserve"> SEQ Figure \* ARABIC \s 1 </w:instrText>
      </w:r>
      <w:r w:rsidR="002D65E7">
        <w:rPr>
          <w:color w:val="auto"/>
          <w:lang w:val="es-ES_tradnl"/>
        </w:rPr>
        <w:fldChar w:fldCharType="separate"/>
      </w:r>
      <w:r w:rsidR="004B5F9C">
        <w:rPr>
          <w:noProof/>
          <w:color w:val="auto"/>
          <w:lang w:val="es-ES_tradnl"/>
        </w:rPr>
        <w:t>5</w:t>
      </w:r>
      <w:r w:rsidR="002D65E7">
        <w:rPr>
          <w:color w:val="auto"/>
          <w:lang w:val="es-ES_tradnl"/>
        </w:rPr>
        <w:fldChar w:fldCharType="end"/>
      </w:r>
      <w:r w:rsidR="00C6623E" w:rsidRPr="00573496">
        <w:rPr>
          <w:color w:val="auto"/>
          <w:lang w:val="es-ES_tradnl"/>
        </w:rPr>
        <w:t xml:space="preserve"> Descripción grafica del proceso de producción de vidrio por flotación. </w:t>
      </w:r>
      <w:proofErr w:type="gramStart"/>
      <w:r w:rsidR="00C6623E" w:rsidRPr="00573496">
        <w:rPr>
          <w:color w:val="auto"/>
        </w:rPr>
        <w:t xml:space="preserve">EL </w:t>
      </w:r>
      <w:proofErr w:type="spellStart"/>
      <w:r w:rsidR="00C6623E" w:rsidRPr="00573496">
        <w:rPr>
          <w:color w:val="auto"/>
        </w:rPr>
        <w:t>proceso</w:t>
      </w:r>
      <w:proofErr w:type="spellEnd"/>
      <w:r w:rsidR="00C6623E" w:rsidRPr="00573496">
        <w:rPr>
          <w:color w:val="auto"/>
        </w:rPr>
        <w:t xml:space="preserve"> </w:t>
      </w:r>
      <w:proofErr w:type="spellStart"/>
      <w:r w:rsidR="00C6623E" w:rsidRPr="00573496">
        <w:rPr>
          <w:color w:val="auto"/>
        </w:rPr>
        <w:t>completo</w:t>
      </w:r>
      <w:proofErr w:type="spellEnd"/>
      <w:r w:rsidR="00C6623E" w:rsidRPr="00573496">
        <w:rPr>
          <w:color w:val="auto"/>
        </w:rPr>
        <w:t xml:space="preserve"> </w:t>
      </w:r>
      <w:proofErr w:type="spellStart"/>
      <w:r w:rsidR="00C6623E" w:rsidRPr="00573496">
        <w:rPr>
          <w:color w:val="auto"/>
        </w:rPr>
        <w:t>requiere</w:t>
      </w:r>
      <w:proofErr w:type="spellEnd"/>
      <w:r w:rsidR="00C6623E" w:rsidRPr="00573496">
        <w:rPr>
          <w:color w:val="auto"/>
        </w:rPr>
        <w:t xml:space="preserve"> 600 metros de largo.</w:t>
      </w:r>
      <w:proofErr w:type="gramEnd"/>
      <w:r w:rsidR="00DB3773" w:rsidRPr="00573496">
        <w:rPr>
          <w:color w:val="auto"/>
        </w:rPr>
        <w:t xml:space="preserve"> </w:t>
      </w:r>
    </w:p>
    <w:p w:rsidR="00C6623E" w:rsidRPr="00573496" w:rsidRDefault="00C6623E" w:rsidP="00C6623E"/>
    <w:p w:rsidR="002F1734" w:rsidRPr="00573496" w:rsidRDefault="002F1734" w:rsidP="002874BA">
      <w:pPr>
        <w:pStyle w:val="ListParagraph"/>
        <w:numPr>
          <w:ilvl w:val="0"/>
          <w:numId w:val="31"/>
        </w:numPr>
      </w:pPr>
      <w:r w:rsidRPr="00573496">
        <w:t>Weighing and mixing the proper ratio of raw material ingredient (sand, soda ash, limestone, dolomite, salt cake, crushed coal and rouge)</w:t>
      </w:r>
    </w:p>
    <w:p w:rsidR="002F1734" w:rsidRPr="00573496" w:rsidRDefault="002F1734" w:rsidP="002874BA">
      <w:pPr>
        <w:pStyle w:val="ListParagraph"/>
        <w:numPr>
          <w:ilvl w:val="0"/>
          <w:numId w:val="31"/>
        </w:numPr>
      </w:pPr>
      <w:r w:rsidRPr="00573496">
        <w:t xml:space="preserve">Melting the batch raw materials in a high temperature furnace. The </w:t>
      </w:r>
      <w:proofErr w:type="gramStart"/>
      <w:r w:rsidRPr="00573496">
        <w:t>furnace actually perform</w:t>
      </w:r>
      <w:proofErr w:type="gramEnd"/>
      <w:r w:rsidRPr="00573496">
        <w:t xml:space="preserve"> three functions. The initial phase melts the raw materials into a viscous liquid. Then, the melt proceeds through a refining zone allowing gaseous inclusions (bubbles), generated during the </w:t>
      </w:r>
      <w:r w:rsidRPr="00573496">
        <w:lastRenderedPageBreak/>
        <w:t xml:space="preserve">melting process, to </w:t>
      </w:r>
      <w:proofErr w:type="spellStart"/>
      <w:r w:rsidRPr="00573496">
        <w:t>scape</w:t>
      </w:r>
      <w:proofErr w:type="spellEnd"/>
      <w:r w:rsidRPr="00573496">
        <w:t xml:space="preserve"> from the molten glass. Finally, the molten glass enters a temperature conditioning zone that stabilizes the glass at a desired viscosity</w:t>
      </w:r>
    </w:p>
    <w:p w:rsidR="002F1734" w:rsidRPr="00573496" w:rsidRDefault="002F1734" w:rsidP="002874BA">
      <w:pPr>
        <w:pStyle w:val="ListParagraph"/>
        <w:numPr>
          <w:ilvl w:val="0"/>
          <w:numId w:val="31"/>
        </w:numPr>
      </w:pPr>
      <w:r w:rsidRPr="00573496">
        <w:t>Forming the molten glass into a sheet by floating it on molten metal. Glass is formed into a sheet by flowing molten glass onto a bath of molten tin. A density differential between the glass and tin results in the glass “floating” on the tin and forming a continuous ribbon of glass</w:t>
      </w:r>
      <w:r w:rsidR="00C46907" w:rsidRPr="00573496">
        <w:t xml:space="preserve"> with essentially flat, parallel and fire-polished surfaces. </w:t>
      </w:r>
      <w:proofErr w:type="spellStart"/>
      <w:r w:rsidR="00C46907" w:rsidRPr="00573496">
        <w:t>Tha</w:t>
      </w:r>
      <w:proofErr w:type="spellEnd"/>
      <w:r w:rsidR="00C46907" w:rsidRPr="00573496">
        <w:t xml:space="preserve"> glass ribbon is pulled along the bath of molten tin while simultaneously being cooled to a temperature at which it solidifies. Tin has a lower melting temperature than glass and remains molten throughout the process. It is possible to stretch the glass ribbon during the forming process to achieve the desired thickness before cooling to the point of solidification. The stretching process has been developed to a point that any thickness specification in the range of 1.5 mm to 12 mm can be met routinely.</w:t>
      </w:r>
    </w:p>
    <w:p w:rsidR="002F1734" w:rsidRPr="00573496" w:rsidRDefault="002F1734" w:rsidP="002874BA">
      <w:pPr>
        <w:pStyle w:val="ListParagraph"/>
        <w:numPr>
          <w:ilvl w:val="0"/>
          <w:numId w:val="31"/>
        </w:numPr>
      </w:pPr>
      <w:r w:rsidRPr="00573496">
        <w:t>Annealing the sheet</w:t>
      </w:r>
      <w:r w:rsidR="00C46907" w:rsidRPr="00573496">
        <w:t xml:space="preserve">. The glass then proceeds continuously through the annealing </w:t>
      </w:r>
      <w:proofErr w:type="spellStart"/>
      <w:r w:rsidR="00C46907" w:rsidRPr="00573496">
        <w:t>leht</w:t>
      </w:r>
      <w:proofErr w:type="spellEnd"/>
      <w:r w:rsidR="00C46907" w:rsidRPr="00573496">
        <w:t xml:space="preserve"> that alleviates stresses within the glass ribbon and further cools it to below 150 °C</w:t>
      </w:r>
    </w:p>
    <w:p w:rsidR="002F1734" w:rsidRPr="00573496" w:rsidRDefault="002F1734" w:rsidP="002874BA">
      <w:pPr>
        <w:pStyle w:val="ListParagraph"/>
        <w:numPr>
          <w:ilvl w:val="0"/>
          <w:numId w:val="31"/>
        </w:numPr>
      </w:pPr>
      <w:r w:rsidRPr="00573496">
        <w:t>Cutting the glass to size</w:t>
      </w:r>
      <w:r w:rsidR="00C46907" w:rsidRPr="00573496">
        <w:t>. The glass ribbon is moved under a series of cutters that cut it “on-the-fly” to the desired size.</w:t>
      </w:r>
    </w:p>
    <w:p w:rsidR="002F1734" w:rsidRPr="00573496" w:rsidRDefault="002F1734" w:rsidP="002874BA">
      <w:pPr>
        <w:pStyle w:val="ListParagraph"/>
        <w:numPr>
          <w:ilvl w:val="0"/>
          <w:numId w:val="31"/>
        </w:numPr>
      </w:pPr>
      <w:r w:rsidRPr="00573496">
        <w:t>Packing</w:t>
      </w:r>
    </w:p>
    <w:p w:rsidR="002F1734" w:rsidRPr="00573496" w:rsidRDefault="002F1734" w:rsidP="002F1734"/>
    <w:p w:rsidR="002F1734" w:rsidRPr="00573496" w:rsidRDefault="002F1734" w:rsidP="002F1734">
      <w:r w:rsidRPr="00573496">
        <w:rPr>
          <w:noProof/>
        </w:rPr>
        <w:drawing>
          <wp:inline distT="0" distB="0" distL="0" distR="0" wp14:anchorId="086398A9" wp14:editId="6FE44D7B">
            <wp:extent cx="3838755" cy="2014275"/>
            <wp:effectExtent l="0" t="0" r="9525" b="508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9"/>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3851931" cy="2021189"/>
                    </a:xfrm>
                    <a:prstGeom prst="rect">
                      <a:avLst/>
                    </a:prstGeom>
                    <a:noFill/>
                    <a:ln>
                      <a:noFill/>
                    </a:ln>
                  </pic:spPr>
                </pic:pic>
              </a:graphicData>
            </a:graphic>
          </wp:inline>
        </w:drawing>
      </w:r>
    </w:p>
    <w:p w:rsidR="002F1734" w:rsidRPr="00573496" w:rsidRDefault="002F1734" w:rsidP="00C6623E"/>
    <w:p w:rsidR="00C6623E" w:rsidRPr="00573496" w:rsidRDefault="00C6623E" w:rsidP="00C6623E">
      <w:pPr>
        <w:jc w:val="both"/>
        <w:rPr>
          <w:bCs/>
          <w:lang w:val="es-ES_tradnl"/>
        </w:rPr>
      </w:pPr>
      <w:r w:rsidRPr="00573496">
        <w:rPr>
          <w:lang w:val="es-ES_tradnl"/>
        </w:rPr>
        <w:t xml:space="preserve">Fundición: </w:t>
      </w:r>
      <w:r w:rsidRPr="00573496">
        <w:rPr>
          <w:bCs/>
          <w:lang w:val="es-ES_tradnl"/>
        </w:rPr>
        <w:t>Se funde la arena (60%), dolomita y cal (20%), soda y azufre (20%) a 1540°C durante unas 50hrs.</w:t>
      </w:r>
    </w:p>
    <w:p w:rsidR="00C6623E" w:rsidRPr="00573496" w:rsidRDefault="00C6623E" w:rsidP="00C6623E">
      <w:pPr>
        <w:jc w:val="both"/>
        <w:rPr>
          <w:bCs/>
          <w:lang w:val="es-ES_tradnl"/>
        </w:rPr>
      </w:pPr>
      <w:r w:rsidRPr="00573496">
        <w:rPr>
          <w:bCs/>
          <w:lang w:val="es-ES_tradnl"/>
        </w:rPr>
        <w:t>…</w:t>
      </w:r>
    </w:p>
    <w:p w:rsidR="00C6623E" w:rsidRPr="00573496" w:rsidRDefault="00C6623E" w:rsidP="00C6623E">
      <w:pPr>
        <w:jc w:val="both"/>
        <w:rPr>
          <w:lang w:val="es-ES_tradnl"/>
        </w:rPr>
      </w:pPr>
    </w:p>
    <w:p w:rsidR="00C6623E" w:rsidRPr="00573496" w:rsidRDefault="00C6623E" w:rsidP="00C6623E">
      <w:pPr>
        <w:jc w:val="both"/>
        <w:rPr>
          <w:lang w:val="es-ES_tradnl"/>
        </w:rPr>
      </w:pPr>
      <w:r w:rsidRPr="00573496">
        <w:rPr>
          <w:lang w:val="es-ES_tradnl"/>
        </w:rPr>
        <w:t>El vidrio flotado permite obtener superficie paralelas, con aspereza de entre 0.15</w:t>
      </w:r>
      <w:r w:rsidRPr="00573496">
        <w:rPr>
          <w:rFonts w:cstheme="minorHAnsi"/>
        </w:rPr>
        <w:t>μ</w:t>
      </w:r>
      <w:r w:rsidRPr="00573496">
        <w:rPr>
          <w:lang w:val="es-ES_tradnl"/>
        </w:rPr>
        <w:t xml:space="preserve">m/20 mm </w:t>
      </w:r>
      <w:proofErr w:type="spellStart"/>
      <w:r w:rsidRPr="00573496">
        <w:rPr>
          <w:lang w:val="es-ES_tradnl"/>
        </w:rPr>
        <w:t>peak</w:t>
      </w:r>
      <w:proofErr w:type="spellEnd"/>
      <w:r w:rsidRPr="00573496">
        <w:rPr>
          <w:lang w:val="es-ES_tradnl"/>
        </w:rPr>
        <w:t>-to-</w:t>
      </w:r>
      <w:proofErr w:type="spellStart"/>
      <w:r w:rsidRPr="00573496">
        <w:rPr>
          <w:lang w:val="es-ES_tradnl"/>
        </w:rPr>
        <w:t>peak</w:t>
      </w:r>
      <w:proofErr w:type="spellEnd"/>
      <w:r w:rsidRPr="00573496">
        <w:rPr>
          <w:lang w:val="es-ES_tradnl"/>
        </w:rPr>
        <w:t xml:space="preserve"> para substratos de 1.1 mm de espesor, a 0.2</w:t>
      </w:r>
      <w:r w:rsidRPr="00573496">
        <w:rPr>
          <w:rFonts w:cstheme="minorHAnsi"/>
        </w:rPr>
        <w:t>μ</w:t>
      </w:r>
      <w:r w:rsidRPr="00573496">
        <w:rPr>
          <w:lang w:val="es-ES_tradnl"/>
        </w:rPr>
        <w:t xml:space="preserve">m/20mm </w:t>
      </w:r>
      <w:proofErr w:type="spellStart"/>
      <w:r w:rsidRPr="00573496">
        <w:rPr>
          <w:lang w:val="es-ES_tradnl"/>
        </w:rPr>
        <w:t>peak</w:t>
      </w:r>
      <w:proofErr w:type="spellEnd"/>
      <w:r w:rsidRPr="00573496">
        <w:rPr>
          <w:lang w:val="es-ES_tradnl"/>
        </w:rPr>
        <w:t>-to-</w:t>
      </w:r>
      <w:proofErr w:type="spellStart"/>
      <w:r w:rsidRPr="00573496">
        <w:rPr>
          <w:lang w:val="es-ES_tradnl"/>
        </w:rPr>
        <w:t>peak</w:t>
      </w:r>
      <w:proofErr w:type="spellEnd"/>
      <w:r w:rsidRPr="00573496">
        <w:rPr>
          <w:lang w:val="es-ES_tradnl"/>
        </w:rPr>
        <w:t xml:space="preserve"> para espesores de 0.7 </w:t>
      </w:r>
      <w:proofErr w:type="spellStart"/>
      <w:r w:rsidRPr="00573496">
        <w:rPr>
          <w:lang w:val="es-ES_tradnl"/>
        </w:rPr>
        <w:t>mm.</w:t>
      </w:r>
      <w:proofErr w:type="spellEnd"/>
      <w:r w:rsidRPr="00573496">
        <w:rPr>
          <w:lang w:val="es-ES_tradnl"/>
        </w:rPr>
        <w:t xml:space="preserve"> En caso de pulir el vidrio es posible llegar a calidades superficiales de entre 0.05</w:t>
      </w:r>
      <w:r w:rsidRPr="00573496">
        <w:rPr>
          <w:rFonts w:cstheme="minorHAnsi"/>
        </w:rPr>
        <w:t>μ</w:t>
      </w:r>
      <w:r w:rsidRPr="00573496">
        <w:rPr>
          <w:lang w:val="es-ES_tradnl"/>
        </w:rPr>
        <w:t xml:space="preserve">m/20 mm </w:t>
      </w:r>
      <w:proofErr w:type="spellStart"/>
      <w:r w:rsidRPr="00573496">
        <w:rPr>
          <w:lang w:val="es-ES_tradnl"/>
        </w:rPr>
        <w:t>peak</w:t>
      </w:r>
      <w:proofErr w:type="spellEnd"/>
      <w:r w:rsidRPr="00573496">
        <w:rPr>
          <w:lang w:val="es-ES_tradnl"/>
        </w:rPr>
        <w:t>-to-</w:t>
      </w:r>
      <w:proofErr w:type="spellStart"/>
      <w:r w:rsidRPr="00573496">
        <w:rPr>
          <w:lang w:val="es-ES_tradnl"/>
        </w:rPr>
        <w:t>peak</w:t>
      </w:r>
      <w:proofErr w:type="spellEnd"/>
      <w:r w:rsidRPr="00573496">
        <w:rPr>
          <w:lang w:val="es-ES_tradnl"/>
        </w:rPr>
        <w:t xml:space="preserve"> para substratos de 1.1 mm de espesor, a 0.075</w:t>
      </w:r>
      <w:r w:rsidRPr="00573496">
        <w:rPr>
          <w:rFonts w:cstheme="minorHAnsi"/>
        </w:rPr>
        <w:t>μ</w:t>
      </w:r>
      <w:r w:rsidRPr="00573496">
        <w:rPr>
          <w:lang w:val="es-ES_tradnl"/>
        </w:rPr>
        <w:t xml:space="preserve">m/20mm </w:t>
      </w:r>
      <w:proofErr w:type="spellStart"/>
      <w:r w:rsidRPr="00573496">
        <w:rPr>
          <w:lang w:val="es-ES_tradnl"/>
        </w:rPr>
        <w:t>peak</w:t>
      </w:r>
      <w:proofErr w:type="spellEnd"/>
      <w:r w:rsidRPr="00573496">
        <w:rPr>
          <w:lang w:val="es-ES_tradnl"/>
        </w:rPr>
        <w:t>-to-</w:t>
      </w:r>
      <w:proofErr w:type="spellStart"/>
      <w:r w:rsidRPr="00573496">
        <w:rPr>
          <w:lang w:val="es-ES_tradnl"/>
        </w:rPr>
        <w:t>peak</w:t>
      </w:r>
      <w:proofErr w:type="spellEnd"/>
      <w:r w:rsidRPr="00573496">
        <w:rPr>
          <w:lang w:val="es-ES_tradnl"/>
        </w:rPr>
        <w:t xml:space="preserve"> para espesores de 0.7 </w:t>
      </w:r>
      <w:proofErr w:type="spellStart"/>
      <w:r w:rsidRPr="00573496">
        <w:rPr>
          <w:lang w:val="es-ES_tradnl"/>
        </w:rPr>
        <w:t>mm.</w:t>
      </w:r>
      <w:proofErr w:type="spellEnd"/>
      <w:r w:rsidRPr="00573496">
        <w:rPr>
          <w:lang w:val="es-ES_tradnl"/>
        </w:rPr>
        <w:t xml:space="preserve"> </w:t>
      </w:r>
    </w:p>
    <w:p w:rsidR="00C6623E" w:rsidRPr="00573496" w:rsidRDefault="00C6623E" w:rsidP="00C6623E">
      <w:pPr>
        <w:jc w:val="both"/>
        <w:rPr>
          <w:lang w:val="es-ES_tradnl"/>
        </w:rPr>
      </w:pPr>
    </w:p>
    <w:p w:rsidR="00C6623E" w:rsidRPr="00573496" w:rsidRDefault="00C6623E" w:rsidP="00C6623E">
      <w:pPr>
        <w:ind w:firstLine="360"/>
        <w:jc w:val="both"/>
      </w:pPr>
      <w:r w:rsidRPr="00573496">
        <w:rPr>
          <w:lang w:val="es-ES_tradnl"/>
        </w:rPr>
        <w:t xml:space="preserve">Respecto a curvar el vidrio existen dos metodologías para realizar el proceso, en caliente y en frio. </w:t>
      </w:r>
      <w:r w:rsidRPr="00573496">
        <w:t xml:space="preserve">Para </w:t>
      </w:r>
      <w:proofErr w:type="spellStart"/>
      <w:r w:rsidRPr="00573496">
        <w:t>curvar</w:t>
      </w:r>
      <w:proofErr w:type="spellEnd"/>
      <w:r w:rsidRPr="00573496">
        <w:t xml:space="preserve"> </w:t>
      </w:r>
      <w:proofErr w:type="spellStart"/>
      <w:r w:rsidRPr="00573496">
        <w:t>en</w:t>
      </w:r>
      <w:proofErr w:type="spellEnd"/>
      <w:r w:rsidRPr="00573496">
        <w:t xml:space="preserve"> </w:t>
      </w:r>
      <w:proofErr w:type="spellStart"/>
      <w:r w:rsidRPr="00573496">
        <w:t>caliente</w:t>
      </w:r>
      <w:proofErr w:type="spellEnd"/>
      <w:r w:rsidRPr="00573496">
        <w:t xml:space="preserve"> se </w:t>
      </w:r>
      <w:proofErr w:type="spellStart"/>
      <w:r w:rsidRPr="00573496">
        <w:t>sigue</w:t>
      </w:r>
      <w:proofErr w:type="spellEnd"/>
      <w:r w:rsidRPr="00573496">
        <w:t xml:space="preserve"> el </w:t>
      </w:r>
      <w:proofErr w:type="spellStart"/>
      <w:r w:rsidRPr="00573496">
        <w:t>procedimiento</w:t>
      </w:r>
      <w:proofErr w:type="spellEnd"/>
      <w:r w:rsidRPr="00573496">
        <w:t>:</w:t>
      </w:r>
    </w:p>
    <w:p w:rsidR="00C6623E" w:rsidRPr="00573496" w:rsidRDefault="00C6623E" w:rsidP="00C6623E">
      <w:pPr>
        <w:ind w:firstLine="360"/>
        <w:jc w:val="both"/>
      </w:pPr>
    </w:p>
    <w:p w:rsidR="00C6623E" w:rsidRPr="00573496" w:rsidRDefault="00C6623E" w:rsidP="002874BA">
      <w:pPr>
        <w:pStyle w:val="ListParagraph"/>
        <w:numPr>
          <w:ilvl w:val="0"/>
          <w:numId w:val="10"/>
        </w:numPr>
        <w:jc w:val="both"/>
        <w:rPr>
          <w:lang w:val="es-ES_tradnl"/>
        </w:rPr>
      </w:pPr>
      <w:r w:rsidRPr="00573496">
        <w:rPr>
          <w:lang w:val="es-ES_tradnl"/>
        </w:rPr>
        <w:t>Precalentar un molde con la geometría deseada hasta cerca de los 650°C.</w:t>
      </w:r>
    </w:p>
    <w:p w:rsidR="00C6623E" w:rsidRPr="00573496" w:rsidRDefault="00C6623E" w:rsidP="002874BA">
      <w:pPr>
        <w:pStyle w:val="ListParagraph"/>
        <w:numPr>
          <w:ilvl w:val="0"/>
          <w:numId w:val="10"/>
        </w:numPr>
        <w:jc w:val="both"/>
        <w:rPr>
          <w:lang w:val="es-ES_tradnl"/>
        </w:rPr>
      </w:pPr>
      <w:r w:rsidRPr="00573496">
        <w:rPr>
          <w:lang w:val="es-ES_tradnl"/>
        </w:rPr>
        <w:t>Durante el tiempo que el metal es precalentado, el vidrio es pulido, inspeccionado con radiación ultravioleta para asegurar que no presente pelusas en su superficie.</w:t>
      </w:r>
    </w:p>
    <w:p w:rsidR="00C6623E" w:rsidRPr="00573496" w:rsidRDefault="00C6623E" w:rsidP="002874BA">
      <w:pPr>
        <w:pStyle w:val="ListParagraph"/>
        <w:numPr>
          <w:ilvl w:val="0"/>
          <w:numId w:val="10"/>
        </w:numPr>
        <w:jc w:val="both"/>
        <w:rPr>
          <w:lang w:val="es-ES_tradnl"/>
        </w:rPr>
      </w:pPr>
      <w:r w:rsidRPr="00573496">
        <w:rPr>
          <w:lang w:val="es-ES_tradnl"/>
        </w:rPr>
        <w:t xml:space="preserve">Antes de ser colocado sobre el molde el vidrio es cubierto con una mezcla de jabón, greda y carbonato de calcio, evitando la </w:t>
      </w:r>
      <w:proofErr w:type="spellStart"/>
      <w:r w:rsidRPr="00573496">
        <w:rPr>
          <w:lang w:val="es-ES_tradnl"/>
        </w:rPr>
        <w:t>adecion</w:t>
      </w:r>
      <w:proofErr w:type="spellEnd"/>
      <w:r w:rsidRPr="00573496">
        <w:rPr>
          <w:lang w:val="es-ES_tradnl"/>
        </w:rPr>
        <w:t xml:space="preserve"> del vidrio al molde.</w:t>
      </w:r>
    </w:p>
    <w:p w:rsidR="00C6623E" w:rsidRPr="00573496" w:rsidRDefault="00C6623E" w:rsidP="002874BA">
      <w:pPr>
        <w:pStyle w:val="ListParagraph"/>
        <w:numPr>
          <w:ilvl w:val="0"/>
          <w:numId w:val="10"/>
        </w:numPr>
        <w:jc w:val="both"/>
        <w:rPr>
          <w:lang w:val="es-ES_tradnl"/>
        </w:rPr>
      </w:pPr>
      <w:r w:rsidRPr="00573496">
        <w:rPr>
          <w:lang w:val="es-ES_tradnl"/>
        </w:rPr>
        <w:t xml:space="preserve">El vidrio es colocado sobre el molde y colocado en el horno hasta que por gravedad alcance la geometría del molde. Esto </w:t>
      </w:r>
      <w:proofErr w:type="spellStart"/>
      <w:r w:rsidRPr="00573496">
        <w:rPr>
          <w:lang w:val="es-ES_tradnl"/>
        </w:rPr>
        <w:t>podria</w:t>
      </w:r>
      <w:proofErr w:type="spellEnd"/>
      <w:r w:rsidRPr="00573496">
        <w:rPr>
          <w:lang w:val="es-ES_tradnl"/>
        </w:rPr>
        <w:t xml:space="preserve"> tardar varias horas dependiendo de la geometría del vidrio.</w:t>
      </w:r>
    </w:p>
    <w:p w:rsidR="00C6623E" w:rsidRPr="00573496" w:rsidRDefault="00C6623E" w:rsidP="002874BA">
      <w:pPr>
        <w:pStyle w:val="ListParagraph"/>
        <w:numPr>
          <w:ilvl w:val="0"/>
          <w:numId w:val="10"/>
        </w:numPr>
        <w:jc w:val="both"/>
        <w:rPr>
          <w:lang w:val="es-ES_tradnl"/>
        </w:rPr>
      </w:pPr>
      <w:r w:rsidRPr="00573496">
        <w:rPr>
          <w:lang w:val="es-ES_tradnl"/>
        </w:rPr>
        <w:lastRenderedPageBreak/>
        <w:t>Una vez que el vidrio se ha deformado se deja enfriar lentamente en el horno hasta llegar a temperatura ambiente.</w:t>
      </w:r>
    </w:p>
    <w:p w:rsidR="00C6623E" w:rsidRPr="00573496" w:rsidRDefault="00C6623E" w:rsidP="00C6623E">
      <w:pPr>
        <w:pStyle w:val="ListParagraph"/>
        <w:jc w:val="both"/>
        <w:rPr>
          <w:lang w:val="es-ES_tradnl"/>
        </w:rPr>
      </w:pPr>
    </w:p>
    <w:p w:rsidR="00C6623E" w:rsidRPr="00573496" w:rsidRDefault="00C6623E" w:rsidP="00114144">
      <w:pPr>
        <w:ind w:firstLine="708"/>
        <w:jc w:val="both"/>
        <w:rPr>
          <w:lang w:val="es-ES_tradnl"/>
        </w:rPr>
      </w:pPr>
      <w:r w:rsidRPr="00573496">
        <w:rPr>
          <w:lang w:val="es-ES_tradnl"/>
        </w:rPr>
        <w:t xml:space="preserve">El proceso de doblar el vidrio, se realiza a 650°C, y se logra la geometría objetivo al aprovechar la plasticidad del material, la gravedad y un molde con la geometría objetivo. Una vez lograda la geometría objetivo, se enfría lentamente para no incorporar tensiones adicionales a la estructura. </w:t>
      </w:r>
    </w:p>
    <w:p w:rsidR="00C6623E" w:rsidRPr="00573496" w:rsidRDefault="00C6623E" w:rsidP="00C6623E">
      <w:pPr>
        <w:rPr>
          <w:lang w:val="es-ES_tradnl"/>
        </w:rPr>
      </w:pPr>
    </w:p>
    <w:p w:rsidR="00C6623E" w:rsidRPr="00573496" w:rsidRDefault="00C6623E" w:rsidP="00C6623E">
      <w:pPr>
        <w:ind w:left="360"/>
        <w:jc w:val="both"/>
        <w:rPr>
          <w:lang w:val="es-ES_tradnl"/>
        </w:rPr>
      </w:pPr>
      <w:r w:rsidRPr="00573496">
        <w:rPr>
          <w:lang w:val="es-ES_tradnl"/>
        </w:rPr>
        <w:t>Para curvar en frio:</w:t>
      </w:r>
    </w:p>
    <w:p w:rsidR="00C6623E" w:rsidRPr="00573496" w:rsidRDefault="00C6623E" w:rsidP="00C6623E">
      <w:pPr>
        <w:ind w:left="360"/>
        <w:jc w:val="both"/>
        <w:rPr>
          <w:lang w:val="es-ES_tradnl"/>
        </w:rPr>
      </w:pPr>
      <w:r w:rsidRPr="00573496">
        <w:rPr>
          <w:lang w:val="es-ES_tradnl"/>
        </w:rPr>
        <w:t xml:space="preserve">-Se utiliza un molde con la concavidad deseada orientada hacia abajo. Se aprovecha el fenómeno de </w:t>
      </w:r>
      <w:proofErr w:type="spellStart"/>
      <w:r w:rsidRPr="00573496">
        <w:rPr>
          <w:lang w:val="es-ES_tradnl"/>
        </w:rPr>
        <w:t>creep</w:t>
      </w:r>
      <w:proofErr w:type="spellEnd"/>
      <w:r w:rsidRPr="00573496">
        <w:rPr>
          <w:lang w:val="es-ES_tradnl"/>
        </w:rPr>
        <w:t xml:space="preserve"> al empotrar una sección del cristal al molde y la sección opuesta es cargada bajo el esfuerzo limite, así se deforma lentamente el cristal hasta que alcance la curvatura del molde.</w:t>
      </w:r>
    </w:p>
    <w:p w:rsidR="00C6623E" w:rsidRPr="00573496" w:rsidRDefault="00C6623E" w:rsidP="00C6623E">
      <w:pPr>
        <w:keepNext/>
        <w:ind w:left="360"/>
        <w:jc w:val="center"/>
      </w:pPr>
      <w:r w:rsidRPr="00573496">
        <w:rPr>
          <w:noProof/>
        </w:rPr>
        <w:drawing>
          <wp:inline distT="0" distB="0" distL="0" distR="0" wp14:anchorId="247D4978" wp14:editId="757835B7">
            <wp:extent cx="3790950" cy="2155130"/>
            <wp:effectExtent l="0" t="0" r="0" b="0"/>
            <wp:docPr id="1028" name="Picture 10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6">
                      <a:extLst>
                        <a:ext uri="{28A0092B-C50C-407E-A947-70E740481C1C}">
                          <a14:useLocalDpi xmlns:a14="http://schemas.microsoft.com/office/drawing/2010/main" val="0"/>
                        </a:ext>
                      </a:extLst>
                    </a:blip>
                    <a:srcRect/>
                    <a:stretch>
                      <a:fillRect/>
                    </a:stretch>
                  </pic:blipFill>
                  <pic:spPr bwMode="auto">
                    <a:xfrm>
                      <a:off x="0" y="0"/>
                      <a:ext cx="3790950" cy="2155130"/>
                    </a:xfrm>
                    <a:prstGeom prst="rect">
                      <a:avLst/>
                    </a:prstGeom>
                    <a:noFill/>
                    <a:ln>
                      <a:noFill/>
                    </a:ln>
                  </pic:spPr>
                </pic:pic>
              </a:graphicData>
            </a:graphic>
          </wp:inline>
        </w:drawing>
      </w:r>
    </w:p>
    <w:p w:rsidR="00C6623E" w:rsidRPr="00573496" w:rsidRDefault="00114144" w:rsidP="00114144">
      <w:pPr>
        <w:pStyle w:val="Caption"/>
        <w:rPr>
          <w:color w:val="auto"/>
          <w:lang w:val="es-ES_tradnl"/>
        </w:rPr>
      </w:pPr>
      <w:r w:rsidRPr="00573496">
        <w:rPr>
          <w:color w:val="auto"/>
          <w:lang w:val="es-ES_tradnl"/>
        </w:rPr>
        <w:t xml:space="preserve">Figure </w:t>
      </w:r>
      <w:r w:rsidR="002D65E7">
        <w:rPr>
          <w:color w:val="auto"/>
          <w:lang w:val="es-ES_tradnl"/>
        </w:rPr>
        <w:fldChar w:fldCharType="begin"/>
      </w:r>
      <w:r w:rsidR="002D65E7">
        <w:rPr>
          <w:color w:val="auto"/>
          <w:lang w:val="es-ES_tradnl"/>
        </w:rPr>
        <w:instrText xml:space="preserve"> STYLEREF 1 \s </w:instrText>
      </w:r>
      <w:r w:rsidR="002D65E7">
        <w:rPr>
          <w:color w:val="auto"/>
          <w:lang w:val="es-ES_tradnl"/>
        </w:rPr>
        <w:fldChar w:fldCharType="separate"/>
      </w:r>
      <w:r w:rsidR="004B5F9C">
        <w:rPr>
          <w:noProof/>
          <w:color w:val="auto"/>
          <w:lang w:val="es-ES_tradnl"/>
        </w:rPr>
        <w:t>4</w:t>
      </w:r>
      <w:r w:rsidR="002D65E7">
        <w:rPr>
          <w:color w:val="auto"/>
          <w:lang w:val="es-ES_tradnl"/>
        </w:rPr>
        <w:fldChar w:fldCharType="end"/>
      </w:r>
      <w:r w:rsidR="002D65E7">
        <w:rPr>
          <w:color w:val="auto"/>
          <w:lang w:val="es-ES_tradnl"/>
        </w:rPr>
        <w:t>.</w:t>
      </w:r>
      <w:r w:rsidR="002D65E7">
        <w:rPr>
          <w:color w:val="auto"/>
          <w:lang w:val="es-ES_tradnl"/>
        </w:rPr>
        <w:fldChar w:fldCharType="begin"/>
      </w:r>
      <w:r w:rsidR="002D65E7">
        <w:rPr>
          <w:color w:val="auto"/>
          <w:lang w:val="es-ES_tradnl"/>
        </w:rPr>
        <w:instrText xml:space="preserve"> SEQ Figure \* ARABIC \s 1 </w:instrText>
      </w:r>
      <w:r w:rsidR="002D65E7">
        <w:rPr>
          <w:color w:val="auto"/>
          <w:lang w:val="es-ES_tradnl"/>
        </w:rPr>
        <w:fldChar w:fldCharType="separate"/>
      </w:r>
      <w:r w:rsidR="004B5F9C">
        <w:rPr>
          <w:noProof/>
          <w:color w:val="auto"/>
          <w:lang w:val="es-ES_tradnl"/>
        </w:rPr>
        <w:t>6</w:t>
      </w:r>
      <w:r w:rsidR="002D65E7">
        <w:rPr>
          <w:color w:val="auto"/>
          <w:lang w:val="es-ES_tradnl"/>
        </w:rPr>
        <w:fldChar w:fldCharType="end"/>
      </w:r>
      <w:r w:rsidRPr="00573496">
        <w:rPr>
          <w:color w:val="auto"/>
          <w:lang w:val="es-ES_tradnl"/>
        </w:rPr>
        <w:t xml:space="preserve"> </w:t>
      </w:r>
      <w:r w:rsidR="00C6623E" w:rsidRPr="00573496">
        <w:rPr>
          <w:color w:val="auto"/>
          <w:lang w:val="es-ES_tradnl"/>
        </w:rPr>
        <w:t xml:space="preserve">Curvado frio de cristales </w:t>
      </w:r>
    </w:p>
    <w:p w:rsidR="00274F8E" w:rsidRPr="00573496" w:rsidRDefault="00274F8E" w:rsidP="00274F8E">
      <w:pPr>
        <w:rPr>
          <w:lang w:val="es-ES_tradnl"/>
        </w:rPr>
      </w:pPr>
    </w:p>
    <w:p w:rsidR="00C6623E" w:rsidRPr="00573496" w:rsidRDefault="00C6623E" w:rsidP="00C6623E">
      <w:pPr>
        <w:jc w:val="both"/>
        <w:rPr>
          <w:lang w:val="es-ES_tradnl"/>
        </w:rPr>
      </w:pPr>
      <w:r w:rsidRPr="00573496">
        <w:rPr>
          <w:lang w:val="es-ES_tradnl"/>
        </w:rPr>
        <w:tab/>
        <w:t>Dado que el brazo que genera el momento de carga se reduce en la medida que el cristal alcanza el molde, puede ser necesario aumentar gradualmente la carga sobre el cristal.</w:t>
      </w:r>
    </w:p>
    <w:p w:rsidR="00C6623E" w:rsidRPr="00573496" w:rsidRDefault="00C6623E" w:rsidP="00C6623E">
      <w:pPr>
        <w:ind w:left="709"/>
        <w:jc w:val="both"/>
        <w:rPr>
          <w:lang w:val="es-ES_tradnl"/>
        </w:rPr>
      </w:pPr>
    </w:p>
    <w:p w:rsidR="00C6623E" w:rsidRPr="00E91101" w:rsidRDefault="00274F8E" w:rsidP="00E00D6E">
      <w:pPr>
        <w:pStyle w:val="Heading5"/>
        <w:numPr>
          <w:ilvl w:val="0"/>
          <w:numId w:val="0"/>
        </w:numPr>
        <w:ind w:left="432"/>
        <w:rPr>
          <w:b/>
          <w:color w:val="auto"/>
          <w:lang w:val="es-ES_tradnl"/>
        </w:rPr>
      </w:pPr>
      <w:proofErr w:type="spellStart"/>
      <w:r w:rsidRPr="00E91101">
        <w:rPr>
          <w:b/>
          <w:color w:val="auto"/>
          <w:lang w:val="es-ES_tradnl"/>
        </w:rPr>
        <w:t>R</w:t>
      </w:r>
      <w:r w:rsidR="00C6623E" w:rsidRPr="00E91101">
        <w:rPr>
          <w:b/>
          <w:color w:val="auto"/>
          <w:lang w:val="es-ES_tradnl"/>
        </w:rPr>
        <w:t>eflective</w:t>
      </w:r>
      <w:proofErr w:type="spellEnd"/>
      <w:r w:rsidR="00C6623E" w:rsidRPr="00E91101">
        <w:rPr>
          <w:b/>
          <w:color w:val="auto"/>
          <w:lang w:val="es-ES_tradnl"/>
        </w:rPr>
        <w:t xml:space="preserve"> </w:t>
      </w:r>
      <w:r w:rsidR="00257B36" w:rsidRPr="00E91101">
        <w:rPr>
          <w:b/>
          <w:color w:val="auto"/>
          <w:lang w:val="es-ES_tradnl"/>
        </w:rPr>
        <w:t xml:space="preserve">and </w:t>
      </w:r>
      <w:proofErr w:type="spellStart"/>
      <w:r w:rsidR="00257B36" w:rsidRPr="00E91101">
        <w:rPr>
          <w:b/>
          <w:color w:val="auto"/>
          <w:lang w:val="es-ES_tradnl"/>
        </w:rPr>
        <w:t>protective</w:t>
      </w:r>
      <w:proofErr w:type="spellEnd"/>
      <w:r w:rsidR="00257B36" w:rsidRPr="00E91101">
        <w:rPr>
          <w:b/>
          <w:color w:val="auto"/>
          <w:lang w:val="es-ES_tradnl"/>
        </w:rPr>
        <w:t xml:space="preserve"> </w:t>
      </w:r>
      <w:proofErr w:type="spellStart"/>
      <w:r w:rsidR="00257B36" w:rsidRPr="00E91101">
        <w:rPr>
          <w:b/>
          <w:color w:val="auto"/>
          <w:lang w:val="es-ES_tradnl"/>
        </w:rPr>
        <w:t>layers</w:t>
      </w:r>
      <w:proofErr w:type="spellEnd"/>
      <w:r w:rsidR="00257B36" w:rsidRPr="00E91101">
        <w:rPr>
          <w:b/>
          <w:color w:val="auto"/>
          <w:lang w:val="es-ES_tradnl"/>
        </w:rPr>
        <w:t xml:space="preserve"> </w:t>
      </w:r>
      <w:r w:rsidR="00C6623E" w:rsidRPr="00E91101">
        <w:rPr>
          <w:b/>
          <w:color w:val="auto"/>
          <w:lang w:val="es-ES_tradnl"/>
        </w:rPr>
        <w:t xml:space="preserve"> </w:t>
      </w:r>
    </w:p>
    <w:p w:rsidR="00C6623E" w:rsidRPr="00E91101" w:rsidRDefault="00C6623E" w:rsidP="00C6623E">
      <w:pPr>
        <w:pStyle w:val="ListParagraph"/>
        <w:ind w:left="1800"/>
        <w:jc w:val="both"/>
        <w:rPr>
          <w:b/>
          <w:lang w:val="es-ES_tradnl"/>
        </w:rPr>
      </w:pPr>
    </w:p>
    <w:p w:rsidR="00C6623E" w:rsidRPr="00573496" w:rsidRDefault="00C6623E" w:rsidP="00C6623E">
      <w:pPr>
        <w:ind w:firstLine="360"/>
        <w:jc w:val="both"/>
        <w:rPr>
          <w:lang w:val="es-ES_tradnl"/>
        </w:rPr>
      </w:pPr>
      <w:r w:rsidRPr="00573496">
        <w:rPr>
          <w:lang w:val="es-ES_tradnl"/>
        </w:rPr>
        <w:t xml:space="preserve">Como se describió anteriormente es importante que el reflector presente una superficie de alta </w:t>
      </w:r>
      <w:proofErr w:type="spellStart"/>
      <w:r w:rsidRPr="00573496">
        <w:rPr>
          <w:lang w:val="es-ES_tradnl"/>
        </w:rPr>
        <w:t>reflectancia</w:t>
      </w:r>
      <w:proofErr w:type="spellEnd"/>
      <w:r w:rsidRPr="00573496">
        <w:rPr>
          <w:lang w:val="es-ES_tradnl"/>
        </w:rPr>
        <w:t xml:space="preserve">. Para lograr esto se suele utilizar superficies metálicas, con acabados satinados y cubiertos por materiales que eviten los ataques químicos y mecánicos a la superficie. La Figura 5.5.3. </w:t>
      </w:r>
      <w:proofErr w:type="gramStart"/>
      <w:r w:rsidRPr="00573496">
        <w:rPr>
          <w:lang w:val="es-ES_tradnl"/>
        </w:rPr>
        <w:t>presenta</w:t>
      </w:r>
      <w:proofErr w:type="gramEnd"/>
      <w:r w:rsidRPr="00573496">
        <w:rPr>
          <w:lang w:val="es-ES_tradnl"/>
        </w:rPr>
        <w:t xml:space="preserve"> la </w:t>
      </w:r>
      <w:proofErr w:type="spellStart"/>
      <w:r w:rsidRPr="00573496">
        <w:rPr>
          <w:lang w:val="es-ES_tradnl"/>
        </w:rPr>
        <w:t>reflectividad</w:t>
      </w:r>
      <w:proofErr w:type="spellEnd"/>
      <w:r w:rsidRPr="00573496">
        <w:rPr>
          <w:lang w:val="es-ES_tradnl"/>
        </w:rPr>
        <w:t xml:space="preserve"> de algunos materiales metálicos, como es el caso de la plata, el aluminio y cobre.</w:t>
      </w:r>
    </w:p>
    <w:p w:rsidR="00C6623E" w:rsidRPr="00573496" w:rsidRDefault="00C6623E" w:rsidP="00C6623E">
      <w:pPr>
        <w:ind w:firstLine="360"/>
        <w:jc w:val="both"/>
        <w:rPr>
          <w:lang w:val="es-ES_tradnl"/>
        </w:rPr>
      </w:pPr>
    </w:p>
    <w:p w:rsidR="00C6623E" w:rsidRPr="00573496" w:rsidRDefault="00C6623E" w:rsidP="00C6623E">
      <w:pPr>
        <w:keepNext/>
        <w:jc w:val="center"/>
      </w:pPr>
      <w:r w:rsidRPr="00573496">
        <w:rPr>
          <w:noProof/>
        </w:rPr>
        <w:lastRenderedPageBreak/>
        <w:drawing>
          <wp:inline distT="0" distB="0" distL="0" distR="0" wp14:anchorId="1FB1A55E" wp14:editId="7D21D299">
            <wp:extent cx="4800600" cy="3170115"/>
            <wp:effectExtent l="0" t="0" r="0" b="0"/>
            <wp:docPr id="308" name="Picture 3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37">
                      <a:extLst>
                        <a:ext uri="{28A0092B-C50C-407E-A947-70E740481C1C}">
                          <a14:useLocalDpi xmlns:a14="http://schemas.microsoft.com/office/drawing/2010/main" val="0"/>
                        </a:ext>
                      </a:extLst>
                    </a:blip>
                    <a:srcRect/>
                    <a:stretch>
                      <a:fillRect/>
                    </a:stretch>
                  </pic:blipFill>
                  <pic:spPr bwMode="auto">
                    <a:xfrm>
                      <a:off x="0" y="0"/>
                      <a:ext cx="4806374" cy="3173928"/>
                    </a:xfrm>
                    <a:prstGeom prst="rect">
                      <a:avLst/>
                    </a:prstGeom>
                    <a:noFill/>
                    <a:ln>
                      <a:noFill/>
                    </a:ln>
                  </pic:spPr>
                </pic:pic>
              </a:graphicData>
            </a:graphic>
          </wp:inline>
        </w:drawing>
      </w:r>
    </w:p>
    <w:p w:rsidR="00C6623E" w:rsidRPr="00573496" w:rsidRDefault="00114144" w:rsidP="00114144">
      <w:pPr>
        <w:pStyle w:val="Caption"/>
        <w:rPr>
          <w:color w:val="auto"/>
          <w:lang w:val="es-ES_tradnl"/>
        </w:rPr>
      </w:pPr>
      <w:r w:rsidRPr="00573496">
        <w:rPr>
          <w:color w:val="auto"/>
          <w:lang w:val="es-ES_tradnl"/>
        </w:rPr>
        <w:t xml:space="preserve">Figure </w:t>
      </w:r>
      <w:r w:rsidR="002D65E7">
        <w:rPr>
          <w:color w:val="auto"/>
          <w:lang w:val="es-ES_tradnl"/>
        </w:rPr>
        <w:fldChar w:fldCharType="begin"/>
      </w:r>
      <w:r w:rsidR="002D65E7">
        <w:rPr>
          <w:color w:val="auto"/>
          <w:lang w:val="es-ES_tradnl"/>
        </w:rPr>
        <w:instrText xml:space="preserve"> STYLEREF 1 \s </w:instrText>
      </w:r>
      <w:r w:rsidR="002D65E7">
        <w:rPr>
          <w:color w:val="auto"/>
          <w:lang w:val="es-ES_tradnl"/>
        </w:rPr>
        <w:fldChar w:fldCharType="separate"/>
      </w:r>
      <w:r w:rsidR="004B5F9C">
        <w:rPr>
          <w:noProof/>
          <w:color w:val="auto"/>
          <w:lang w:val="es-ES_tradnl"/>
        </w:rPr>
        <w:t>4</w:t>
      </w:r>
      <w:r w:rsidR="002D65E7">
        <w:rPr>
          <w:color w:val="auto"/>
          <w:lang w:val="es-ES_tradnl"/>
        </w:rPr>
        <w:fldChar w:fldCharType="end"/>
      </w:r>
      <w:r w:rsidR="002D65E7">
        <w:rPr>
          <w:color w:val="auto"/>
          <w:lang w:val="es-ES_tradnl"/>
        </w:rPr>
        <w:t>.</w:t>
      </w:r>
      <w:r w:rsidR="002D65E7">
        <w:rPr>
          <w:color w:val="auto"/>
          <w:lang w:val="es-ES_tradnl"/>
        </w:rPr>
        <w:fldChar w:fldCharType="begin"/>
      </w:r>
      <w:r w:rsidR="002D65E7">
        <w:rPr>
          <w:color w:val="auto"/>
          <w:lang w:val="es-ES_tradnl"/>
        </w:rPr>
        <w:instrText xml:space="preserve"> SEQ Figure \* ARABIC \s 1 </w:instrText>
      </w:r>
      <w:r w:rsidR="002D65E7">
        <w:rPr>
          <w:color w:val="auto"/>
          <w:lang w:val="es-ES_tradnl"/>
        </w:rPr>
        <w:fldChar w:fldCharType="separate"/>
      </w:r>
      <w:r w:rsidR="004B5F9C">
        <w:rPr>
          <w:noProof/>
          <w:color w:val="auto"/>
          <w:lang w:val="es-ES_tradnl"/>
        </w:rPr>
        <w:t>7</w:t>
      </w:r>
      <w:r w:rsidR="002D65E7">
        <w:rPr>
          <w:color w:val="auto"/>
          <w:lang w:val="es-ES_tradnl"/>
        </w:rPr>
        <w:fldChar w:fldCharType="end"/>
      </w:r>
      <w:r w:rsidR="00DB3773" w:rsidRPr="00573496">
        <w:rPr>
          <w:color w:val="auto"/>
          <w:lang w:val="es-ES_tradnl"/>
        </w:rPr>
        <w:t xml:space="preserve"> </w:t>
      </w:r>
      <w:proofErr w:type="spellStart"/>
      <w:r w:rsidR="00C6623E" w:rsidRPr="00573496">
        <w:rPr>
          <w:color w:val="auto"/>
          <w:lang w:val="es-ES_tradnl"/>
        </w:rPr>
        <w:t>Reflectividad</w:t>
      </w:r>
      <w:proofErr w:type="spellEnd"/>
      <w:r w:rsidR="00C6623E" w:rsidRPr="00573496">
        <w:rPr>
          <w:color w:val="auto"/>
          <w:lang w:val="es-ES_tradnl"/>
        </w:rPr>
        <w:t xml:space="preserve"> de distintos metales para diversas longitudes de onda.</w:t>
      </w:r>
      <w:r w:rsidRPr="00573496">
        <w:rPr>
          <w:color w:val="auto"/>
          <w:lang w:val="es-ES_tradnl"/>
        </w:rPr>
        <w:t xml:space="preserve"> </w:t>
      </w:r>
    </w:p>
    <w:p w:rsidR="00C6623E" w:rsidRPr="00573496" w:rsidRDefault="00C6623E" w:rsidP="00C6623E">
      <w:pPr>
        <w:jc w:val="both"/>
        <w:rPr>
          <w:lang w:val="es-ES_tradnl"/>
        </w:rPr>
      </w:pPr>
    </w:p>
    <w:p w:rsidR="00C6623E" w:rsidRPr="00573496" w:rsidRDefault="00C6623E" w:rsidP="00C6623E">
      <w:pPr>
        <w:ind w:firstLine="360"/>
        <w:jc w:val="both"/>
        <w:rPr>
          <w:lang w:val="es-ES_tradnl"/>
        </w:rPr>
      </w:pPr>
      <w:r w:rsidRPr="00573496">
        <w:rPr>
          <w:lang w:val="es-ES_tradnl"/>
        </w:rPr>
        <w:t xml:space="preserve">Los materiales más comunes en la manufactura de los reflectores corresponde a la utilización de substratos de vidrio con deposición de plata como material reflectante, alcanzando </w:t>
      </w:r>
      <w:proofErr w:type="spellStart"/>
      <w:r w:rsidRPr="00573496">
        <w:rPr>
          <w:lang w:val="es-ES_tradnl"/>
        </w:rPr>
        <w:t>reflectancias</w:t>
      </w:r>
      <w:proofErr w:type="spellEnd"/>
      <w:r w:rsidRPr="00573496">
        <w:rPr>
          <w:lang w:val="es-ES_tradnl"/>
        </w:rPr>
        <w:t xml:space="preserve"> de hasta 93.5%. </w:t>
      </w:r>
    </w:p>
    <w:p w:rsidR="00C6623E" w:rsidRPr="00573496" w:rsidRDefault="00C6623E" w:rsidP="00C6623E">
      <w:pPr>
        <w:ind w:firstLine="360"/>
        <w:jc w:val="both"/>
        <w:rPr>
          <w:lang w:val="es-ES_tradnl"/>
        </w:rPr>
      </w:pPr>
    </w:p>
    <w:p w:rsidR="00C6623E" w:rsidRPr="00573496" w:rsidRDefault="00274F8E" w:rsidP="00C6623E">
      <w:pPr>
        <w:rPr>
          <w:lang w:val="es-ES_tradnl"/>
        </w:rPr>
      </w:pPr>
      <w:proofErr w:type="spellStart"/>
      <w:r w:rsidRPr="00573496">
        <w:rPr>
          <w:lang w:val="es-ES_tradnl"/>
        </w:rPr>
        <w:t>Manufacturing</w:t>
      </w:r>
      <w:proofErr w:type="spellEnd"/>
      <w:r w:rsidRPr="00573496">
        <w:rPr>
          <w:lang w:val="es-ES_tradnl"/>
        </w:rPr>
        <w:t xml:space="preserve"> </w:t>
      </w:r>
      <w:proofErr w:type="spellStart"/>
      <w:r w:rsidRPr="00573496">
        <w:rPr>
          <w:lang w:val="es-ES_tradnl"/>
        </w:rPr>
        <w:t>process</w:t>
      </w:r>
      <w:proofErr w:type="spellEnd"/>
    </w:p>
    <w:p w:rsidR="00E965E7" w:rsidRPr="00573496" w:rsidRDefault="00E965E7" w:rsidP="009F7F1C">
      <w:pPr>
        <w:jc w:val="both"/>
        <w:rPr>
          <w:lang w:val="es-ES_tradnl"/>
        </w:rPr>
      </w:pPr>
    </w:p>
    <w:p w:rsidR="00E965E7" w:rsidRPr="00573496" w:rsidRDefault="000220E6" w:rsidP="00C6623E">
      <w:pPr>
        <w:ind w:firstLine="360"/>
        <w:jc w:val="both"/>
      </w:pPr>
      <w:proofErr w:type="gramStart"/>
      <w:r w:rsidRPr="00573496">
        <w:t>Glass loading and scrubbing.</w:t>
      </w:r>
      <w:proofErr w:type="gramEnd"/>
      <w:r w:rsidRPr="00573496">
        <w:t xml:space="preserve"> </w:t>
      </w:r>
      <w:proofErr w:type="gramStart"/>
      <w:r w:rsidRPr="00573496">
        <w:t>Process begin</w:t>
      </w:r>
      <w:proofErr w:type="gramEnd"/>
      <w:r w:rsidRPr="00573496">
        <w:t xml:space="preserve"> with the transfer of individual glass sheets from shipping cases to the conveyor line (untinned surface up to receive the mirror coating). Mirror coating procedure is a wet process from the initial glass cleaning until the deposition of the layers is completed. The top layer is not allowed to dry in order to minimize the detrimental effects that would result from the deposition of solution residues on the surface.</w:t>
      </w:r>
    </w:p>
    <w:p w:rsidR="000220E6" w:rsidRPr="00573496" w:rsidRDefault="009D3096" w:rsidP="00C6623E">
      <w:pPr>
        <w:ind w:firstLine="360"/>
        <w:jc w:val="both"/>
      </w:pPr>
      <w:proofErr w:type="gramStart"/>
      <w:r w:rsidRPr="00573496">
        <w:t>Glass-scrubbing.</w:t>
      </w:r>
      <w:proofErr w:type="gramEnd"/>
      <w:r w:rsidRPr="00573496">
        <w:t xml:space="preserve"> </w:t>
      </w:r>
      <w:proofErr w:type="gramStart"/>
      <w:r w:rsidRPr="00573496">
        <w:t>An abrasive</w:t>
      </w:r>
      <w:proofErr w:type="gramEnd"/>
      <w:r w:rsidRPr="00573496">
        <w:t xml:space="preserve"> slurry is applied to the glass and wetting agents are added to improve cleaning. Surface abrasion is accomplished by rotating brushes that scrub the surface.</w:t>
      </w:r>
    </w:p>
    <w:p w:rsidR="009D3096" w:rsidRPr="00573496" w:rsidRDefault="009D3096" w:rsidP="00C6623E">
      <w:pPr>
        <w:ind w:firstLine="360"/>
        <w:jc w:val="both"/>
      </w:pPr>
      <w:proofErr w:type="gramStart"/>
      <w:r w:rsidRPr="00573496">
        <w:t>Sensitization and silvering.</w:t>
      </w:r>
      <w:proofErr w:type="gramEnd"/>
      <w:r w:rsidRPr="00573496">
        <w:t xml:space="preserve"> The glass surface is sprayed with a sensitizing solution that hastens the silver deposition rate and improves the silver/glass adhesion. The silvering chemicals are then sprayed onto the sensitized glass. </w:t>
      </w:r>
      <w:proofErr w:type="gramStart"/>
      <w:r w:rsidRPr="00573496">
        <w:t>Commonly used chemical systems consists</w:t>
      </w:r>
      <w:proofErr w:type="gramEnd"/>
      <w:r w:rsidRPr="00573496">
        <w:t xml:space="preserve"> of three distinct solutions: silver, caustic and reducer.</w:t>
      </w:r>
    </w:p>
    <w:p w:rsidR="009D3096" w:rsidRPr="00573496" w:rsidRDefault="009D3096" w:rsidP="00C6623E">
      <w:pPr>
        <w:ind w:firstLine="360"/>
        <w:jc w:val="both"/>
      </w:pPr>
      <w:proofErr w:type="gramStart"/>
      <w:r w:rsidRPr="00573496">
        <w:t>Copper deposition and drying.</w:t>
      </w:r>
      <w:proofErr w:type="gramEnd"/>
      <w:r w:rsidRPr="00573496">
        <w:t xml:space="preserve"> It commonly employs an iron filling/water slurry and copper solution.</w:t>
      </w:r>
    </w:p>
    <w:p w:rsidR="00E965E7" w:rsidRPr="00573496" w:rsidRDefault="00E965E7" w:rsidP="00C6623E">
      <w:pPr>
        <w:ind w:firstLine="360"/>
        <w:jc w:val="both"/>
      </w:pPr>
      <w:r w:rsidRPr="00573496">
        <w:rPr>
          <w:noProof/>
        </w:rPr>
        <w:lastRenderedPageBreak/>
        <w:drawing>
          <wp:inline distT="0" distB="0" distL="0" distR="0" wp14:anchorId="1599346A" wp14:editId="317C9183">
            <wp:extent cx="5719314" cy="2818609"/>
            <wp:effectExtent l="0" t="0" r="0" b="127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0"/>
                    <pic:cNvPicPr>
                      <a:picLocks noChangeAspect="1" noChangeArrowheads="1"/>
                    </pic:cNvPicPr>
                  </pic:nvPicPr>
                  <pic:blipFill>
                    <a:blip r:embed="rId38">
                      <a:extLst>
                        <a:ext uri="{28A0092B-C50C-407E-A947-70E740481C1C}">
                          <a14:useLocalDpi xmlns:a14="http://schemas.microsoft.com/office/drawing/2010/main" val="0"/>
                        </a:ext>
                      </a:extLst>
                    </a:blip>
                    <a:srcRect/>
                    <a:stretch>
                      <a:fillRect/>
                    </a:stretch>
                  </pic:blipFill>
                  <pic:spPr bwMode="auto">
                    <a:xfrm>
                      <a:off x="0" y="0"/>
                      <a:ext cx="5722458" cy="2820158"/>
                    </a:xfrm>
                    <a:prstGeom prst="rect">
                      <a:avLst/>
                    </a:prstGeom>
                    <a:noFill/>
                    <a:ln>
                      <a:noFill/>
                    </a:ln>
                  </pic:spPr>
                </pic:pic>
              </a:graphicData>
            </a:graphic>
          </wp:inline>
        </w:drawing>
      </w:r>
    </w:p>
    <w:p w:rsidR="00E965E7" w:rsidRPr="00573496" w:rsidRDefault="00E965E7" w:rsidP="00C6623E">
      <w:pPr>
        <w:ind w:firstLine="360"/>
        <w:jc w:val="both"/>
      </w:pPr>
    </w:p>
    <w:p w:rsidR="00C6623E" w:rsidRPr="00573496" w:rsidRDefault="00C6623E" w:rsidP="00C6623E">
      <w:pPr>
        <w:keepNext/>
        <w:jc w:val="both"/>
      </w:pPr>
      <w:r w:rsidRPr="00573496">
        <w:rPr>
          <w:noProof/>
        </w:rPr>
        <w:drawing>
          <wp:inline distT="0" distB="0" distL="0" distR="0" wp14:anchorId="12E7219D" wp14:editId="48014167">
            <wp:extent cx="5614035" cy="2115820"/>
            <wp:effectExtent l="0" t="0" r="5715" b="0"/>
            <wp:docPr id="277" name="Picture 27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5614035" cy="2115820"/>
                    </a:xfrm>
                    <a:prstGeom prst="rect">
                      <a:avLst/>
                    </a:prstGeom>
                    <a:noFill/>
                    <a:ln>
                      <a:noFill/>
                    </a:ln>
                  </pic:spPr>
                </pic:pic>
              </a:graphicData>
            </a:graphic>
          </wp:inline>
        </w:drawing>
      </w:r>
    </w:p>
    <w:p w:rsidR="00C6623E" w:rsidRPr="00573496" w:rsidRDefault="00114144" w:rsidP="00114144">
      <w:pPr>
        <w:pStyle w:val="Caption"/>
        <w:rPr>
          <w:color w:val="auto"/>
          <w:lang w:val="es-ES_tradnl"/>
        </w:rPr>
      </w:pPr>
      <w:r w:rsidRPr="00573496">
        <w:rPr>
          <w:color w:val="auto"/>
          <w:lang w:val="es-ES_tradnl"/>
        </w:rPr>
        <w:t xml:space="preserve">Figure </w:t>
      </w:r>
      <w:r w:rsidR="002D65E7">
        <w:rPr>
          <w:color w:val="auto"/>
          <w:lang w:val="es-ES_tradnl"/>
        </w:rPr>
        <w:fldChar w:fldCharType="begin"/>
      </w:r>
      <w:r w:rsidR="002D65E7">
        <w:rPr>
          <w:color w:val="auto"/>
          <w:lang w:val="es-ES_tradnl"/>
        </w:rPr>
        <w:instrText xml:space="preserve"> STYLEREF 1 \s </w:instrText>
      </w:r>
      <w:r w:rsidR="002D65E7">
        <w:rPr>
          <w:color w:val="auto"/>
          <w:lang w:val="es-ES_tradnl"/>
        </w:rPr>
        <w:fldChar w:fldCharType="separate"/>
      </w:r>
      <w:r w:rsidR="004B5F9C">
        <w:rPr>
          <w:noProof/>
          <w:color w:val="auto"/>
          <w:lang w:val="es-ES_tradnl"/>
        </w:rPr>
        <w:t>4</w:t>
      </w:r>
      <w:r w:rsidR="002D65E7">
        <w:rPr>
          <w:color w:val="auto"/>
          <w:lang w:val="es-ES_tradnl"/>
        </w:rPr>
        <w:fldChar w:fldCharType="end"/>
      </w:r>
      <w:r w:rsidR="002D65E7">
        <w:rPr>
          <w:color w:val="auto"/>
          <w:lang w:val="es-ES_tradnl"/>
        </w:rPr>
        <w:t>.</w:t>
      </w:r>
      <w:r w:rsidR="002D65E7">
        <w:rPr>
          <w:color w:val="auto"/>
          <w:lang w:val="es-ES_tradnl"/>
        </w:rPr>
        <w:fldChar w:fldCharType="begin"/>
      </w:r>
      <w:r w:rsidR="002D65E7">
        <w:rPr>
          <w:color w:val="auto"/>
          <w:lang w:val="es-ES_tradnl"/>
        </w:rPr>
        <w:instrText xml:space="preserve"> SEQ Figure \* ARABIC \s 1 </w:instrText>
      </w:r>
      <w:r w:rsidR="002D65E7">
        <w:rPr>
          <w:color w:val="auto"/>
          <w:lang w:val="es-ES_tradnl"/>
        </w:rPr>
        <w:fldChar w:fldCharType="separate"/>
      </w:r>
      <w:r w:rsidR="004B5F9C">
        <w:rPr>
          <w:noProof/>
          <w:color w:val="auto"/>
          <w:lang w:val="es-ES_tradnl"/>
        </w:rPr>
        <w:t>8</w:t>
      </w:r>
      <w:r w:rsidR="002D65E7">
        <w:rPr>
          <w:color w:val="auto"/>
          <w:lang w:val="es-ES_tradnl"/>
        </w:rPr>
        <w:fldChar w:fldCharType="end"/>
      </w:r>
      <w:r w:rsidR="00DB3773" w:rsidRPr="00573496">
        <w:rPr>
          <w:color w:val="auto"/>
          <w:lang w:val="es-ES_tradnl"/>
        </w:rPr>
        <w:t xml:space="preserve"> </w:t>
      </w:r>
      <w:r w:rsidR="00C6623E" w:rsidRPr="00573496">
        <w:rPr>
          <w:color w:val="auto"/>
          <w:lang w:val="es-ES_tradnl"/>
        </w:rPr>
        <w:t xml:space="preserve">Descripción grafica de la línea de platinado. </w:t>
      </w:r>
    </w:p>
    <w:p w:rsidR="00C6623E" w:rsidRPr="00573496" w:rsidRDefault="00C6623E" w:rsidP="00C6623E">
      <w:pPr>
        <w:rPr>
          <w:lang w:val="es-ES_tradnl"/>
        </w:rPr>
      </w:pPr>
    </w:p>
    <w:p w:rsidR="00C6623E" w:rsidRPr="00573496" w:rsidRDefault="00C6623E" w:rsidP="002874BA">
      <w:pPr>
        <w:pStyle w:val="ListParagraph"/>
        <w:numPr>
          <w:ilvl w:val="0"/>
          <w:numId w:val="24"/>
        </w:numPr>
        <w:jc w:val="both"/>
        <w:rPr>
          <w:sz w:val="20"/>
        </w:rPr>
      </w:pPr>
      <w:proofErr w:type="spellStart"/>
      <w:r w:rsidRPr="00573496">
        <w:rPr>
          <w:sz w:val="24"/>
        </w:rPr>
        <w:t>Evaporación</w:t>
      </w:r>
      <w:proofErr w:type="spellEnd"/>
      <w:r w:rsidRPr="00573496">
        <w:rPr>
          <w:sz w:val="24"/>
        </w:rPr>
        <w:t xml:space="preserve"> </w:t>
      </w:r>
      <w:proofErr w:type="spellStart"/>
      <w:r w:rsidRPr="00573496">
        <w:rPr>
          <w:sz w:val="24"/>
        </w:rPr>
        <w:t>por</w:t>
      </w:r>
      <w:proofErr w:type="spellEnd"/>
      <w:r w:rsidRPr="00573496">
        <w:rPr>
          <w:sz w:val="24"/>
        </w:rPr>
        <w:t xml:space="preserve"> </w:t>
      </w:r>
      <w:proofErr w:type="spellStart"/>
      <w:r w:rsidRPr="00573496">
        <w:rPr>
          <w:sz w:val="24"/>
        </w:rPr>
        <w:t>filamento</w:t>
      </w:r>
      <w:proofErr w:type="spellEnd"/>
      <w:r w:rsidRPr="00573496">
        <w:rPr>
          <w:sz w:val="24"/>
        </w:rPr>
        <w:t xml:space="preserve"> de </w:t>
      </w:r>
      <w:proofErr w:type="spellStart"/>
      <w:r w:rsidRPr="00573496">
        <w:rPr>
          <w:sz w:val="24"/>
        </w:rPr>
        <w:t>tungsteno</w:t>
      </w:r>
      <w:proofErr w:type="spellEnd"/>
    </w:p>
    <w:p w:rsidR="00C6623E" w:rsidRPr="00573496" w:rsidRDefault="00C6623E" w:rsidP="002874BA">
      <w:pPr>
        <w:pStyle w:val="ListParagraph"/>
        <w:numPr>
          <w:ilvl w:val="0"/>
          <w:numId w:val="24"/>
        </w:numPr>
        <w:jc w:val="both"/>
        <w:rPr>
          <w:sz w:val="20"/>
        </w:rPr>
      </w:pPr>
      <w:proofErr w:type="spellStart"/>
      <w:r w:rsidRPr="00573496">
        <w:rPr>
          <w:sz w:val="24"/>
        </w:rPr>
        <w:t>Cañones</w:t>
      </w:r>
      <w:proofErr w:type="spellEnd"/>
      <w:r w:rsidRPr="00573496">
        <w:rPr>
          <w:sz w:val="24"/>
        </w:rPr>
        <w:t xml:space="preserve"> de </w:t>
      </w:r>
      <w:proofErr w:type="spellStart"/>
      <w:r w:rsidRPr="00573496">
        <w:rPr>
          <w:sz w:val="24"/>
        </w:rPr>
        <w:t>electrones</w:t>
      </w:r>
      <w:proofErr w:type="spellEnd"/>
    </w:p>
    <w:p w:rsidR="00C6623E" w:rsidRPr="00573496" w:rsidRDefault="00C6623E" w:rsidP="002874BA">
      <w:pPr>
        <w:pStyle w:val="ListParagraph"/>
        <w:numPr>
          <w:ilvl w:val="0"/>
          <w:numId w:val="24"/>
        </w:numPr>
        <w:jc w:val="both"/>
        <w:rPr>
          <w:sz w:val="20"/>
        </w:rPr>
      </w:pPr>
      <w:r w:rsidRPr="00573496">
        <w:rPr>
          <w:sz w:val="24"/>
        </w:rPr>
        <w:t xml:space="preserve">Sputtering </w:t>
      </w:r>
      <w:proofErr w:type="spellStart"/>
      <w:r w:rsidRPr="00573496">
        <w:rPr>
          <w:sz w:val="24"/>
        </w:rPr>
        <w:t>por</w:t>
      </w:r>
      <w:proofErr w:type="spellEnd"/>
      <w:r w:rsidRPr="00573496">
        <w:rPr>
          <w:sz w:val="24"/>
        </w:rPr>
        <w:t xml:space="preserve"> </w:t>
      </w:r>
      <w:proofErr w:type="spellStart"/>
      <w:r w:rsidRPr="00573496">
        <w:rPr>
          <w:sz w:val="24"/>
        </w:rPr>
        <w:t>Magnetrón</w:t>
      </w:r>
      <w:proofErr w:type="spellEnd"/>
    </w:p>
    <w:p w:rsidR="00C6623E" w:rsidRPr="00573496" w:rsidRDefault="00C6623E" w:rsidP="002874BA">
      <w:pPr>
        <w:pStyle w:val="ListParagraph"/>
        <w:numPr>
          <w:ilvl w:val="0"/>
          <w:numId w:val="24"/>
        </w:numPr>
        <w:jc w:val="both"/>
        <w:rPr>
          <w:sz w:val="20"/>
          <w:lang w:val="es-ES_tradnl"/>
        </w:rPr>
      </w:pPr>
      <w:r w:rsidRPr="00573496">
        <w:rPr>
          <w:sz w:val="24"/>
          <w:lang w:val="es-ES_tradnl"/>
        </w:rPr>
        <w:t>Deposición de vapor físico asistido por rayo de iones (IBAD</w:t>
      </w:r>
    </w:p>
    <w:p w:rsidR="00C6623E" w:rsidRPr="00573496" w:rsidRDefault="00C6623E" w:rsidP="00C6623E">
      <w:pPr>
        <w:rPr>
          <w:lang w:val="es-ES_tradnl"/>
        </w:rPr>
      </w:pPr>
    </w:p>
    <w:p w:rsidR="00C6623E" w:rsidRPr="00573496" w:rsidRDefault="00C6623E" w:rsidP="00596748">
      <w:pPr>
        <w:pStyle w:val="Heading4"/>
        <w:numPr>
          <w:ilvl w:val="3"/>
          <w:numId w:val="1"/>
        </w:numPr>
        <w:rPr>
          <w:color w:val="auto"/>
        </w:rPr>
      </w:pPr>
      <w:bookmarkStart w:id="79" w:name="_Toc421542627"/>
      <w:r w:rsidRPr="00573496">
        <w:rPr>
          <w:color w:val="auto"/>
        </w:rPr>
        <w:t>Aluminum</w:t>
      </w:r>
      <w:bookmarkEnd w:id="79"/>
    </w:p>
    <w:p w:rsidR="00257B36" w:rsidRPr="00573496" w:rsidRDefault="00257B36" w:rsidP="00257B36"/>
    <w:p w:rsidR="00C6623E" w:rsidRPr="00573496" w:rsidRDefault="00257B36" w:rsidP="00C6623E">
      <w:r w:rsidRPr="00573496">
        <w:t xml:space="preserve">Materials </w:t>
      </w:r>
    </w:p>
    <w:p w:rsidR="00257B36" w:rsidRPr="00573496" w:rsidRDefault="00257B36" w:rsidP="00C6623E"/>
    <w:p w:rsidR="00C6623E" w:rsidRPr="00573496" w:rsidRDefault="00C6623E" w:rsidP="00C6623E">
      <w:pPr>
        <w:jc w:val="both"/>
        <w:rPr>
          <w:lang w:val="es-ES_tradnl"/>
        </w:rPr>
      </w:pPr>
      <w:r w:rsidRPr="00573496">
        <w:rPr>
          <w:lang w:val="es-ES_tradnl"/>
        </w:rPr>
        <w:t xml:space="preserve">Para sustratos en reflectores de primera capa se cuenta con un mayor rango de materiales para trabajar, considerando que la </w:t>
      </w:r>
      <w:proofErr w:type="spellStart"/>
      <w:r w:rsidRPr="00573496">
        <w:rPr>
          <w:lang w:val="es-ES_tradnl"/>
        </w:rPr>
        <w:t>transmitancia</w:t>
      </w:r>
      <w:proofErr w:type="spellEnd"/>
      <w:r w:rsidRPr="00573496">
        <w:rPr>
          <w:lang w:val="es-ES_tradnl"/>
        </w:rPr>
        <w:t xml:space="preserve"> ya no es relevante para el sustrato. El substrato debe dar resistencia ante la corrosión ambiental, dando garantías de resistencia a más de 10 años, incluso llegando a 20 o 30. La superficie del sustrato debe ser satinada para asegurar elevada </w:t>
      </w:r>
      <w:proofErr w:type="spellStart"/>
      <w:r w:rsidRPr="00573496">
        <w:rPr>
          <w:lang w:val="es-ES_tradnl"/>
        </w:rPr>
        <w:t>especularidad</w:t>
      </w:r>
      <w:proofErr w:type="spellEnd"/>
      <w:r w:rsidRPr="00573496">
        <w:rPr>
          <w:lang w:val="es-ES_tradnl"/>
        </w:rPr>
        <w:t xml:space="preserve"> y asegurar el desempeño óptico del reflector. Especialmente, debe contar con una buena adhesión al material reflectante.</w:t>
      </w:r>
    </w:p>
    <w:p w:rsidR="00C6623E" w:rsidRPr="00573496" w:rsidRDefault="00C6623E" w:rsidP="00C6623E">
      <w:pPr>
        <w:jc w:val="both"/>
        <w:rPr>
          <w:lang w:val="es-ES_tradnl"/>
        </w:rPr>
      </w:pPr>
    </w:p>
    <w:p w:rsidR="00C6623E" w:rsidRPr="00573496" w:rsidRDefault="00C6623E" w:rsidP="002874BA">
      <w:pPr>
        <w:pStyle w:val="ListParagraph"/>
        <w:numPr>
          <w:ilvl w:val="0"/>
          <w:numId w:val="9"/>
        </w:numPr>
        <w:rPr>
          <w:b/>
        </w:rPr>
      </w:pPr>
      <w:proofErr w:type="spellStart"/>
      <w:r w:rsidRPr="00573496">
        <w:rPr>
          <w:b/>
        </w:rPr>
        <w:lastRenderedPageBreak/>
        <w:t>Vidrio</w:t>
      </w:r>
      <w:proofErr w:type="spellEnd"/>
      <w:r w:rsidRPr="00573496">
        <w:rPr>
          <w:b/>
        </w:rPr>
        <w:t>:</w:t>
      </w:r>
    </w:p>
    <w:p w:rsidR="00C6623E" w:rsidRPr="00573496" w:rsidRDefault="00C6623E" w:rsidP="00C6623E">
      <w:pPr>
        <w:pStyle w:val="ListParagraph"/>
        <w:rPr>
          <w:lang w:val="es-ES_tradnl"/>
        </w:rPr>
      </w:pPr>
      <w:r w:rsidRPr="00573496">
        <w:rPr>
          <w:lang w:val="es-ES_tradnl"/>
        </w:rPr>
        <w:t xml:space="preserve">De la misma forma en que se utiliza para en reflectores de segunda superficie, el vidrio también puede ser utilizado para dar soporte estructural a la superficie reflectante. Sin embargo, se debe cumplir con los otros requisitos de sustrato. </w:t>
      </w:r>
    </w:p>
    <w:p w:rsidR="00C6623E" w:rsidRPr="00573496" w:rsidRDefault="00C6623E" w:rsidP="00C6623E">
      <w:pPr>
        <w:pStyle w:val="ListParagraph"/>
        <w:rPr>
          <w:b/>
          <w:lang w:val="es-ES_tradnl"/>
        </w:rPr>
      </w:pPr>
    </w:p>
    <w:p w:rsidR="00C6623E" w:rsidRPr="00573496" w:rsidRDefault="00C6623E" w:rsidP="002874BA">
      <w:pPr>
        <w:pStyle w:val="ListParagraph"/>
        <w:numPr>
          <w:ilvl w:val="0"/>
          <w:numId w:val="9"/>
        </w:numPr>
        <w:jc w:val="both"/>
        <w:rPr>
          <w:b/>
        </w:rPr>
      </w:pPr>
      <w:r w:rsidRPr="00573496">
        <w:rPr>
          <w:b/>
        </w:rPr>
        <w:t>Metal:</w:t>
      </w:r>
    </w:p>
    <w:p w:rsidR="00C6623E" w:rsidRPr="00573496" w:rsidRDefault="00C6623E" w:rsidP="00C6623E">
      <w:pPr>
        <w:pStyle w:val="ListParagraph"/>
        <w:jc w:val="both"/>
        <w:rPr>
          <w:lang w:val="es-ES_tradnl"/>
        </w:rPr>
      </w:pPr>
      <w:r w:rsidRPr="00573496">
        <w:rPr>
          <w:lang w:val="es-ES_tradnl"/>
        </w:rPr>
        <w:t>De forma similar a los sustratos de vidrio, el sustrato de metal debe dar la resistencia estructural al reflector. Los reflectores de substrato metálico suelen estar fabricados a partir de aluminio pulido, y no incorporan un material reflectante adicional. EL principal problema de estos reflectores es su rápida degradación óptica en ambientes expuestos al clima. Una de las ventajas de utilizar sustratos de metal, es la capacidad que tiene de integrarse directamente a la estructura del colector, reduciendo costos y tiempos de ensamble. Son reflectores económicos, pero rara vez usados en la industria.</w:t>
      </w:r>
    </w:p>
    <w:p w:rsidR="00C6623E" w:rsidRPr="00573496" w:rsidRDefault="00C6623E" w:rsidP="00C6623E">
      <w:pPr>
        <w:pStyle w:val="ListParagraph"/>
        <w:jc w:val="both"/>
        <w:rPr>
          <w:lang w:val="es-ES_tradnl"/>
        </w:rPr>
      </w:pPr>
    </w:p>
    <w:p w:rsidR="00C6623E" w:rsidRPr="00573496" w:rsidRDefault="00C6623E" w:rsidP="002874BA">
      <w:pPr>
        <w:pStyle w:val="ListParagraph"/>
        <w:numPr>
          <w:ilvl w:val="0"/>
          <w:numId w:val="9"/>
        </w:numPr>
        <w:jc w:val="both"/>
        <w:rPr>
          <w:b/>
        </w:rPr>
      </w:pPr>
      <w:r w:rsidRPr="00573496">
        <w:rPr>
          <w:b/>
        </w:rPr>
        <w:t>PET</w:t>
      </w:r>
    </w:p>
    <w:p w:rsidR="00C6623E" w:rsidRPr="00573496" w:rsidRDefault="00C6623E" w:rsidP="00C6623E">
      <w:pPr>
        <w:pStyle w:val="ListParagraph"/>
        <w:jc w:val="both"/>
        <w:rPr>
          <w:lang w:val="es-ES_tradnl"/>
        </w:rPr>
      </w:pPr>
      <w:r w:rsidRPr="00573496">
        <w:rPr>
          <w:lang w:val="es-ES_tradnl"/>
        </w:rPr>
        <w:t xml:space="preserve">Una de las formas de reducir los costos en espejos solares es la de metalizar un sustrato económico con buena adhesión al material reflectante, tal es el caso del </w:t>
      </w:r>
      <w:proofErr w:type="spellStart"/>
      <w:r w:rsidRPr="00573496">
        <w:rPr>
          <w:lang w:val="es-ES_tradnl"/>
        </w:rPr>
        <w:t>tereftalato</w:t>
      </w:r>
      <w:proofErr w:type="spellEnd"/>
      <w:r w:rsidRPr="00573496">
        <w:rPr>
          <w:lang w:val="es-ES_tradnl"/>
        </w:rPr>
        <w:t xml:space="preserve"> de polietileno (PET por su sigla en inglés). Este sustrato requiere la utilización posterior de una capa protectora durable y resistente a la abrasión. </w:t>
      </w:r>
    </w:p>
    <w:p w:rsidR="00C6623E" w:rsidRPr="00573496" w:rsidRDefault="00C6623E" w:rsidP="00C6623E">
      <w:pPr>
        <w:pStyle w:val="ListParagraph"/>
        <w:jc w:val="both"/>
        <w:rPr>
          <w:lang w:val="es-ES_tradnl"/>
        </w:rPr>
      </w:pPr>
    </w:p>
    <w:p w:rsidR="00C6623E" w:rsidRPr="00573496" w:rsidRDefault="00C6623E" w:rsidP="002874BA">
      <w:pPr>
        <w:pStyle w:val="ListParagraph"/>
        <w:numPr>
          <w:ilvl w:val="0"/>
          <w:numId w:val="9"/>
        </w:numPr>
        <w:jc w:val="both"/>
        <w:rPr>
          <w:b/>
        </w:rPr>
      </w:pPr>
      <w:proofErr w:type="spellStart"/>
      <w:r w:rsidRPr="00573496">
        <w:rPr>
          <w:b/>
        </w:rPr>
        <w:t>Diversos</w:t>
      </w:r>
      <w:proofErr w:type="spellEnd"/>
      <w:r w:rsidRPr="00573496">
        <w:rPr>
          <w:b/>
        </w:rPr>
        <w:t xml:space="preserve"> </w:t>
      </w:r>
      <w:proofErr w:type="spellStart"/>
      <w:r w:rsidRPr="00573496">
        <w:rPr>
          <w:b/>
        </w:rPr>
        <w:t>Polímeros</w:t>
      </w:r>
      <w:proofErr w:type="spellEnd"/>
      <w:r w:rsidRPr="00573496">
        <w:rPr>
          <w:b/>
        </w:rPr>
        <w:t>:</w:t>
      </w:r>
    </w:p>
    <w:p w:rsidR="00C6623E" w:rsidRPr="00573496" w:rsidRDefault="00C6623E" w:rsidP="00C6623E">
      <w:pPr>
        <w:pStyle w:val="ListParagraph"/>
        <w:jc w:val="both"/>
        <w:rPr>
          <w:lang w:val="es-ES_tradnl"/>
        </w:rPr>
      </w:pPr>
      <w:r w:rsidRPr="00573496">
        <w:rPr>
          <w:lang w:val="es-ES_tradnl"/>
        </w:rPr>
        <w:t>Los sustratos plásticos suelen ser utilizados en la forma de láminas delgadas, sobre las cuales se deposita el material reflectante. Este diseño suele requerir ser adheridos a otra superficie para mantener su geometría. Estos sistemas no han resultado ser resistentes al clima, y suelen ensuciarse rápidamente debido a la carga eléctrica del plástico, producida por el roce con el viento.</w:t>
      </w:r>
    </w:p>
    <w:p w:rsidR="00C6623E" w:rsidRPr="00573496" w:rsidRDefault="00C6623E" w:rsidP="00C6623E">
      <w:pPr>
        <w:pStyle w:val="ListParagraph"/>
        <w:jc w:val="both"/>
        <w:rPr>
          <w:lang w:val="es-ES_tradnl"/>
        </w:rPr>
      </w:pPr>
    </w:p>
    <w:p w:rsidR="00C6623E" w:rsidRPr="00573496" w:rsidRDefault="00257B36" w:rsidP="00C6623E">
      <w:pPr>
        <w:rPr>
          <w:b/>
          <w:lang w:val="es-ES_tradnl"/>
        </w:rPr>
      </w:pPr>
      <w:proofErr w:type="spellStart"/>
      <w:r w:rsidRPr="00573496">
        <w:rPr>
          <w:b/>
          <w:lang w:val="es-ES_tradnl"/>
        </w:rPr>
        <w:t>Manufacturing</w:t>
      </w:r>
      <w:proofErr w:type="spellEnd"/>
      <w:r w:rsidRPr="00573496">
        <w:rPr>
          <w:b/>
          <w:lang w:val="es-ES_tradnl"/>
        </w:rPr>
        <w:t xml:space="preserve"> </w:t>
      </w:r>
      <w:proofErr w:type="spellStart"/>
      <w:r w:rsidRPr="00573496">
        <w:rPr>
          <w:b/>
          <w:lang w:val="es-ES_tradnl"/>
        </w:rPr>
        <w:t>process</w:t>
      </w:r>
      <w:proofErr w:type="spellEnd"/>
      <w:r w:rsidR="00C6623E" w:rsidRPr="00573496">
        <w:rPr>
          <w:b/>
          <w:lang w:val="es-ES_tradnl"/>
        </w:rPr>
        <w:tab/>
      </w:r>
    </w:p>
    <w:p w:rsidR="00C6623E" w:rsidRPr="00573496" w:rsidRDefault="00C6623E" w:rsidP="00C6623E">
      <w:pPr>
        <w:rPr>
          <w:lang w:val="es-ES_tradnl"/>
        </w:rPr>
      </w:pPr>
    </w:p>
    <w:p w:rsidR="00C6623E" w:rsidRPr="00573496" w:rsidRDefault="00C6623E" w:rsidP="00C6623E">
      <w:pPr>
        <w:jc w:val="both"/>
        <w:rPr>
          <w:lang w:val="es-ES_tradnl"/>
        </w:rPr>
      </w:pPr>
      <w:r w:rsidRPr="00573496">
        <w:rPr>
          <w:u w:val="single"/>
          <w:lang w:val="es-ES_tradnl"/>
        </w:rPr>
        <w:t>Laminación:</w:t>
      </w:r>
      <w:r w:rsidRPr="00573496">
        <w:rPr>
          <w:lang w:val="es-ES_tradnl"/>
        </w:rPr>
        <w:t xml:space="preserve"> En caso de fabricar un reflector completamente de aluminio, se necesita una placa de entorno a 4mm de espesor. Por su parte el acero inoxidable no requiere tanto espesor, y el acero </w:t>
      </w:r>
      <w:proofErr w:type="spellStart"/>
      <w:r w:rsidRPr="00573496">
        <w:rPr>
          <w:lang w:val="es-ES_tradnl"/>
        </w:rPr>
        <w:t>austenitico</w:t>
      </w:r>
      <w:proofErr w:type="spellEnd"/>
      <w:r w:rsidRPr="00573496">
        <w:rPr>
          <w:lang w:val="es-ES_tradnl"/>
        </w:rPr>
        <w:t xml:space="preserve"> presenta estabilidad a largo plazo, pero una </w:t>
      </w:r>
      <w:proofErr w:type="spellStart"/>
      <w:r w:rsidRPr="00573496">
        <w:rPr>
          <w:lang w:val="es-ES_tradnl"/>
        </w:rPr>
        <w:t>reflectancia</w:t>
      </w:r>
      <w:proofErr w:type="spellEnd"/>
      <w:r w:rsidRPr="00573496">
        <w:rPr>
          <w:lang w:val="es-ES_tradnl"/>
        </w:rPr>
        <w:t xml:space="preserve"> solar baja (0.67). </w:t>
      </w:r>
    </w:p>
    <w:p w:rsidR="00C6623E" w:rsidRPr="00573496" w:rsidRDefault="00C6623E" w:rsidP="00C6623E">
      <w:pPr>
        <w:ind w:firstLine="708"/>
        <w:jc w:val="both"/>
        <w:rPr>
          <w:lang w:val="es-ES_tradnl"/>
        </w:rPr>
      </w:pPr>
      <w:r w:rsidRPr="00573496">
        <w:rPr>
          <w:lang w:val="es-ES_tradnl"/>
        </w:rPr>
        <w:t xml:space="preserve">Una técnica que disminuye los costos de fabricación, es la de laminar una película delgada de aluminio sobre un substrato de acero </w:t>
      </w:r>
      <w:proofErr w:type="spellStart"/>
      <w:r w:rsidRPr="00573496">
        <w:rPr>
          <w:lang w:val="es-ES_tradnl"/>
        </w:rPr>
        <w:t>austenitico</w:t>
      </w:r>
      <w:proofErr w:type="spellEnd"/>
      <w:r w:rsidRPr="00573496">
        <w:rPr>
          <w:lang w:val="es-ES_tradnl"/>
        </w:rPr>
        <w:t xml:space="preserve">. Se incorporan adicionalmente lacas, esmaltes y plásticos para proteger la superficie reflectante. </w:t>
      </w:r>
    </w:p>
    <w:p w:rsidR="00C6623E" w:rsidRPr="00573496" w:rsidRDefault="00C6623E" w:rsidP="00C6623E">
      <w:pPr>
        <w:ind w:firstLine="708"/>
        <w:jc w:val="both"/>
        <w:rPr>
          <w:lang w:val="es-ES_tradnl"/>
        </w:rPr>
      </w:pPr>
      <w:r w:rsidRPr="00573496">
        <w:rPr>
          <w:lang w:val="es-ES_tradnl"/>
        </w:rPr>
        <w:t xml:space="preserve">La técnica de laminar materiales distintos, para aprovechar las propiedades de los materiales constituyentes para lograr un producto con propiedades diseñadas a medida para cada aplicación específica. Esta tecnología es aprovechada principalmente para sistemas de empaque, pero  también es utilizada en otras industrias. Como ya se mencionó en el </w:t>
      </w:r>
      <w:proofErr w:type="spellStart"/>
      <w:r w:rsidRPr="00573496">
        <w:rPr>
          <w:lang w:val="es-ES_tradnl"/>
        </w:rPr>
        <w:t>capitulo</w:t>
      </w:r>
      <w:proofErr w:type="spellEnd"/>
      <w:r w:rsidR="00257B36" w:rsidRPr="00573496">
        <w:rPr>
          <w:lang w:val="es-ES_tradnl"/>
        </w:rPr>
        <w:t xml:space="preserve"> </w:t>
      </w:r>
      <w:r w:rsidRPr="00573496">
        <w:rPr>
          <w:lang w:val="es-ES_tradnl"/>
        </w:rPr>
        <w:t xml:space="preserve">5.3.1. </w:t>
      </w:r>
      <w:proofErr w:type="gramStart"/>
      <w:r w:rsidRPr="00573496">
        <w:rPr>
          <w:lang w:val="es-ES_tradnl"/>
        </w:rPr>
        <w:t>un</w:t>
      </w:r>
      <w:proofErr w:type="gramEnd"/>
      <w:r w:rsidRPr="00573496">
        <w:rPr>
          <w:lang w:val="es-ES_tradnl"/>
        </w:rPr>
        <w:t xml:space="preserve"> reflector solar debe presentar alta </w:t>
      </w:r>
      <w:proofErr w:type="spellStart"/>
      <w:r w:rsidRPr="00573496">
        <w:rPr>
          <w:lang w:val="es-ES_tradnl"/>
        </w:rPr>
        <w:t>reflectancia</w:t>
      </w:r>
      <w:proofErr w:type="spellEnd"/>
      <w:r w:rsidRPr="00573496">
        <w:rPr>
          <w:lang w:val="es-ES_tradnl"/>
        </w:rPr>
        <w:t xml:space="preserve">, bajos costos, larga durabilidad, y resistencia mecánica. </w:t>
      </w:r>
    </w:p>
    <w:p w:rsidR="00C6623E" w:rsidRPr="00573496" w:rsidRDefault="00C6623E" w:rsidP="00C6623E">
      <w:pPr>
        <w:ind w:firstLine="708"/>
        <w:jc w:val="both"/>
        <w:rPr>
          <w:lang w:val="es-ES_tradnl"/>
        </w:rPr>
      </w:pPr>
      <w:r w:rsidRPr="00573496">
        <w:rPr>
          <w:lang w:val="es-ES_tradnl"/>
        </w:rPr>
        <w:t>Es posible utilizar planchas de acero con espesores de en torno a 0.5 mm, cubiertas con algún pegamento (</w:t>
      </w:r>
      <w:proofErr w:type="spellStart"/>
      <w:r w:rsidRPr="00573496">
        <w:rPr>
          <w:lang w:val="es-ES_tradnl"/>
        </w:rPr>
        <w:t>entorno</w:t>
      </w:r>
      <w:proofErr w:type="spellEnd"/>
      <w:r w:rsidRPr="00573496">
        <w:rPr>
          <w:lang w:val="es-ES_tradnl"/>
        </w:rPr>
        <w:t xml:space="preserve"> a 4</w:t>
      </w:r>
      <w:r w:rsidRPr="00573496">
        <w:rPr>
          <w:rFonts w:cstheme="minorHAnsi"/>
        </w:rPr>
        <w:t>μ</w:t>
      </w:r>
      <w:r w:rsidRPr="00573496">
        <w:rPr>
          <w:lang w:val="es-ES_tradnl"/>
        </w:rPr>
        <w:t>m de adhesivo de poliuretano), luego de lo cual se presiona en caliente o por extrusión con el material reflectante (ya cubierto con la superficie protectora). Por ejemplo, se ha utilizado como material reflectante un conjunto de 25</w:t>
      </w:r>
      <w:r w:rsidRPr="00573496">
        <w:rPr>
          <w:rFonts w:cstheme="minorHAnsi"/>
        </w:rPr>
        <w:t>μ</w:t>
      </w:r>
      <w:r w:rsidRPr="00573496">
        <w:rPr>
          <w:lang w:val="es-ES_tradnl"/>
        </w:rPr>
        <w:t>m de PET, detrás del cual se depositan 20nm de aluminio evaporado, respaldado por una película de 9</w:t>
      </w:r>
      <w:r w:rsidRPr="00573496">
        <w:rPr>
          <w:rFonts w:cstheme="minorHAnsi"/>
        </w:rPr>
        <w:t>μ</w:t>
      </w:r>
      <w:r w:rsidRPr="00573496">
        <w:rPr>
          <w:lang w:val="es-ES_tradnl"/>
        </w:rPr>
        <w:t>m de aluminio laminado en rollos, sobre 20</w:t>
      </w:r>
      <w:r w:rsidRPr="00573496">
        <w:rPr>
          <w:rFonts w:cstheme="minorHAnsi"/>
        </w:rPr>
        <w:t>μ</w:t>
      </w:r>
      <w:r w:rsidRPr="00573496">
        <w:rPr>
          <w:lang w:val="es-ES_tradnl"/>
        </w:rPr>
        <w:t xml:space="preserve">m de PET. Obteniendo un producto final (llamado </w:t>
      </w:r>
      <w:proofErr w:type="spellStart"/>
      <w:r w:rsidRPr="00573496">
        <w:rPr>
          <w:lang w:val="es-ES_tradnl"/>
        </w:rPr>
        <w:t>laminated</w:t>
      </w:r>
      <w:proofErr w:type="spellEnd"/>
      <w:r w:rsidRPr="00573496">
        <w:rPr>
          <w:lang w:val="es-ES_tradnl"/>
        </w:rPr>
        <w:t xml:space="preserve"> Al-</w:t>
      </w:r>
      <w:proofErr w:type="spellStart"/>
      <w:r w:rsidRPr="00573496">
        <w:rPr>
          <w:lang w:val="es-ES_tradnl"/>
        </w:rPr>
        <w:t>on</w:t>
      </w:r>
      <w:proofErr w:type="spellEnd"/>
      <w:r w:rsidRPr="00573496">
        <w:rPr>
          <w:lang w:val="es-ES_tradnl"/>
        </w:rPr>
        <w:t>-</w:t>
      </w:r>
      <w:proofErr w:type="spellStart"/>
      <w:r w:rsidRPr="00573496">
        <w:rPr>
          <w:lang w:val="es-ES_tradnl"/>
        </w:rPr>
        <w:t>steel</w:t>
      </w:r>
      <w:proofErr w:type="spellEnd"/>
      <w:r w:rsidRPr="00573496">
        <w:rPr>
          <w:lang w:val="es-ES_tradnl"/>
        </w:rPr>
        <w:t xml:space="preserve"> reflector):</w:t>
      </w:r>
    </w:p>
    <w:p w:rsidR="00C6623E" w:rsidRPr="00573496" w:rsidRDefault="00C6623E" w:rsidP="002874BA">
      <w:pPr>
        <w:pStyle w:val="ListParagraph"/>
        <w:numPr>
          <w:ilvl w:val="0"/>
          <w:numId w:val="9"/>
        </w:numPr>
        <w:jc w:val="both"/>
        <w:rPr>
          <w:lang w:val="es-ES_tradnl"/>
        </w:rPr>
      </w:pPr>
      <w:r w:rsidRPr="00573496">
        <w:rPr>
          <w:lang w:val="es-ES_tradnl"/>
        </w:rPr>
        <w:t>Una capa protectora de 25</w:t>
      </w:r>
      <w:r w:rsidRPr="00573496">
        <w:rPr>
          <w:rFonts w:cstheme="minorHAnsi"/>
        </w:rPr>
        <w:t>μ</w:t>
      </w:r>
      <w:r w:rsidRPr="00573496">
        <w:rPr>
          <w:lang w:val="es-ES_tradnl"/>
        </w:rPr>
        <w:t xml:space="preserve">m de PET transparente y estable a la radiación UV, con alta </w:t>
      </w:r>
      <w:proofErr w:type="spellStart"/>
      <w:r w:rsidRPr="00573496">
        <w:rPr>
          <w:lang w:val="es-ES_tradnl"/>
        </w:rPr>
        <w:t>transmitancia</w:t>
      </w:r>
      <w:proofErr w:type="spellEnd"/>
      <w:r w:rsidRPr="00573496">
        <w:rPr>
          <w:lang w:val="es-ES_tradnl"/>
        </w:rPr>
        <w:t xml:space="preserve"> solar, y con punto de fusión de 255°C.</w:t>
      </w:r>
    </w:p>
    <w:p w:rsidR="00C6623E" w:rsidRPr="00573496" w:rsidRDefault="00C6623E" w:rsidP="002874BA">
      <w:pPr>
        <w:pStyle w:val="ListParagraph"/>
        <w:numPr>
          <w:ilvl w:val="0"/>
          <w:numId w:val="9"/>
        </w:numPr>
        <w:jc w:val="both"/>
        <w:rPr>
          <w:lang w:val="es-ES_tradnl"/>
        </w:rPr>
      </w:pPr>
      <w:r w:rsidRPr="00573496">
        <w:rPr>
          <w:lang w:val="es-ES_tradnl"/>
        </w:rPr>
        <w:t xml:space="preserve">Una superficie reflectante de </w:t>
      </w:r>
      <w:bookmarkStart w:id="80" w:name="_GoBack"/>
      <w:bookmarkEnd w:id="80"/>
      <w:r w:rsidRPr="00573496">
        <w:rPr>
          <w:lang w:val="es-ES_tradnl"/>
        </w:rPr>
        <w:t>20nm de aluminio evaporado.</w:t>
      </w:r>
    </w:p>
    <w:p w:rsidR="00C6623E" w:rsidRPr="00573496" w:rsidRDefault="00C6623E" w:rsidP="002874BA">
      <w:pPr>
        <w:pStyle w:val="ListParagraph"/>
        <w:numPr>
          <w:ilvl w:val="0"/>
          <w:numId w:val="9"/>
        </w:numPr>
        <w:jc w:val="both"/>
        <w:rPr>
          <w:lang w:val="es-ES_tradnl"/>
        </w:rPr>
      </w:pPr>
      <w:r w:rsidRPr="00573496">
        <w:rPr>
          <w:lang w:val="es-ES_tradnl"/>
        </w:rPr>
        <w:lastRenderedPageBreak/>
        <w:t xml:space="preserve">Un substrato protector de lámina de aluminio (sustituye la </w:t>
      </w:r>
      <w:proofErr w:type="spellStart"/>
      <w:r w:rsidRPr="00573496">
        <w:rPr>
          <w:lang w:val="es-ES_tradnl"/>
        </w:rPr>
        <w:t>reflectancia</w:t>
      </w:r>
      <w:proofErr w:type="spellEnd"/>
      <w:r w:rsidRPr="00573496">
        <w:rPr>
          <w:lang w:val="es-ES_tradnl"/>
        </w:rPr>
        <w:t xml:space="preserve"> del aluminio evaporado, en caso de que falle), apoyado en 20</w:t>
      </w:r>
      <w:r w:rsidRPr="00573496">
        <w:rPr>
          <w:rFonts w:cstheme="minorHAnsi"/>
        </w:rPr>
        <w:t>μ</w:t>
      </w:r>
      <w:r w:rsidRPr="00573496">
        <w:rPr>
          <w:lang w:val="es-ES_tradnl"/>
        </w:rPr>
        <w:t xml:space="preserve">m de PET, todo laminado en caliente a una placa de 0.5 mm de acero </w:t>
      </w:r>
      <w:proofErr w:type="spellStart"/>
      <w:r w:rsidRPr="00573496">
        <w:rPr>
          <w:lang w:val="es-ES_tradnl"/>
        </w:rPr>
        <w:t>austenitico</w:t>
      </w:r>
      <w:proofErr w:type="spellEnd"/>
      <w:r w:rsidRPr="00573496">
        <w:rPr>
          <w:lang w:val="es-ES_tradnl"/>
        </w:rPr>
        <w:t>. El acero a utilizar debe mostrar una rigidez adecuada para mantener la geometría del reflector.</w:t>
      </w:r>
    </w:p>
    <w:p w:rsidR="00C6623E" w:rsidRPr="00573496" w:rsidRDefault="00C6623E" w:rsidP="00C6623E">
      <w:pPr>
        <w:rPr>
          <w:lang w:val="es-ES_tradnl"/>
        </w:rPr>
      </w:pPr>
    </w:p>
    <w:p w:rsidR="00C6623E" w:rsidRPr="00573496" w:rsidRDefault="00C6623E" w:rsidP="00C6623E">
      <w:pPr>
        <w:pStyle w:val="ListParagraph"/>
        <w:rPr>
          <w:lang w:val="es-ES_tradnl"/>
        </w:rPr>
      </w:pPr>
    </w:p>
    <w:p w:rsidR="00C6623E" w:rsidRPr="00573496" w:rsidRDefault="00C6623E" w:rsidP="00C6623E">
      <w:pPr>
        <w:pStyle w:val="ListParagraph"/>
      </w:pPr>
      <w:r w:rsidRPr="00573496">
        <w:rPr>
          <w:b/>
        </w:rPr>
        <w:t>Substrate:</w:t>
      </w:r>
      <w:r w:rsidRPr="00573496">
        <w:t xml:space="preserve"> Aluminum, copper</w:t>
      </w:r>
    </w:p>
    <w:p w:rsidR="00C6623E" w:rsidRPr="00573496" w:rsidRDefault="00C6623E" w:rsidP="00C6623E">
      <w:pPr>
        <w:pStyle w:val="ListParagraph"/>
      </w:pPr>
      <w:r w:rsidRPr="00573496">
        <w:rPr>
          <w:b/>
        </w:rPr>
        <w:t>Reflective layer:</w:t>
      </w:r>
      <w:r w:rsidRPr="00573496">
        <w:t xml:space="preserve"> Aluminum</w:t>
      </w:r>
    </w:p>
    <w:p w:rsidR="00C6623E" w:rsidRPr="00573496" w:rsidRDefault="00C6623E" w:rsidP="00C6623E">
      <w:pPr>
        <w:pStyle w:val="ListParagraph"/>
      </w:pPr>
      <w:r w:rsidRPr="00573496">
        <w:rPr>
          <w:b/>
        </w:rPr>
        <w:t>Manufacturing process:</w:t>
      </w:r>
      <w:r w:rsidRPr="00573496">
        <w:t xml:space="preserve"> Physical vapor deposition (PVD)</w:t>
      </w:r>
    </w:p>
    <w:p w:rsidR="00C6623E" w:rsidRPr="00573496" w:rsidRDefault="00C6623E" w:rsidP="00C6623E">
      <w:pPr>
        <w:pStyle w:val="ListParagraph"/>
      </w:pPr>
    </w:p>
    <w:p w:rsidR="00C6623E" w:rsidRPr="00573496" w:rsidRDefault="00C6623E" w:rsidP="00C6623E">
      <w:pPr>
        <w:pStyle w:val="ListParagraph"/>
      </w:pPr>
    </w:p>
    <w:p w:rsidR="00C6623E" w:rsidRPr="00573496" w:rsidRDefault="00C6623E" w:rsidP="00C6623E">
      <w:pPr>
        <w:pStyle w:val="ListParagraph"/>
        <w:pBdr>
          <w:bottom w:val="dotted" w:sz="24" w:space="1" w:color="auto"/>
        </w:pBdr>
      </w:pPr>
    </w:p>
    <w:p w:rsidR="00C6623E" w:rsidRPr="00573496" w:rsidRDefault="00C6623E" w:rsidP="00C6623E">
      <w:pPr>
        <w:pStyle w:val="ListParagraph"/>
      </w:pPr>
    </w:p>
    <w:tbl>
      <w:tblPr>
        <w:tblStyle w:val="LightList-Accent5"/>
        <w:tblW w:w="9606" w:type="dxa"/>
        <w:tblLook w:val="04A0" w:firstRow="1" w:lastRow="0" w:firstColumn="1" w:lastColumn="0" w:noHBand="0" w:noVBand="1"/>
      </w:tblPr>
      <w:tblGrid>
        <w:gridCol w:w="1303"/>
        <w:gridCol w:w="1923"/>
        <w:gridCol w:w="2237"/>
        <w:gridCol w:w="1763"/>
        <w:gridCol w:w="2380"/>
      </w:tblGrid>
      <w:tr w:rsidR="00C6623E" w:rsidRPr="00573496" w:rsidTr="00C6623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01" w:type="dxa"/>
          </w:tcPr>
          <w:p w:rsidR="00C6623E" w:rsidRPr="00573496" w:rsidRDefault="00C6623E" w:rsidP="00C6623E">
            <w:pPr>
              <w:spacing w:line="276" w:lineRule="auto"/>
              <w:jc w:val="both"/>
              <w:rPr>
                <w:color w:val="auto"/>
                <w:lang w:val="en-US"/>
              </w:rPr>
            </w:pPr>
            <w:proofErr w:type="spellStart"/>
            <w:r w:rsidRPr="00573496">
              <w:rPr>
                <w:color w:val="auto"/>
                <w:lang w:val="en-US"/>
              </w:rPr>
              <w:t>Empresa</w:t>
            </w:r>
            <w:proofErr w:type="spellEnd"/>
          </w:p>
        </w:tc>
        <w:tc>
          <w:tcPr>
            <w:tcW w:w="1984" w:type="dxa"/>
          </w:tcPr>
          <w:p w:rsidR="00C6623E" w:rsidRPr="00573496" w:rsidRDefault="00C6623E" w:rsidP="00C6623E">
            <w:pPr>
              <w:spacing w:line="276" w:lineRule="auto"/>
              <w:jc w:val="both"/>
              <w:cnfStyle w:val="100000000000" w:firstRow="1" w:lastRow="0" w:firstColumn="0" w:lastColumn="0" w:oddVBand="0" w:evenVBand="0" w:oddHBand="0" w:evenHBand="0" w:firstRowFirstColumn="0" w:firstRowLastColumn="0" w:lastRowFirstColumn="0" w:lastRowLastColumn="0"/>
              <w:rPr>
                <w:color w:val="auto"/>
                <w:lang w:val="en-US"/>
              </w:rPr>
            </w:pPr>
            <w:r w:rsidRPr="00573496">
              <w:rPr>
                <w:color w:val="auto"/>
                <w:lang w:val="en-US"/>
              </w:rPr>
              <w:t>Reflector</w:t>
            </w:r>
          </w:p>
        </w:tc>
        <w:tc>
          <w:tcPr>
            <w:tcW w:w="2301" w:type="dxa"/>
          </w:tcPr>
          <w:p w:rsidR="00C6623E" w:rsidRPr="00573496" w:rsidRDefault="00C6623E" w:rsidP="00C6623E">
            <w:pPr>
              <w:spacing w:line="276" w:lineRule="auto"/>
              <w:jc w:val="both"/>
              <w:cnfStyle w:val="100000000000" w:firstRow="1" w:lastRow="0" w:firstColumn="0" w:lastColumn="0" w:oddVBand="0" w:evenVBand="0" w:oddHBand="0" w:evenHBand="0" w:firstRowFirstColumn="0" w:firstRowLastColumn="0" w:lastRowFirstColumn="0" w:lastRowLastColumn="0"/>
              <w:rPr>
                <w:color w:val="auto"/>
                <w:lang w:val="en-US"/>
              </w:rPr>
            </w:pPr>
            <w:proofErr w:type="spellStart"/>
            <w:r w:rsidRPr="00573496">
              <w:rPr>
                <w:color w:val="auto"/>
                <w:lang w:val="en-US"/>
              </w:rPr>
              <w:t>Proceso</w:t>
            </w:r>
            <w:proofErr w:type="spellEnd"/>
          </w:p>
        </w:tc>
        <w:tc>
          <w:tcPr>
            <w:tcW w:w="1796" w:type="dxa"/>
          </w:tcPr>
          <w:p w:rsidR="00C6623E" w:rsidRPr="00573496" w:rsidRDefault="00C6623E" w:rsidP="00C6623E">
            <w:pPr>
              <w:spacing w:line="276" w:lineRule="auto"/>
              <w:jc w:val="both"/>
              <w:cnfStyle w:val="100000000000" w:firstRow="1" w:lastRow="0" w:firstColumn="0" w:lastColumn="0" w:oddVBand="0" w:evenVBand="0" w:oddHBand="0" w:evenHBand="0" w:firstRowFirstColumn="0" w:firstRowLastColumn="0" w:lastRowFirstColumn="0" w:lastRowLastColumn="0"/>
              <w:rPr>
                <w:color w:val="auto"/>
                <w:lang w:val="en-US"/>
              </w:rPr>
            </w:pPr>
            <w:proofErr w:type="spellStart"/>
            <w:r w:rsidRPr="00573496">
              <w:rPr>
                <w:color w:val="auto"/>
                <w:lang w:val="en-US"/>
              </w:rPr>
              <w:t>Comentarios</w:t>
            </w:r>
            <w:proofErr w:type="spellEnd"/>
          </w:p>
        </w:tc>
        <w:tc>
          <w:tcPr>
            <w:tcW w:w="2424" w:type="dxa"/>
          </w:tcPr>
          <w:p w:rsidR="00C6623E" w:rsidRPr="00573496" w:rsidRDefault="00C6623E" w:rsidP="00C6623E">
            <w:pPr>
              <w:spacing w:line="276" w:lineRule="auto"/>
              <w:jc w:val="both"/>
              <w:cnfStyle w:val="100000000000" w:firstRow="1" w:lastRow="0" w:firstColumn="0" w:lastColumn="0" w:oddVBand="0" w:evenVBand="0" w:oddHBand="0" w:evenHBand="0" w:firstRowFirstColumn="0" w:firstRowLastColumn="0" w:lastRowFirstColumn="0" w:lastRowLastColumn="0"/>
              <w:rPr>
                <w:color w:val="auto"/>
                <w:lang w:val="en-US"/>
              </w:rPr>
            </w:pPr>
            <w:proofErr w:type="spellStart"/>
            <w:r w:rsidRPr="00573496">
              <w:rPr>
                <w:color w:val="auto"/>
                <w:lang w:val="en-US"/>
              </w:rPr>
              <w:t>Industrias</w:t>
            </w:r>
            <w:proofErr w:type="spellEnd"/>
            <w:r w:rsidRPr="00573496">
              <w:rPr>
                <w:color w:val="auto"/>
                <w:lang w:val="en-US"/>
              </w:rPr>
              <w:t xml:space="preserve"> </w:t>
            </w:r>
            <w:proofErr w:type="spellStart"/>
            <w:r w:rsidRPr="00573496">
              <w:rPr>
                <w:color w:val="auto"/>
                <w:lang w:val="en-US"/>
              </w:rPr>
              <w:t>relacionadas</w:t>
            </w:r>
            <w:proofErr w:type="spellEnd"/>
          </w:p>
        </w:tc>
      </w:tr>
      <w:tr w:rsidR="00C6623E" w:rsidRPr="00573496" w:rsidTr="00C6623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01" w:type="dxa"/>
          </w:tcPr>
          <w:p w:rsidR="00C6623E" w:rsidRPr="00573496" w:rsidRDefault="00C6623E" w:rsidP="00C6623E">
            <w:pPr>
              <w:spacing w:line="276" w:lineRule="auto"/>
              <w:jc w:val="both"/>
              <w:rPr>
                <w:lang w:val="en-US"/>
              </w:rPr>
            </w:pPr>
            <w:proofErr w:type="spellStart"/>
            <w:r w:rsidRPr="00573496">
              <w:rPr>
                <w:lang w:val="en-US"/>
              </w:rPr>
              <w:t>Flabeg</w:t>
            </w:r>
            <w:proofErr w:type="spellEnd"/>
          </w:p>
        </w:tc>
        <w:tc>
          <w:tcPr>
            <w:tcW w:w="1984" w:type="dxa"/>
          </w:tcPr>
          <w:p w:rsidR="00C6623E" w:rsidRPr="00573496" w:rsidRDefault="00C6623E" w:rsidP="00C6623E">
            <w:pPr>
              <w:spacing w:line="276" w:lineRule="auto"/>
              <w:jc w:val="both"/>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 xml:space="preserve">Plata de </w:t>
            </w:r>
            <w:proofErr w:type="spellStart"/>
            <w:r w:rsidRPr="00573496">
              <w:rPr>
                <w:lang w:val="en-US"/>
              </w:rPr>
              <w:t>segunda</w:t>
            </w:r>
            <w:proofErr w:type="spellEnd"/>
            <w:r w:rsidRPr="00573496">
              <w:rPr>
                <w:lang w:val="en-US"/>
              </w:rPr>
              <w:t xml:space="preserve"> </w:t>
            </w:r>
            <w:proofErr w:type="spellStart"/>
            <w:r w:rsidRPr="00573496">
              <w:rPr>
                <w:lang w:val="en-US"/>
              </w:rPr>
              <w:t>superficie</w:t>
            </w:r>
            <w:proofErr w:type="spellEnd"/>
          </w:p>
        </w:tc>
        <w:tc>
          <w:tcPr>
            <w:tcW w:w="2301" w:type="dxa"/>
          </w:tcPr>
          <w:p w:rsidR="00C6623E" w:rsidRPr="00573496" w:rsidRDefault="00C6623E" w:rsidP="00C6623E">
            <w:pPr>
              <w:spacing w:line="276" w:lineRule="auto"/>
              <w:jc w:val="both"/>
              <w:cnfStyle w:val="000000100000" w:firstRow="0" w:lastRow="0" w:firstColumn="0" w:lastColumn="0" w:oddVBand="0" w:evenVBand="0" w:oddHBand="1" w:evenHBand="0" w:firstRowFirstColumn="0" w:firstRowLastColumn="0" w:lastRowFirstColumn="0" w:lastRowLastColumn="0"/>
              <w:rPr>
                <w:lang w:val="es-ES_tradnl"/>
              </w:rPr>
            </w:pPr>
            <w:r w:rsidRPr="00573496">
              <w:rPr>
                <w:lang w:val="es-ES_tradnl"/>
              </w:rPr>
              <w:t>-Plata, roció húmedo</w:t>
            </w:r>
          </w:p>
          <w:p w:rsidR="00C6623E" w:rsidRPr="00573496" w:rsidRDefault="00C6623E" w:rsidP="00C6623E">
            <w:pPr>
              <w:spacing w:line="276" w:lineRule="auto"/>
              <w:jc w:val="both"/>
              <w:cnfStyle w:val="000000100000" w:firstRow="0" w:lastRow="0" w:firstColumn="0" w:lastColumn="0" w:oddVBand="0" w:evenVBand="0" w:oddHBand="1" w:evenHBand="0" w:firstRowFirstColumn="0" w:firstRowLastColumn="0" w:lastRowFirstColumn="0" w:lastRowLastColumn="0"/>
              <w:rPr>
                <w:lang w:val="es-ES_tradnl"/>
              </w:rPr>
            </w:pPr>
            <w:r w:rsidRPr="00573496">
              <w:rPr>
                <w:lang w:val="es-ES_tradnl"/>
              </w:rPr>
              <w:t xml:space="preserve">-Películas base, final y resistente al desierto. </w:t>
            </w:r>
          </w:p>
          <w:p w:rsidR="00C6623E" w:rsidRPr="00573496" w:rsidRDefault="00C6623E" w:rsidP="00C6623E">
            <w:pPr>
              <w:spacing w:line="276" w:lineRule="auto"/>
              <w:jc w:val="both"/>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w:t>
            </w:r>
            <w:proofErr w:type="spellStart"/>
            <w:r w:rsidRPr="00573496">
              <w:rPr>
                <w:lang w:val="en-US"/>
              </w:rPr>
              <w:t>respaldo</w:t>
            </w:r>
            <w:proofErr w:type="spellEnd"/>
            <w:r w:rsidRPr="00573496">
              <w:rPr>
                <w:lang w:val="en-US"/>
              </w:rPr>
              <w:t xml:space="preserve"> de </w:t>
            </w:r>
            <w:proofErr w:type="spellStart"/>
            <w:r w:rsidRPr="00573496">
              <w:rPr>
                <w:lang w:val="en-US"/>
              </w:rPr>
              <w:t>cobre</w:t>
            </w:r>
            <w:proofErr w:type="spellEnd"/>
            <w:r w:rsidRPr="00573496">
              <w:rPr>
                <w:lang w:val="en-US"/>
              </w:rPr>
              <w:t>.</w:t>
            </w:r>
          </w:p>
          <w:p w:rsidR="00C6623E" w:rsidRPr="00573496" w:rsidRDefault="00C6623E" w:rsidP="00C6623E">
            <w:pPr>
              <w:spacing w:line="276" w:lineRule="auto"/>
              <w:jc w:val="both"/>
              <w:cnfStyle w:val="000000100000" w:firstRow="0" w:lastRow="0" w:firstColumn="0" w:lastColumn="0" w:oddVBand="0" w:evenVBand="0" w:oddHBand="1" w:evenHBand="0" w:firstRowFirstColumn="0" w:firstRowLastColumn="0" w:lastRowFirstColumn="0" w:lastRowLastColumn="0"/>
              <w:rPr>
                <w:lang w:val="en-US"/>
              </w:rPr>
            </w:pPr>
            <w:proofErr w:type="spellStart"/>
            <w:r w:rsidRPr="00573496">
              <w:rPr>
                <w:lang w:val="en-US"/>
              </w:rPr>
              <w:t>Reflectancia</w:t>
            </w:r>
            <w:proofErr w:type="spellEnd"/>
            <w:r w:rsidRPr="00573496">
              <w:rPr>
                <w:lang w:val="en-US"/>
              </w:rPr>
              <w:t>: &gt;94%</w:t>
            </w:r>
          </w:p>
        </w:tc>
        <w:tc>
          <w:tcPr>
            <w:tcW w:w="1796" w:type="dxa"/>
          </w:tcPr>
          <w:p w:rsidR="00C6623E" w:rsidRPr="00573496" w:rsidRDefault="00C6623E" w:rsidP="00C6623E">
            <w:pPr>
              <w:spacing w:line="276" w:lineRule="auto"/>
              <w:jc w:val="both"/>
              <w:cnfStyle w:val="000000100000" w:firstRow="0" w:lastRow="0" w:firstColumn="0" w:lastColumn="0" w:oddVBand="0" w:evenVBand="0" w:oddHBand="1" w:evenHBand="0" w:firstRowFirstColumn="0" w:firstRowLastColumn="0" w:lastRowFirstColumn="0" w:lastRowLastColumn="0"/>
              <w:rPr>
                <w:lang w:val="es-ES_tradnl"/>
              </w:rPr>
            </w:pPr>
            <w:r w:rsidRPr="00573496">
              <w:rPr>
                <w:lang w:val="es-ES_tradnl"/>
              </w:rPr>
              <w:t>-Espejo plano, delgado y grueso.</w:t>
            </w:r>
          </w:p>
          <w:p w:rsidR="00C6623E" w:rsidRPr="00573496" w:rsidRDefault="00C6623E" w:rsidP="00C6623E">
            <w:pPr>
              <w:spacing w:line="276" w:lineRule="auto"/>
              <w:jc w:val="both"/>
              <w:cnfStyle w:val="000000100000" w:firstRow="0" w:lastRow="0" w:firstColumn="0" w:lastColumn="0" w:oddVBand="0" w:evenVBand="0" w:oddHBand="1" w:evenHBand="0" w:firstRowFirstColumn="0" w:firstRowLastColumn="0" w:lastRowFirstColumn="0" w:lastRowLastColumn="0"/>
              <w:rPr>
                <w:lang w:val="es-ES_tradnl"/>
              </w:rPr>
            </w:pPr>
            <w:r w:rsidRPr="00573496">
              <w:rPr>
                <w:lang w:val="es-ES_tradnl"/>
              </w:rPr>
              <w:t>-</w:t>
            </w:r>
            <w:proofErr w:type="spellStart"/>
            <w:r w:rsidRPr="00573496">
              <w:rPr>
                <w:lang w:val="es-ES_tradnl"/>
              </w:rPr>
              <w:t>Parabolico</w:t>
            </w:r>
            <w:proofErr w:type="spellEnd"/>
            <w:r w:rsidRPr="00573496">
              <w:rPr>
                <w:lang w:val="es-ES_tradnl"/>
              </w:rPr>
              <w:t xml:space="preserve"> (delgado o grueso a pedido) </w:t>
            </w:r>
          </w:p>
        </w:tc>
        <w:tc>
          <w:tcPr>
            <w:tcW w:w="2424" w:type="dxa"/>
          </w:tcPr>
          <w:p w:rsidR="00C6623E" w:rsidRPr="00573496" w:rsidRDefault="00C6623E" w:rsidP="00C6623E">
            <w:pPr>
              <w:spacing w:line="276" w:lineRule="auto"/>
              <w:jc w:val="both"/>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w:t>
            </w:r>
            <w:proofErr w:type="spellStart"/>
            <w:r w:rsidRPr="00573496">
              <w:rPr>
                <w:lang w:val="en-US"/>
              </w:rPr>
              <w:t>Automotriz</w:t>
            </w:r>
            <w:proofErr w:type="spellEnd"/>
          </w:p>
          <w:p w:rsidR="00C6623E" w:rsidRPr="00573496" w:rsidRDefault="00C6623E" w:rsidP="00C6623E">
            <w:pPr>
              <w:spacing w:line="276" w:lineRule="auto"/>
              <w:jc w:val="both"/>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w:t>
            </w:r>
            <w:proofErr w:type="spellStart"/>
            <w:r w:rsidRPr="00573496">
              <w:rPr>
                <w:lang w:val="en-US"/>
              </w:rPr>
              <w:t>Vidrio</w:t>
            </w:r>
            <w:proofErr w:type="spellEnd"/>
            <w:r w:rsidRPr="00573496">
              <w:rPr>
                <w:lang w:val="en-US"/>
              </w:rPr>
              <w:t xml:space="preserve"> </w:t>
            </w:r>
            <w:proofErr w:type="spellStart"/>
            <w:r w:rsidRPr="00573496">
              <w:rPr>
                <w:lang w:val="en-US"/>
              </w:rPr>
              <w:t>Tecnico</w:t>
            </w:r>
            <w:proofErr w:type="spellEnd"/>
            <w:r w:rsidRPr="00573496">
              <w:rPr>
                <w:lang w:val="en-US"/>
              </w:rPr>
              <w:t>.</w:t>
            </w:r>
          </w:p>
          <w:p w:rsidR="00C6623E" w:rsidRPr="00573496" w:rsidRDefault="00C6623E" w:rsidP="00C6623E">
            <w:pPr>
              <w:spacing w:line="276" w:lineRule="auto"/>
              <w:jc w:val="both"/>
              <w:cnfStyle w:val="000000100000" w:firstRow="0" w:lastRow="0" w:firstColumn="0" w:lastColumn="0" w:oddVBand="0" w:evenVBand="0" w:oddHBand="1" w:evenHBand="0" w:firstRowFirstColumn="0" w:firstRowLastColumn="0" w:lastRowFirstColumn="0" w:lastRowLastColumn="0"/>
              <w:rPr>
                <w:lang w:val="en-US"/>
              </w:rPr>
            </w:pPr>
          </w:p>
        </w:tc>
      </w:tr>
      <w:tr w:rsidR="00C6623E" w:rsidRPr="00573496" w:rsidTr="00C6623E">
        <w:tc>
          <w:tcPr>
            <w:cnfStyle w:val="001000000000" w:firstRow="0" w:lastRow="0" w:firstColumn="1" w:lastColumn="0" w:oddVBand="0" w:evenVBand="0" w:oddHBand="0" w:evenHBand="0" w:firstRowFirstColumn="0" w:firstRowLastColumn="0" w:lastRowFirstColumn="0" w:lastRowLastColumn="0"/>
            <w:tcW w:w="1101" w:type="dxa"/>
          </w:tcPr>
          <w:p w:rsidR="00C6623E" w:rsidRPr="00573496" w:rsidRDefault="00C6623E" w:rsidP="00C6623E">
            <w:pPr>
              <w:spacing w:line="276" w:lineRule="auto"/>
              <w:jc w:val="both"/>
              <w:rPr>
                <w:lang w:val="en-US"/>
              </w:rPr>
            </w:pPr>
            <w:proofErr w:type="spellStart"/>
            <w:r w:rsidRPr="00573496">
              <w:rPr>
                <w:lang w:val="en-US"/>
              </w:rPr>
              <w:t>Rioglass</w:t>
            </w:r>
            <w:proofErr w:type="spellEnd"/>
            <w:r w:rsidRPr="00573496">
              <w:rPr>
                <w:lang w:val="en-US"/>
              </w:rPr>
              <w:t xml:space="preserve"> solar</w:t>
            </w:r>
          </w:p>
        </w:tc>
        <w:tc>
          <w:tcPr>
            <w:tcW w:w="1984" w:type="dxa"/>
          </w:tcPr>
          <w:p w:rsidR="00C6623E" w:rsidRPr="00573496" w:rsidRDefault="00C6623E" w:rsidP="00C6623E">
            <w:pPr>
              <w:spacing w:line="276" w:lineRule="auto"/>
              <w:jc w:val="both"/>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 xml:space="preserve">Plata, </w:t>
            </w:r>
            <w:proofErr w:type="spellStart"/>
            <w:r w:rsidRPr="00573496">
              <w:rPr>
                <w:lang w:val="en-US"/>
              </w:rPr>
              <w:t>segunda</w:t>
            </w:r>
            <w:proofErr w:type="spellEnd"/>
            <w:r w:rsidRPr="00573496">
              <w:rPr>
                <w:lang w:val="en-US"/>
              </w:rPr>
              <w:t xml:space="preserve"> </w:t>
            </w:r>
            <w:proofErr w:type="spellStart"/>
            <w:r w:rsidRPr="00573496">
              <w:rPr>
                <w:lang w:val="en-US"/>
              </w:rPr>
              <w:t>superficie</w:t>
            </w:r>
            <w:proofErr w:type="spellEnd"/>
          </w:p>
        </w:tc>
        <w:tc>
          <w:tcPr>
            <w:tcW w:w="2301" w:type="dxa"/>
          </w:tcPr>
          <w:p w:rsidR="00C6623E" w:rsidRPr="00573496" w:rsidRDefault="00C6623E" w:rsidP="00C6623E">
            <w:pPr>
              <w:spacing w:line="276" w:lineRule="auto"/>
              <w:jc w:val="both"/>
              <w:cnfStyle w:val="000000000000" w:firstRow="0" w:lastRow="0" w:firstColumn="0" w:lastColumn="0" w:oddVBand="0" w:evenVBand="0" w:oddHBand="0" w:evenHBand="0" w:firstRowFirstColumn="0" w:firstRowLastColumn="0" w:lastRowFirstColumn="0" w:lastRowLastColumn="0"/>
              <w:rPr>
                <w:lang w:val="es-ES_tradnl"/>
              </w:rPr>
            </w:pPr>
            <w:r w:rsidRPr="00573496">
              <w:rPr>
                <w:lang w:val="es-ES_tradnl"/>
              </w:rPr>
              <w:t>-cobertura de plata(</w:t>
            </w:r>
            <w:proofErr w:type="spellStart"/>
            <w:r w:rsidRPr="00573496">
              <w:rPr>
                <w:lang w:val="es-ES_tradnl"/>
              </w:rPr>
              <w:t>rocio</w:t>
            </w:r>
            <w:proofErr w:type="spellEnd"/>
            <w:r w:rsidRPr="00573496">
              <w:rPr>
                <w:lang w:val="es-ES_tradnl"/>
              </w:rPr>
              <w:t xml:space="preserve"> húmedo)</w:t>
            </w:r>
          </w:p>
          <w:p w:rsidR="00C6623E" w:rsidRPr="00573496" w:rsidRDefault="00C6623E" w:rsidP="00C6623E">
            <w:pPr>
              <w:spacing w:line="276" w:lineRule="auto"/>
              <w:jc w:val="both"/>
              <w:cnfStyle w:val="000000000000" w:firstRow="0" w:lastRow="0" w:firstColumn="0" w:lastColumn="0" w:oddVBand="0" w:evenVBand="0" w:oddHBand="0" w:evenHBand="0" w:firstRowFirstColumn="0" w:firstRowLastColumn="0" w:lastRowFirstColumn="0" w:lastRowLastColumn="0"/>
              <w:rPr>
                <w:lang w:val="es-ES_tradnl"/>
              </w:rPr>
            </w:pPr>
            <w:r w:rsidRPr="00573496">
              <w:rPr>
                <w:lang w:val="es-ES_tradnl"/>
              </w:rPr>
              <w:t>-</w:t>
            </w:r>
            <w:proofErr w:type="spellStart"/>
            <w:r w:rsidRPr="00573496">
              <w:rPr>
                <w:lang w:val="es-ES_tradnl"/>
              </w:rPr>
              <w:t>pelicula</w:t>
            </w:r>
            <w:proofErr w:type="spellEnd"/>
            <w:r w:rsidRPr="00573496">
              <w:rPr>
                <w:lang w:val="es-ES_tradnl"/>
              </w:rPr>
              <w:t xml:space="preserve"> base, final y protección.</w:t>
            </w:r>
          </w:p>
          <w:p w:rsidR="00C6623E" w:rsidRPr="00573496" w:rsidRDefault="00C6623E" w:rsidP="00C6623E">
            <w:pPr>
              <w:spacing w:line="276" w:lineRule="auto"/>
              <w:jc w:val="both"/>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w:t>
            </w:r>
            <w:proofErr w:type="spellStart"/>
            <w:r w:rsidRPr="00573496">
              <w:rPr>
                <w:lang w:val="en-US"/>
              </w:rPr>
              <w:t>respaldo</w:t>
            </w:r>
            <w:proofErr w:type="spellEnd"/>
            <w:r w:rsidRPr="00573496">
              <w:rPr>
                <w:lang w:val="en-US"/>
              </w:rPr>
              <w:t xml:space="preserve"> de </w:t>
            </w:r>
            <w:proofErr w:type="spellStart"/>
            <w:r w:rsidRPr="00573496">
              <w:rPr>
                <w:lang w:val="en-US"/>
              </w:rPr>
              <w:t>cobre</w:t>
            </w:r>
            <w:proofErr w:type="spellEnd"/>
            <w:r w:rsidRPr="00573496">
              <w:rPr>
                <w:lang w:val="en-US"/>
              </w:rPr>
              <w:t>.</w:t>
            </w:r>
          </w:p>
          <w:p w:rsidR="00C6623E" w:rsidRPr="00573496" w:rsidRDefault="00C6623E" w:rsidP="00C6623E">
            <w:pPr>
              <w:spacing w:line="276" w:lineRule="auto"/>
              <w:jc w:val="both"/>
              <w:cnfStyle w:val="000000000000" w:firstRow="0" w:lastRow="0" w:firstColumn="0" w:lastColumn="0" w:oddVBand="0" w:evenVBand="0" w:oddHBand="0" w:evenHBand="0" w:firstRowFirstColumn="0" w:firstRowLastColumn="0" w:lastRowFirstColumn="0" w:lastRowLastColumn="0"/>
              <w:rPr>
                <w:lang w:val="en-US"/>
              </w:rPr>
            </w:pPr>
            <w:proofErr w:type="spellStart"/>
            <w:r w:rsidRPr="00573496">
              <w:rPr>
                <w:lang w:val="en-US"/>
              </w:rPr>
              <w:t>Reflectancia</w:t>
            </w:r>
            <w:proofErr w:type="spellEnd"/>
            <w:r w:rsidRPr="00573496">
              <w:rPr>
                <w:lang w:val="en-US"/>
              </w:rPr>
              <w:t>: &gt;94%</w:t>
            </w:r>
          </w:p>
        </w:tc>
        <w:tc>
          <w:tcPr>
            <w:tcW w:w="1796" w:type="dxa"/>
          </w:tcPr>
          <w:p w:rsidR="00C6623E" w:rsidRPr="00573496" w:rsidRDefault="00C6623E" w:rsidP="00C6623E">
            <w:pPr>
              <w:spacing w:line="276" w:lineRule="auto"/>
              <w:jc w:val="both"/>
              <w:cnfStyle w:val="000000000000" w:firstRow="0" w:lastRow="0" w:firstColumn="0" w:lastColumn="0" w:oddVBand="0" w:evenVBand="0" w:oddHBand="0" w:evenHBand="0" w:firstRowFirstColumn="0" w:firstRowLastColumn="0" w:lastRowFirstColumn="0" w:lastRowLastColumn="0"/>
              <w:rPr>
                <w:lang w:val="es-ES_tradnl"/>
              </w:rPr>
            </w:pPr>
            <w:r w:rsidRPr="00573496">
              <w:rPr>
                <w:lang w:val="es-ES_tradnl"/>
              </w:rPr>
              <w:t xml:space="preserve">-Espejos </w:t>
            </w:r>
            <w:proofErr w:type="spellStart"/>
            <w:r w:rsidRPr="00573496">
              <w:rPr>
                <w:lang w:val="es-ES_tradnl"/>
              </w:rPr>
              <w:t>parabolic</w:t>
            </w:r>
            <w:proofErr w:type="spellEnd"/>
          </w:p>
          <w:p w:rsidR="00C6623E" w:rsidRPr="00573496" w:rsidRDefault="00C6623E" w:rsidP="00C6623E">
            <w:pPr>
              <w:spacing w:line="276" w:lineRule="auto"/>
              <w:jc w:val="both"/>
              <w:cnfStyle w:val="000000000000" w:firstRow="0" w:lastRow="0" w:firstColumn="0" w:lastColumn="0" w:oddVBand="0" w:evenVBand="0" w:oddHBand="0" w:evenHBand="0" w:firstRowFirstColumn="0" w:firstRowLastColumn="0" w:lastRowFirstColumn="0" w:lastRowLastColumn="0"/>
              <w:rPr>
                <w:lang w:val="es-ES_tradnl"/>
              </w:rPr>
            </w:pPr>
            <w:r w:rsidRPr="00573496">
              <w:rPr>
                <w:lang w:val="es-ES_tradnl"/>
              </w:rPr>
              <w:t>-espejos planos a pedido.</w:t>
            </w:r>
          </w:p>
        </w:tc>
        <w:tc>
          <w:tcPr>
            <w:tcW w:w="2424" w:type="dxa"/>
          </w:tcPr>
          <w:p w:rsidR="00C6623E" w:rsidRPr="00573496" w:rsidRDefault="00C6623E" w:rsidP="00C6623E">
            <w:pPr>
              <w:spacing w:line="276" w:lineRule="auto"/>
              <w:jc w:val="both"/>
              <w:cnfStyle w:val="000000000000" w:firstRow="0" w:lastRow="0" w:firstColumn="0" w:lastColumn="0" w:oddVBand="0" w:evenVBand="0" w:oddHBand="0" w:evenHBand="0" w:firstRowFirstColumn="0" w:firstRowLastColumn="0" w:lastRowFirstColumn="0" w:lastRowLastColumn="0"/>
              <w:rPr>
                <w:lang w:val="en-US"/>
              </w:rPr>
            </w:pPr>
            <w:proofErr w:type="spellStart"/>
            <w:r w:rsidRPr="00573496">
              <w:rPr>
                <w:lang w:val="en-US"/>
              </w:rPr>
              <w:t>Automotriz</w:t>
            </w:r>
            <w:proofErr w:type="spellEnd"/>
            <w:r w:rsidRPr="00573496">
              <w:rPr>
                <w:lang w:val="en-US"/>
              </w:rPr>
              <w:t xml:space="preserve">, </w:t>
            </w:r>
            <w:proofErr w:type="spellStart"/>
            <w:r w:rsidRPr="00573496">
              <w:rPr>
                <w:lang w:val="en-US"/>
              </w:rPr>
              <w:t>arquitectura</w:t>
            </w:r>
            <w:proofErr w:type="spellEnd"/>
          </w:p>
        </w:tc>
      </w:tr>
      <w:tr w:rsidR="00C6623E" w:rsidRPr="00E91101" w:rsidTr="00C6623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01" w:type="dxa"/>
            <w:vMerge w:val="restart"/>
          </w:tcPr>
          <w:p w:rsidR="00C6623E" w:rsidRPr="00573496" w:rsidRDefault="00C6623E" w:rsidP="00C6623E">
            <w:pPr>
              <w:spacing w:line="276" w:lineRule="auto"/>
              <w:jc w:val="both"/>
              <w:rPr>
                <w:lang w:val="en-US"/>
              </w:rPr>
            </w:pPr>
            <w:r w:rsidRPr="00573496">
              <w:rPr>
                <w:lang w:val="en-US"/>
              </w:rPr>
              <w:t>AGC Solar</w:t>
            </w:r>
          </w:p>
        </w:tc>
        <w:tc>
          <w:tcPr>
            <w:tcW w:w="1984" w:type="dxa"/>
          </w:tcPr>
          <w:p w:rsidR="00C6623E" w:rsidRPr="00573496" w:rsidRDefault="00C6623E" w:rsidP="00C6623E">
            <w:pPr>
              <w:spacing w:line="276" w:lineRule="auto"/>
              <w:jc w:val="both"/>
              <w:cnfStyle w:val="000000100000" w:firstRow="0" w:lastRow="0" w:firstColumn="0" w:lastColumn="0" w:oddVBand="0" w:evenVBand="0" w:oddHBand="1" w:evenHBand="0" w:firstRowFirstColumn="0" w:firstRowLastColumn="0" w:lastRowFirstColumn="0" w:lastRowLastColumn="0"/>
              <w:rPr>
                <w:lang w:val="es-ES_tradnl"/>
              </w:rPr>
            </w:pPr>
            <w:r w:rsidRPr="00573496">
              <w:rPr>
                <w:lang w:val="es-ES_tradnl"/>
              </w:rPr>
              <w:t>Plata, segunda superficie, con vidrio delgado y recocido.</w:t>
            </w:r>
          </w:p>
        </w:tc>
        <w:tc>
          <w:tcPr>
            <w:tcW w:w="2301" w:type="dxa"/>
          </w:tcPr>
          <w:p w:rsidR="00C6623E" w:rsidRPr="00573496" w:rsidRDefault="00C6623E" w:rsidP="00C6623E">
            <w:pPr>
              <w:spacing w:line="276" w:lineRule="auto"/>
              <w:jc w:val="both"/>
              <w:cnfStyle w:val="000000100000" w:firstRow="0" w:lastRow="0" w:firstColumn="0" w:lastColumn="0" w:oddVBand="0" w:evenVBand="0" w:oddHBand="1" w:evenHBand="0" w:firstRowFirstColumn="0" w:firstRowLastColumn="0" w:lastRowFirstColumn="0" w:lastRowLastColumn="0"/>
              <w:rPr>
                <w:lang w:val="es-ES_tradnl"/>
              </w:rPr>
            </w:pPr>
            <w:r w:rsidRPr="00573496">
              <w:rPr>
                <w:lang w:val="es-ES_tradnl"/>
              </w:rPr>
              <w:t>Estratos: Vidrio-plata-cobre-primera capa-capa final.</w:t>
            </w:r>
          </w:p>
          <w:p w:rsidR="00C6623E" w:rsidRPr="00573496" w:rsidRDefault="00C6623E" w:rsidP="00C6623E">
            <w:pPr>
              <w:spacing w:line="276" w:lineRule="auto"/>
              <w:jc w:val="both"/>
              <w:cnfStyle w:val="000000100000" w:firstRow="0" w:lastRow="0" w:firstColumn="0" w:lastColumn="0" w:oddVBand="0" w:evenVBand="0" w:oddHBand="1" w:evenHBand="0" w:firstRowFirstColumn="0" w:firstRowLastColumn="0" w:lastRowFirstColumn="0" w:lastRowLastColumn="0"/>
              <w:rPr>
                <w:lang w:val="en-US"/>
              </w:rPr>
            </w:pPr>
            <w:proofErr w:type="spellStart"/>
            <w:r w:rsidRPr="00573496">
              <w:rPr>
                <w:lang w:val="en-US"/>
              </w:rPr>
              <w:t>Reflectancia</w:t>
            </w:r>
            <w:proofErr w:type="spellEnd"/>
            <w:r w:rsidRPr="00573496">
              <w:rPr>
                <w:lang w:val="en-US"/>
              </w:rPr>
              <w:t>: 95.5%</w:t>
            </w:r>
          </w:p>
        </w:tc>
        <w:tc>
          <w:tcPr>
            <w:tcW w:w="1796" w:type="dxa"/>
          </w:tcPr>
          <w:p w:rsidR="00C6623E" w:rsidRPr="00573496" w:rsidRDefault="00C6623E" w:rsidP="00C6623E">
            <w:pPr>
              <w:spacing w:line="276" w:lineRule="auto"/>
              <w:jc w:val="both"/>
              <w:cnfStyle w:val="000000100000" w:firstRow="0" w:lastRow="0" w:firstColumn="0" w:lastColumn="0" w:oddVBand="0" w:evenVBand="0" w:oddHBand="1" w:evenHBand="0" w:firstRowFirstColumn="0" w:firstRowLastColumn="0" w:lastRowFirstColumn="0" w:lastRowLastColumn="0"/>
              <w:rPr>
                <w:lang w:val="es-ES_tradnl"/>
              </w:rPr>
            </w:pPr>
            <w:r w:rsidRPr="00573496">
              <w:rPr>
                <w:lang w:val="es-ES_tradnl"/>
              </w:rPr>
              <w:t>Disco parabólico, y cilindros parabólicos.</w:t>
            </w:r>
          </w:p>
        </w:tc>
        <w:tc>
          <w:tcPr>
            <w:tcW w:w="2424" w:type="dxa"/>
            <w:vMerge w:val="restart"/>
          </w:tcPr>
          <w:p w:rsidR="00C6623E" w:rsidRPr="00573496" w:rsidRDefault="00C6623E" w:rsidP="00C6623E">
            <w:pPr>
              <w:spacing w:line="276" w:lineRule="auto"/>
              <w:jc w:val="both"/>
              <w:cnfStyle w:val="000000100000" w:firstRow="0" w:lastRow="0" w:firstColumn="0" w:lastColumn="0" w:oddVBand="0" w:evenVBand="0" w:oddHBand="1" w:evenHBand="0" w:firstRowFirstColumn="0" w:firstRowLastColumn="0" w:lastRowFirstColumn="0" w:lastRowLastColumn="0"/>
              <w:rPr>
                <w:lang w:val="es-ES_tradnl"/>
              </w:rPr>
            </w:pPr>
            <w:r w:rsidRPr="00573496">
              <w:rPr>
                <w:lang w:val="es-ES_tradnl"/>
              </w:rPr>
              <w:t xml:space="preserve">Parte del grupo AGC, </w:t>
            </w:r>
            <w:proofErr w:type="gramStart"/>
            <w:r w:rsidRPr="00573496">
              <w:rPr>
                <w:lang w:val="es-ES_tradnl"/>
              </w:rPr>
              <w:t>vidrio(</w:t>
            </w:r>
            <w:proofErr w:type="gramEnd"/>
            <w:r w:rsidRPr="00573496">
              <w:rPr>
                <w:lang w:val="es-ES_tradnl"/>
              </w:rPr>
              <w:t xml:space="preserve">auto y liso), electrónica y energía (semiconductores, componente </w:t>
            </w:r>
            <w:proofErr w:type="spellStart"/>
            <w:r w:rsidRPr="00573496">
              <w:rPr>
                <w:lang w:val="es-ES_tradnl"/>
              </w:rPr>
              <w:t>fotonicos</w:t>
            </w:r>
            <w:proofErr w:type="spellEnd"/>
            <w:r w:rsidRPr="00573496">
              <w:rPr>
                <w:lang w:val="es-ES_tradnl"/>
              </w:rPr>
              <w:t>) química.</w:t>
            </w:r>
          </w:p>
          <w:p w:rsidR="00C6623E" w:rsidRPr="00573496" w:rsidRDefault="00C6623E" w:rsidP="00C6623E">
            <w:pPr>
              <w:spacing w:line="276" w:lineRule="auto"/>
              <w:jc w:val="both"/>
              <w:cnfStyle w:val="000000100000" w:firstRow="0" w:lastRow="0" w:firstColumn="0" w:lastColumn="0" w:oddVBand="0" w:evenVBand="0" w:oddHBand="1" w:evenHBand="0" w:firstRowFirstColumn="0" w:firstRowLastColumn="0" w:lastRowFirstColumn="0" w:lastRowLastColumn="0"/>
              <w:rPr>
                <w:lang w:val="es-ES_tradnl"/>
              </w:rPr>
            </w:pPr>
            <w:r w:rsidRPr="00573496">
              <w:rPr>
                <w:lang w:val="es-ES_tradnl"/>
              </w:rPr>
              <w:t xml:space="preserve">-AGC Solar produce vidrio para PV y colectores térmicos, coberturas </w:t>
            </w:r>
            <w:proofErr w:type="spellStart"/>
            <w:r w:rsidRPr="00573496">
              <w:rPr>
                <w:lang w:val="es-ES_tradnl"/>
              </w:rPr>
              <w:t>antireflejantes</w:t>
            </w:r>
            <w:proofErr w:type="spellEnd"/>
            <w:r w:rsidRPr="00573496">
              <w:rPr>
                <w:lang w:val="es-ES_tradnl"/>
              </w:rPr>
              <w:t>.</w:t>
            </w:r>
          </w:p>
        </w:tc>
      </w:tr>
      <w:tr w:rsidR="00C6623E" w:rsidRPr="00573496" w:rsidTr="00C6623E">
        <w:tc>
          <w:tcPr>
            <w:cnfStyle w:val="001000000000" w:firstRow="0" w:lastRow="0" w:firstColumn="1" w:lastColumn="0" w:oddVBand="0" w:evenVBand="0" w:oddHBand="0" w:evenHBand="0" w:firstRowFirstColumn="0" w:firstRowLastColumn="0" w:lastRowFirstColumn="0" w:lastRowLastColumn="0"/>
            <w:tcW w:w="1101" w:type="dxa"/>
            <w:vMerge/>
          </w:tcPr>
          <w:p w:rsidR="00C6623E" w:rsidRPr="00573496" w:rsidRDefault="00C6623E" w:rsidP="00C6623E">
            <w:pPr>
              <w:spacing w:line="276" w:lineRule="auto"/>
              <w:jc w:val="both"/>
              <w:rPr>
                <w:lang w:val="es-ES_tradnl"/>
              </w:rPr>
            </w:pPr>
          </w:p>
        </w:tc>
        <w:tc>
          <w:tcPr>
            <w:tcW w:w="1984" w:type="dxa"/>
          </w:tcPr>
          <w:p w:rsidR="00C6623E" w:rsidRPr="00573496" w:rsidRDefault="00C6623E" w:rsidP="00C6623E">
            <w:pPr>
              <w:spacing w:line="276" w:lineRule="auto"/>
              <w:jc w:val="both"/>
              <w:cnfStyle w:val="000000000000" w:firstRow="0" w:lastRow="0" w:firstColumn="0" w:lastColumn="0" w:oddVBand="0" w:evenVBand="0" w:oddHBand="0" w:evenHBand="0" w:firstRowFirstColumn="0" w:firstRowLastColumn="0" w:lastRowFirstColumn="0" w:lastRowLastColumn="0"/>
              <w:rPr>
                <w:lang w:val="es-ES_tradnl"/>
              </w:rPr>
            </w:pPr>
            <w:r w:rsidRPr="00573496">
              <w:rPr>
                <w:lang w:val="es-ES_tradnl"/>
              </w:rPr>
              <w:t>Plata, segunda superficie, con vidrio grueso y recocido.</w:t>
            </w:r>
          </w:p>
        </w:tc>
        <w:tc>
          <w:tcPr>
            <w:tcW w:w="2301" w:type="dxa"/>
          </w:tcPr>
          <w:p w:rsidR="00C6623E" w:rsidRPr="00573496" w:rsidRDefault="00C6623E" w:rsidP="00C6623E">
            <w:pPr>
              <w:spacing w:line="276" w:lineRule="auto"/>
              <w:jc w:val="both"/>
              <w:cnfStyle w:val="000000000000" w:firstRow="0" w:lastRow="0" w:firstColumn="0" w:lastColumn="0" w:oddVBand="0" w:evenVBand="0" w:oddHBand="0" w:evenHBand="0" w:firstRowFirstColumn="0" w:firstRowLastColumn="0" w:lastRowFirstColumn="0" w:lastRowLastColumn="0"/>
              <w:rPr>
                <w:lang w:val="es-ES_tradnl"/>
              </w:rPr>
            </w:pPr>
            <w:r w:rsidRPr="00573496">
              <w:rPr>
                <w:lang w:val="es-ES_tradnl"/>
              </w:rPr>
              <w:t>Estratos: Vidrio – plata - cobre-primera capa -capa intermedia - capa final</w:t>
            </w:r>
          </w:p>
          <w:p w:rsidR="00C6623E" w:rsidRPr="00573496" w:rsidRDefault="00C6623E" w:rsidP="00C6623E">
            <w:pPr>
              <w:spacing w:line="276" w:lineRule="auto"/>
              <w:jc w:val="both"/>
              <w:cnfStyle w:val="000000000000" w:firstRow="0" w:lastRow="0" w:firstColumn="0" w:lastColumn="0" w:oddVBand="0" w:evenVBand="0" w:oddHBand="0" w:evenHBand="0" w:firstRowFirstColumn="0" w:firstRowLastColumn="0" w:lastRowFirstColumn="0" w:lastRowLastColumn="0"/>
              <w:rPr>
                <w:lang w:val="en-US"/>
              </w:rPr>
            </w:pPr>
            <w:proofErr w:type="spellStart"/>
            <w:r w:rsidRPr="00573496">
              <w:rPr>
                <w:lang w:val="en-US"/>
              </w:rPr>
              <w:t>Reflectancia</w:t>
            </w:r>
            <w:proofErr w:type="spellEnd"/>
            <w:r w:rsidRPr="00573496">
              <w:rPr>
                <w:lang w:val="en-US"/>
              </w:rPr>
              <w:t>: 94%</w:t>
            </w:r>
          </w:p>
          <w:p w:rsidR="00C6623E" w:rsidRPr="00573496" w:rsidRDefault="00C6623E" w:rsidP="00C6623E">
            <w:pPr>
              <w:spacing w:line="276" w:lineRule="auto"/>
              <w:jc w:val="both"/>
              <w:cnfStyle w:val="000000000000" w:firstRow="0" w:lastRow="0" w:firstColumn="0" w:lastColumn="0" w:oddVBand="0" w:evenVBand="0" w:oddHBand="0" w:evenHBand="0" w:firstRowFirstColumn="0" w:firstRowLastColumn="0" w:lastRowFirstColumn="0" w:lastRowLastColumn="0"/>
              <w:rPr>
                <w:lang w:val="en-US"/>
              </w:rPr>
            </w:pPr>
          </w:p>
        </w:tc>
        <w:tc>
          <w:tcPr>
            <w:tcW w:w="1796" w:type="dxa"/>
          </w:tcPr>
          <w:p w:rsidR="00C6623E" w:rsidRPr="00573496" w:rsidRDefault="00C6623E" w:rsidP="00C6623E">
            <w:pPr>
              <w:spacing w:line="276" w:lineRule="auto"/>
              <w:jc w:val="both"/>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Torre central y Fresnel</w:t>
            </w:r>
          </w:p>
        </w:tc>
        <w:tc>
          <w:tcPr>
            <w:tcW w:w="2424" w:type="dxa"/>
            <w:vMerge/>
          </w:tcPr>
          <w:p w:rsidR="00C6623E" w:rsidRPr="00573496" w:rsidRDefault="00C6623E" w:rsidP="00C6623E">
            <w:pPr>
              <w:spacing w:line="276" w:lineRule="auto"/>
              <w:jc w:val="both"/>
              <w:cnfStyle w:val="000000000000" w:firstRow="0" w:lastRow="0" w:firstColumn="0" w:lastColumn="0" w:oddVBand="0" w:evenVBand="0" w:oddHBand="0" w:evenHBand="0" w:firstRowFirstColumn="0" w:firstRowLastColumn="0" w:lastRowFirstColumn="0" w:lastRowLastColumn="0"/>
              <w:rPr>
                <w:lang w:val="en-US"/>
              </w:rPr>
            </w:pPr>
          </w:p>
        </w:tc>
      </w:tr>
      <w:tr w:rsidR="00C6623E" w:rsidRPr="00573496" w:rsidTr="00C6623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01" w:type="dxa"/>
            <w:vMerge w:val="restart"/>
          </w:tcPr>
          <w:p w:rsidR="00C6623E" w:rsidRPr="00573496" w:rsidRDefault="00C6623E" w:rsidP="00C6623E">
            <w:pPr>
              <w:spacing w:line="276" w:lineRule="auto"/>
              <w:jc w:val="both"/>
              <w:rPr>
                <w:lang w:val="en-US"/>
              </w:rPr>
            </w:pPr>
            <w:r w:rsidRPr="00573496">
              <w:rPr>
                <w:lang w:val="en-US"/>
              </w:rPr>
              <w:t xml:space="preserve">Guardian </w:t>
            </w:r>
          </w:p>
        </w:tc>
        <w:tc>
          <w:tcPr>
            <w:tcW w:w="1984" w:type="dxa"/>
          </w:tcPr>
          <w:p w:rsidR="00C6623E" w:rsidRPr="00573496" w:rsidRDefault="00C6623E" w:rsidP="00C6623E">
            <w:pPr>
              <w:spacing w:line="276" w:lineRule="auto"/>
              <w:jc w:val="both"/>
              <w:cnfStyle w:val="000000100000" w:firstRow="0" w:lastRow="0" w:firstColumn="0" w:lastColumn="0" w:oddVBand="0" w:evenVBand="0" w:oddHBand="1" w:evenHBand="0" w:firstRowFirstColumn="0" w:firstRowLastColumn="0" w:lastRowFirstColumn="0" w:lastRowLastColumn="0"/>
              <w:rPr>
                <w:lang w:val="en-US"/>
              </w:rPr>
            </w:pPr>
            <w:proofErr w:type="spellStart"/>
            <w:r w:rsidRPr="00573496">
              <w:rPr>
                <w:lang w:val="en-US"/>
              </w:rPr>
              <w:t>Espejos</w:t>
            </w:r>
            <w:proofErr w:type="spellEnd"/>
            <w:r w:rsidRPr="00573496">
              <w:rPr>
                <w:lang w:val="en-US"/>
              </w:rPr>
              <w:t xml:space="preserve"> </w:t>
            </w:r>
            <w:proofErr w:type="spellStart"/>
            <w:r w:rsidRPr="00573496">
              <w:rPr>
                <w:lang w:val="en-US"/>
              </w:rPr>
              <w:t>bajos</w:t>
            </w:r>
            <w:proofErr w:type="spellEnd"/>
            <w:r w:rsidRPr="00573496">
              <w:rPr>
                <w:lang w:val="en-US"/>
              </w:rPr>
              <w:t xml:space="preserve"> </w:t>
            </w:r>
            <w:proofErr w:type="spellStart"/>
            <w:r w:rsidRPr="00573496">
              <w:rPr>
                <w:lang w:val="en-US"/>
              </w:rPr>
              <w:t>en</w:t>
            </w:r>
            <w:proofErr w:type="spellEnd"/>
            <w:r w:rsidRPr="00573496">
              <w:rPr>
                <w:lang w:val="en-US"/>
              </w:rPr>
              <w:t xml:space="preserve"> </w:t>
            </w:r>
            <w:proofErr w:type="spellStart"/>
            <w:r w:rsidRPr="00573496">
              <w:rPr>
                <w:lang w:val="en-US"/>
              </w:rPr>
              <w:t>fierro</w:t>
            </w:r>
            <w:proofErr w:type="spellEnd"/>
          </w:p>
        </w:tc>
        <w:tc>
          <w:tcPr>
            <w:tcW w:w="2301" w:type="dxa"/>
          </w:tcPr>
          <w:p w:rsidR="00C6623E" w:rsidRPr="00573496" w:rsidRDefault="00C6623E" w:rsidP="00C6623E">
            <w:pPr>
              <w:spacing w:line="276" w:lineRule="auto"/>
              <w:jc w:val="both"/>
              <w:cnfStyle w:val="000000100000" w:firstRow="0" w:lastRow="0" w:firstColumn="0" w:lastColumn="0" w:oddVBand="0" w:evenVBand="0" w:oddHBand="1" w:evenHBand="0" w:firstRowFirstColumn="0" w:firstRowLastColumn="0" w:lastRowFirstColumn="0" w:lastRowLastColumn="0"/>
              <w:rPr>
                <w:lang w:val="es-ES_tradnl"/>
              </w:rPr>
            </w:pPr>
            <w:r w:rsidRPr="00573496">
              <w:rPr>
                <w:lang w:val="es-ES_tradnl"/>
              </w:rPr>
              <w:t>Vidrio de 2mm bajo en hierro. Propietarios del sistema. Cobertura protectora.</w:t>
            </w:r>
          </w:p>
          <w:p w:rsidR="00C6623E" w:rsidRPr="00573496" w:rsidRDefault="00C6623E" w:rsidP="00C6623E">
            <w:pPr>
              <w:spacing w:line="276" w:lineRule="auto"/>
              <w:jc w:val="both"/>
              <w:cnfStyle w:val="000000100000" w:firstRow="0" w:lastRow="0" w:firstColumn="0" w:lastColumn="0" w:oddVBand="0" w:evenVBand="0" w:oddHBand="1" w:evenHBand="0" w:firstRowFirstColumn="0" w:firstRowLastColumn="0" w:lastRowFirstColumn="0" w:lastRowLastColumn="0"/>
              <w:rPr>
                <w:lang w:val="en-US"/>
              </w:rPr>
            </w:pPr>
            <w:proofErr w:type="spellStart"/>
            <w:r w:rsidRPr="00573496">
              <w:rPr>
                <w:lang w:val="en-US"/>
              </w:rPr>
              <w:t>Reflectancia</w:t>
            </w:r>
            <w:proofErr w:type="spellEnd"/>
            <w:r w:rsidRPr="00573496">
              <w:rPr>
                <w:lang w:val="en-US"/>
              </w:rPr>
              <w:t>: &gt;93% (400°C)</w:t>
            </w:r>
          </w:p>
        </w:tc>
        <w:tc>
          <w:tcPr>
            <w:tcW w:w="1796" w:type="dxa"/>
          </w:tcPr>
          <w:p w:rsidR="00C6623E" w:rsidRPr="00573496" w:rsidRDefault="00C6623E" w:rsidP="00C6623E">
            <w:pPr>
              <w:spacing w:line="276" w:lineRule="auto"/>
              <w:jc w:val="both"/>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 xml:space="preserve">Reflector </w:t>
            </w:r>
            <w:proofErr w:type="spellStart"/>
            <w:r w:rsidRPr="00573496">
              <w:rPr>
                <w:lang w:val="en-US"/>
              </w:rPr>
              <w:t>secundario</w:t>
            </w:r>
            <w:proofErr w:type="spellEnd"/>
          </w:p>
        </w:tc>
        <w:tc>
          <w:tcPr>
            <w:tcW w:w="2424" w:type="dxa"/>
          </w:tcPr>
          <w:p w:rsidR="00C6623E" w:rsidRPr="00573496" w:rsidRDefault="00C6623E" w:rsidP="00C6623E">
            <w:pPr>
              <w:spacing w:line="276" w:lineRule="auto"/>
              <w:jc w:val="both"/>
              <w:cnfStyle w:val="000000100000" w:firstRow="0" w:lastRow="0" w:firstColumn="0" w:lastColumn="0" w:oddVBand="0" w:evenVBand="0" w:oddHBand="1" w:evenHBand="0" w:firstRowFirstColumn="0" w:firstRowLastColumn="0" w:lastRowFirstColumn="0" w:lastRowLastColumn="0"/>
              <w:rPr>
                <w:lang w:val="en-US"/>
              </w:rPr>
            </w:pPr>
            <w:proofErr w:type="spellStart"/>
            <w:r w:rsidRPr="00573496">
              <w:rPr>
                <w:lang w:val="en-US"/>
              </w:rPr>
              <w:t>Vidrio</w:t>
            </w:r>
            <w:proofErr w:type="spellEnd"/>
            <w:r w:rsidRPr="00573496">
              <w:rPr>
                <w:lang w:val="en-US"/>
              </w:rPr>
              <w:t xml:space="preserve">, </w:t>
            </w:r>
            <w:proofErr w:type="spellStart"/>
            <w:r w:rsidRPr="00573496">
              <w:rPr>
                <w:lang w:val="en-US"/>
              </w:rPr>
              <w:t>automotriz</w:t>
            </w:r>
            <w:proofErr w:type="spellEnd"/>
            <w:r w:rsidRPr="00573496">
              <w:rPr>
                <w:lang w:val="en-US"/>
              </w:rPr>
              <w:t xml:space="preserve">, </w:t>
            </w:r>
            <w:proofErr w:type="spellStart"/>
            <w:r w:rsidRPr="00573496">
              <w:rPr>
                <w:lang w:val="en-US"/>
              </w:rPr>
              <w:t>construcción</w:t>
            </w:r>
            <w:proofErr w:type="spellEnd"/>
          </w:p>
        </w:tc>
      </w:tr>
      <w:tr w:rsidR="00C6623E" w:rsidRPr="00573496" w:rsidTr="00C6623E">
        <w:tc>
          <w:tcPr>
            <w:cnfStyle w:val="001000000000" w:firstRow="0" w:lastRow="0" w:firstColumn="1" w:lastColumn="0" w:oddVBand="0" w:evenVBand="0" w:oddHBand="0" w:evenHBand="0" w:firstRowFirstColumn="0" w:firstRowLastColumn="0" w:lastRowFirstColumn="0" w:lastRowLastColumn="0"/>
            <w:tcW w:w="1101" w:type="dxa"/>
            <w:vMerge/>
          </w:tcPr>
          <w:p w:rsidR="00C6623E" w:rsidRPr="00573496" w:rsidRDefault="00C6623E" w:rsidP="00C6623E">
            <w:pPr>
              <w:spacing w:line="276" w:lineRule="auto"/>
              <w:jc w:val="both"/>
              <w:rPr>
                <w:lang w:val="en-US"/>
              </w:rPr>
            </w:pPr>
          </w:p>
        </w:tc>
        <w:tc>
          <w:tcPr>
            <w:tcW w:w="1984" w:type="dxa"/>
            <w:vMerge w:val="restart"/>
          </w:tcPr>
          <w:p w:rsidR="00C6623E" w:rsidRPr="00573496" w:rsidRDefault="00C6623E" w:rsidP="00C6623E">
            <w:pPr>
              <w:spacing w:line="276" w:lineRule="auto"/>
              <w:jc w:val="both"/>
              <w:cnfStyle w:val="000000000000" w:firstRow="0" w:lastRow="0" w:firstColumn="0" w:lastColumn="0" w:oddVBand="0" w:evenVBand="0" w:oddHBand="0" w:evenHBand="0" w:firstRowFirstColumn="0" w:firstRowLastColumn="0" w:lastRowFirstColumn="0" w:lastRowLastColumn="0"/>
              <w:rPr>
                <w:lang w:val="es-ES_tradnl"/>
              </w:rPr>
            </w:pPr>
            <w:r w:rsidRPr="00573496">
              <w:rPr>
                <w:lang w:val="es-ES_tradnl"/>
              </w:rPr>
              <w:t>Espejos bajos en fierro de segunda superficie (gruesos), y laminados (delgados).</w:t>
            </w:r>
          </w:p>
        </w:tc>
        <w:tc>
          <w:tcPr>
            <w:tcW w:w="2301" w:type="dxa"/>
          </w:tcPr>
          <w:p w:rsidR="00C6623E" w:rsidRPr="00573496" w:rsidRDefault="00C6623E" w:rsidP="00C6623E">
            <w:pPr>
              <w:spacing w:line="276" w:lineRule="auto"/>
              <w:jc w:val="both"/>
              <w:cnfStyle w:val="000000000000" w:firstRow="0" w:lastRow="0" w:firstColumn="0" w:lastColumn="0" w:oddVBand="0" w:evenVBand="0" w:oddHBand="0" w:evenHBand="0" w:firstRowFirstColumn="0" w:firstRowLastColumn="0" w:lastRowFirstColumn="0" w:lastRowLastColumn="0"/>
              <w:rPr>
                <w:lang w:val="en-US"/>
              </w:rPr>
            </w:pPr>
            <w:r w:rsidRPr="00573496">
              <w:rPr>
                <w:lang w:val="es-ES_tradnl"/>
              </w:rPr>
              <w:t xml:space="preserve">1 a 4 mm de vidrio bajo en fierro, platinado, PVB (laminado) – 1.6 a 4mm de vidrio flotado. </w:t>
            </w:r>
            <w:proofErr w:type="spellStart"/>
            <w:r w:rsidRPr="00573496">
              <w:rPr>
                <w:lang w:val="en-US"/>
              </w:rPr>
              <w:t>Reflectancia</w:t>
            </w:r>
            <w:proofErr w:type="spellEnd"/>
            <w:r w:rsidRPr="00573496">
              <w:rPr>
                <w:lang w:val="en-US"/>
              </w:rPr>
              <w:t xml:space="preserve"> 93-95%</w:t>
            </w:r>
          </w:p>
        </w:tc>
        <w:tc>
          <w:tcPr>
            <w:tcW w:w="1796" w:type="dxa"/>
            <w:vMerge w:val="restart"/>
          </w:tcPr>
          <w:p w:rsidR="00C6623E" w:rsidRPr="00573496" w:rsidRDefault="00C6623E" w:rsidP="00C6623E">
            <w:pPr>
              <w:spacing w:line="276" w:lineRule="auto"/>
              <w:jc w:val="both"/>
              <w:cnfStyle w:val="000000000000" w:firstRow="0" w:lastRow="0" w:firstColumn="0" w:lastColumn="0" w:oddVBand="0" w:evenVBand="0" w:oddHBand="0" w:evenHBand="0" w:firstRowFirstColumn="0" w:firstRowLastColumn="0" w:lastRowFirstColumn="0" w:lastRowLastColumn="0"/>
              <w:rPr>
                <w:lang w:val="es-ES_tradnl"/>
              </w:rPr>
            </w:pPr>
            <w:r w:rsidRPr="00573496">
              <w:rPr>
                <w:lang w:val="es-ES_tradnl"/>
              </w:rPr>
              <w:t xml:space="preserve">CSP, disco parabólico, torre y </w:t>
            </w:r>
            <w:proofErr w:type="spellStart"/>
            <w:r w:rsidRPr="00573496">
              <w:rPr>
                <w:lang w:val="es-ES_tradnl"/>
              </w:rPr>
              <w:t>Fresnel</w:t>
            </w:r>
            <w:proofErr w:type="spellEnd"/>
          </w:p>
        </w:tc>
        <w:tc>
          <w:tcPr>
            <w:tcW w:w="2424" w:type="dxa"/>
            <w:vMerge w:val="restart"/>
          </w:tcPr>
          <w:p w:rsidR="00C6623E" w:rsidRPr="00573496" w:rsidRDefault="00C6623E" w:rsidP="00C6623E">
            <w:pPr>
              <w:spacing w:line="276" w:lineRule="auto"/>
              <w:jc w:val="both"/>
              <w:cnfStyle w:val="000000000000" w:firstRow="0" w:lastRow="0" w:firstColumn="0" w:lastColumn="0" w:oddVBand="0" w:evenVBand="0" w:oddHBand="0" w:evenHBand="0" w:firstRowFirstColumn="0" w:firstRowLastColumn="0" w:lastRowFirstColumn="0" w:lastRowLastColumn="0"/>
              <w:rPr>
                <w:lang w:val="en-US"/>
              </w:rPr>
            </w:pPr>
            <w:proofErr w:type="spellStart"/>
            <w:r w:rsidRPr="00573496">
              <w:rPr>
                <w:lang w:val="en-US"/>
              </w:rPr>
              <w:t>Vidrio</w:t>
            </w:r>
            <w:proofErr w:type="spellEnd"/>
            <w:r w:rsidRPr="00573496">
              <w:rPr>
                <w:lang w:val="en-US"/>
              </w:rPr>
              <w:t xml:space="preserve"> </w:t>
            </w:r>
            <w:proofErr w:type="spellStart"/>
            <w:r w:rsidRPr="00573496">
              <w:rPr>
                <w:lang w:val="en-US"/>
              </w:rPr>
              <w:t>Fotovoltaico</w:t>
            </w:r>
            <w:proofErr w:type="spellEnd"/>
            <w:r w:rsidRPr="00573496">
              <w:rPr>
                <w:lang w:val="en-US"/>
              </w:rPr>
              <w:t>.</w:t>
            </w:r>
          </w:p>
        </w:tc>
      </w:tr>
      <w:tr w:rsidR="00C6623E" w:rsidRPr="00573496" w:rsidTr="00C6623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01" w:type="dxa"/>
            <w:vMerge/>
          </w:tcPr>
          <w:p w:rsidR="00C6623E" w:rsidRPr="00573496" w:rsidRDefault="00C6623E" w:rsidP="00C6623E">
            <w:pPr>
              <w:spacing w:line="276" w:lineRule="auto"/>
              <w:jc w:val="both"/>
              <w:rPr>
                <w:lang w:val="en-US"/>
              </w:rPr>
            </w:pPr>
          </w:p>
        </w:tc>
        <w:tc>
          <w:tcPr>
            <w:tcW w:w="1984" w:type="dxa"/>
            <w:vMerge/>
          </w:tcPr>
          <w:p w:rsidR="00C6623E" w:rsidRPr="00573496" w:rsidRDefault="00C6623E" w:rsidP="00C6623E">
            <w:pPr>
              <w:spacing w:line="276" w:lineRule="auto"/>
              <w:jc w:val="both"/>
              <w:cnfStyle w:val="000000100000" w:firstRow="0" w:lastRow="0" w:firstColumn="0" w:lastColumn="0" w:oddVBand="0" w:evenVBand="0" w:oddHBand="1" w:evenHBand="0" w:firstRowFirstColumn="0" w:firstRowLastColumn="0" w:lastRowFirstColumn="0" w:lastRowLastColumn="0"/>
              <w:rPr>
                <w:lang w:val="en-US"/>
              </w:rPr>
            </w:pPr>
          </w:p>
        </w:tc>
        <w:tc>
          <w:tcPr>
            <w:tcW w:w="2301" w:type="dxa"/>
          </w:tcPr>
          <w:p w:rsidR="00C6623E" w:rsidRPr="00573496" w:rsidRDefault="00C6623E" w:rsidP="00C6623E">
            <w:pPr>
              <w:spacing w:line="276" w:lineRule="auto"/>
              <w:jc w:val="both"/>
              <w:cnfStyle w:val="000000100000" w:firstRow="0" w:lastRow="0" w:firstColumn="0" w:lastColumn="0" w:oddVBand="0" w:evenVBand="0" w:oddHBand="1" w:evenHBand="0" w:firstRowFirstColumn="0" w:firstRowLastColumn="0" w:lastRowFirstColumn="0" w:lastRowLastColumn="0"/>
              <w:rPr>
                <w:lang w:val="es-ES_tradnl"/>
              </w:rPr>
            </w:pPr>
            <w:r w:rsidRPr="00573496">
              <w:rPr>
                <w:lang w:val="es-ES_tradnl"/>
              </w:rPr>
              <w:t>1 a 4 mm de vidrio bajo en fierro, platinado, 3 capas de recubrimiento protector.</w:t>
            </w:r>
          </w:p>
          <w:p w:rsidR="00C6623E" w:rsidRPr="00573496" w:rsidRDefault="00C6623E" w:rsidP="00C6623E">
            <w:pPr>
              <w:spacing w:line="276" w:lineRule="auto"/>
              <w:jc w:val="both"/>
              <w:cnfStyle w:val="000000100000" w:firstRow="0" w:lastRow="0" w:firstColumn="0" w:lastColumn="0" w:oddVBand="0" w:evenVBand="0" w:oddHBand="1" w:evenHBand="0" w:firstRowFirstColumn="0" w:firstRowLastColumn="0" w:lastRowFirstColumn="0" w:lastRowLastColumn="0"/>
              <w:rPr>
                <w:lang w:val="en-US"/>
              </w:rPr>
            </w:pPr>
            <w:proofErr w:type="spellStart"/>
            <w:r w:rsidRPr="00573496">
              <w:rPr>
                <w:lang w:val="en-US"/>
              </w:rPr>
              <w:t>Reflectancia</w:t>
            </w:r>
            <w:proofErr w:type="spellEnd"/>
            <w:r w:rsidRPr="00573496">
              <w:rPr>
                <w:lang w:val="en-US"/>
              </w:rPr>
              <w:t xml:space="preserve"> 93-95%</w:t>
            </w:r>
          </w:p>
        </w:tc>
        <w:tc>
          <w:tcPr>
            <w:tcW w:w="1796" w:type="dxa"/>
            <w:vMerge/>
          </w:tcPr>
          <w:p w:rsidR="00C6623E" w:rsidRPr="00573496" w:rsidRDefault="00C6623E" w:rsidP="00C6623E">
            <w:pPr>
              <w:spacing w:line="276" w:lineRule="auto"/>
              <w:jc w:val="both"/>
              <w:cnfStyle w:val="000000100000" w:firstRow="0" w:lastRow="0" w:firstColumn="0" w:lastColumn="0" w:oddVBand="0" w:evenVBand="0" w:oddHBand="1" w:evenHBand="0" w:firstRowFirstColumn="0" w:firstRowLastColumn="0" w:lastRowFirstColumn="0" w:lastRowLastColumn="0"/>
              <w:rPr>
                <w:lang w:val="en-US"/>
              </w:rPr>
            </w:pPr>
          </w:p>
        </w:tc>
        <w:tc>
          <w:tcPr>
            <w:tcW w:w="2424" w:type="dxa"/>
            <w:vMerge/>
          </w:tcPr>
          <w:p w:rsidR="00C6623E" w:rsidRPr="00573496" w:rsidRDefault="00C6623E" w:rsidP="00C6623E">
            <w:pPr>
              <w:spacing w:line="276" w:lineRule="auto"/>
              <w:jc w:val="both"/>
              <w:cnfStyle w:val="000000100000" w:firstRow="0" w:lastRow="0" w:firstColumn="0" w:lastColumn="0" w:oddVBand="0" w:evenVBand="0" w:oddHBand="1" w:evenHBand="0" w:firstRowFirstColumn="0" w:firstRowLastColumn="0" w:lastRowFirstColumn="0" w:lastRowLastColumn="0"/>
              <w:rPr>
                <w:lang w:val="en-US"/>
              </w:rPr>
            </w:pPr>
          </w:p>
        </w:tc>
      </w:tr>
      <w:tr w:rsidR="00C6623E" w:rsidRPr="00E91101" w:rsidTr="00C6623E">
        <w:tc>
          <w:tcPr>
            <w:cnfStyle w:val="001000000000" w:firstRow="0" w:lastRow="0" w:firstColumn="1" w:lastColumn="0" w:oddVBand="0" w:evenVBand="0" w:oddHBand="0" w:evenHBand="0" w:firstRowFirstColumn="0" w:firstRowLastColumn="0" w:lastRowFirstColumn="0" w:lastRowLastColumn="0"/>
            <w:tcW w:w="1101" w:type="dxa"/>
          </w:tcPr>
          <w:p w:rsidR="00C6623E" w:rsidRPr="00573496" w:rsidRDefault="00C6623E" w:rsidP="00C6623E">
            <w:pPr>
              <w:spacing w:line="276" w:lineRule="auto"/>
              <w:jc w:val="both"/>
              <w:rPr>
                <w:lang w:val="en-US"/>
              </w:rPr>
            </w:pPr>
            <w:proofErr w:type="spellStart"/>
            <w:r w:rsidRPr="00573496">
              <w:rPr>
                <w:lang w:val="en-US"/>
              </w:rPr>
              <w:t>Alanod</w:t>
            </w:r>
            <w:proofErr w:type="spellEnd"/>
          </w:p>
        </w:tc>
        <w:tc>
          <w:tcPr>
            <w:tcW w:w="1984" w:type="dxa"/>
          </w:tcPr>
          <w:p w:rsidR="00C6623E" w:rsidRPr="00573496" w:rsidRDefault="00C6623E" w:rsidP="00C6623E">
            <w:pPr>
              <w:spacing w:line="276" w:lineRule="auto"/>
              <w:jc w:val="both"/>
              <w:cnfStyle w:val="000000000000" w:firstRow="0" w:lastRow="0" w:firstColumn="0" w:lastColumn="0" w:oddVBand="0" w:evenVBand="0" w:oddHBand="0" w:evenHBand="0" w:firstRowFirstColumn="0" w:firstRowLastColumn="0" w:lastRowFirstColumn="0" w:lastRowLastColumn="0"/>
              <w:rPr>
                <w:lang w:val="en-US"/>
              </w:rPr>
            </w:pPr>
            <w:proofErr w:type="spellStart"/>
            <w:r w:rsidRPr="00573496">
              <w:rPr>
                <w:lang w:val="en-US"/>
              </w:rPr>
              <w:t>Aluminio</w:t>
            </w:r>
            <w:proofErr w:type="spellEnd"/>
            <w:r w:rsidRPr="00573496">
              <w:rPr>
                <w:lang w:val="en-US"/>
              </w:rPr>
              <w:t xml:space="preserve"> </w:t>
            </w:r>
            <w:proofErr w:type="spellStart"/>
            <w:r w:rsidRPr="00573496">
              <w:rPr>
                <w:lang w:val="en-US"/>
              </w:rPr>
              <w:t>Anodizado</w:t>
            </w:r>
            <w:proofErr w:type="spellEnd"/>
          </w:p>
        </w:tc>
        <w:tc>
          <w:tcPr>
            <w:tcW w:w="2301" w:type="dxa"/>
          </w:tcPr>
          <w:p w:rsidR="00C6623E" w:rsidRPr="00573496" w:rsidRDefault="00C6623E" w:rsidP="00C6623E">
            <w:pPr>
              <w:spacing w:line="276" w:lineRule="auto"/>
              <w:jc w:val="both"/>
              <w:cnfStyle w:val="000000000000" w:firstRow="0" w:lastRow="0" w:firstColumn="0" w:lastColumn="0" w:oddVBand="0" w:evenVBand="0" w:oddHBand="0" w:evenHBand="0" w:firstRowFirstColumn="0" w:firstRowLastColumn="0" w:lastRowFirstColumn="0" w:lastRowLastColumn="0"/>
              <w:rPr>
                <w:lang w:val="es-ES_tradnl"/>
              </w:rPr>
            </w:pPr>
            <w:r w:rsidRPr="00573496">
              <w:rPr>
                <w:lang w:val="es-ES_tradnl"/>
              </w:rPr>
              <w:t xml:space="preserve">Nano compuesto – Laminas PVD – película anodizada – tira de aluminio – película anodizada – cobertura </w:t>
            </w:r>
            <w:proofErr w:type="spellStart"/>
            <w:r w:rsidRPr="00573496">
              <w:rPr>
                <w:lang w:val="es-ES_tradnl"/>
              </w:rPr>
              <w:t>epoxica</w:t>
            </w:r>
            <w:proofErr w:type="spellEnd"/>
            <w:r w:rsidRPr="00573496">
              <w:rPr>
                <w:lang w:val="es-ES_tradnl"/>
              </w:rPr>
              <w:t>.</w:t>
            </w:r>
          </w:p>
          <w:p w:rsidR="00C6623E" w:rsidRPr="00573496" w:rsidRDefault="00C6623E" w:rsidP="00C6623E">
            <w:pPr>
              <w:spacing w:line="276" w:lineRule="auto"/>
              <w:jc w:val="both"/>
              <w:cnfStyle w:val="000000000000" w:firstRow="0" w:lastRow="0" w:firstColumn="0" w:lastColumn="0" w:oddVBand="0" w:evenVBand="0" w:oddHBand="0" w:evenHBand="0" w:firstRowFirstColumn="0" w:firstRowLastColumn="0" w:lastRowFirstColumn="0" w:lastRowLastColumn="0"/>
              <w:rPr>
                <w:lang w:val="en-US"/>
              </w:rPr>
            </w:pPr>
            <w:proofErr w:type="spellStart"/>
            <w:r w:rsidRPr="00573496">
              <w:rPr>
                <w:lang w:val="en-US"/>
              </w:rPr>
              <w:t>Reflectancia</w:t>
            </w:r>
            <w:proofErr w:type="spellEnd"/>
            <w:r w:rsidRPr="00573496">
              <w:rPr>
                <w:lang w:val="en-US"/>
              </w:rPr>
              <w:t>: 85-95%</w:t>
            </w:r>
          </w:p>
        </w:tc>
        <w:tc>
          <w:tcPr>
            <w:tcW w:w="1796" w:type="dxa"/>
          </w:tcPr>
          <w:p w:rsidR="00C6623E" w:rsidRPr="00573496" w:rsidRDefault="00C6623E" w:rsidP="00C6623E">
            <w:pPr>
              <w:spacing w:line="276" w:lineRule="auto"/>
              <w:jc w:val="both"/>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 xml:space="preserve">CPC, </w:t>
            </w:r>
            <w:proofErr w:type="spellStart"/>
            <w:r w:rsidRPr="00573496">
              <w:rPr>
                <w:lang w:val="en-US"/>
              </w:rPr>
              <w:t>cilindros</w:t>
            </w:r>
            <w:proofErr w:type="spellEnd"/>
            <w:r w:rsidRPr="00573496">
              <w:rPr>
                <w:lang w:val="en-US"/>
              </w:rPr>
              <w:t xml:space="preserve"> </w:t>
            </w:r>
            <w:proofErr w:type="spellStart"/>
            <w:r w:rsidRPr="00573496">
              <w:rPr>
                <w:lang w:val="en-US"/>
              </w:rPr>
              <w:t>parabólicos</w:t>
            </w:r>
            <w:proofErr w:type="spellEnd"/>
            <w:r w:rsidRPr="00573496">
              <w:rPr>
                <w:lang w:val="en-US"/>
              </w:rPr>
              <w:t xml:space="preserve">, </w:t>
            </w:r>
            <w:proofErr w:type="spellStart"/>
            <w:r w:rsidRPr="00573496">
              <w:rPr>
                <w:lang w:val="en-US"/>
              </w:rPr>
              <w:t>heliostatos</w:t>
            </w:r>
            <w:proofErr w:type="spellEnd"/>
            <w:r w:rsidRPr="00573496">
              <w:rPr>
                <w:lang w:val="en-US"/>
              </w:rPr>
              <w:t>.</w:t>
            </w:r>
          </w:p>
        </w:tc>
        <w:tc>
          <w:tcPr>
            <w:tcW w:w="2424" w:type="dxa"/>
          </w:tcPr>
          <w:p w:rsidR="00C6623E" w:rsidRPr="00573496" w:rsidRDefault="00C6623E" w:rsidP="00C6623E">
            <w:pPr>
              <w:spacing w:line="276" w:lineRule="auto"/>
              <w:jc w:val="both"/>
              <w:cnfStyle w:val="000000000000" w:firstRow="0" w:lastRow="0" w:firstColumn="0" w:lastColumn="0" w:oddVBand="0" w:evenVBand="0" w:oddHBand="0" w:evenHBand="0" w:firstRowFirstColumn="0" w:firstRowLastColumn="0" w:lastRowFirstColumn="0" w:lastRowLastColumn="0"/>
              <w:rPr>
                <w:lang w:val="es-ES_tradnl"/>
              </w:rPr>
            </w:pPr>
            <w:r w:rsidRPr="00573496">
              <w:rPr>
                <w:lang w:val="es-ES_tradnl"/>
              </w:rPr>
              <w:t>Especialistas en acabado superficial, (luz, tecnología LED y reflectores, automóviles).</w:t>
            </w:r>
          </w:p>
        </w:tc>
      </w:tr>
      <w:tr w:rsidR="00C6623E" w:rsidRPr="00E91101" w:rsidTr="00C6623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01" w:type="dxa"/>
          </w:tcPr>
          <w:p w:rsidR="00C6623E" w:rsidRPr="00573496" w:rsidRDefault="00C6623E" w:rsidP="00C6623E">
            <w:pPr>
              <w:spacing w:line="276" w:lineRule="auto"/>
              <w:jc w:val="both"/>
              <w:rPr>
                <w:lang w:val="en-US"/>
              </w:rPr>
            </w:pPr>
            <w:proofErr w:type="spellStart"/>
            <w:r w:rsidRPr="00573496">
              <w:rPr>
                <w:lang w:val="en-US"/>
              </w:rPr>
              <w:t>Almeco</w:t>
            </w:r>
            <w:proofErr w:type="spellEnd"/>
            <w:r w:rsidRPr="00573496">
              <w:rPr>
                <w:lang w:val="en-US"/>
              </w:rPr>
              <w:t xml:space="preserve"> solar</w:t>
            </w:r>
          </w:p>
        </w:tc>
        <w:tc>
          <w:tcPr>
            <w:tcW w:w="1984" w:type="dxa"/>
          </w:tcPr>
          <w:p w:rsidR="00C6623E" w:rsidRPr="00573496" w:rsidRDefault="00C6623E" w:rsidP="00C6623E">
            <w:pPr>
              <w:spacing w:line="276" w:lineRule="auto"/>
              <w:jc w:val="both"/>
              <w:cnfStyle w:val="000000100000" w:firstRow="0" w:lastRow="0" w:firstColumn="0" w:lastColumn="0" w:oddVBand="0" w:evenVBand="0" w:oddHBand="1" w:evenHBand="0" w:firstRowFirstColumn="0" w:firstRowLastColumn="0" w:lastRowFirstColumn="0" w:lastRowLastColumn="0"/>
              <w:rPr>
                <w:lang w:val="en-US"/>
              </w:rPr>
            </w:pPr>
            <w:proofErr w:type="spellStart"/>
            <w:r w:rsidRPr="00573496">
              <w:rPr>
                <w:lang w:val="en-US"/>
              </w:rPr>
              <w:t>Aluminio</w:t>
            </w:r>
            <w:proofErr w:type="spellEnd"/>
          </w:p>
        </w:tc>
        <w:tc>
          <w:tcPr>
            <w:tcW w:w="2301" w:type="dxa"/>
          </w:tcPr>
          <w:p w:rsidR="00C6623E" w:rsidRPr="00573496" w:rsidRDefault="00C6623E" w:rsidP="00C6623E">
            <w:pPr>
              <w:spacing w:line="276" w:lineRule="auto"/>
              <w:jc w:val="both"/>
              <w:cnfStyle w:val="000000100000" w:firstRow="0" w:lastRow="0" w:firstColumn="0" w:lastColumn="0" w:oddVBand="0" w:evenVBand="0" w:oddHBand="1" w:evenHBand="0" w:firstRowFirstColumn="0" w:firstRowLastColumn="0" w:lastRowFirstColumn="0" w:lastRowLastColumn="0"/>
              <w:rPr>
                <w:lang w:val="es-ES_tradnl"/>
              </w:rPr>
            </w:pPr>
            <w:r w:rsidRPr="00573496">
              <w:rPr>
                <w:lang w:val="es-ES_tradnl"/>
              </w:rPr>
              <w:t xml:space="preserve">Capa superior resistente al clima – película aumentadora del desempeño óptico de </w:t>
            </w:r>
            <w:proofErr w:type="spellStart"/>
            <w:r w:rsidRPr="00573496">
              <w:rPr>
                <w:lang w:val="es-ES_tradnl"/>
              </w:rPr>
              <w:t>reflectancia</w:t>
            </w:r>
            <w:proofErr w:type="spellEnd"/>
            <w:r w:rsidRPr="00573496">
              <w:rPr>
                <w:lang w:val="es-ES_tradnl"/>
              </w:rPr>
              <w:t xml:space="preserve"> – película reflejante de aluminio puro al 99.99% - pegamento – substrato de aluminio anodizado – núcleo plástico – respaldo de aluminio – cubierta protectora</w:t>
            </w:r>
          </w:p>
          <w:p w:rsidR="00C6623E" w:rsidRPr="00573496" w:rsidRDefault="00C6623E" w:rsidP="00C6623E">
            <w:pPr>
              <w:spacing w:line="276" w:lineRule="auto"/>
              <w:jc w:val="both"/>
              <w:cnfStyle w:val="000000100000" w:firstRow="0" w:lastRow="0" w:firstColumn="0" w:lastColumn="0" w:oddVBand="0" w:evenVBand="0" w:oddHBand="1" w:evenHBand="0" w:firstRowFirstColumn="0" w:firstRowLastColumn="0" w:lastRowFirstColumn="0" w:lastRowLastColumn="0"/>
              <w:rPr>
                <w:lang w:val="en-US"/>
              </w:rPr>
            </w:pPr>
            <w:proofErr w:type="spellStart"/>
            <w:r w:rsidRPr="00573496">
              <w:rPr>
                <w:lang w:val="en-US"/>
              </w:rPr>
              <w:t>Reflectancia</w:t>
            </w:r>
            <w:proofErr w:type="spellEnd"/>
            <w:r w:rsidRPr="00573496">
              <w:rPr>
                <w:lang w:val="en-US"/>
              </w:rPr>
              <w:t>: 90%</w:t>
            </w:r>
          </w:p>
        </w:tc>
        <w:tc>
          <w:tcPr>
            <w:tcW w:w="1796" w:type="dxa"/>
          </w:tcPr>
          <w:p w:rsidR="00C6623E" w:rsidRPr="00573496" w:rsidRDefault="00C6623E" w:rsidP="00C6623E">
            <w:pPr>
              <w:spacing w:line="276" w:lineRule="auto"/>
              <w:jc w:val="both"/>
              <w:cnfStyle w:val="000000100000" w:firstRow="0" w:lastRow="0" w:firstColumn="0" w:lastColumn="0" w:oddVBand="0" w:evenVBand="0" w:oddHBand="1" w:evenHBand="0" w:firstRowFirstColumn="0" w:firstRowLastColumn="0" w:lastRowFirstColumn="0" w:lastRowLastColumn="0"/>
              <w:rPr>
                <w:lang w:val="en-US"/>
              </w:rPr>
            </w:pPr>
            <w:proofErr w:type="spellStart"/>
            <w:r w:rsidRPr="00573496">
              <w:rPr>
                <w:lang w:val="en-US"/>
              </w:rPr>
              <w:t>Cilindros</w:t>
            </w:r>
            <w:proofErr w:type="spellEnd"/>
            <w:r w:rsidRPr="00573496">
              <w:rPr>
                <w:lang w:val="en-US"/>
              </w:rPr>
              <w:t xml:space="preserve"> </w:t>
            </w:r>
            <w:proofErr w:type="spellStart"/>
            <w:r w:rsidRPr="00573496">
              <w:rPr>
                <w:lang w:val="en-US"/>
              </w:rPr>
              <w:t>Parabólicos</w:t>
            </w:r>
            <w:proofErr w:type="spellEnd"/>
            <w:r w:rsidRPr="00573496">
              <w:rPr>
                <w:lang w:val="en-US"/>
              </w:rPr>
              <w:t xml:space="preserve"> y Fresnel</w:t>
            </w:r>
          </w:p>
        </w:tc>
        <w:tc>
          <w:tcPr>
            <w:tcW w:w="2424" w:type="dxa"/>
          </w:tcPr>
          <w:p w:rsidR="00C6623E" w:rsidRPr="00573496" w:rsidRDefault="00C6623E" w:rsidP="00C6623E">
            <w:pPr>
              <w:spacing w:line="276" w:lineRule="auto"/>
              <w:jc w:val="both"/>
              <w:cnfStyle w:val="000000100000" w:firstRow="0" w:lastRow="0" w:firstColumn="0" w:lastColumn="0" w:oddVBand="0" w:evenVBand="0" w:oddHBand="1" w:evenHBand="0" w:firstRowFirstColumn="0" w:firstRowLastColumn="0" w:lastRowFirstColumn="0" w:lastRowLastColumn="0"/>
              <w:rPr>
                <w:lang w:val="es-ES_tradnl"/>
              </w:rPr>
            </w:pPr>
            <w:r w:rsidRPr="00573496">
              <w:rPr>
                <w:lang w:val="es-ES_tradnl"/>
              </w:rPr>
              <w:t xml:space="preserve">Parte del grupo </w:t>
            </w:r>
            <w:proofErr w:type="spellStart"/>
            <w:r w:rsidRPr="00573496">
              <w:rPr>
                <w:lang w:val="es-ES_tradnl"/>
              </w:rPr>
              <w:t>Almeco</w:t>
            </w:r>
            <w:proofErr w:type="spellEnd"/>
            <w:r w:rsidRPr="00573496">
              <w:rPr>
                <w:lang w:val="es-ES_tradnl"/>
              </w:rPr>
              <w:t>. Iluminación y decoración.</w:t>
            </w:r>
          </w:p>
        </w:tc>
      </w:tr>
      <w:tr w:rsidR="00C6623E" w:rsidRPr="00573496" w:rsidTr="00C6623E">
        <w:tc>
          <w:tcPr>
            <w:cnfStyle w:val="001000000000" w:firstRow="0" w:lastRow="0" w:firstColumn="1" w:lastColumn="0" w:oddVBand="0" w:evenVBand="0" w:oddHBand="0" w:evenHBand="0" w:firstRowFirstColumn="0" w:firstRowLastColumn="0" w:lastRowFirstColumn="0" w:lastRowLastColumn="0"/>
            <w:tcW w:w="1101" w:type="dxa"/>
          </w:tcPr>
          <w:p w:rsidR="00C6623E" w:rsidRPr="00573496" w:rsidRDefault="00C6623E" w:rsidP="00C6623E">
            <w:pPr>
              <w:spacing w:line="276" w:lineRule="auto"/>
              <w:jc w:val="both"/>
              <w:rPr>
                <w:lang w:val="en-US"/>
              </w:rPr>
            </w:pPr>
            <w:proofErr w:type="spellStart"/>
            <w:r w:rsidRPr="00573496">
              <w:rPr>
                <w:lang w:val="en-US"/>
              </w:rPr>
              <w:t>Constellium</w:t>
            </w:r>
            <w:proofErr w:type="spellEnd"/>
          </w:p>
        </w:tc>
        <w:tc>
          <w:tcPr>
            <w:tcW w:w="1984" w:type="dxa"/>
          </w:tcPr>
          <w:p w:rsidR="00C6623E" w:rsidRPr="00573496" w:rsidRDefault="00C6623E" w:rsidP="00C6623E">
            <w:pPr>
              <w:spacing w:line="276" w:lineRule="auto"/>
              <w:jc w:val="both"/>
              <w:cnfStyle w:val="000000000000" w:firstRow="0" w:lastRow="0" w:firstColumn="0" w:lastColumn="0" w:oddVBand="0" w:evenVBand="0" w:oddHBand="0" w:evenHBand="0" w:firstRowFirstColumn="0" w:firstRowLastColumn="0" w:lastRowFirstColumn="0" w:lastRowLastColumn="0"/>
              <w:rPr>
                <w:lang w:val="en-US"/>
              </w:rPr>
            </w:pPr>
            <w:proofErr w:type="spellStart"/>
            <w:r w:rsidRPr="00573496">
              <w:rPr>
                <w:lang w:val="en-US"/>
              </w:rPr>
              <w:t>Aluminio</w:t>
            </w:r>
            <w:proofErr w:type="spellEnd"/>
          </w:p>
        </w:tc>
        <w:tc>
          <w:tcPr>
            <w:tcW w:w="2301" w:type="dxa"/>
          </w:tcPr>
          <w:p w:rsidR="00C6623E" w:rsidRPr="00573496" w:rsidRDefault="00C6623E" w:rsidP="00C6623E">
            <w:pPr>
              <w:spacing w:line="276" w:lineRule="auto"/>
              <w:jc w:val="both"/>
              <w:cnfStyle w:val="000000000000" w:firstRow="0" w:lastRow="0" w:firstColumn="0" w:lastColumn="0" w:oddVBand="0" w:evenVBand="0" w:oddHBand="0" w:evenHBand="0" w:firstRowFirstColumn="0" w:firstRowLastColumn="0" w:lastRowFirstColumn="0" w:lastRowLastColumn="0"/>
              <w:rPr>
                <w:lang w:val="en-US"/>
              </w:rPr>
            </w:pPr>
            <w:proofErr w:type="spellStart"/>
            <w:r w:rsidRPr="00573496">
              <w:rPr>
                <w:lang w:val="en-US"/>
              </w:rPr>
              <w:t>Reflectancia</w:t>
            </w:r>
            <w:proofErr w:type="spellEnd"/>
            <w:r w:rsidRPr="00573496">
              <w:rPr>
                <w:lang w:val="en-US"/>
              </w:rPr>
              <w:t xml:space="preserve"> del 80%</w:t>
            </w:r>
          </w:p>
        </w:tc>
        <w:tc>
          <w:tcPr>
            <w:tcW w:w="1796" w:type="dxa"/>
          </w:tcPr>
          <w:p w:rsidR="00C6623E" w:rsidRPr="00573496" w:rsidRDefault="00C6623E" w:rsidP="00C6623E">
            <w:pPr>
              <w:spacing w:line="276" w:lineRule="auto"/>
              <w:jc w:val="both"/>
              <w:cnfStyle w:val="000000000000" w:firstRow="0" w:lastRow="0" w:firstColumn="0" w:lastColumn="0" w:oddVBand="0" w:evenVBand="0" w:oddHBand="0" w:evenHBand="0" w:firstRowFirstColumn="0" w:firstRowLastColumn="0" w:lastRowFirstColumn="0" w:lastRowLastColumn="0"/>
              <w:rPr>
                <w:lang w:val="en-US"/>
              </w:rPr>
            </w:pPr>
          </w:p>
        </w:tc>
        <w:tc>
          <w:tcPr>
            <w:tcW w:w="2424" w:type="dxa"/>
          </w:tcPr>
          <w:p w:rsidR="00C6623E" w:rsidRPr="00573496" w:rsidRDefault="00C6623E" w:rsidP="00C6623E">
            <w:pPr>
              <w:keepNext/>
              <w:spacing w:line="276" w:lineRule="auto"/>
              <w:jc w:val="both"/>
              <w:cnfStyle w:val="000000000000" w:firstRow="0" w:lastRow="0" w:firstColumn="0" w:lastColumn="0" w:oddVBand="0" w:evenVBand="0" w:oddHBand="0" w:evenHBand="0" w:firstRowFirstColumn="0" w:firstRowLastColumn="0" w:lastRowFirstColumn="0" w:lastRowLastColumn="0"/>
              <w:rPr>
                <w:lang w:val="en-US"/>
              </w:rPr>
            </w:pPr>
            <w:r w:rsidRPr="00573496">
              <w:rPr>
                <w:lang w:val="es-ES_tradnl"/>
              </w:rPr>
              <w:t xml:space="preserve">Iluminación y arquitectura, Aeroespacial, automotriz, empaques, defensa. </w:t>
            </w:r>
            <w:proofErr w:type="spellStart"/>
            <w:r w:rsidRPr="00573496">
              <w:rPr>
                <w:lang w:val="en-US"/>
              </w:rPr>
              <w:t>Socios</w:t>
            </w:r>
            <w:proofErr w:type="spellEnd"/>
            <w:r w:rsidRPr="00573496">
              <w:rPr>
                <w:lang w:val="en-US"/>
              </w:rPr>
              <w:t xml:space="preserve"> de </w:t>
            </w:r>
            <w:proofErr w:type="spellStart"/>
            <w:r w:rsidRPr="00573496">
              <w:rPr>
                <w:lang w:val="en-US"/>
              </w:rPr>
              <w:t>OxSiCoat</w:t>
            </w:r>
            <w:proofErr w:type="spellEnd"/>
            <w:r w:rsidRPr="00573496">
              <w:rPr>
                <w:lang w:val="en-US"/>
              </w:rPr>
              <w:t>.</w:t>
            </w:r>
          </w:p>
        </w:tc>
      </w:tr>
    </w:tbl>
    <w:p w:rsidR="00C6623E" w:rsidRPr="00573496" w:rsidRDefault="00C6623E" w:rsidP="00C6623E">
      <w:pPr>
        <w:pStyle w:val="ListParagraph"/>
      </w:pPr>
    </w:p>
    <w:p w:rsidR="00C6623E" w:rsidRPr="00573496" w:rsidRDefault="00C6623E" w:rsidP="00C6623E">
      <w:pPr>
        <w:pStyle w:val="ListParagraph"/>
      </w:pPr>
    </w:p>
    <w:tbl>
      <w:tblPr>
        <w:tblStyle w:val="LightList-Accent5"/>
        <w:tblW w:w="9209" w:type="dxa"/>
        <w:jc w:val="center"/>
        <w:tblLook w:val="04A0" w:firstRow="1" w:lastRow="0" w:firstColumn="1" w:lastColumn="0" w:noHBand="0" w:noVBand="1"/>
      </w:tblPr>
      <w:tblGrid>
        <w:gridCol w:w="1877"/>
        <w:gridCol w:w="1898"/>
        <w:gridCol w:w="2053"/>
        <w:gridCol w:w="1935"/>
        <w:gridCol w:w="1446"/>
      </w:tblGrid>
      <w:tr w:rsidR="00C6623E" w:rsidRPr="00573496" w:rsidTr="00C6623E">
        <w:trPr>
          <w:cnfStyle w:val="100000000000" w:firstRow="1" w:lastRow="0" w:firstColumn="0" w:lastColumn="0" w:oddVBand="0" w:evenVBand="0" w:oddHBand="0"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1877" w:type="dxa"/>
            <w:vAlign w:val="center"/>
          </w:tcPr>
          <w:p w:rsidR="00C6623E" w:rsidRPr="00573496" w:rsidRDefault="00C6623E" w:rsidP="00C6623E">
            <w:pPr>
              <w:spacing w:line="276" w:lineRule="auto"/>
              <w:jc w:val="center"/>
              <w:rPr>
                <w:color w:val="auto"/>
                <w:lang w:val="en-US"/>
              </w:rPr>
            </w:pPr>
            <w:proofErr w:type="spellStart"/>
            <w:r w:rsidRPr="00573496">
              <w:rPr>
                <w:color w:val="auto"/>
                <w:lang w:val="en-US"/>
              </w:rPr>
              <w:lastRenderedPageBreak/>
              <w:t>Empresa</w:t>
            </w:r>
            <w:proofErr w:type="spellEnd"/>
          </w:p>
        </w:tc>
        <w:tc>
          <w:tcPr>
            <w:tcW w:w="1898" w:type="dxa"/>
            <w:vAlign w:val="center"/>
          </w:tcPr>
          <w:p w:rsidR="00C6623E" w:rsidRPr="00573496" w:rsidRDefault="00C6623E" w:rsidP="00C6623E">
            <w:pPr>
              <w:spacing w:line="276" w:lineRule="auto"/>
              <w:jc w:val="center"/>
              <w:cnfStyle w:val="100000000000" w:firstRow="1" w:lastRow="0" w:firstColumn="0" w:lastColumn="0" w:oddVBand="0" w:evenVBand="0" w:oddHBand="0" w:evenHBand="0" w:firstRowFirstColumn="0" w:firstRowLastColumn="0" w:lastRowFirstColumn="0" w:lastRowLastColumn="0"/>
              <w:rPr>
                <w:color w:val="auto"/>
                <w:lang w:val="en-US"/>
              </w:rPr>
            </w:pPr>
            <w:r w:rsidRPr="00573496">
              <w:rPr>
                <w:color w:val="auto"/>
                <w:lang w:val="en-US"/>
              </w:rPr>
              <w:t>Reflector</w:t>
            </w:r>
          </w:p>
        </w:tc>
        <w:tc>
          <w:tcPr>
            <w:tcW w:w="2053" w:type="dxa"/>
            <w:vAlign w:val="center"/>
          </w:tcPr>
          <w:p w:rsidR="00C6623E" w:rsidRPr="00573496" w:rsidRDefault="00C6623E" w:rsidP="00C6623E">
            <w:pPr>
              <w:spacing w:line="276" w:lineRule="auto"/>
              <w:jc w:val="center"/>
              <w:cnfStyle w:val="100000000000" w:firstRow="1" w:lastRow="0" w:firstColumn="0" w:lastColumn="0" w:oddVBand="0" w:evenVBand="0" w:oddHBand="0" w:evenHBand="0" w:firstRowFirstColumn="0" w:firstRowLastColumn="0" w:lastRowFirstColumn="0" w:lastRowLastColumn="0"/>
              <w:rPr>
                <w:color w:val="auto"/>
                <w:lang w:val="en-US"/>
              </w:rPr>
            </w:pPr>
            <w:proofErr w:type="spellStart"/>
            <w:r w:rsidRPr="00573496">
              <w:rPr>
                <w:color w:val="auto"/>
                <w:lang w:val="en-US"/>
              </w:rPr>
              <w:t>Reflectancia</w:t>
            </w:r>
            <w:proofErr w:type="spellEnd"/>
          </w:p>
        </w:tc>
        <w:tc>
          <w:tcPr>
            <w:tcW w:w="1935" w:type="dxa"/>
            <w:vAlign w:val="center"/>
          </w:tcPr>
          <w:p w:rsidR="00C6623E" w:rsidRPr="00573496" w:rsidRDefault="00C6623E" w:rsidP="00C6623E">
            <w:pPr>
              <w:spacing w:line="276" w:lineRule="auto"/>
              <w:jc w:val="center"/>
              <w:cnfStyle w:val="100000000000" w:firstRow="1" w:lastRow="0" w:firstColumn="0" w:lastColumn="0" w:oddVBand="0" w:evenVBand="0" w:oddHBand="0" w:evenHBand="0" w:firstRowFirstColumn="0" w:firstRowLastColumn="0" w:lastRowFirstColumn="0" w:lastRowLastColumn="0"/>
              <w:rPr>
                <w:color w:val="auto"/>
                <w:lang w:val="en-US"/>
              </w:rPr>
            </w:pPr>
            <w:proofErr w:type="spellStart"/>
            <w:r w:rsidRPr="00573496">
              <w:rPr>
                <w:color w:val="auto"/>
                <w:lang w:val="en-US"/>
              </w:rPr>
              <w:t>Durabilidad</w:t>
            </w:r>
            <w:proofErr w:type="spellEnd"/>
          </w:p>
        </w:tc>
        <w:tc>
          <w:tcPr>
            <w:tcW w:w="1446" w:type="dxa"/>
            <w:vAlign w:val="center"/>
          </w:tcPr>
          <w:p w:rsidR="00C6623E" w:rsidRPr="00573496" w:rsidRDefault="00C6623E" w:rsidP="00C6623E">
            <w:pPr>
              <w:spacing w:line="276" w:lineRule="auto"/>
              <w:jc w:val="center"/>
              <w:cnfStyle w:val="100000000000" w:firstRow="1" w:lastRow="0" w:firstColumn="0" w:lastColumn="0" w:oddVBand="0" w:evenVBand="0" w:oddHBand="0" w:evenHBand="0" w:firstRowFirstColumn="0" w:firstRowLastColumn="0" w:lastRowFirstColumn="0" w:lastRowLastColumn="0"/>
              <w:rPr>
                <w:color w:val="auto"/>
                <w:lang w:val="en-US"/>
              </w:rPr>
            </w:pPr>
            <w:proofErr w:type="spellStart"/>
            <w:r w:rsidRPr="00573496">
              <w:rPr>
                <w:color w:val="auto"/>
                <w:lang w:val="en-US"/>
              </w:rPr>
              <w:t>Costo</w:t>
            </w:r>
            <w:proofErr w:type="spellEnd"/>
          </w:p>
        </w:tc>
      </w:tr>
      <w:tr w:rsidR="00C6623E" w:rsidRPr="00E91101" w:rsidTr="00C6623E">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1877" w:type="dxa"/>
            <w:vMerge w:val="restart"/>
            <w:vAlign w:val="center"/>
          </w:tcPr>
          <w:p w:rsidR="00C6623E" w:rsidRPr="00573496" w:rsidRDefault="00C6623E" w:rsidP="00C6623E">
            <w:pPr>
              <w:spacing w:line="276" w:lineRule="auto"/>
              <w:jc w:val="center"/>
              <w:rPr>
                <w:lang w:val="en-US"/>
              </w:rPr>
            </w:pPr>
            <w:r w:rsidRPr="00573496">
              <w:rPr>
                <w:lang w:val="en-US"/>
              </w:rPr>
              <w:t>ACA</w:t>
            </w:r>
          </w:p>
        </w:tc>
        <w:tc>
          <w:tcPr>
            <w:tcW w:w="1898" w:type="dxa"/>
            <w:vAlign w:val="center"/>
          </w:tcPr>
          <w:p w:rsidR="00C6623E" w:rsidRPr="00573496" w:rsidRDefault="00C6623E" w:rsidP="00C6623E">
            <w:pPr>
              <w:spacing w:line="276" w:lineRule="auto"/>
              <w:jc w:val="center"/>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Protect Al</w:t>
            </w:r>
          </w:p>
        </w:tc>
        <w:tc>
          <w:tcPr>
            <w:tcW w:w="2053" w:type="dxa"/>
            <w:vAlign w:val="center"/>
          </w:tcPr>
          <w:p w:rsidR="00C6623E" w:rsidRPr="00573496" w:rsidRDefault="00C6623E" w:rsidP="00C6623E">
            <w:pPr>
              <w:spacing w:line="276" w:lineRule="auto"/>
              <w:jc w:val="center"/>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0.748 (S 15mrad)</w:t>
            </w:r>
          </w:p>
        </w:tc>
        <w:tc>
          <w:tcPr>
            <w:tcW w:w="1935" w:type="dxa"/>
            <w:vAlign w:val="center"/>
          </w:tcPr>
          <w:p w:rsidR="00C6623E" w:rsidRPr="00573496" w:rsidRDefault="00C6623E" w:rsidP="00C6623E">
            <w:pPr>
              <w:spacing w:line="276" w:lineRule="auto"/>
              <w:jc w:val="center"/>
              <w:cnfStyle w:val="000000100000" w:firstRow="0" w:lastRow="0" w:firstColumn="0" w:lastColumn="0" w:oddVBand="0" w:evenVBand="0" w:oddHBand="1" w:evenHBand="0" w:firstRowFirstColumn="0" w:firstRowLastColumn="0" w:lastRowFirstColumn="0" w:lastRowLastColumn="0"/>
              <w:rPr>
                <w:lang w:val="es-ES_tradnl"/>
              </w:rPr>
            </w:pPr>
            <w:r w:rsidRPr="00573496">
              <w:rPr>
                <w:lang w:val="es-ES_tradnl"/>
              </w:rPr>
              <w:t>3% 1000 Horas (roció de solución salina)</w:t>
            </w:r>
          </w:p>
        </w:tc>
        <w:tc>
          <w:tcPr>
            <w:tcW w:w="1446" w:type="dxa"/>
            <w:vAlign w:val="center"/>
          </w:tcPr>
          <w:p w:rsidR="00C6623E" w:rsidRPr="00573496" w:rsidRDefault="00C6623E" w:rsidP="00C6623E">
            <w:pPr>
              <w:spacing w:line="276" w:lineRule="auto"/>
              <w:jc w:val="center"/>
              <w:cnfStyle w:val="000000100000" w:firstRow="0" w:lastRow="0" w:firstColumn="0" w:lastColumn="0" w:oddVBand="0" w:evenVBand="0" w:oddHBand="1" w:evenHBand="0" w:firstRowFirstColumn="0" w:firstRowLastColumn="0" w:lastRowFirstColumn="0" w:lastRowLastColumn="0"/>
              <w:rPr>
                <w:lang w:val="es-ES_tradnl"/>
              </w:rPr>
            </w:pPr>
          </w:p>
        </w:tc>
      </w:tr>
      <w:tr w:rsidR="00C6623E" w:rsidRPr="00E91101" w:rsidTr="00C6623E">
        <w:trPr>
          <w:jc w:val="center"/>
        </w:trPr>
        <w:tc>
          <w:tcPr>
            <w:cnfStyle w:val="001000000000" w:firstRow="0" w:lastRow="0" w:firstColumn="1" w:lastColumn="0" w:oddVBand="0" w:evenVBand="0" w:oddHBand="0" w:evenHBand="0" w:firstRowFirstColumn="0" w:firstRowLastColumn="0" w:lastRowFirstColumn="0" w:lastRowLastColumn="0"/>
            <w:tcW w:w="1877" w:type="dxa"/>
            <w:vMerge/>
            <w:vAlign w:val="center"/>
          </w:tcPr>
          <w:p w:rsidR="00C6623E" w:rsidRPr="00573496" w:rsidRDefault="00C6623E" w:rsidP="00C6623E">
            <w:pPr>
              <w:spacing w:line="276" w:lineRule="auto"/>
              <w:jc w:val="center"/>
              <w:rPr>
                <w:lang w:val="es-ES_tradnl"/>
              </w:rPr>
            </w:pPr>
          </w:p>
        </w:tc>
        <w:tc>
          <w:tcPr>
            <w:tcW w:w="1898" w:type="dxa"/>
            <w:vAlign w:val="center"/>
          </w:tcPr>
          <w:p w:rsidR="00C6623E" w:rsidRPr="00573496" w:rsidRDefault="00C6623E" w:rsidP="00C6623E">
            <w:pPr>
              <w:spacing w:line="276" w:lineRule="auto"/>
              <w:jc w:val="center"/>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Sola Gold</w:t>
            </w:r>
          </w:p>
        </w:tc>
        <w:tc>
          <w:tcPr>
            <w:tcW w:w="2053" w:type="dxa"/>
            <w:vAlign w:val="center"/>
          </w:tcPr>
          <w:p w:rsidR="00C6623E" w:rsidRPr="00573496" w:rsidRDefault="00C6623E" w:rsidP="00C6623E">
            <w:pPr>
              <w:spacing w:line="276" w:lineRule="auto"/>
              <w:jc w:val="center"/>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0.696 (S 15mrad)</w:t>
            </w:r>
          </w:p>
        </w:tc>
        <w:tc>
          <w:tcPr>
            <w:tcW w:w="1935" w:type="dxa"/>
            <w:vAlign w:val="center"/>
          </w:tcPr>
          <w:p w:rsidR="00C6623E" w:rsidRPr="00573496" w:rsidRDefault="00C6623E" w:rsidP="00C6623E">
            <w:pPr>
              <w:spacing w:line="276" w:lineRule="auto"/>
              <w:jc w:val="center"/>
              <w:cnfStyle w:val="000000000000" w:firstRow="0" w:lastRow="0" w:firstColumn="0" w:lastColumn="0" w:oddVBand="0" w:evenVBand="0" w:oddHBand="0" w:evenHBand="0" w:firstRowFirstColumn="0" w:firstRowLastColumn="0" w:lastRowFirstColumn="0" w:lastRowLastColumn="0"/>
              <w:rPr>
                <w:lang w:val="es-ES_tradnl"/>
              </w:rPr>
            </w:pPr>
            <w:r w:rsidRPr="00573496">
              <w:rPr>
                <w:lang w:val="es-ES_tradnl"/>
              </w:rPr>
              <w:t>3% 1000 Horas (rocío de solución salina)</w:t>
            </w:r>
          </w:p>
        </w:tc>
        <w:tc>
          <w:tcPr>
            <w:tcW w:w="1446" w:type="dxa"/>
            <w:vAlign w:val="center"/>
          </w:tcPr>
          <w:p w:rsidR="00C6623E" w:rsidRPr="00573496" w:rsidRDefault="00C6623E" w:rsidP="00C6623E">
            <w:pPr>
              <w:spacing w:line="276" w:lineRule="auto"/>
              <w:jc w:val="center"/>
              <w:cnfStyle w:val="000000000000" w:firstRow="0" w:lastRow="0" w:firstColumn="0" w:lastColumn="0" w:oddVBand="0" w:evenVBand="0" w:oddHBand="0" w:evenHBand="0" w:firstRowFirstColumn="0" w:firstRowLastColumn="0" w:lastRowFirstColumn="0" w:lastRowLastColumn="0"/>
              <w:rPr>
                <w:lang w:val="es-ES_tradnl"/>
              </w:rPr>
            </w:pPr>
          </w:p>
        </w:tc>
      </w:tr>
      <w:tr w:rsidR="00C6623E" w:rsidRPr="00573496" w:rsidTr="00C6623E">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1877" w:type="dxa"/>
            <w:vMerge w:val="restart"/>
            <w:vAlign w:val="center"/>
          </w:tcPr>
          <w:p w:rsidR="00C6623E" w:rsidRPr="00573496" w:rsidRDefault="00C6623E" w:rsidP="00C6623E">
            <w:pPr>
              <w:spacing w:line="276" w:lineRule="auto"/>
              <w:jc w:val="center"/>
              <w:rPr>
                <w:lang w:val="en-US"/>
              </w:rPr>
            </w:pPr>
            <w:r w:rsidRPr="00573496">
              <w:rPr>
                <w:lang w:val="en-US"/>
              </w:rPr>
              <w:t>AGC</w:t>
            </w:r>
          </w:p>
        </w:tc>
        <w:tc>
          <w:tcPr>
            <w:tcW w:w="1898" w:type="dxa"/>
            <w:vAlign w:val="center"/>
          </w:tcPr>
          <w:p w:rsidR="00C6623E" w:rsidRPr="00573496" w:rsidRDefault="00C6623E" w:rsidP="00C6623E">
            <w:pPr>
              <w:spacing w:line="276" w:lineRule="auto"/>
              <w:jc w:val="center"/>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Solar Mirror Thick</w:t>
            </w:r>
          </w:p>
        </w:tc>
        <w:tc>
          <w:tcPr>
            <w:tcW w:w="2053" w:type="dxa"/>
            <w:vAlign w:val="center"/>
          </w:tcPr>
          <w:p w:rsidR="00C6623E" w:rsidRPr="00573496" w:rsidRDefault="00C6623E" w:rsidP="00C6623E">
            <w:pPr>
              <w:spacing w:line="276" w:lineRule="auto"/>
              <w:jc w:val="center"/>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0.938 (ISO 9050)</w:t>
            </w:r>
          </w:p>
        </w:tc>
        <w:tc>
          <w:tcPr>
            <w:tcW w:w="1935" w:type="dxa"/>
            <w:vAlign w:val="center"/>
          </w:tcPr>
          <w:p w:rsidR="00C6623E" w:rsidRPr="00573496" w:rsidRDefault="00C6623E" w:rsidP="00C6623E">
            <w:pPr>
              <w:spacing w:line="276" w:lineRule="auto"/>
              <w:jc w:val="center"/>
              <w:cnfStyle w:val="000000100000" w:firstRow="0" w:lastRow="0" w:firstColumn="0" w:lastColumn="0" w:oddVBand="0" w:evenVBand="0" w:oddHBand="1" w:evenHBand="0" w:firstRowFirstColumn="0" w:firstRowLastColumn="0" w:lastRowFirstColumn="0" w:lastRowLastColumn="0"/>
              <w:rPr>
                <w:lang w:val="en-US"/>
              </w:rPr>
            </w:pPr>
            <w:proofErr w:type="spellStart"/>
            <w:r w:rsidRPr="00573496">
              <w:rPr>
                <w:lang w:val="en-US"/>
              </w:rPr>
              <w:t>Probada</w:t>
            </w:r>
            <w:proofErr w:type="spellEnd"/>
            <w:r w:rsidRPr="00573496">
              <w:rPr>
                <w:lang w:val="en-US"/>
              </w:rPr>
              <w:t xml:space="preserve"> </w:t>
            </w:r>
            <w:proofErr w:type="spellStart"/>
            <w:r w:rsidRPr="00573496">
              <w:rPr>
                <w:lang w:val="en-US"/>
              </w:rPr>
              <w:t>en</w:t>
            </w:r>
            <w:proofErr w:type="spellEnd"/>
            <w:r w:rsidRPr="00573496">
              <w:rPr>
                <w:lang w:val="en-US"/>
              </w:rPr>
              <w:t xml:space="preserve"> </w:t>
            </w:r>
            <w:proofErr w:type="spellStart"/>
            <w:r w:rsidRPr="00573496">
              <w:rPr>
                <w:lang w:val="en-US"/>
              </w:rPr>
              <w:t>laboratorio</w:t>
            </w:r>
            <w:proofErr w:type="spellEnd"/>
          </w:p>
        </w:tc>
        <w:tc>
          <w:tcPr>
            <w:tcW w:w="1446" w:type="dxa"/>
            <w:vAlign w:val="center"/>
          </w:tcPr>
          <w:p w:rsidR="00C6623E" w:rsidRPr="00573496" w:rsidRDefault="00C6623E" w:rsidP="00C6623E">
            <w:pPr>
              <w:keepNext/>
              <w:spacing w:line="276" w:lineRule="auto"/>
              <w:jc w:val="center"/>
              <w:cnfStyle w:val="000000100000" w:firstRow="0" w:lastRow="0" w:firstColumn="0" w:lastColumn="0" w:oddVBand="0" w:evenVBand="0" w:oddHBand="1" w:evenHBand="0" w:firstRowFirstColumn="0" w:firstRowLastColumn="0" w:lastRowFirstColumn="0" w:lastRowLastColumn="0"/>
              <w:rPr>
                <w:lang w:val="en-US"/>
              </w:rPr>
            </w:pPr>
          </w:p>
        </w:tc>
      </w:tr>
      <w:tr w:rsidR="00C6623E" w:rsidRPr="00573496" w:rsidTr="00C6623E">
        <w:trPr>
          <w:jc w:val="center"/>
        </w:trPr>
        <w:tc>
          <w:tcPr>
            <w:cnfStyle w:val="001000000000" w:firstRow="0" w:lastRow="0" w:firstColumn="1" w:lastColumn="0" w:oddVBand="0" w:evenVBand="0" w:oddHBand="0" w:evenHBand="0" w:firstRowFirstColumn="0" w:firstRowLastColumn="0" w:lastRowFirstColumn="0" w:lastRowLastColumn="0"/>
            <w:tcW w:w="1877" w:type="dxa"/>
            <w:vMerge/>
            <w:vAlign w:val="center"/>
          </w:tcPr>
          <w:p w:rsidR="00C6623E" w:rsidRPr="00573496" w:rsidRDefault="00C6623E" w:rsidP="00C6623E">
            <w:pPr>
              <w:spacing w:line="276" w:lineRule="auto"/>
              <w:jc w:val="center"/>
              <w:rPr>
                <w:lang w:val="en-US"/>
              </w:rPr>
            </w:pPr>
          </w:p>
        </w:tc>
        <w:tc>
          <w:tcPr>
            <w:tcW w:w="1898" w:type="dxa"/>
            <w:vAlign w:val="center"/>
          </w:tcPr>
          <w:p w:rsidR="00C6623E" w:rsidRPr="00573496" w:rsidRDefault="00C6623E" w:rsidP="00C6623E">
            <w:pPr>
              <w:spacing w:line="276" w:lineRule="auto"/>
              <w:jc w:val="center"/>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Solar Mirror Thin</w:t>
            </w:r>
          </w:p>
        </w:tc>
        <w:tc>
          <w:tcPr>
            <w:tcW w:w="2053" w:type="dxa"/>
            <w:vAlign w:val="center"/>
          </w:tcPr>
          <w:p w:rsidR="00C6623E" w:rsidRPr="00573496" w:rsidRDefault="00C6623E" w:rsidP="00C6623E">
            <w:pPr>
              <w:spacing w:line="276" w:lineRule="auto"/>
              <w:jc w:val="center"/>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0.955 (ISO 9050)</w:t>
            </w:r>
          </w:p>
        </w:tc>
        <w:tc>
          <w:tcPr>
            <w:tcW w:w="1935" w:type="dxa"/>
            <w:vAlign w:val="center"/>
          </w:tcPr>
          <w:p w:rsidR="00C6623E" w:rsidRPr="00573496" w:rsidRDefault="00C6623E" w:rsidP="00C6623E">
            <w:pPr>
              <w:spacing w:line="276" w:lineRule="auto"/>
              <w:jc w:val="center"/>
              <w:cnfStyle w:val="000000000000" w:firstRow="0" w:lastRow="0" w:firstColumn="0" w:lastColumn="0" w:oddVBand="0" w:evenVBand="0" w:oddHBand="0" w:evenHBand="0" w:firstRowFirstColumn="0" w:firstRowLastColumn="0" w:lastRowFirstColumn="0" w:lastRowLastColumn="0"/>
              <w:rPr>
                <w:lang w:val="en-US"/>
              </w:rPr>
            </w:pPr>
            <w:proofErr w:type="spellStart"/>
            <w:r w:rsidRPr="00573496">
              <w:rPr>
                <w:lang w:val="en-US"/>
              </w:rPr>
              <w:t>Probada</w:t>
            </w:r>
            <w:proofErr w:type="spellEnd"/>
            <w:r w:rsidRPr="00573496">
              <w:rPr>
                <w:lang w:val="en-US"/>
              </w:rPr>
              <w:t xml:space="preserve"> </w:t>
            </w:r>
            <w:proofErr w:type="spellStart"/>
            <w:r w:rsidRPr="00573496">
              <w:rPr>
                <w:lang w:val="en-US"/>
              </w:rPr>
              <w:t>en</w:t>
            </w:r>
            <w:proofErr w:type="spellEnd"/>
            <w:r w:rsidRPr="00573496">
              <w:rPr>
                <w:lang w:val="en-US"/>
              </w:rPr>
              <w:t xml:space="preserve"> </w:t>
            </w:r>
            <w:proofErr w:type="spellStart"/>
            <w:r w:rsidRPr="00573496">
              <w:rPr>
                <w:lang w:val="en-US"/>
              </w:rPr>
              <w:t>laboratorio</w:t>
            </w:r>
            <w:proofErr w:type="spellEnd"/>
          </w:p>
        </w:tc>
        <w:tc>
          <w:tcPr>
            <w:tcW w:w="1446" w:type="dxa"/>
            <w:vAlign w:val="center"/>
          </w:tcPr>
          <w:p w:rsidR="00C6623E" w:rsidRPr="00573496" w:rsidRDefault="00C6623E" w:rsidP="00C6623E">
            <w:pPr>
              <w:keepNext/>
              <w:spacing w:line="276" w:lineRule="auto"/>
              <w:jc w:val="center"/>
              <w:cnfStyle w:val="000000000000" w:firstRow="0" w:lastRow="0" w:firstColumn="0" w:lastColumn="0" w:oddVBand="0" w:evenVBand="0" w:oddHBand="0" w:evenHBand="0" w:firstRowFirstColumn="0" w:firstRowLastColumn="0" w:lastRowFirstColumn="0" w:lastRowLastColumn="0"/>
              <w:rPr>
                <w:lang w:val="en-US"/>
              </w:rPr>
            </w:pPr>
          </w:p>
        </w:tc>
      </w:tr>
      <w:tr w:rsidR="00C6623E" w:rsidRPr="00573496" w:rsidTr="00C6623E">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1877" w:type="dxa"/>
            <w:vMerge w:val="restart"/>
            <w:vAlign w:val="center"/>
          </w:tcPr>
          <w:p w:rsidR="00C6623E" w:rsidRPr="00573496" w:rsidRDefault="00C6623E" w:rsidP="00C6623E">
            <w:pPr>
              <w:spacing w:line="276" w:lineRule="auto"/>
              <w:jc w:val="center"/>
              <w:rPr>
                <w:lang w:val="en-US"/>
              </w:rPr>
            </w:pPr>
            <w:proofErr w:type="spellStart"/>
            <w:r w:rsidRPr="00573496">
              <w:rPr>
                <w:lang w:val="en-US"/>
              </w:rPr>
              <w:t>Alanod</w:t>
            </w:r>
            <w:proofErr w:type="spellEnd"/>
          </w:p>
        </w:tc>
        <w:tc>
          <w:tcPr>
            <w:tcW w:w="1898" w:type="dxa"/>
            <w:vAlign w:val="center"/>
          </w:tcPr>
          <w:p w:rsidR="00C6623E" w:rsidRPr="00573496" w:rsidRDefault="00C6623E" w:rsidP="00C6623E">
            <w:pPr>
              <w:spacing w:line="276" w:lineRule="auto"/>
              <w:jc w:val="center"/>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Reflective 85</w:t>
            </w:r>
          </w:p>
        </w:tc>
        <w:tc>
          <w:tcPr>
            <w:tcW w:w="2053" w:type="dxa"/>
            <w:vAlign w:val="center"/>
          </w:tcPr>
          <w:p w:rsidR="00C6623E" w:rsidRPr="00573496" w:rsidRDefault="00C6623E" w:rsidP="00C6623E">
            <w:pPr>
              <w:spacing w:line="276" w:lineRule="auto"/>
              <w:jc w:val="center"/>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0.80 (ISO 7668)</w:t>
            </w:r>
          </w:p>
        </w:tc>
        <w:tc>
          <w:tcPr>
            <w:tcW w:w="1935" w:type="dxa"/>
            <w:vAlign w:val="center"/>
          </w:tcPr>
          <w:p w:rsidR="00C6623E" w:rsidRPr="00573496" w:rsidRDefault="00C6623E" w:rsidP="00C6623E">
            <w:pPr>
              <w:spacing w:line="276" w:lineRule="auto"/>
              <w:jc w:val="center"/>
              <w:cnfStyle w:val="000000100000" w:firstRow="0" w:lastRow="0" w:firstColumn="0" w:lastColumn="0" w:oddVBand="0" w:evenVBand="0" w:oddHBand="1" w:evenHBand="0" w:firstRowFirstColumn="0" w:firstRowLastColumn="0" w:lastRowFirstColumn="0" w:lastRowLastColumn="0"/>
              <w:rPr>
                <w:lang w:val="en-US"/>
              </w:rPr>
            </w:pPr>
          </w:p>
        </w:tc>
        <w:tc>
          <w:tcPr>
            <w:tcW w:w="1446" w:type="dxa"/>
            <w:vAlign w:val="center"/>
          </w:tcPr>
          <w:p w:rsidR="00C6623E" w:rsidRPr="00573496" w:rsidRDefault="00C6623E" w:rsidP="00C6623E">
            <w:pPr>
              <w:keepNext/>
              <w:spacing w:line="276" w:lineRule="auto"/>
              <w:jc w:val="center"/>
              <w:cnfStyle w:val="000000100000" w:firstRow="0" w:lastRow="0" w:firstColumn="0" w:lastColumn="0" w:oddVBand="0" w:evenVBand="0" w:oddHBand="1" w:evenHBand="0" w:firstRowFirstColumn="0" w:firstRowLastColumn="0" w:lastRowFirstColumn="0" w:lastRowLastColumn="0"/>
              <w:rPr>
                <w:lang w:val="en-US"/>
              </w:rPr>
            </w:pPr>
          </w:p>
        </w:tc>
      </w:tr>
      <w:tr w:rsidR="00C6623E" w:rsidRPr="00573496" w:rsidTr="00C6623E">
        <w:trPr>
          <w:jc w:val="center"/>
        </w:trPr>
        <w:tc>
          <w:tcPr>
            <w:cnfStyle w:val="001000000000" w:firstRow="0" w:lastRow="0" w:firstColumn="1" w:lastColumn="0" w:oddVBand="0" w:evenVBand="0" w:oddHBand="0" w:evenHBand="0" w:firstRowFirstColumn="0" w:firstRowLastColumn="0" w:lastRowFirstColumn="0" w:lastRowLastColumn="0"/>
            <w:tcW w:w="1877" w:type="dxa"/>
            <w:vMerge/>
            <w:vAlign w:val="center"/>
          </w:tcPr>
          <w:p w:rsidR="00C6623E" w:rsidRPr="00573496" w:rsidRDefault="00C6623E" w:rsidP="00C6623E">
            <w:pPr>
              <w:spacing w:line="276" w:lineRule="auto"/>
              <w:jc w:val="center"/>
              <w:rPr>
                <w:lang w:val="en-US"/>
              </w:rPr>
            </w:pPr>
          </w:p>
        </w:tc>
        <w:tc>
          <w:tcPr>
            <w:tcW w:w="1898" w:type="dxa"/>
            <w:vAlign w:val="center"/>
          </w:tcPr>
          <w:p w:rsidR="00C6623E" w:rsidRPr="00573496" w:rsidRDefault="00C6623E" w:rsidP="00C6623E">
            <w:pPr>
              <w:spacing w:line="276" w:lineRule="auto"/>
              <w:jc w:val="center"/>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MIRO reflective 90</w:t>
            </w:r>
          </w:p>
        </w:tc>
        <w:tc>
          <w:tcPr>
            <w:tcW w:w="2053" w:type="dxa"/>
            <w:vAlign w:val="center"/>
          </w:tcPr>
          <w:p w:rsidR="00C6623E" w:rsidRPr="00573496" w:rsidRDefault="00C6623E" w:rsidP="00C6623E">
            <w:pPr>
              <w:spacing w:line="276" w:lineRule="auto"/>
              <w:jc w:val="center"/>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0.91 (ISO 7668)</w:t>
            </w:r>
          </w:p>
        </w:tc>
        <w:tc>
          <w:tcPr>
            <w:tcW w:w="1935" w:type="dxa"/>
            <w:vAlign w:val="center"/>
          </w:tcPr>
          <w:p w:rsidR="00C6623E" w:rsidRPr="00573496" w:rsidRDefault="00C6623E" w:rsidP="00C6623E">
            <w:pPr>
              <w:spacing w:line="276" w:lineRule="auto"/>
              <w:jc w:val="center"/>
              <w:cnfStyle w:val="000000000000" w:firstRow="0" w:lastRow="0" w:firstColumn="0" w:lastColumn="0" w:oddVBand="0" w:evenVBand="0" w:oddHBand="0" w:evenHBand="0" w:firstRowFirstColumn="0" w:firstRowLastColumn="0" w:lastRowFirstColumn="0" w:lastRowLastColumn="0"/>
              <w:rPr>
                <w:lang w:val="en-US"/>
              </w:rPr>
            </w:pPr>
          </w:p>
        </w:tc>
        <w:tc>
          <w:tcPr>
            <w:tcW w:w="1446" w:type="dxa"/>
            <w:vAlign w:val="center"/>
          </w:tcPr>
          <w:p w:rsidR="00C6623E" w:rsidRPr="00573496" w:rsidRDefault="00C6623E" w:rsidP="00C6623E">
            <w:pPr>
              <w:keepNext/>
              <w:spacing w:line="276" w:lineRule="auto"/>
              <w:jc w:val="center"/>
              <w:cnfStyle w:val="000000000000" w:firstRow="0" w:lastRow="0" w:firstColumn="0" w:lastColumn="0" w:oddVBand="0" w:evenVBand="0" w:oddHBand="0" w:evenHBand="0" w:firstRowFirstColumn="0" w:firstRowLastColumn="0" w:lastRowFirstColumn="0" w:lastRowLastColumn="0"/>
              <w:rPr>
                <w:lang w:val="en-US"/>
              </w:rPr>
            </w:pPr>
          </w:p>
        </w:tc>
      </w:tr>
      <w:tr w:rsidR="00C6623E" w:rsidRPr="00573496" w:rsidTr="00C6623E">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1877" w:type="dxa"/>
            <w:vMerge/>
            <w:vAlign w:val="center"/>
          </w:tcPr>
          <w:p w:rsidR="00C6623E" w:rsidRPr="00573496" w:rsidRDefault="00C6623E" w:rsidP="00C6623E">
            <w:pPr>
              <w:spacing w:line="276" w:lineRule="auto"/>
              <w:jc w:val="center"/>
              <w:rPr>
                <w:lang w:val="en-US"/>
              </w:rPr>
            </w:pPr>
          </w:p>
        </w:tc>
        <w:tc>
          <w:tcPr>
            <w:tcW w:w="1898" w:type="dxa"/>
            <w:vAlign w:val="center"/>
          </w:tcPr>
          <w:p w:rsidR="00C6623E" w:rsidRPr="00573496" w:rsidRDefault="00C6623E" w:rsidP="00C6623E">
            <w:pPr>
              <w:spacing w:line="276" w:lineRule="auto"/>
              <w:jc w:val="center"/>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MIRO high reflective 95</w:t>
            </w:r>
          </w:p>
        </w:tc>
        <w:tc>
          <w:tcPr>
            <w:tcW w:w="2053" w:type="dxa"/>
            <w:vAlign w:val="center"/>
          </w:tcPr>
          <w:p w:rsidR="00C6623E" w:rsidRPr="00573496" w:rsidRDefault="00C6623E" w:rsidP="00C6623E">
            <w:pPr>
              <w:spacing w:line="276" w:lineRule="auto"/>
              <w:jc w:val="center"/>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0.93 (ISO 7668)</w:t>
            </w:r>
          </w:p>
        </w:tc>
        <w:tc>
          <w:tcPr>
            <w:tcW w:w="1935" w:type="dxa"/>
            <w:vAlign w:val="center"/>
          </w:tcPr>
          <w:p w:rsidR="00C6623E" w:rsidRPr="00573496" w:rsidRDefault="00C6623E" w:rsidP="00C6623E">
            <w:pPr>
              <w:spacing w:line="276" w:lineRule="auto"/>
              <w:jc w:val="center"/>
              <w:cnfStyle w:val="000000100000" w:firstRow="0" w:lastRow="0" w:firstColumn="0" w:lastColumn="0" w:oddVBand="0" w:evenVBand="0" w:oddHBand="1" w:evenHBand="0" w:firstRowFirstColumn="0" w:firstRowLastColumn="0" w:lastRowFirstColumn="0" w:lastRowLastColumn="0"/>
              <w:rPr>
                <w:lang w:val="en-US"/>
              </w:rPr>
            </w:pPr>
          </w:p>
        </w:tc>
        <w:tc>
          <w:tcPr>
            <w:tcW w:w="1446" w:type="dxa"/>
            <w:vAlign w:val="center"/>
          </w:tcPr>
          <w:p w:rsidR="00C6623E" w:rsidRPr="00573496" w:rsidRDefault="00C6623E" w:rsidP="00C6623E">
            <w:pPr>
              <w:keepNext/>
              <w:spacing w:line="276" w:lineRule="auto"/>
              <w:jc w:val="center"/>
              <w:cnfStyle w:val="000000100000" w:firstRow="0" w:lastRow="0" w:firstColumn="0" w:lastColumn="0" w:oddVBand="0" w:evenVBand="0" w:oddHBand="1" w:evenHBand="0" w:firstRowFirstColumn="0" w:firstRowLastColumn="0" w:lastRowFirstColumn="0" w:lastRowLastColumn="0"/>
              <w:rPr>
                <w:lang w:val="en-US"/>
              </w:rPr>
            </w:pPr>
          </w:p>
        </w:tc>
      </w:tr>
      <w:tr w:rsidR="00C6623E" w:rsidRPr="00573496" w:rsidTr="00C6623E">
        <w:trPr>
          <w:jc w:val="center"/>
        </w:trPr>
        <w:tc>
          <w:tcPr>
            <w:cnfStyle w:val="001000000000" w:firstRow="0" w:lastRow="0" w:firstColumn="1" w:lastColumn="0" w:oddVBand="0" w:evenVBand="0" w:oddHBand="0" w:evenHBand="0" w:firstRowFirstColumn="0" w:firstRowLastColumn="0" w:lastRowFirstColumn="0" w:lastRowLastColumn="0"/>
            <w:tcW w:w="1877" w:type="dxa"/>
            <w:vMerge/>
            <w:vAlign w:val="center"/>
          </w:tcPr>
          <w:p w:rsidR="00C6623E" w:rsidRPr="00573496" w:rsidRDefault="00C6623E" w:rsidP="00C6623E">
            <w:pPr>
              <w:spacing w:line="276" w:lineRule="auto"/>
              <w:jc w:val="center"/>
              <w:rPr>
                <w:lang w:val="en-US"/>
              </w:rPr>
            </w:pPr>
          </w:p>
        </w:tc>
        <w:tc>
          <w:tcPr>
            <w:tcW w:w="1898" w:type="dxa"/>
            <w:vAlign w:val="center"/>
          </w:tcPr>
          <w:p w:rsidR="00C6623E" w:rsidRPr="00573496" w:rsidRDefault="00C6623E" w:rsidP="00C6623E">
            <w:pPr>
              <w:spacing w:line="276" w:lineRule="auto"/>
              <w:jc w:val="center"/>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Weatherproof 85</w:t>
            </w:r>
          </w:p>
        </w:tc>
        <w:tc>
          <w:tcPr>
            <w:tcW w:w="2053" w:type="dxa"/>
            <w:vAlign w:val="center"/>
          </w:tcPr>
          <w:p w:rsidR="00C6623E" w:rsidRPr="00573496" w:rsidRDefault="00C6623E" w:rsidP="00C6623E">
            <w:pPr>
              <w:spacing w:line="276" w:lineRule="auto"/>
              <w:jc w:val="center"/>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0.85 (ISO 7668)</w:t>
            </w:r>
          </w:p>
        </w:tc>
        <w:tc>
          <w:tcPr>
            <w:tcW w:w="1935" w:type="dxa"/>
            <w:vAlign w:val="center"/>
          </w:tcPr>
          <w:p w:rsidR="00C6623E" w:rsidRPr="00573496" w:rsidRDefault="00C6623E" w:rsidP="00C6623E">
            <w:pPr>
              <w:spacing w:line="276" w:lineRule="auto"/>
              <w:jc w:val="center"/>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 xml:space="preserve">10 </w:t>
            </w:r>
            <w:proofErr w:type="spellStart"/>
            <w:r w:rsidRPr="00573496">
              <w:rPr>
                <w:lang w:val="en-US"/>
              </w:rPr>
              <w:t>años</w:t>
            </w:r>
            <w:proofErr w:type="spellEnd"/>
            <w:r w:rsidRPr="00573496">
              <w:rPr>
                <w:lang w:val="en-US"/>
              </w:rPr>
              <w:t xml:space="preserve"> de </w:t>
            </w:r>
            <w:proofErr w:type="spellStart"/>
            <w:r w:rsidRPr="00573496">
              <w:rPr>
                <w:lang w:val="en-US"/>
              </w:rPr>
              <w:t>garantía</w:t>
            </w:r>
            <w:proofErr w:type="spellEnd"/>
          </w:p>
        </w:tc>
        <w:tc>
          <w:tcPr>
            <w:tcW w:w="1446" w:type="dxa"/>
            <w:vAlign w:val="center"/>
          </w:tcPr>
          <w:p w:rsidR="00C6623E" w:rsidRPr="00573496" w:rsidRDefault="00C6623E" w:rsidP="00C6623E">
            <w:pPr>
              <w:keepNext/>
              <w:spacing w:line="276" w:lineRule="auto"/>
              <w:jc w:val="center"/>
              <w:cnfStyle w:val="000000000000" w:firstRow="0" w:lastRow="0" w:firstColumn="0" w:lastColumn="0" w:oddVBand="0" w:evenVBand="0" w:oddHBand="0" w:evenHBand="0" w:firstRowFirstColumn="0" w:firstRowLastColumn="0" w:lastRowFirstColumn="0" w:lastRowLastColumn="0"/>
              <w:rPr>
                <w:lang w:val="en-US"/>
              </w:rPr>
            </w:pPr>
          </w:p>
        </w:tc>
      </w:tr>
      <w:tr w:rsidR="00C6623E" w:rsidRPr="00573496" w:rsidTr="00C6623E">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1877" w:type="dxa"/>
            <w:vMerge/>
            <w:vAlign w:val="center"/>
          </w:tcPr>
          <w:p w:rsidR="00C6623E" w:rsidRPr="00573496" w:rsidRDefault="00C6623E" w:rsidP="00C6623E">
            <w:pPr>
              <w:spacing w:line="276" w:lineRule="auto"/>
              <w:jc w:val="center"/>
              <w:rPr>
                <w:lang w:val="en-US"/>
              </w:rPr>
            </w:pPr>
          </w:p>
        </w:tc>
        <w:tc>
          <w:tcPr>
            <w:tcW w:w="1898" w:type="dxa"/>
            <w:vAlign w:val="center"/>
          </w:tcPr>
          <w:p w:rsidR="00C6623E" w:rsidRPr="00573496" w:rsidRDefault="00C6623E" w:rsidP="00C6623E">
            <w:pPr>
              <w:spacing w:line="276" w:lineRule="auto"/>
              <w:jc w:val="center"/>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MIRO-SUN Weatherproof reflective 90</w:t>
            </w:r>
          </w:p>
        </w:tc>
        <w:tc>
          <w:tcPr>
            <w:tcW w:w="2053" w:type="dxa"/>
            <w:vAlign w:val="center"/>
          </w:tcPr>
          <w:p w:rsidR="00C6623E" w:rsidRPr="00573496" w:rsidRDefault="00C6623E" w:rsidP="00C6623E">
            <w:pPr>
              <w:spacing w:line="276" w:lineRule="auto"/>
              <w:jc w:val="center"/>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0.87 (ISO 7668)</w:t>
            </w:r>
          </w:p>
        </w:tc>
        <w:tc>
          <w:tcPr>
            <w:tcW w:w="1935" w:type="dxa"/>
            <w:vAlign w:val="center"/>
          </w:tcPr>
          <w:p w:rsidR="00C6623E" w:rsidRPr="00573496" w:rsidRDefault="00C6623E" w:rsidP="00C6623E">
            <w:pPr>
              <w:spacing w:line="276" w:lineRule="auto"/>
              <w:jc w:val="center"/>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 xml:space="preserve">10 </w:t>
            </w:r>
            <w:proofErr w:type="spellStart"/>
            <w:r w:rsidRPr="00573496">
              <w:rPr>
                <w:lang w:val="en-US"/>
              </w:rPr>
              <w:t>años</w:t>
            </w:r>
            <w:proofErr w:type="spellEnd"/>
            <w:r w:rsidRPr="00573496">
              <w:rPr>
                <w:lang w:val="en-US"/>
              </w:rPr>
              <w:t xml:space="preserve"> de </w:t>
            </w:r>
            <w:proofErr w:type="spellStart"/>
            <w:r w:rsidRPr="00573496">
              <w:rPr>
                <w:lang w:val="en-US"/>
              </w:rPr>
              <w:t>garantía</w:t>
            </w:r>
            <w:proofErr w:type="spellEnd"/>
          </w:p>
        </w:tc>
        <w:tc>
          <w:tcPr>
            <w:tcW w:w="1446" w:type="dxa"/>
            <w:vAlign w:val="center"/>
          </w:tcPr>
          <w:p w:rsidR="00C6623E" w:rsidRPr="00573496" w:rsidRDefault="00C6623E" w:rsidP="00C6623E">
            <w:pPr>
              <w:keepNext/>
              <w:spacing w:line="276" w:lineRule="auto"/>
              <w:jc w:val="center"/>
              <w:cnfStyle w:val="000000100000" w:firstRow="0" w:lastRow="0" w:firstColumn="0" w:lastColumn="0" w:oddVBand="0" w:evenVBand="0" w:oddHBand="1" w:evenHBand="0" w:firstRowFirstColumn="0" w:firstRowLastColumn="0" w:lastRowFirstColumn="0" w:lastRowLastColumn="0"/>
              <w:rPr>
                <w:lang w:val="en-US"/>
              </w:rPr>
            </w:pPr>
          </w:p>
        </w:tc>
      </w:tr>
      <w:tr w:rsidR="00C6623E" w:rsidRPr="00573496" w:rsidTr="00C6623E">
        <w:trPr>
          <w:jc w:val="center"/>
        </w:trPr>
        <w:tc>
          <w:tcPr>
            <w:cnfStyle w:val="001000000000" w:firstRow="0" w:lastRow="0" w:firstColumn="1" w:lastColumn="0" w:oddVBand="0" w:evenVBand="0" w:oddHBand="0" w:evenHBand="0" w:firstRowFirstColumn="0" w:firstRowLastColumn="0" w:lastRowFirstColumn="0" w:lastRowLastColumn="0"/>
            <w:tcW w:w="1877" w:type="dxa"/>
            <w:vMerge/>
            <w:vAlign w:val="center"/>
          </w:tcPr>
          <w:p w:rsidR="00C6623E" w:rsidRPr="00573496" w:rsidRDefault="00C6623E" w:rsidP="00C6623E">
            <w:pPr>
              <w:spacing w:line="276" w:lineRule="auto"/>
              <w:jc w:val="center"/>
              <w:rPr>
                <w:lang w:val="en-US"/>
              </w:rPr>
            </w:pPr>
          </w:p>
        </w:tc>
        <w:tc>
          <w:tcPr>
            <w:tcW w:w="1898" w:type="dxa"/>
            <w:vAlign w:val="center"/>
          </w:tcPr>
          <w:p w:rsidR="00C6623E" w:rsidRPr="00573496" w:rsidRDefault="00C6623E" w:rsidP="00C6623E">
            <w:pPr>
              <w:spacing w:line="276" w:lineRule="auto"/>
              <w:jc w:val="center"/>
              <w:cnfStyle w:val="000000000000" w:firstRow="0" w:lastRow="0" w:firstColumn="0" w:lastColumn="0" w:oddVBand="0" w:evenVBand="0" w:oddHBand="0" w:evenHBand="0" w:firstRowFirstColumn="0" w:firstRowLastColumn="0" w:lastRowFirstColumn="0" w:lastRowLastColumn="0"/>
              <w:rPr>
                <w:lang w:val="es-ES_tradnl"/>
              </w:rPr>
            </w:pPr>
            <w:r w:rsidRPr="00573496">
              <w:rPr>
                <w:lang w:val="es-ES_tradnl"/>
              </w:rPr>
              <w:t>Miro-</w:t>
            </w:r>
            <w:proofErr w:type="spellStart"/>
            <w:r w:rsidRPr="00573496">
              <w:rPr>
                <w:lang w:val="es-ES_tradnl"/>
              </w:rPr>
              <w:t>Sun</w:t>
            </w:r>
            <w:proofErr w:type="spellEnd"/>
            <w:r w:rsidRPr="00573496">
              <w:rPr>
                <w:lang w:val="es-ES_tradnl"/>
              </w:rPr>
              <w:t xml:space="preserve"> </w:t>
            </w:r>
            <w:proofErr w:type="spellStart"/>
            <w:r w:rsidRPr="00573496">
              <w:rPr>
                <w:lang w:val="es-ES_tradnl"/>
              </w:rPr>
              <w:t>aluminizado</w:t>
            </w:r>
            <w:proofErr w:type="spellEnd"/>
            <w:r w:rsidRPr="00573496">
              <w:rPr>
                <w:lang w:val="es-ES_tradnl"/>
              </w:rPr>
              <w:t xml:space="preserve">, con protector </w:t>
            </w:r>
            <w:proofErr w:type="spellStart"/>
            <w:r w:rsidRPr="00573496">
              <w:rPr>
                <w:lang w:val="es-ES_tradnl"/>
              </w:rPr>
              <w:t>nanocompuesto</w:t>
            </w:r>
            <w:proofErr w:type="spellEnd"/>
          </w:p>
        </w:tc>
        <w:tc>
          <w:tcPr>
            <w:tcW w:w="2053" w:type="dxa"/>
            <w:vAlign w:val="center"/>
          </w:tcPr>
          <w:p w:rsidR="00C6623E" w:rsidRPr="00573496" w:rsidRDefault="00C6623E" w:rsidP="00C6623E">
            <w:pPr>
              <w:spacing w:line="276" w:lineRule="auto"/>
              <w:jc w:val="center"/>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0.85 (S 25mrad)</w:t>
            </w:r>
          </w:p>
          <w:p w:rsidR="00C6623E" w:rsidRPr="00573496" w:rsidRDefault="00C6623E" w:rsidP="00C6623E">
            <w:pPr>
              <w:spacing w:line="276" w:lineRule="auto"/>
              <w:jc w:val="center"/>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0.773 (S 7mrad)</w:t>
            </w:r>
          </w:p>
        </w:tc>
        <w:tc>
          <w:tcPr>
            <w:tcW w:w="1935" w:type="dxa"/>
            <w:vAlign w:val="center"/>
          </w:tcPr>
          <w:p w:rsidR="00C6623E" w:rsidRPr="00573496" w:rsidRDefault="00C6623E" w:rsidP="00C6623E">
            <w:pPr>
              <w:spacing w:line="276" w:lineRule="auto"/>
              <w:jc w:val="center"/>
              <w:cnfStyle w:val="000000000000" w:firstRow="0" w:lastRow="0" w:firstColumn="0" w:lastColumn="0" w:oddVBand="0" w:evenVBand="0" w:oddHBand="0" w:evenHBand="0" w:firstRowFirstColumn="0" w:firstRowLastColumn="0" w:lastRowFirstColumn="0" w:lastRowLastColumn="0"/>
              <w:rPr>
                <w:lang w:val="en-US"/>
              </w:rPr>
            </w:pPr>
          </w:p>
        </w:tc>
        <w:tc>
          <w:tcPr>
            <w:tcW w:w="1446" w:type="dxa"/>
            <w:vAlign w:val="center"/>
          </w:tcPr>
          <w:p w:rsidR="00C6623E" w:rsidRPr="00573496" w:rsidRDefault="00C6623E" w:rsidP="00C6623E">
            <w:pPr>
              <w:keepNext/>
              <w:spacing w:line="276" w:lineRule="auto"/>
              <w:jc w:val="center"/>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21.5 USD/m</w:t>
            </w:r>
            <w:r w:rsidRPr="00573496">
              <w:rPr>
                <w:vertAlign w:val="superscript"/>
                <w:lang w:val="en-US"/>
              </w:rPr>
              <w:t>2</w:t>
            </w:r>
          </w:p>
        </w:tc>
      </w:tr>
      <w:tr w:rsidR="00C6623E" w:rsidRPr="00573496" w:rsidTr="00C6623E">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1877" w:type="dxa"/>
            <w:vMerge w:val="restart"/>
            <w:vAlign w:val="center"/>
          </w:tcPr>
          <w:p w:rsidR="00C6623E" w:rsidRPr="00573496" w:rsidRDefault="00C6623E" w:rsidP="00C6623E">
            <w:pPr>
              <w:spacing w:line="276" w:lineRule="auto"/>
              <w:jc w:val="center"/>
              <w:rPr>
                <w:lang w:val="en-US"/>
              </w:rPr>
            </w:pPr>
            <w:proofErr w:type="spellStart"/>
            <w:r w:rsidRPr="00573496">
              <w:rPr>
                <w:lang w:val="en-US"/>
              </w:rPr>
              <w:t>Almeco</w:t>
            </w:r>
            <w:proofErr w:type="spellEnd"/>
          </w:p>
        </w:tc>
        <w:tc>
          <w:tcPr>
            <w:tcW w:w="1898" w:type="dxa"/>
            <w:vAlign w:val="center"/>
          </w:tcPr>
          <w:p w:rsidR="00C6623E" w:rsidRPr="00573496" w:rsidRDefault="00C6623E" w:rsidP="00C6623E">
            <w:pPr>
              <w:spacing w:line="276" w:lineRule="auto"/>
              <w:jc w:val="center"/>
              <w:cnfStyle w:val="000000100000" w:firstRow="0" w:lastRow="0" w:firstColumn="0" w:lastColumn="0" w:oddVBand="0" w:evenVBand="0" w:oddHBand="1" w:evenHBand="0" w:firstRowFirstColumn="0" w:firstRowLastColumn="0" w:lastRowFirstColumn="0" w:lastRowLastColumn="0"/>
              <w:rPr>
                <w:lang w:val="en-US"/>
              </w:rPr>
            </w:pPr>
            <w:proofErr w:type="spellStart"/>
            <w:r w:rsidRPr="00573496">
              <w:rPr>
                <w:lang w:val="en-US"/>
              </w:rPr>
              <w:t>Vegaprime</w:t>
            </w:r>
            <w:proofErr w:type="spellEnd"/>
          </w:p>
        </w:tc>
        <w:tc>
          <w:tcPr>
            <w:tcW w:w="2053" w:type="dxa"/>
            <w:vAlign w:val="center"/>
          </w:tcPr>
          <w:p w:rsidR="00C6623E" w:rsidRPr="00573496" w:rsidRDefault="00C6623E" w:rsidP="00C6623E">
            <w:pPr>
              <w:spacing w:line="276" w:lineRule="auto"/>
              <w:jc w:val="center"/>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0.93 (ISO 7668)</w:t>
            </w:r>
          </w:p>
        </w:tc>
        <w:tc>
          <w:tcPr>
            <w:tcW w:w="1935" w:type="dxa"/>
            <w:vAlign w:val="center"/>
          </w:tcPr>
          <w:p w:rsidR="00C6623E" w:rsidRPr="00573496" w:rsidRDefault="00C6623E" w:rsidP="00C6623E">
            <w:pPr>
              <w:spacing w:line="276" w:lineRule="auto"/>
              <w:jc w:val="center"/>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 xml:space="preserve">&lt;0.5% </w:t>
            </w:r>
            <w:proofErr w:type="spellStart"/>
            <w:r w:rsidRPr="00573496">
              <w:rPr>
                <w:lang w:val="en-US"/>
              </w:rPr>
              <w:t>pérdida</w:t>
            </w:r>
            <w:proofErr w:type="spellEnd"/>
            <w:r w:rsidRPr="00573496">
              <w:rPr>
                <w:lang w:val="en-US"/>
              </w:rPr>
              <w:t xml:space="preserve">, </w:t>
            </w:r>
            <w:proofErr w:type="spellStart"/>
            <w:r w:rsidRPr="00573496">
              <w:rPr>
                <w:lang w:val="en-US"/>
              </w:rPr>
              <w:t>en</w:t>
            </w:r>
            <w:proofErr w:type="spellEnd"/>
            <w:r w:rsidRPr="00573496">
              <w:rPr>
                <w:lang w:val="en-US"/>
              </w:rPr>
              <w:t xml:space="preserve"> 500 h. (ISO 4623)</w:t>
            </w:r>
          </w:p>
        </w:tc>
        <w:tc>
          <w:tcPr>
            <w:tcW w:w="1446" w:type="dxa"/>
            <w:vAlign w:val="center"/>
          </w:tcPr>
          <w:p w:rsidR="00C6623E" w:rsidRPr="00573496" w:rsidRDefault="00C6623E" w:rsidP="00C6623E">
            <w:pPr>
              <w:keepNext/>
              <w:spacing w:line="276" w:lineRule="auto"/>
              <w:jc w:val="center"/>
              <w:cnfStyle w:val="000000100000" w:firstRow="0" w:lastRow="0" w:firstColumn="0" w:lastColumn="0" w:oddVBand="0" w:evenVBand="0" w:oddHBand="1" w:evenHBand="0" w:firstRowFirstColumn="0" w:firstRowLastColumn="0" w:lastRowFirstColumn="0" w:lastRowLastColumn="0"/>
              <w:rPr>
                <w:lang w:val="en-US"/>
              </w:rPr>
            </w:pPr>
          </w:p>
        </w:tc>
      </w:tr>
      <w:tr w:rsidR="00C6623E" w:rsidRPr="00573496" w:rsidTr="00C6623E">
        <w:trPr>
          <w:jc w:val="center"/>
        </w:trPr>
        <w:tc>
          <w:tcPr>
            <w:cnfStyle w:val="001000000000" w:firstRow="0" w:lastRow="0" w:firstColumn="1" w:lastColumn="0" w:oddVBand="0" w:evenVBand="0" w:oddHBand="0" w:evenHBand="0" w:firstRowFirstColumn="0" w:firstRowLastColumn="0" w:lastRowFirstColumn="0" w:lastRowLastColumn="0"/>
            <w:tcW w:w="1877" w:type="dxa"/>
            <w:vMerge/>
            <w:vAlign w:val="center"/>
          </w:tcPr>
          <w:p w:rsidR="00C6623E" w:rsidRPr="00573496" w:rsidRDefault="00C6623E" w:rsidP="00C6623E">
            <w:pPr>
              <w:spacing w:line="276" w:lineRule="auto"/>
              <w:jc w:val="center"/>
              <w:rPr>
                <w:lang w:val="en-US"/>
              </w:rPr>
            </w:pPr>
          </w:p>
        </w:tc>
        <w:tc>
          <w:tcPr>
            <w:tcW w:w="1898" w:type="dxa"/>
            <w:vAlign w:val="center"/>
          </w:tcPr>
          <w:p w:rsidR="00C6623E" w:rsidRPr="00573496" w:rsidRDefault="00C6623E" w:rsidP="00C6623E">
            <w:pPr>
              <w:spacing w:line="276" w:lineRule="auto"/>
              <w:jc w:val="center"/>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Vega SP195</w:t>
            </w:r>
          </w:p>
        </w:tc>
        <w:tc>
          <w:tcPr>
            <w:tcW w:w="2053" w:type="dxa"/>
            <w:vAlign w:val="center"/>
          </w:tcPr>
          <w:p w:rsidR="00C6623E" w:rsidRPr="00573496" w:rsidRDefault="00C6623E" w:rsidP="00C6623E">
            <w:pPr>
              <w:spacing w:line="276" w:lineRule="auto"/>
              <w:jc w:val="center"/>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&gt;0.89 (ISO7668)</w:t>
            </w:r>
          </w:p>
        </w:tc>
        <w:tc>
          <w:tcPr>
            <w:tcW w:w="1935" w:type="dxa"/>
            <w:vAlign w:val="center"/>
          </w:tcPr>
          <w:p w:rsidR="00C6623E" w:rsidRPr="00573496" w:rsidRDefault="00C6623E" w:rsidP="00C6623E">
            <w:pPr>
              <w:spacing w:line="276" w:lineRule="auto"/>
              <w:jc w:val="center"/>
              <w:cnfStyle w:val="000000000000" w:firstRow="0" w:lastRow="0" w:firstColumn="0" w:lastColumn="0" w:oddVBand="0" w:evenVBand="0" w:oddHBand="0" w:evenHBand="0" w:firstRowFirstColumn="0" w:firstRowLastColumn="0" w:lastRowFirstColumn="0" w:lastRowLastColumn="0"/>
              <w:rPr>
                <w:lang w:val="en-US"/>
              </w:rPr>
            </w:pPr>
          </w:p>
        </w:tc>
        <w:tc>
          <w:tcPr>
            <w:tcW w:w="1446" w:type="dxa"/>
            <w:vAlign w:val="center"/>
          </w:tcPr>
          <w:p w:rsidR="00C6623E" w:rsidRPr="00573496" w:rsidRDefault="00C6623E" w:rsidP="00C6623E">
            <w:pPr>
              <w:keepNext/>
              <w:spacing w:line="276" w:lineRule="auto"/>
              <w:jc w:val="center"/>
              <w:cnfStyle w:val="000000000000" w:firstRow="0" w:lastRow="0" w:firstColumn="0" w:lastColumn="0" w:oddVBand="0" w:evenVBand="0" w:oddHBand="0" w:evenHBand="0" w:firstRowFirstColumn="0" w:firstRowLastColumn="0" w:lastRowFirstColumn="0" w:lastRowLastColumn="0"/>
              <w:rPr>
                <w:lang w:val="en-US"/>
              </w:rPr>
            </w:pPr>
          </w:p>
        </w:tc>
      </w:tr>
      <w:tr w:rsidR="00C6623E" w:rsidRPr="00573496" w:rsidTr="00C6623E">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1877" w:type="dxa"/>
            <w:vMerge/>
            <w:vAlign w:val="center"/>
          </w:tcPr>
          <w:p w:rsidR="00C6623E" w:rsidRPr="00573496" w:rsidRDefault="00C6623E" w:rsidP="00C6623E">
            <w:pPr>
              <w:spacing w:line="276" w:lineRule="auto"/>
              <w:jc w:val="center"/>
              <w:rPr>
                <w:lang w:val="en-US"/>
              </w:rPr>
            </w:pPr>
          </w:p>
        </w:tc>
        <w:tc>
          <w:tcPr>
            <w:tcW w:w="1898" w:type="dxa"/>
            <w:vAlign w:val="center"/>
          </w:tcPr>
          <w:p w:rsidR="00C6623E" w:rsidRPr="00573496" w:rsidRDefault="00C6623E" w:rsidP="00C6623E">
            <w:pPr>
              <w:spacing w:line="276" w:lineRule="auto"/>
              <w:jc w:val="center"/>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Vega SP295</w:t>
            </w:r>
          </w:p>
        </w:tc>
        <w:tc>
          <w:tcPr>
            <w:tcW w:w="2053" w:type="dxa"/>
            <w:vAlign w:val="center"/>
          </w:tcPr>
          <w:p w:rsidR="00C6623E" w:rsidRPr="00573496" w:rsidRDefault="00C6623E" w:rsidP="00C6623E">
            <w:pPr>
              <w:spacing w:line="276" w:lineRule="auto"/>
              <w:jc w:val="center"/>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&gt;0.91 (ISO7668)</w:t>
            </w:r>
          </w:p>
        </w:tc>
        <w:tc>
          <w:tcPr>
            <w:tcW w:w="1935" w:type="dxa"/>
            <w:vAlign w:val="center"/>
          </w:tcPr>
          <w:p w:rsidR="00C6623E" w:rsidRPr="00573496" w:rsidRDefault="00C6623E" w:rsidP="00C6623E">
            <w:pPr>
              <w:spacing w:line="276" w:lineRule="auto"/>
              <w:jc w:val="center"/>
              <w:cnfStyle w:val="000000100000" w:firstRow="0" w:lastRow="0" w:firstColumn="0" w:lastColumn="0" w:oddVBand="0" w:evenVBand="0" w:oddHBand="1" w:evenHBand="0" w:firstRowFirstColumn="0" w:firstRowLastColumn="0" w:lastRowFirstColumn="0" w:lastRowLastColumn="0"/>
              <w:rPr>
                <w:lang w:val="en-US"/>
              </w:rPr>
            </w:pPr>
          </w:p>
        </w:tc>
        <w:tc>
          <w:tcPr>
            <w:tcW w:w="1446" w:type="dxa"/>
            <w:vAlign w:val="center"/>
          </w:tcPr>
          <w:p w:rsidR="00C6623E" w:rsidRPr="00573496" w:rsidRDefault="00C6623E" w:rsidP="00C6623E">
            <w:pPr>
              <w:keepNext/>
              <w:spacing w:line="276" w:lineRule="auto"/>
              <w:jc w:val="center"/>
              <w:cnfStyle w:val="000000100000" w:firstRow="0" w:lastRow="0" w:firstColumn="0" w:lastColumn="0" w:oddVBand="0" w:evenVBand="0" w:oddHBand="1" w:evenHBand="0" w:firstRowFirstColumn="0" w:firstRowLastColumn="0" w:lastRowFirstColumn="0" w:lastRowLastColumn="0"/>
              <w:rPr>
                <w:lang w:val="en-US"/>
              </w:rPr>
            </w:pPr>
          </w:p>
        </w:tc>
      </w:tr>
      <w:tr w:rsidR="00C6623E" w:rsidRPr="00573496" w:rsidTr="00C6623E">
        <w:trPr>
          <w:jc w:val="center"/>
        </w:trPr>
        <w:tc>
          <w:tcPr>
            <w:cnfStyle w:val="001000000000" w:firstRow="0" w:lastRow="0" w:firstColumn="1" w:lastColumn="0" w:oddVBand="0" w:evenVBand="0" w:oddHBand="0" w:evenHBand="0" w:firstRowFirstColumn="0" w:firstRowLastColumn="0" w:lastRowFirstColumn="0" w:lastRowLastColumn="0"/>
            <w:tcW w:w="1877" w:type="dxa"/>
            <w:vMerge/>
            <w:vAlign w:val="center"/>
          </w:tcPr>
          <w:p w:rsidR="00C6623E" w:rsidRPr="00573496" w:rsidRDefault="00C6623E" w:rsidP="00C6623E">
            <w:pPr>
              <w:spacing w:line="276" w:lineRule="auto"/>
              <w:jc w:val="center"/>
              <w:rPr>
                <w:lang w:val="en-US"/>
              </w:rPr>
            </w:pPr>
          </w:p>
        </w:tc>
        <w:tc>
          <w:tcPr>
            <w:tcW w:w="1898" w:type="dxa"/>
            <w:vAlign w:val="center"/>
          </w:tcPr>
          <w:p w:rsidR="00C6623E" w:rsidRPr="00573496" w:rsidRDefault="00C6623E" w:rsidP="00C6623E">
            <w:pPr>
              <w:spacing w:line="276" w:lineRule="auto"/>
              <w:jc w:val="center"/>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Vega SP198</w:t>
            </w:r>
          </w:p>
        </w:tc>
        <w:tc>
          <w:tcPr>
            <w:tcW w:w="2053" w:type="dxa"/>
            <w:vAlign w:val="center"/>
          </w:tcPr>
          <w:p w:rsidR="00C6623E" w:rsidRPr="00573496" w:rsidRDefault="00C6623E" w:rsidP="00C6623E">
            <w:pPr>
              <w:spacing w:line="276" w:lineRule="auto"/>
              <w:jc w:val="center"/>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&gt;0.93 (ISO7668)</w:t>
            </w:r>
          </w:p>
        </w:tc>
        <w:tc>
          <w:tcPr>
            <w:tcW w:w="1935" w:type="dxa"/>
            <w:vAlign w:val="center"/>
          </w:tcPr>
          <w:p w:rsidR="00C6623E" w:rsidRPr="00573496" w:rsidRDefault="00C6623E" w:rsidP="00C6623E">
            <w:pPr>
              <w:spacing w:line="276" w:lineRule="auto"/>
              <w:jc w:val="center"/>
              <w:cnfStyle w:val="000000000000" w:firstRow="0" w:lastRow="0" w:firstColumn="0" w:lastColumn="0" w:oddVBand="0" w:evenVBand="0" w:oddHBand="0" w:evenHBand="0" w:firstRowFirstColumn="0" w:firstRowLastColumn="0" w:lastRowFirstColumn="0" w:lastRowLastColumn="0"/>
              <w:rPr>
                <w:lang w:val="en-US"/>
              </w:rPr>
            </w:pPr>
          </w:p>
        </w:tc>
        <w:tc>
          <w:tcPr>
            <w:tcW w:w="1446" w:type="dxa"/>
            <w:vAlign w:val="center"/>
          </w:tcPr>
          <w:p w:rsidR="00C6623E" w:rsidRPr="00573496" w:rsidRDefault="00C6623E" w:rsidP="00C6623E">
            <w:pPr>
              <w:keepNext/>
              <w:spacing w:line="276" w:lineRule="auto"/>
              <w:jc w:val="center"/>
              <w:cnfStyle w:val="000000000000" w:firstRow="0" w:lastRow="0" w:firstColumn="0" w:lastColumn="0" w:oddVBand="0" w:evenVBand="0" w:oddHBand="0" w:evenHBand="0" w:firstRowFirstColumn="0" w:firstRowLastColumn="0" w:lastRowFirstColumn="0" w:lastRowLastColumn="0"/>
              <w:rPr>
                <w:lang w:val="en-US"/>
              </w:rPr>
            </w:pPr>
          </w:p>
        </w:tc>
      </w:tr>
      <w:tr w:rsidR="00C6623E" w:rsidRPr="00573496" w:rsidTr="00C6623E">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1877" w:type="dxa"/>
            <w:vMerge/>
            <w:vAlign w:val="center"/>
          </w:tcPr>
          <w:p w:rsidR="00C6623E" w:rsidRPr="00573496" w:rsidRDefault="00C6623E" w:rsidP="00C6623E">
            <w:pPr>
              <w:spacing w:line="276" w:lineRule="auto"/>
              <w:jc w:val="center"/>
              <w:rPr>
                <w:lang w:val="en-US"/>
              </w:rPr>
            </w:pPr>
          </w:p>
        </w:tc>
        <w:tc>
          <w:tcPr>
            <w:tcW w:w="1898" w:type="dxa"/>
            <w:vAlign w:val="center"/>
          </w:tcPr>
          <w:p w:rsidR="00C6623E" w:rsidRPr="00573496" w:rsidRDefault="00C6623E" w:rsidP="00C6623E">
            <w:pPr>
              <w:spacing w:line="276" w:lineRule="auto"/>
              <w:jc w:val="center"/>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Vega SP298</w:t>
            </w:r>
          </w:p>
        </w:tc>
        <w:tc>
          <w:tcPr>
            <w:tcW w:w="2053" w:type="dxa"/>
            <w:vAlign w:val="center"/>
          </w:tcPr>
          <w:p w:rsidR="00C6623E" w:rsidRPr="00573496" w:rsidRDefault="00C6623E" w:rsidP="00C6623E">
            <w:pPr>
              <w:spacing w:line="276" w:lineRule="auto"/>
              <w:jc w:val="center"/>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&gt;0.94 (ISO7668)</w:t>
            </w:r>
          </w:p>
        </w:tc>
        <w:tc>
          <w:tcPr>
            <w:tcW w:w="1935" w:type="dxa"/>
            <w:vAlign w:val="center"/>
          </w:tcPr>
          <w:p w:rsidR="00C6623E" w:rsidRPr="00573496" w:rsidRDefault="00C6623E" w:rsidP="00C6623E">
            <w:pPr>
              <w:spacing w:line="276" w:lineRule="auto"/>
              <w:jc w:val="center"/>
              <w:cnfStyle w:val="000000100000" w:firstRow="0" w:lastRow="0" w:firstColumn="0" w:lastColumn="0" w:oddVBand="0" w:evenVBand="0" w:oddHBand="1" w:evenHBand="0" w:firstRowFirstColumn="0" w:firstRowLastColumn="0" w:lastRowFirstColumn="0" w:lastRowLastColumn="0"/>
              <w:rPr>
                <w:lang w:val="en-US"/>
              </w:rPr>
            </w:pPr>
          </w:p>
        </w:tc>
        <w:tc>
          <w:tcPr>
            <w:tcW w:w="1446" w:type="dxa"/>
            <w:vAlign w:val="center"/>
          </w:tcPr>
          <w:p w:rsidR="00C6623E" w:rsidRPr="00573496" w:rsidRDefault="00C6623E" w:rsidP="00C6623E">
            <w:pPr>
              <w:keepNext/>
              <w:spacing w:line="276" w:lineRule="auto"/>
              <w:jc w:val="center"/>
              <w:cnfStyle w:val="000000100000" w:firstRow="0" w:lastRow="0" w:firstColumn="0" w:lastColumn="0" w:oddVBand="0" w:evenVBand="0" w:oddHBand="1" w:evenHBand="0" w:firstRowFirstColumn="0" w:firstRowLastColumn="0" w:lastRowFirstColumn="0" w:lastRowLastColumn="0"/>
              <w:rPr>
                <w:lang w:val="en-US"/>
              </w:rPr>
            </w:pPr>
          </w:p>
        </w:tc>
      </w:tr>
      <w:tr w:rsidR="00C6623E" w:rsidRPr="00573496" w:rsidTr="00C6623E">
        <w:trPr>
          <w:jc w:val="center"/>
        </w:trPr>
        <w:tc>
          <w:tcPr>
            <w:cnfStyle w:val="001000000000" w:firstRow="0" w:lastRow="0" w:firstColumn="1" w:lastColumn="0" w:oddVBand="0" w:evenVBand="0" w:oddHBand="0" w:evenHBand="0" w:firstRowFirstColumn="0" w:firstRowLastColumn="0" w:lastRowFirstColumn="0" w:lastRowLastColumn="0"/>
            <w:tcW w:w="1877" w:type="dxa"/>
            <w:vMerge/>
            <w:vAlign w:val="center"/>
          </w:tcPr>
          <w:p w:rsidR="00C6623E" w:rsidRPr="00573496" w:rsidRDefault="00C6623E" w:rsidP="00C6623E">
            <w:pPr>
              <w:spacing w:line="276" w:lineRule="auto"/>
              <w:jc w:val="center"/>
              <w:rPr>
                <w:lang w:val="en-US"/>
              </w:rPr>
            </w:pPr>
          </w:p>
        </w:tc>
        <w:tc>
          <w:tcPr>
            <w:tcW w:w="1898" w:type="dxa"/>
            <w:vAlign w:val="center"/>
          </w:tcPr>
          <w:p w:rsidR="00C6623E" w:rsidRPr="00573496" w:rsidRDefault="00C6623E" w:rsidP="00C6623E">
            <w:pPr>
              <w:spacing w:line="276" w:lineRule="auto"/>
              <w:jc w:val="center"/>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Vega WR193</w:t>
            </w:r>
          </w:p>
        </w:tc>
        <w:tc>
          <w:tcPr>
            <w:tcW w:w="2053" w:type="dxa"/>
            <w:vAlign w:val="center"/>
          </w:tcPr>
          <w:p w:rsidR="00C6623E" w:rsidRPr="00573496" w:rsidRDefault="00C6623E" w:rsidP="00C6623E">
            <w:pPr>
              <w:spacing w:line="276" w:lineRule="auto"/>
              <w:jc w:val="center"/>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0.883 ASTM G173</w:t>
            </w:r>
          </w:p>
        </w:tc>
        <w:tc>
          <w:tcPr>
            <w:tcW w:w="1935" w:type="dxa"/>
            <w:vAlign w:val="center"/>
          </w:tcPr>
          <w:p w:rsidR="00C6623E" w:rsidRPr="00573496" w:rsidRDefault="00C6623E" w:rsidP="00C6623E">
            <w:pPr>
              <w:spacing w:line="276" w:lineRule="auto"/>
              <w:jc w:val="center"/>
              <w:cnfStyle w:val="000000000000" w:firstRow="0" w:lastRow="0" w:firstColumn="0" w:lastColumn="0" w:oddVBand="0" w:evenVBand="0" w:oddHBand="0" w:evenHBand="0" w:firstRowFirstColumn="0" w:firstRowLastColumn="0" w:lastRowFirstColumn="0" w:lastRowLastColumn="0"/>
              <w:rPr>
                <w:lang w:val="en-US"/>
              </w:rPr>
            </w:pPr>
          </w:p>
        </w:tc>
        <w:tc>
          <w:tcPr>
            <w:tcW w:w="1446" w:type="dxa"/>
            <w:vAlign w:val="center"/>
          </w:tcPr>
          <w:p w:rsidR="00C6623E" w:rsidRPr="00573496" w:rsidRDefault="00C6623E" w:rsidP="00C6623E">
            <w:pPr>
              <w:keepNext/>
              <w:spacing w:line="276" w:lineRule="auto"/>
              <w:jc w:val="center"/>
              <w:cnfStyle w:val="000000000000" w:firstRow="0" w:lastRow="0" w:firstColumn="0" w:lastColumn="0" w:oddVBand="0" w:evenVBand="0" w:oddHBand="0" w:evenHBand="0" w:firstRowFirstColumn="0" w:firstRowLastColumn="0" w:lastRowFirstColumn="0" w:lastRowLastColumn="0"/>
              <w:rPr>
                <w:lang w:val="en-US"/>
              </w:rPr>
            </w:pPr>
          </w:p>
        </w:tc>
      </w:tr>
      <w:tr w:rsidR="00C6623E" w:rsidRPr="00573496" w:rsidTr="00C6623E">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1877" w:type="dxa"/>
            <w:vMerge/>
            <w:vAlign w:val="center"/>
          </w:tcPr>
          <w:p w:rsidR="00C6623E" w:rsidRPr="00573496" w:rsidRDefault="00C6623E" w:rsidP="00C6623E">
            <w:pPr>
              <w:spacing w:line="276" w:lineRule="auto"/>
              <w:jc w:val="center"/>
              <w:rPr>
                <w:lang w:val="en-US"/>
              </w:rPr>
            </w:pPr>
          </w:p>
        </w:tc>
        <w:tc>
          <w:tcPr>
            <w:tcW w:w="1898" w:type="dxa"/>
            <w:vAlign w:val="center"/>
          </w:tcPr>
          <w:p w:rsidR="00C6623E" w:rsidRPr="00573496" w:rsidRDefault="00C6623E" w:rsidP="00C6623E">
            <w:pPr>
              <w:spacing w:line="276" w:lineRule="auto"/>
              <w:jc w:val="center"/>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Vega WR293</w:t>
            </w:r>
          </w:p>
        </w:tc>
        <w:tc>
          <w:tcPr>
            <w:tcW w:w="2053" w:type="dxa"/>
            <w:vAlign w:val="center"/>
          </w:tcPr>
          <w:p w:rsidR="00C6623E" w:rsidRPr="00573496" w:rsidRDefault="00C6623E" w:rsidP="00C6623E">
            <w:pPr>
              <w:spacing w:line="276" w:lineRule="auto"/>
              <w:jc w:val="center"/>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&gt;0.88 ASTM G173</w:t>
            </w:r>
          </w:p>
        </w:tc>
        <w:tc>
          <w:tcPr>
            <w:tcW w:w="1935" w:type="dxa"/>
            <w:vAlign w:val="center"/>
          </w:tcPr>
          <w:p w:rsidR="00C6623E" w:rsidRPr="00573496" w:rsidRDefault="00C6623E" w:rsidP="00C6623E">
            <w:pPr>
              <w:spacing w:line="276" w:lineRule="auto"/>
              <w:jc w:val="center"/>
              <w:cnfStyle w:val="000000100000" w:firstRow="0" w:lastRow="0" w:firstColumn="0" w:lastColumn="0" w:oddVBand="0" w:evenVBand="0" w:oddHBand="1" w:evenHBand="0" w:firstRowFirstColumn="0" w:firstRowLastColumn="0" w:lastRowFirstColumn="0" w:lastRowLastColumn="0"/>
              <w:rPr>
                <w:lang w:val="en-US"/>
              </w:rPr>
            </w:pPr>
          </w:p>
        </w:tc>
        <w:tc>
          <w:tcPr>
            <w:tcW w:w="1446" w:type="dxa"/>
            <w:vAlign w:val="center"/>
          </w:tcPr>
          <w:p w:rsidR="00C6623E" w:rsidRPr="00573496" w:rsidRDefault="00C6623E" w:rsidP="00C6623E">
            <w:pPr>
              <w:keepNext/>
              <w:spacing w:line="276" w:lineRule="auto"/>
              <w:jc w:val="center"/>
              <w:cnfStyle w:val="000000100000" w:firstRow="0" w:lastRow="0" w:firstColumn="0" w:lastColumn="0" w:oddVBand="0" w:evenVBand="0" w:oddHBand="1" w:evenHBand="0" w:firstRowFirstColumn="0" w:firstRowLastColumn="0" w:lastRowFirstColumn="0" w:lastRowLastColumn="0"/>
              <w:rPr>
                <w:lang w:val="en-US"/>
              </w:rPr>
            </w:pPr>
          </w:p>
        </w:tc>
      </w:tr>
      <w:tr w:rsidR="00C6623E" w:rsidRPr="00573496" w:rsidTr="00C6623E">
        <w:trPr>
          <w:jc w:val="center"/>
        </w:trPr>
        <w:tc>
          <w:tcPr>
            <w:cnfStyle w:val="001000000000" w:firstRow="0" w:lastRow="0" w:firstColumn="1" w:lastColumn="0" w:oddVBand="0" w:evenVBand="0" w:oddHBand="0" w:evenHBand="0" w:firstRowFirstColumn="0" w:firstRowLastColumn="0" w:lastRowFirstColumn="0" w:lastRowLastColumn="0"/>
            <w:tcW w:w="1877" w:type="dxa"/>
            <w:vMerge/>
            <w:vAlign w:val="center"/>
          </w:tcPr>
          <w:p w:rsidR="00C6623E" w:rsidRPr="00573496" w:rsidRDefault="00C6623E" w:rsidP="00C6623E">
            <w:pPr>
              <w:spacing w:line="276" w:lineRule="auto"/>
              <w:jc w:val="center"/>
              <w:rPr>
                <w:lang w:val="en-US"/>
              </w:rPr>
            </w:pPr>
          </w:p>
        </w:tc>
        <w:tc>
          <w:tcPr>
            <w:tcW w:w="1898" w:type="dxa"/>
            <w:vAlign w:val="center"/>
          </w:tcPr>
          <w:p w:rsidR="00C6623E" w:rsidRPr="00573496" w:rsidRDefault="00C6623E" w:rsidP="00C6623E">
            <w:pPr>
              <w:spacing w:line="276" w:lineRule="auto"/>
              <w:jc w:val="center"/>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Specular SWR686</w:t>
            </w:r>
          </w:p>
        </w:tc>
        <w:tc>
          <w:tcPr>
            <w:tcW w:w="2053" w:type="dxa"/>
            <w:vAlign w:val="center"/>
          </w:tcPr>
          <w:p w:rsidR="00C6623E" w:rsidRPr="00573496" w:rsidRDefault="00C6623E" w:rsidP="00C6623E">
            <w:pPr>
              <w:spacing w:line="276" w:lineRule="auto"/>
              <w:jc w:val="center"/>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&gt;0.80 ASTM G173</w:t>
            </w:r>
          </w:p>
        </w:tc>
        <w:tc>
          <w:tcPr>
            <w:tcW w:w="1935" w:type="dxa"/>
            <w:vAlign w:val="center"/>
          </w:tcPr>
          <w:p w:rsidR="00C6623E" w:rsidRPr="00573496" w:rsidRDefault="00C6623E" w:rsidP="00C6623E">
            <w:pPr>
              <w:spacing w:line="276" w:lineRule="auto"/>
              <w:jc w:val="center"/>
              <w:cnfStyle w:val="000000000000" w:firstRow="0" w:lastRow="0" w:firstColumn="0" w:lastColumn="0" w:oddVBand="0" w:evenVBand="0" w:oddHBand="0" w:evenHBand="0" w:firstRowFirstColumn="0" w:firstRowLastColumn="0" w:lastRowFirstColumn="0" w:lastRowLastColumn="0"/>
              <w:rPr>
                <w:lang w:val="en-US"/>
              </w:rPr>
            </w:pPr>
          </w:p>
        </w:tc>
        <w:tc>
          <w:tcPr>
            <w:tcW w:w="1446" w:type="dxa"/>
            <w:vAlign w:val="center"/>
          </w:tcPr>
          <w:p w:rsidR="00C6623E" w:rsidRPr="00573496" w:rsidRDefault="00C6623E" w:rsidP="00C6623E">
            <w:pPr>
              <w:keepNext/>
              <w:spacing w:line="276" w:lineRule="auto"/>
              <w:jc w:val="center"/>
              <w:cnfStyle w:val="000000000000" w:firstRow="0" w:lastRow="0" w:firstColumn="0" w:lastColumn="0" w:oddVBand="0" w:evenVBand="0" w:oddHBand="0" w:evenHBand="0" w:firstRowFirstColumn="0" w:firstRowLastColumn="0" w:lastRowFirstColumn="0" w:lastRowLastColumn="0"/>
              <w:rPr>
                <w:lang w:val="en-US"/>
              </w:rPr>
            </w:pPr>
          </w:p>
        </w:tc>
      </w:tr>
      <w:tr w:rsidR="00C6623E" w:rsidRPr="00573496" w:rsidTr="00C6623E">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1877" w:type="dxa"/>
            <w:vAlign w:val="center"/>
          </w:tcPr>
          <w:p w:rsidR="00C6623E" w:rsidRPr="00573496" w:rsidRDefault="00C6623E" w:rsidP="00C6623E">
            <w:pPr>
              <w:spacing w:line="276" w:lineRule="auto"/>
              <w:jc w:val="center"/>
              <w:rPr>
                <w:lang w:val="en-US"/>
              </w:rPr>
            </w:pPr>
            <w:proofErr w:type="spellStart"/>
            <w:r w:rsidRPr="00573496">
              <w:rPr>
                <w:lang w:val="en-US"/>
              </w:rPr>
              <w:t>Flabeg</w:t>
            </w:r>
            <w:proofErr w:type="spellEnd"/>
          </w:p>
        </w:tc>
        <w:tc>
          <w:tcPr>
            <w:tcW w:w="1898" w:type="dxa"/>
            <w:vAlign w:val="center"/>
          </w:tcPr>
          <w:p w:rsidR="00C6623E" w:rsidRPr="00573496" w:rsidRDefault="00C6623E" w:rsidP="00C6623E">
            <w:pPr>
              <w:spacing w:line="276" w:lineRule="auto"/>
              <w:jc w:val="center"/>
              <w:cnfStyle w:val="000000100000" w:firstRow="0" w:lastRow="0" w:firstColumn="0" w:lastColumn="0" w:oddVBand="0" w:evenVBand="0" w:oddHBand="1" w:evenHBand="0" w:firstRowFirstColumn="0" w:firstRowLastColumn="0" w:lastRowFirstColumn="0" w:lastRowLastColumn="0"/>
              <w:rPr>
                <w:lang w:val="es-ES_tradnl"/>
              </w:rPr>
            </w:pPr>
            <w:r w:rsidRPr="00573496">
              <w:rPr>
                <w:lang w:val="es-ES_tradnl"/>
              </w:rPr>
              <w:t>4mm vidrio platinado, bajo en hierro</w:t>
            </w:r>
          </w:p>
        </w:tc>
        <w:tc>
          <w:tcPr>
            <w:tcW w:w="2053" w:type="dxa"/>
            <w:vAlign w:val="center"/>
          </w:tcPr>
          <w:p w:rsidR="00C6623E" w:rsidRPr="00573496" w:rsidRDefault="00C6623E" w:rsidP="00C6623E">
            <w:pPr>
              <w:spacing w:line="276" w:lineRule="auto"/>
              <w:jc w:val="center"/>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0.942 (S 7mrad)</w:t>
            </w:r>
          </w:p>
        </w:tc>
        <w:tc>
          <w:tcPr>
            <w:tcW w:w="1935" w:type="dxa"/>
            <w:vAlign w:val="center"/>
          </w:tcPr>
          <w:p w:rsidR="00C6623E" w:rsidRPr="00573496" w:rsidRDefault="00C6623E" w:rsidP="00C6623E">
            <w:pPr>
              <w:spacing w:line="276" w:lineRule="auto"/>
              <w:jc w:val="center"/>
              <w:cnfStyle w:val="000000100000" w:firstRow="0" w:lastRow="0" w:firstColumn="0" w:lastColumn="0" w:oddVBand="0" w:evenVBand="0" w:oddHBand="1" w:evenHBand="0" w:firstRowFirstColumn="0" w:firstRowLastColumn="0" w:lastRowFirstColumn="0" w:lastRowLastColumn="0"/>
              <w:rPr>
                <w:lang w:val="en-US"/>
              </w:rPr>
            </w:pPr>
          </w:p>
        </w:tc>
        <w:tc>
          <w:tcPr>
            <w:tcW w:w="1446" w:type="dxa"/>
            <w:vAlign w:val="center"/>
          </w:tcPr>
          <w:p w:rsidR="00C6623E" w:rsidRPr="00573496" w:rsidRDefault="00C6623E" w:rsidP="00C6623E">
            <w:pPr>
              <w:keepNext/>
              <w:spacing w:line="276" w:lineRule="auto"/>
              <w:jc w:val="center"/>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43.2-64.8 USD/m</w:t>
            </w:r>
            <w:r w:rsidRPr="00573496">
              <w:rPr>
                <w:vertAlign w:val="superscript"/>
                <w:lang w:val="en-US"/>
              </w:rPr>
              <w:t>2</w:t>
            </w:r>
          </w:p>
        </w:tc>
      </w:tr>
      <w:tr w:rsidR="00C6623E" w:rsidRPr="00573496" w:rsidTr="00C6623E">
        <w:trPr>
          <w:jc w:val="center"/>
        </w:trPr>
        <w:tc>
          <w:tcPr>
            <w:cnfStyle w:val="001000000000" w:firstRow="0" w:lastRow="0" w:firstColumn="1" w:lastColumn="0" w:oddVBand="0" w:evenVBand="0" w:oddHBand="0" w:evenHBand="0" w:firstRowFirstColumn="0" w:firstRowLastColumn="0" w:lastRowFirstColumn="0" w:lastRowLastColumn="0"/>
            <w:tcW w:w="1877" w:type="dxa"/>
            <w:vAlign w:val="center"/>
          </w:tcPr>
          <w:p w:rsidR="00C6623E" w:rsidRPr="00573496" w:rsidRDefault="00C6623E" w:rsidP="00C6623E">
            <w:pPr>
              <w:spacing w:line="276" w:lineRule="auto"/>
              <w:jc w:val="center"/>
              <w:rPr>
                <w:lang w:val="en-US"/>
              </w:rPr>
            </w:pPr>
            <w:r w:rsidRPr="00573496">
              <w:rPr>
                <w:lang w:val="en-US"/>
              </w:rPr>
              <w:t xml:space="preserve">Naugatuck &amp; </w:t>
            </w:r>
            <w:proofErr w:type="spellStart"/>
            <w:r w:rsidRPr="00573496">
              <w:rPr>
                <w:lang w:val="en-US"/>
              </w:rPr>
              <w:t>Glaverbel</w:t>
            </w:r>
            <w:proofErr w:type="spellEnd"/>
          </w:p>
        </w:tc>
        <w:tc>
          <w:tcPr>
            <w:tcW w:w="1898" w:type="dxa"/>
            <w:vAlign w:val="center"/>
          </w:tcPr>
          <w:p w:rsidR="00C6623E" w:rsidRPr="00573496" w:rsidRDefault="00C6623E" w:rsidP="00C6623E">
            <w:pPr>
              <w:spacing w:line="276" w:lineRule="auto"/>
              <w:jc w:val="center"/>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 xml:space="preserve">1mm </w:t>
            </w:r>
            <w:proofErr w:type="spellStart"/>
            <w:r w:rsidRPr="00573496">
              <w:rPr>
                <w:lang w:val="en-US"/>
              </w:rPr>
              <w:t>vidrio</w:t>
            </w:r>
            <w:proofErr w:type="spellEnd"/>
            <w:r w:rsidRPr="00573496">
              <w:rPr>
                <w:lang w:val="en-US"/>
              </w:rPr>
              <w:t xml:space="preserve"> </w:t>
            </w:r>
            <w:proofErr w:type="spellStart"/>
            <w:r w:rsidRPr="00573496">
              <w:rPr>
                <w:lang w:val="en-US"/>
              </w:rPr>
              <w:t>platinado</w:t>
            </w:r>
            <w:proofErr w:type="spellEnd"/>
            <w:r w:rsidRPr="00573496">
              <w:rPr>
                <w:lang w:val="en-US"/>
              </w:rPr>
              <w:t>.</w:t>
            </w:r>
          </w:p>
        </w:tc>
        <w:tc>
          <w:tcPr>
            <w:tcW w:w="2053" w:type="dxa"/>
            <w:vAlign w:val="center"/>
          </w:tcPr>
          <w:p w:rsidR="00C6623E" w:rsidRPr="00573496" w:rsidRDefault="00C6623E" w:rsidP="00C6623E">
            <w:pPr>
              <w:spacing w:line="276" w:lineRule="auto"/>
              <w:jc w:val="center"/>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0.946 (S 7mrad)</w:t>
            </w:r>
          </w:p>
        </w:tc>
        <w:tc>
          <w:tcPr>
            <w:tcW w:w="1935" w:type="dxa"/>
            <w:vAlign w:val="center"/>
          </w:tcPr>
          <w:p w:rsidR="00C6623E" w:rsidRPr="00573496" w:rsidRDefault="00C6623E" w:rsidP="00C6623E">
            <w:pPr>
              <w:spacing w:line="276" w:lineRule="auto"/>
              <w:jc w:val="center"/>
              <w:cnfStyle w:val="000000000000" w:firstRow="0" w:lastRow="0" w:firstColumn="0" w:lastColumn="0" w:oddVBand="0" w:evenVBand="0" w:oddHBand="0" w:evenHBand="0" w:firstRowFirstColumn="0" w:firstRowLastColumn="0" w:lastRowFirstColumn="0" w:lastRowLastColumn="0"/>
              <w:rPr>
                <w:lang w:val="en-US"/>
              </w:rPr>
            </w:pPr>
          </w:p>
        </w:tc>
        <w:tc>
          <w:tcPr>
            <w:tcW w:w="1446" w:type="dxa"/>
            <w:vAlign w:val="center"/>
          </w:tcPr>
          <w:p w:rsidR="00C6623E" w:rsidRPr="00573496" w:rsidRDefault="00C6623E" w:rsidP="00C6623E">
            <w:pPr>
              <w:keepNext/>
              <w:spacing w:line="276" w:lineRule="auto"/>
              <w:jc w:val="center"/>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16.1-43 USD/m</w:t>
            </w:r>
            <w:r w:rsidRPr="00573496">
              <w:rPr>
                <w:vertAlign w:val="superscript"/>
                <w:lang w:val="en-US"/>
              </w:rPr>
              <w:t>2</w:t>
            </w:r>
          </w:p>
        </w:tc>
      </w:tr>
      <w:tr w:rsidR="00C6623E" w:rsidRPr="00573496" w:rsidTr="00C6623E">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1877" w:type="dxa"/>
            <w:vAlign w:val="center"/>
          </w:tcPr>
          <w:p w:rsidR="00C6623E" w:rsidRPr="00573496" w:rsidRDefault="00C6623E" w:rsidP="00C6623E">
            <w:pPr>
              <w:spacing w:line="276" w:lineRule="auto"/>
              <w:jc w:val="center"/>
              <w:rPr>
                <w:lang w:val="en-US"/>
              </w:rPr>
            </w:pPr>
            <w:r w:rsidRPr="00573496">
              <w:rPr>
                <w:lang w:val="en-US"/>
              </w:rPr>
              <w:t>Sky Fuels*</w:t>
            </w:r>
          </w:p>
        </w:tc>
        <w:tc>
          <w:tcPr>
            <w:tcW w:w="1898" w:type="dxa"/>
            <w:vAlign w:val="center"/>
          </w:tcPr>
          <w:p w:rsidR="00C6623E" w:rsidRPr="00573496" w:rsidRDefault="00C6623E" w:rsidP="00C6623E">
            <w:pPr>
              <w:spacing w:line="276" w:lineRule="auto"/>
              <w:jc w:val="center"/>
              <w:cnfStyle w:val="000000100000" w:firstRow="0" w:lastRow="0" w:firstColumn="0" w:lastColumn="0" w:oddVBand="0" w:evenVBand="0" w:oddHBand="1" w:evenHBand="0" w:firstRowFirstColumn="0" w:firstRowLastColumn="0" w:lastRowFirstColumn="0" w:lastRowLastColumn="0"/>
              <w:rPr>
                <w:lang w:val="en-US"/>
              </w:rPr>
            </w:pPr>
            <w:proofErr w:type="spellStart"/>
            <w:r w:rsidRPr="00573496">
              <w:rPr>
                <w:lang w:val="en-US"/>
              </w:rPr>
              <w:t>Polímero</w:t>
            </w:r>
            <w:proofErr w:type="spellEnd"/>
            <w:r w:rsidRPr="00573496">
              <w:rPr>
                <w:lang w:val="en-US"/>
              </w:rPr>
              <w:t xml:space="preserve"> </w:t>
            </w:r>
            <w:proofErr w:type="spellStart"/>
            <w:r w:rsidRPr="00573496">
              <w:rPr>
                <w:lang w:val="en-US"/>
              </w:rPr>
              <w:t>Platinado</w:t>
            </w:r>
            <w:proofErr w:type="spellEnd"/>
          </w:p>
        </w:tc>
        <w:tc>
          <w:tcPr>
            <w:tcW w:w="2053" w:type="dxa"/>
            <w:vAlign w:val="center"/>
          </w:tcPr>
          <w:p w:rsidR="00C6623E" w:rsidRPr="00573496" w:rsidRDefault="00C6623E" w:rsidP="00C6623E">
            <w:pPr>
              <w:spacing w:line="276" w:lineRule="auto"/>
              <w:jc w:val="center"/>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0.937 (S 25mrad)</w:t>
            </w:r>
          </w:p>
          <w:p w:rsidR="00C6623E" w:rsidRPr="00573496" w:rsidRDefault="00C6623E" w:rsidP="00C6623E">
            <w:pPr>
              <w:spacing w:line="276" w:lineRule="auto"/>
              <w:jc w:val="center"/>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0.721 (s 7mrad)</w:t>
            </w:r>
          </w:p>
        </w:tc>
        <w:tc>
          <w:tcPr>
            <w:tcW w:w="1935" w:type="dxa"/>
            <w:vAlign w:val="center"/>
          </w:tcPr>
          <w:p w:rsidR="00C6623E" w:rsidRPr="00573496" w:rsidRDefault="00C6623E" w:rsidP="00C6623E">
            <w:pPr>
              <w:spacing w:line="276" w:lineRule="auto"/>
              <w:jc w:val="center"/>
              <w:cnfStyle w:val="000000100000" w:firstRow="0" w:lastRow="0" w:firstColumn="0" w:lastColumn="0" w:oddVBand="0" w:evenVBand="0" w:oddHBand="1" w:evenHBand="0" w:firstRowFirstColumn="0" w:firstRowLastColumn="0" w:lastRowFirstColumn="0" w:lastRowLastColumn="0"/>
              <w:rPr>
                <w:lang w:val="en-US"/>
              </w:rPr>
            </w:pPr>
          </w:p>
        </w:tc>
        <w:tc>
          <w:tcPr>
            <w:tcW w:w="1446" w:type="dxa"/>
            <w:vAlign w:val="center"/>
          </w:tcPr>
          <w:p w:rsidR="00C6623E" w:rsidRPr="00573496" w:rsidRDefault="00C6623E" w:rsidP="00C6623E">
            <w:pPr>
              <w:keepNext/>
              <w:spacing w:line="276" w:lineRule="auto"/>
              <w:jc w:val="center"/>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14.0-32.3 USD/m</w:t>
            </w:r>
            <w:r w:rsidRPr="00573496">
              <w:rPr>
                <w:vertAlign w:val="superscript"/>
                <w:lang w:val="en-US"/>
              </w:rPr>
              <w:t>2</w:t>
            </w:r>
          </w:p>
        </w:tc>
      </w:tr>
      <w:tr w:rsidR="00C6623E" w:rsidRPr="00573496" w:rsidTr="00C6623E">
        <w:trPr>
          <w:jc w:val="center"/>
        </w:trPr>
        <w:tc>
          <w:tcPr>
            <w:cnfStyle w:val="001000000000" w:firstRow="0" w:lastRow="0" w:firstColumn="1" w:lastColumn="0" w:oddVBand="0" w:evenVBand="0" w:oddHBand="0" w:evenHBand="0" w:firstRowFirstColumn="0" w:firstRowLastColumn="0" w:lastRowFirstColumn="0" w:lastRowLastColumn="0"/>
            <w:tcW w:w="1877" w:type="dxa"/>
            <w:vMerge w:val="restart"/>
            <w:vAlign w:val="center"/>
          </w:tcPr>
          <w:p w:rsidR="00C6623E" w:rsidRPr="00573496" w:rsidRDefault="00C6623E" w:rsidP="00C6623E">
            <w:pPr>
              <w:spacing w:line="276" w:lineRule="auto"/>
              <w:jc w:val="center"/>
              <w:rPr>
                <w:lang w:val="en-US"/>
              </w:rPr>
            </w:pPr>
            <w:r w:rsidRPr="00573496">
              <w:rPr>
                <w:lang w:val="en-US"/>
              </w:rPr>
              <w:t>3M</w:t>
            </w:r>
          </w:p>
        </w:tc>
        <w:tc>
          <w:tcPr>
            <w:tcW w:w="1898" w:type="dxa"/>
            <w:vAlign w:val="center"/>
          </w:tcPr>
          <w:p w:rsidR="00C6623E" w:rsidRPr="00573496" w:rsidRDefault="00C6623E" w:rsidP="00C6623E">
            <w:pPr>
              <w:spacing w:line="276" w:lineRule="auto"/>
              <w:jc w:val="center"/>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ECP-305**</w:t>
            </w:r>
          </w:p>
        </w:tc>
        <w:tc>
          <w:tcPr>
            <w:tcW w:w="2053" w:type="dxa"/>
            <w:vAlign w:val="center"/>
          </w:tcPr>
          <w:p w:rsidR="00C6623E" w:rsidRPr="00573496" w:rsidRDefault="00C6623E" w:rsidP="00C6623E">
            <w:pPr>
              <w:spacing w:line="276" w:lineRule="auto"/>
              <w:jc w:val="center"/>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0.953 (S 25mrad)</w:t>
            </w:r>
          </w:p>
          <w:p w:rsidR="00C6623E" w:rsidRPr="00573496" w:rsidRDefault="00C6623E" w:rsidP="00C6623E">
            <w:pPr>
              <w:spacing w:line="276" w:lineRule="auto"/>
              <w:jc w:val="center"/>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lastRenderedPageBreak/>
              <w:t>0.944 (S 7mrad)</w:t>
            </w:r>
          </w:p>
        </w:tc>
        <w:tc>
          <w:tcPr>
            <w:tcW w:w="1935" w:type="dxa"/>
            <w:vAlign w:val="center"/>
          </w:tcPr>
          <w:p w:rsidR="00C6623E" w:rsidRPr="00573496" w:rsidRDefault="00C6623E" w:rsidP="00C6623E">
            <w:pPr>
              <w:spacing w:line="276" w:lineRule="auto"/>
              <w:jc w:val="center"/>
              <w:cnfStyle w:val="000000000000" w:firstRow="0" w:lastRow="0" w:firstColumn="0" w:lastColumn="0" w:oddVBand="0" w:evenVBand="0" w:oddHBand="0" w:evenHBand="0" w:firstRowFirstColumn="0" w:firstRowLastColumn="0" w:lastRowFirstColumn="0" w:lastRowLastColumn="0"/>
              <w:rPr>
                <w:lang w:val="es-ES_tradnl"/>
              </w:rPr>
            </w:pPr>
            <w:r w:rsidRPr="00573496">
              <w:rPr>
                <w:lang w:val="es-ES_tradnl"/>
              </w:rPr>
              <w:lastRenderedPageBreak/>
              <w:t xml:space="preserve">De-laminación </w:t>
            </w:r>
            <w:r w:rsidRPr="00573496">
              <w:rPr>
                <w:lang w:val="es-ES_tradnl"/>
              </w:rPr>
              <w:lastRenderedPageBreak/>
              <w:t>(más de 14 años de estudio)</w:t>
            </w:r>
          </w:p>
        </w:tc>
        <w:tc>
          <w:tcPr>
            <w:tcW w:w="1446" w:type="dxa"/>
            <w:vAlign w:val="center"/>
          </w:tcPr>
          <w:p w:rsidR="00C6623E" w:rsidRPr="00573496" w:rsidRDefault="00C6623E" w:rsidP="00C6623E">
            <w:pPr>
              <w:keepNext/>
              <w:spacing w:line="276" w:lineRule="auto"/>
              <w:jc w:val="center"/>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lastRenderedPageBreak/>
              <w:t>40.9 USD/m</w:t>
            </w:r>
            <w:r w:rsidRPr="00573496">
              <w:rPr>
                <w:vertAlign w:val="superscript"/>
                <w:lang w:val="en-US"/>
              </w:rPr>
              <w:t>2</w:t>
            </w:r>
          </w:p>
        </w:tc>
      </w:tr>
      <w:tr w:rsidR="00C6623E" w:rsidRPr="00573496" w:rsidTr="00C6623E">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1877" w:type="dxa"/>
            <w:vMerge/>
            <w:vAlign w:val="center"/>
          </w:tcPr>
          <w:p w:rsidR="00C6623E" w:rsidRPr="00573496" w:rsidRDefault="00C6623E" w:rsidP="00C6623E">
            <w:pPr>
              <w:spacing w:line="276" w:lineRule="auto"/>
              <w:jc w:val="center"/>
              <w:rPr>
                <w:lang w:val="en-US"/>
              </w:rPr>
            </w:pPr>
          </w:p>
        </w:tc>
        <w:tc>
          <w:tcPr>
            <w:tcW w:w="1898" w:type="dxa"/>
            <w:vAlign w:val="center"/>
          </w:tcPr>
          <w:p w:rsidR="00C6623E" w:rsidRPr="00573496" w:rsidRDefault="00C6623E" w:rsidP="00C6623E">
            <w:pPr>
              <w:spacing w:line="276" w:lineRule="auto"/>
              <w:jc w:val="center"/>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SMF1100</w:t>
            </w:r>
          </w:p>
        </w:tc>
        <w:tc>
          <w:tcPr>
            <w:tcW w:w="2053" w:type="dxa"/>
            <w:vAlign w:val="center"/>
          </w:tcPr>
          <w:p w:rsidR="00C6623E" w:rsidRPr="00573496" w:rsidRDefault="00C6623E" w:rsidP="00C6623E">
            <w:pPr>
              <w:spacing w:line="276" w:lineRule="auto"/>
              <w:jc w:val="center"/>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0.955 (S 25mrad)</w:t>
            </w:r>
          </w:p>
        </w:tc>
        <w:tc>
          <w:tcPr>
            <w:tcW w:w="1935" w:type="dxa"/>
            <w:vAlign w:val="center"/>
          </w:tcPr>
          <w:p w:rsidR="00C6623E" w:rsidRPr="00573496" w:rsidRDefault="00C6623E" w:rsidP="00C6623E">
            <w:pPr>
              <w:spacing w:line="276" w:lineRule="auto"/>
              <w:jc w:val="center"/>
              <w:cnfStyle w:val="000000100000" w:firstRow="0" w:lastRow="0" w:firstColumn="0" w:lastColumn="0" w:oddVBand="0" w:evenVBand="0" w:oddHBand="1" w:evenHBand="0" w:firstRowFirstColumn="0" w:firstRowLastColumn="0" w:lastRowFirstColumn="0" w:lastRowLastColumn="0"/>
              <w:rPr>
                <w:lang w:val="es-ES_tradnl"/>
              </w:rPr>
            </w:pPr>
            <w:r w:rsidRPr="00573496">
              <w:rPr>
                <w:lang w:val="es-ES_tradnl"/>
              </w:rPr>
              <w:t>1.5 años operando y sin perdidas</w:t>
            </w:r>
          </w:p>
        </w:tc>
        <w:tc>
          <w:tcPr>
            <w:tcW w:w="1446" w:type="dxa"/>
            <w:vAlign w:val="center"/>
          </w:tcPr>
          <w:p w:rsidR="00C6623E" w:rsidRPr="00573496" w:rsidRDefault="00C6623E" w:rsidP="00C6623E">
            <w:pPr>
              <w:keepNext/>
              <w:spacing w:line="276" w:lineRule="auto"/>
              <w:jc w:val="center"/>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31.5-49.9 USD/m</w:t>
            </w:r>
            <w:r w:rsidRPr="00573496">
              <w:rPr>
                <w:vertAlign w:val="superscript"/>
                <w:lang w:val="en-US"/>
              </w:rPr>
              <w:t>2</w:t>
            </w:r>
          </w:p>
        </w:tc>
      </w:tr>
    </w:tbl>
    <w:p w:rsidR="00C6623E" w:rsidRPr="00573496" w:rsidRDefault="00C6623E" w:rsidP="00C6623E">
      <w:pPr>
        <w:pStyle w:val="ListParagraph"/>
      </w:pPr>
    </w:p>
    <w:p w:rsidR="00C6623E" w:rsidRPr="00573496" w:rsidRDefault="007F31FC" w:rsidP="00596748">
      <w:pPr>
        <w:pStyle w:val="Heading4"/>
        <w:numPr>
          <w:ilvl w:val="3"/>
          <w:numId w:val="1"/>
        </w:numPr>
        <w:rPr>
          <w:color w:val="auto"/>
        </w:rPr>
      </w:pPr>
      <w:bookmarkStart w:id="81" w:name="_Toc421542628"/>
      <w:r w:rsidRPr="00573496">
        <w:rPr>
          <w:color w:val="auto"/>
        </w:rPr>
        <w:t>Local industry</w:t>
      </w:r>
      <w:bookmarkEnd w:id="81"/>
    </w:p>
    <w:p w:rsidR="00C6623E" w:rsidRPr="00573496" w:rsidRDefault="00C6623E" w:rsidP="00C6623E"/>
    <w:p w:rsidR="00C6623E" w:rsidRPr="00573496" w:rsidRDefault="00C6623E" w:rsidP="00C6623E">
      <w:pPr>
        <w:ind w:left="576"/>
      </w:pPr>
      <w:r w:rsidRPr="00573496">
        <w:t>Industry associated</w:t>
      </w:r>
    </w:p>
    <w:p w:rsidR="00C6623E" w:rsidRPr="00573496" w:rsidRDefault="00C6623E" w:rsidP="00C6623E">
      <w:pPr>
        <w:ind w:left="576"/>
      </w:pPr>
      <w:r w:rsidRPr="00573496">
        <w:t xml:space="preserve">Float glass plant </w:t>
      </w:r>
    </w:p>
    <w:p w:rsidR="00C6623E" w:rsidRPr="00573496" w:rsidRDefault="00C6623E" w:rsidP="00C6623E">
      <w:pPr>
        <w:ind w:left="576"/>
      </w:pPr>
    </w:p>
    <w:p w:rsidR="00C6623E" w:rsidRPr="00573496" w:rsidRDefault="00C6623E" w:rsidP="00C6623E">
      <w:pPr>
        <w:ind w:firstLine="360"/>
        <w:jc w:val="both"/>
        <w:rPr>
          <w:lang w:val="es-ES_tradnl"/>
        </w:rPr>
      </w:pPr>
      <w:r w:rsidRPr="00573496">
        <w:rPr>
          <w:lang w:val="es-ES_tradnl"/>
        </w:rPr>
        <w:t>Chile cuenta con una serie de comerciantes y productores de vidrios nacionales. Realizando una búsqueda en la base de datos de la SOFOFA se ha encontrado 65 empresas que trabajan el material. De los cuales tan solo uno produce vidrio a nivel nacional. La tabla 6.2.1, describe las principales características del vidrio producido.</w:t>
      </w:r>
    </w:p>
    <w:p w:rsidR="00C6623E" w:rsidRPr="00573496" w:rsidRDefault="00C6623E" w:rsidP="00C6623E">
      <w:pPr>
        <w:ind w:left="576"/>
        <w:rPr>
          <w:lang w:val="es-ES_tradnl"/>
        </w:rPr>
      </w:pPr>
    </w:p>
    <w:p w:rsidR="00C6623E" w:rsidRPr="00573496" w:rsidRDefault="00C6623E" w:rsidP="00C6623E">
      <w:pPr>
        <w:ind w:left="576"/>
        <w:rPr>
          <w:lang w:val="es-ES_tradnl"/>
        </w:rPr>
      </w:pPr>
      <w:r w:rsidRPr="00573496">
        <w:rPr>
          <w:lang w:val="es-ES_tradnl"/>
        </w:rPr>
        <w:t>En el país solo se han encontrado empresas que curvan el vidrio en caliente, no se ha encontrado empresa alguna que realice doblado en frio. Destaca la importancia de curvar el vidrio en frio por su facilidad y economía al no requerir elevadas temperaturas. Es importante mencionar que los cristales curvados en caliente a nivel nacional no son capaces de mantener grandes radios de curvatura, pero la curvatura en frio ha sido especialmente diseñada para lograr dichas geometrías.</w:t>
      </w:r>
    </w:p>
    <w:p w:rsidR="00C6623E" w:rsidRPr="00573496" w:rsidRDefault="00C6623E" w:rsidP="00C6623E">
      <w:pPr>
        <w:ind w:left="576"/>
        <w:rPr>
          <w:lang w:val="es-ES_tradnl"/>
        </w:rPr>
      </w:pPr>
    </w:p>
    <w:p w:rsidR="00C6623E" w:rsidRPr="00573496" w:rsidRDefault="00C6623E" w:rsidP="00C6623E">
      <w:pPr>
        <w:jc w:val="both"/>
        <w:rPr>
          <w:lang w:val="es-ES_tradnl"/>
        </w:rPr>
      </w:pPr>
      <w:r w:rsidRPr="00573496">
        <w:rPr>
          <w:lang w:val="es-ES_tradnl"/>
        </w:rPr>
        <w:t xml:space="preserve">Los espejos logrados </w:t>
      </w:r>
      <w:proofErr w:type="spellStart"/>
      <w:r w:rsidRPr="00573496">
        <w:rPr>
          <w:lang w:val="es-ES_tradnl"/>
        </w:rPr>
        <w:t>atravez</w:t>
      </w:r>
      <w:proofErr w:type="spellEnd"/>
      <w:r w:rsidRPr="00573496">
        <w:rPr>
          <w:lang w:val="es-ES_tradnl"/>
        </w:rPr>
        <w:t xml:space="preserve"> de este proceso de manufactura llegan a </w:t>
      </w:r>
      <w:proofErr w:type="spellStart"/>
      <w:r w:rsidRPr="00573496">
        <w:rPr>
          <w:lang w:val="es-ES_tradnl"/>
        </w:rPr>
        <w:t>reflectancias</w:t>
      </w:r>
      <w:proofErr w:type="spellEnd"/>
      <w:r w:rsidRPr="00573496">
        <w:rPr>
          <w:lang w:val="es-ES_tradnl"/>
        </w:rPr>
        <w:t xml:space="preserve"> indicadas en la Figura 6.2.1. </w:t>
      </w:r>
      <w:proofErr w:type="gramStart"/>
      <w:r w:rsidRPr="00573496">
        <w:rPr>
          <w:lang w:val="es-ES_tradnl"/>
        </w:rPr>
        <w:t>y</w:t>
      </w:r>
      <w:proofErr w:type="gramEnd"/>
      <w:r w:rsidRPr="00573496">
        <w:rPr>
          <w:lang w:val="es-ES_tradnl"/>
        </w:rPr>
        <w:t xml:space="preserve"> son probados de acuerdo al ensayo CASS para certificar una apropiada manufactura (la resistencia definitiva del espejo depende de que no se dañen los materiales de respaldo </w:t>
      </w:r>
      <w:proofErr w:type="spellStart"/>
      <w:r w:rsidRPr="00573496">
        <w:rPr>
          <w:lang w:val="es-ES_tradnl"/>
        </w:rPr>
        <w:t>duatne</w:t>
      </w:r>
      <w:proofErr w:type="spellEnd"/>
      <w:r w:rsidRPr="00573496">
        <w:rPr>
          <w:lang w:val="es-ES_tradnl"/>
        </w:rPr>
        <w:t xml:space="preserve"> el transporte, instalación y operación del espejo). El ensayo CASS consta de tomar la muestra y momentos previos al ensayo cortar el espécimen a un cuadrado 100x100 </w:t>
      </w:r>
      <w:proofErr w:type="spellStart"/>
      <w:r w:rsidRPr="00573496">
        <w:rPr>
          <w:lang w:val="es-ES_tradnl"/>
        </w:rPr>
        <w:t>mm.</w:t>
      </w:r>
      <w:proofErr w:type="spellEnd"/>
      <w:r w:rsidRPr="00573496">
        <w:rPr>
          <w:lang w:val="es-ES_tradnl"/>
        </w:rPr>
        <w:t xml:space="preserve"> La muestra es colocada en el lugar de ensayo con sus capas protectoras (pinturas) expuestas hacia arriba. Se procede a realizar el ensayo al rociar una mezcla de:</w:t>
      </w:r>
    </w:p>
    <w:p w:rsidR="00C6623E" w:rsidRPr="00573496" w:rsidRDefault="00C6623E" w:rsidP="002874BA">
      <w:pPr>
        <w:pStyle w:val="ListParagraph"/>
        <w:numPr>
          <w:ilvl w:val="0"/>
          <w:numId w:val="15"/>
        </w:numPr>
        <w:jc w:val="both"/>
        <w:rPr>
          <w:lang w:val="es-ES_tradnl"/>
        </w:rPr>
      </w:pPr>
      <w:r w:rsidRPr="00573496">
        <w:rPr>
          <w:lang w:val="es-ES_tradnl"/>
        </w:rPr>
        <w:t>5 partes en peso de sal (</w:t>
      </w:r>
      <w:proofErr w:type="spellStart"/>
      <w:r w:rsidRPr="00573496">
        <w:rPr>
          <w:lang w:val="es-ES_tradnl"/>
        </w:rPr>
        <w:t>NaCl</w:t>
      </w:r>
      <w:proofErr w:type="spellEnd"/>
      <w:r w:rsidRPr="00573496">
        <w:rPr>
          <w:lang w:val="es-ES_tradnl"/>
        </w:rPr>
        <w:t>)</w:t>
      </w:r>
    </w:p>
    <w:p w:rsidR="00C6623E" w:rsidRPr="00573496" w:rsidRDefault="00C6623E" w:rsidP="002874BA">
      <w:pPr>
        <w:pStyle w:val="ListParagraph"/>
        <w:numPr>
          <w:ilvl w:val="0"/>
          <w:numId w:val="15"/>
        </w:numPr>
        <w:jc w:val="both"/>
      </w:pPr>
      <w:r w:rsidRPr="00573496">
        <w:t xml:space="preserve">95 </w:t>
      </w:r>
      <w:proofErr w:type="spellStart"/>
      <w:r w:rsidRPr="00573496">
        <w:t>partes</w:t>
      </w:r>
      <w:proofErr w:type="spellEnd"/>
      <w:r w:rsidRPr="00573496">
        <w:t xml:space="preserve"> </w:t>
      </w:r>
      <w:proofErr w:type="spellStart"/>
      <w:r w:rsidRPr="00573496">
        <w:t>en</w:t>
      </w:r>
      <w:proofErr w:type="spellEnd"/>
      <w:r w:rsidRPr="00573496">
        <w:t xml:space="preserve"> peso de </w:t>
      </w:r>
      <w:proofErr w:type="spellStart"/>
      <w:r w:rsidRPr="00573496">
        <w:t>agua</w:t>
      </w:r>
      <w:proofErr w:type="spellEnd"/>
    </w:p>
    <w:p w:rsidR="00C6623E" w:rsidRPr="00573496" w:rsidRDefault="00C6623E" w:rsidP="002874BA">
      <w:pPr>
        <w:pStyle w:val="ListParagraph"/>
        <w:numPr>
          <w:ilvl w:val="0"/>
          <w:numId w:val="15"/>
        </w:numPr>
        <w:jc w:val="both"/>
        <w:rPr>
          <w:lang w:val="es-ES_tradnl"/>
        </w:rPr>
      </w:pPr>
      <w:r w:rsidRPr="00573496">
        <w:rPr>
          <w:lang w:val="es-ES_tradnl"/>
        </w:rPr>
        <w:t>Los componentes deben asegurar su pureza al presentar una mezcla con pH entre 6 y 7.</w:t>
      </w:r>
    </w:p>
    <w:p w:rsidR="00C6623E" w:rsidRPr="00573496" w:rsidRDefault="00C6623E" w:rsidP="002874BA">
      <w:pPr>
        <w:pStyle w:val="ListParagraph"/>
        <w:numPr>
          <w:ilvl w:val="0"/>
          <w:numId w:val="15"/>
        </w:numPr>
        <w:jc w:val="both"/>
        <w:rPr>
          <w:lang w:val="es-ES_tradnl"/>
        </w:rPr>
      </w:pPr>
      <w:r w:rsidRPr="00573496">
        <w:rPr>
          <w:lang w:val="es-ES_tradnl"/>
        </w:rPr>
        <w:t>Se agregan 0.25g de CuCl-2H</w:t>
      </w:r>
      <w:r w:rsidRPr="00573496">
        <w:rPr>
          <w:vertAlign w:val="subscript"/>
          <w:lang w:val="es-ES_tradnl"/>
        </w:rPr>
        <w:t>2</w:t>
      </w:r>
      <w:r w:rsidRPr="00573496">
        <w:rPr>
          <w:lang w:val="es-ES_tradnl"/>
        </w:rPr>
        <w:t>O, por cada litro de mezcla.</w:t>
      </w:r>
    </w:p>
    <w:p w:rsidR="00C6623E" w:rsidRPr="00573496" w:rsidRDefault="00C6623E" w:rsidP="002874BA">
      <w:pPr>
        <w:pStyle w:val="ListParagraph"/>
        <w:numPr>
          <w:ilvl w:val="0"/>
          <w:numId w:val="15"/>
        </w:numPr>
        <w:jc w:val="both"/>
        <w:rPr>
          <w:lang w:val="es-ES_tradnl"/>
        </w:rPr>
      </w:pPr>
      <w:r w:rsidRPr="00573496">
        <w:rPr>
          <w:lang w:val="es-ES_tradnl"/>
        </w:rPr>
        <w:t>Se regula el pH de la mezcla rociada hasta 3.1 a 3.3, agregando ácido acético.</w:t>
      </w:r>
    </w:p>
    <w:p w:rsidR="00C6623E" w:rsidRPr="00573496" w:rsidRDefault="00C6623E" w:rsidP="002874BA">
      <w:pPr>
        <w:pStyle w:val="ListParagraph"/>
        <w:numPr>
          <w:ilvl w:val="0"/>
          <w:numId w:val="15"/>
        </w:numPr>
        <w:jc w:val="both"/>
        <w:rPr>
          <w:lang w:val="es-ES_tradnl"/>
        </w:rPr>
      </w:pPr>
      <w:r w:rsidRPr="00573496">
        <w:rPr>
          <w:lang w:val="es-ES_tradnl"/>
        </w:rPr>
        <w:t>Se limpia la mezcla para que no muestre sólidos en suspensión.</w:t>
      </w:r>
    </w:p>
    <w:p w:rsidR="00C6623E" w:rsidRPr="00573496" w:rsidRDefault="00C6623E" w:rsidP="00C6623E">
      <w:pPr>
        <w:jc w:val="both"/>
      </w:pPr>
      <w:r w:rsidRPr="00573496">
        <w:rPr>
          <w:lang w:val="es-ES_tradnl"/>
        </w:rPr>
        <w:t xml:space="preserve">En el caso de los espejos se mantiene el roció durante 120hrs continuas, una vez cumplido dicho tiempo el espécimen es examinado en luz solar difusa, menor a 600 lux, frente a un fondo oscuro, con una lupa de aumento X7. </w:t>
      </w:r>
      <w:r w:rsidRPr="00573496">
        <w:t xml:space="preserve">Para </w:t>
      </w:r>
      <w:proofErr w:type="spellStart"/>
      <w:r w:rsidRPr="00573496">
        <w:t>aprobar</w:t>
      </w:r>
      <w:proofErr w:type="spellEnd"/>
      <w:r w:rsidRPr="00573496">
        <w:t xml:space="preserve"> el </w:t>
      </w:r>
      <w:proofErr w:type="spellStart"/>
      <w:r w:rsidRPr="00573496">
        <w:t>ensayo</w:t>
      </w:r>
      <w:proofErr w:type="spellEnd"/>
      <w:r w:rsidRPr="00573496">
        <w:t xml:space="preserve"> se </w:t>
      </w:r>
      <w:proofErr w:type="spellStart"/>
      <w:r w:rsidRPr="00573496">
        <w:t>debe</w:t>
      </w:r>
      <w:proofErr w:type="spellEnd"/>
      <w:r w:rsidRPr="00573496">
        <w:t xml:space="preserve"> </w:t>
      </w:r>
      <w:proofErr w:type="spellStart"/>
      <w:r w:rsidRPr="00573496">
        <w:t>cumplir</w:t>
      </w:r>
      <w:proofErr w:type="spellEnd"/>
      <w:r w:rsidRPr="00573496">
        <w:t xml:space="preserve"> con:</w:t>
      </w:r>
    </w:p>
    <w:p w:rsidR="00C6623E" w:rsidRPr="00573496" w:rsidRDefault="00C6623E" w:rsidP="00C6623E">
      <w:pPr>
        <w:jc w:val="both"/>
      </w:pPr>
    </w:p>
    <w:tbl>
      <w:tblPr>
        <w:tblStyle w:val="LightList-Accent5"/>
        <w:tblW w:w="0" w:type="auto"/>
        <w:tblLook w:val="04A0" w:firstRow="1" w:lastRow="0" w:firstColumn="1" w:lastColumn="0" w:noHBand="0" w:noVBand="1"/>
      </w:tblPr>
      <w:tblGrid>
        <w:gridCol w:w="4489"/>
        <w:gridCol w:w="4489"/>
      </w:tblGrid>
      <w:tr w:rsidR="00C6623E" w:rsidRPr="00E91101" w:rsidTr="00C6623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978" w:type="dxa"/>
            <w:gridSpan w:val="2"/>
          </w:tcPr>
          <w:p w:rsidR="00C6623E" w:rsidRPr="00573496" w:rsidRDefault="00C6623E" w:rsidP="00C6623E">
            <w:pPr>
              <w:spacing w:line="276" w:lineRule="auto"/>
              <w:jc w:val="center"/>
              <w:rPr>
                <w:color w:val="auto"/>
                <w:lang w:val="es-ES_tradnl"/>
              </w:rPr>
            </w:pPr>
            <w:proofErr w:type="spellStart"/>
            <w:r w:rsidRPr="00573496">
              <w:rPr>
                <w:color w:val="auto"/>
                <w:lang w:val="es-ES_tradnl"/>
              </w:rPr>
              <w:t>Parametros</w:t>
            </w:r>
            <w:proofErr w:type="spellEnd"/>
            <w:r w:rsidRPr="00573496">
              <w:rPr>
                <w:color w:val="auto"/>
                <w:lang w:val="es-ES_tradnl"/>
              </w:rPr>
              <w:t xml:space="preserve"> de aceptación ensayo CASS</w:t>
            </w:r>
          </w:p>
        </w:tc>
      </w:tr>
      <w:tr w:rsidR="00C6623E" w:rsidRPr="00573496" w:rsidTr="00C6623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489" w:type="dxa"/>
          </w:tcPr>
          <w:p w:rsidR="00C6623E" w:rsidRPr="00573496" w:rsidRDefault="00C6623E" w:rsidP="00C6623E">
            <w:pPr>
              <w:spacing w:line="276" w:lineRule="auto"/>
              <w:jc w:val="both"/>
              <w:rPr>
                <w:lang w:val="en-US"/>
              </w:rPr>
            </w:pPr>
            <w:proofErr w:type="spellStart"/>
            <w:r w:rsidRPr="00573496">
              <w:rPr>
                <w:lang w:val="en-US"/>
              </w:rPr>
              <w:t>Corrosión</w:t>
            </w:r>
            <w:proofErr w:type="spellEnd"/>
            <w:r w:rsidRPr="00573496">
              <w:rPr>
                <w:lang w:val="en-US"/>
              </w:rPr>
              <w:t xml:space="preserve"> </w:t>
            </w:r>
            <w:proofErr w:type="spellStart"/>
            <w:r w:rsidRPr="00573496">
              <w:rPr>
                <w:lang w:val="en-US"/>
              </w:rPr>
              <w:t>en</w:t>
            </w:r>
            <w:proofErr w:type="spellEnd"/>
            <w:r w:rsidRPr="00573496">
              <w:rPr>
                <w:lang w:val="en-US"/>
              </w:rPr>
              <w:t xml:space="preserve"> los </w:t>
            </w:r>
            <w:proofErr w:type="spellStart"/>
            <w:r w:rsidRPr="00573496">
              <w:rPr>
                <w:lang w:val="en-US"/>
              </w:rPr>
              <w:t>bordes</w:t>
            </w:r>
            <w:proofErr w:type="spellEnd"/>
          </w:p>
        </w:tc>
        <w:tc>
          <w:tcPr>
            <w:tcW w:w="4489" w:type="dxa"/>
          </w:tcPr>
          <w:p w:rsidR="00C6623E" w:rsidRPr="00573496" w:rsidRDefault="00C6623E" w:rsidP="00C6623E">
            <w:pPr>
              <w:spacing w:line="276" w:lineRule="auto"/>
              <w:jc w:val="both"/>
              <w:cnfStyle w:val="000000100000" w:firstRow="0" w:lastRow="0" w:firstColumn="0" w:lastColumn="0" w:oddVBand="0" w:evenVBand="0" w:oddHBand="1" w:evenHBand="0" w:firstRowFirstColumn="0" w:firstRowLastColumn="0" w:lastRowFirstColumn="0" w:lastRowLastColumn="0"/>
              <w:rPr>
                <w:lang w:val="en-US"/>
              </w:rPr>
            </w:pPr>
            <w:proofErr w:type="spellStart"/>
            <w:r w:rsidRPr="00573496">
              <w:rPr>
                <w:lang w:val="en-US"/>
              </w:rPr>
              <w:t>Menor</w:t>
            </w:r>
            <w:proofErr w:type="spellEnd"/>
            <w:r w:rsidRPr="00573496">
              <w:rPr>
                <w:lang w:val="en-US"/>
              </w:rPr>
              <w:t xml:space="preserve"> o </w:t>
            </w:r>
            <w:proofErr w:type="spellStart"/>
            <w:r w:rsidRPr="00573496">
              <w:rPr>
                <w:lang w:val="en-US"/>
              </w:rPr>
              <w:t>igual</w:t>
            </w:r>
            <w:proofErr w:type="spellEnd"/>
            <w:r w:rsidRPr="00573496">
              <w:rPr>
                <w:lang w:val="en-US"/>
              </w:rPr>
              <w:t xml:space="preserve"> 2.5mm</w:t>
            </w:r>
          </w:p>
        </w:tc>
      </w:tr>
      <w:tr w:rsidR="00C6623E" w:rsidRPr="00E91101" w:rsidTr="00C6623E">
        <w:tc>
          <w:tcPr>
            <w:cnfStyle w:val="001000000000" w:firstRow="0" w:lastRow="0" w:firstColumn="1" w:lastColumn="0" w:oddVBand="0" w:evenVBand="0" w:oddHBand="0" w:evenHBand="0" w:firstRowFirstColumn="0" w:firstRowLastColumn="0" w:lastRowFirstColumn="0" w:lastRowLastColumn="0"/>
            <w:tcW w:w="4489" w:type="dxa"/>
          </w:tcPr>
          <w:p w:rsidR="00C6623E" w:rsidRPr="00573496" w:rsidRDefault="00C6623E" w:rsidP="00C6623E">
            <w:pPr>
              <w:spacing w:line="276" w:lineRule="auto"/>
              <w:jc w:val="both"/>
              <w:rPr>
                <w:lang w:val="en-US"/>
              </w:rPr>
            </w:pPr>
            <w:proofErr w:type="spellStart"/>
            <w:r w:rsidRPr="00573496">
              <w:rPr>
                <w:lang w:val="en-US"/>
              </w:rPr>
              <w:t>Manchas</w:t>
            </w:r>
            <w:proofErr w:type="spellEnd"/>
          </w:p>
        </w:tc>
        <w:tc>
          <w:tcPr>
            <w:tcW w:w="4489" w:type="dxa"/>
          </w:tcPr>
          <w:p w:rsidR="00C6623E" w:rsidRPr="00573496" w:rsidRDefault="00C6623E" w:rsidP="00C6623E">
            <w:pPr>
              <w:keepNext/>
              <w:spacing w:line="276" w:lineRule="auto"/>
              <w:jc w:val="both"/>
              <w:cnfStyle w:val="000000000000" w:firstRow="0" w:lastRow="0" w:firstColumn="0" w:lastColumn="0" w:oddVBand="0" w:evenVBand="0" w:oddHBand="0" w:evenHBand="0" w:firstRowFirstColumn="0" w:firstRowLastColumn="0" w:lastRowFirstColumn="0" w:lastRowLastColumn="0"/>
              <w:rPr>
                <w:lang w:val="es-ES_tradnl"/>
              </w:rPr>
            </w:pPr>
            <w:r w:rsidRPr="00573496">
              <w:rPr>
                <w:lang w:val="es-ES_tradnl"/>
              </w:rPr>
              <w:t>3 con diámetro menor a 0.3mm</w:t>
            </w:r>
          </w:p>
        </w:tc>
      </w:tr>
    </w:tbl>
    <w:p w:rsidR="00C6623E" w:rsidRPr="00573496" w:rsidRDefault="00C6623E" w:rsidP="00C6623E">
      <w:pPr>
        <w:pStyle w:val="Caption"/>
        <w:spacing w:line="276" w:lineRule="auto"/>
        <w:jc w:val="center"/>
        <w:rPr>
          <w:color w:val="auto"/>
          <w:lang w:val="es-ES_tradnl"/>
        </w:rPr>
      </w:pPr>
      <w:r w:rsidRPr="00573496">
        <w:rPr>
          <w:color w:val="auto"/>
          <w:lang w:val="es-ES_tradnl"/>
        </w:rPr>
        <w:t xml:space="preserve">Tabla 6.2. </w:t>
      </w:r>
      <w:r w:rsidRPr="00573496">
        <w:rPr>
          <w:color w:val="auto"/>
        </w:rPr>
        <w:fldChar w:fldCharType="begin"/>
      </w:r>
      <w:r w:rsidRPr="00573496">
        <w:rPr>
          <w:color w:val="auto"/>
          <w:lang w:val="es-ES_tradnl"/>
        </w:rPr>
        <w:instrText xml:space="preserve"> SEQ Tabla_6.2. \* ARABIC </w:instrText>
      </w:r>
      <w:r w:rsidRPr="00573496">
        <w:rPr>
          <w:color w:val="auto"/>
        </w:rPr>
        <w:fldChar w:fldCharType="separate"/>
      </w:r>
      <w:r w:rsidR="004B5F9C">
        <w:rPr>
          <w:noProof/>
          <w:color w:val="auto"/>
          <w:lang w:val="es-ES_tradnl"/>
        </w:rPr>
        <w:t>1</w:t>
      </w:r>
      <w:r w:rsidRPr="00573496">
        <w:rPr>
          <w:color w:val="auto"/>
        </w:rPr>
        <w:fldChar w:fldCharType="end"/>
      </w:r>
      <w:r w:rsidRPr="00573496">
        <w:rPr>
          <w:color w:val="auto"/>
          <w:lang w:val="es-ES_tradnl"/>
        </w:rPr>
        <w:t xml:space="preserve">. Parámetros de aceptación ensayo CASS en espejos </w:t>
      </w:r>
    </w:p>
    <w:p w:rsidR="00C6623E" w:rsidRPr="00573496" w:rsidRDefault="00C6623E" w:rsidP="00C6623E">
      <w:pPr>
        <w:rPr>
          <w:lang w:val="es-ES_tradnl"/>
        </w:rPr>
      </w:pPr>
    </w:p>
    <w:p w:rsidR="00C6623E" w:rsidRPr="00573496" w:rsidRDefault="00C6623E" w:rsidP="00C6623E">
      <w:pPr>
        <w:jc w:val="both"/>
        <w:rPr>
          <w:lang w:val="es-ES_tradnl"/>
        </w:rPr>
      </w:pPr>
      <w:r w:rsidRPr="00573496">
        <w:rPr>
          <w:lang w:val="es-ES_tradnl"/>
        </w:rPr>
        <w:t xml:space="preserve">A partir del año 2015, la empresa dejara de lado la deposición de cobre en sus espejos y la reemplazara por deposición de paladio, la principal razón para esto es el impacto ambiental asociado con la deposición del cobre y su asociación con la producción de amoniaco. Por su parte el paladio da la misma adhesión a la pintura y protección ante el oxígeno que el cobre, pero el paladio es resistente a la </w:t>
      </w:r>
      <w:r w:rsidRPr="00573496">
        <w:rPr>
          <w:lang w:val="es-ES_tradnl"/>
        </w:rPr>
        <w:lastRenderedPageBreak/>
        <w:t>oxidación brindando aún mayor protección que el cobre. En adición destaca que el paladio no presenta la difusión Ag/Cu asociada con al cobre.</w:t>
      </w:r>
    </w:p>
    <w:p w:rsidR="00C6623E" w:rsidRPr="00573496" w:rsidRDefault="00C6623E" w:rsidP="00C6623E">
      <w:pPr>
        <w:jc w:val="center"/>
      </w:pPr>
      <w:r w:rsidRPr="00573496">
        <w:rPr>
          <w:noProof/>
        </w:rPr>
        <w:drawing>
          <wp:inline distT="0" distB="0" distL="0" distR="0" wp14:anchorId="49E40400" wp14:editId="4B7A423A">
            <wp:extent cx="3059206" cy="3200400"/>
            <wp:effectExtent l="0" t="0" r="8255" b="0"/>
            <wp:docPr id="1024" name="Picture 10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3059206" cy="3200400"/>
                    </a:xfrm>
                    <a:prstGeom prst="rect">
                      <a:avLst/>
                    </a:prstGeom>
                    <a:noFill/>
                    <a:ln>
                      <a:noFill/>
                    </a:ln>
                  </pic:spPr>
                </pic:pic>
              </a:graphicData>
            </a:graphic>
          </wp:inline>
        </w:drawing>
      </w:r>
    </w:p>
    <w:p w:rsidR="00C6623E" w:rsidRPr="00573496" w:rsidRDefault="00C6623E" w:rsidP="00C6623E">
      <w:pPr>
        <w:pStyle w:val="Caption"/>
        <w:spacing w:line="276" w:lineRule="auto"/>
        <w:jc w:val="center"/>
        <w:rPr>
          <w:color w:val="auto"/>
          <w:lang w:val="es-ES_tradnl"/>
        </w:rPr>
      </w:pPr>
      <w:r w:rsidRPr="00573496">
        <w:rPr>
          <w:color w:val="auto"/>
          <w:lang w:val="es-ES_tradnl"/>
        </w:rPr>
        <w:t xml:space="preserve">Figura 6.2. </w:t>
      </w:r>
      <w:r w:rsidRPr="00573496">
        <w:rPr>
          <w:color w:val="auto"/>
        </w:rPr>
        <w:fldChar w:fldCharType="begin"/>
      </w:r>
      <w:r w:rsidRPr="00573496">
        <w:rPr>
          <w:color w:val="auto"/>
          <w:lang w:val="es-ES_tradnl"/>
        </w:rPr>
        <w:instrText xml:space="preserve"> SEQ Figura_6.2. \* ARABIC </w:instrText>
      </w:r>
      <w:r w:rsidRPr="00573496">
        <w:rPr>
          <w:color w:val="auto"/>
        </w:rPr>
        <w:fldChar w:fldCharType="separate"/>
      </w:r>
      <w:r w:rsidR="004B5F9C">
        <w:rPr>
          <w:noProof/>
          <w:color w:val="auto"/>
          <w:lang w:val="es-ES_tradnl"/>
        </w:rPr>
        <w:t>1</w:t>
      </w:r>
      <w:r w:rsidRPr="00573496">
        <w:rPr>
          <w:color w:val="auto"/>
        </w:rPr>
        <w:fldChar w:fldCharType="end"/>
      </w:r>
      <w:r w:rsidRPr="00573496">
        <w:rPr>
          <w:color w:val="auto"/>
          <w:lang w:val="es-ES_tradnl"/>
        </w:rPr>
        <w:t xml:space="preserve">. </w:t>
      </w:r>
      <w:proofErr w:type="spellStart"/>
      <w:r w:rsidRPr="00573496">
        <w:rPr>
          <w:color w:val="auto"/>
          <w:lang w:val="es-ES_tradnl"/>
        </w:rPr>
        <w:t>Reflectancia</w:t>
      </w:r>
      <w:proofErr w:type="spellEnd"/>
      <w:r w:rsidRPr="00573496">
        <w:rPr>
          <w:color w:val="auto"/>
          <w:lang w:val="es-ES_tradnl"/>
        </w:rPr>
        <w:t xml:space="preserve"> de espejos disponibles comercialmente. </w:t>
      </w:r>
    </w:p>
    <w:p w:rsidR="00C6623E" w:rsidRPr="00573496" w:rsidRDefault="00C6623E" w:rsidP="00C6623E">
      <w:pPr>
        <w:rPr>
          <w:lang w:val="es-ES_tradnl"/>
        </w:rPr>
      </w:pPr>
    </w:p>
    <w:p w:rsidR="00C6623E" w:rsidRPr="00573496" w:rsidRDefault="00C6623E" w:rsidP="00C6623E">
      <w:pPr>
        <w:jc w:val="both"/>
        <w:rPr>
          <w:lang w:val="es-ES_tradnl"/>
        </w:rPr>
      </w:pPr>
      <w:r w:rsidRPr="00573496">
        <w:rPr>
          <w:lang w:val="es-ES_tradnl"/>
        </w:rPr>
        <w:tab/>
        <w:t xml:space="preserve">Considerando que el vidrio </w:t>
      </w:r>
      <w:proofErr w:type="spellStart"/>
      <w:r w:rsidRPr="00573496">
        <w:rPr>
          <w:lang w:val="es-ES_tradnl"/>
        </w:rPr>
        <w:t>mas</w:t>
      </w:r>
      <w:proofErr w:type="spellEnd"/>
      <w:r w:rsidRPr="00573496">
        <w:rPr>
          <w:lang w:val="es-ES_tradnl"/>
        </w:rPr>
        <w:t xml:space="preserve"> delgado que produce la empresa es de 2mm de espesor, se llega a una </w:t>
      </w:r>
      <w:proofErr w:type="spellStart"/>
      <w:r w:rsidRPr="00573496">
        <w:rPr>
          <w:lang w:val="es-ES_tradnl"/>
        </w:rPr>
        <w:t>reflectancia</w:t>
      </w:r>
      <w:proofErr w:type="spellEnd"/>
      <w:r w:rsidRPr="00573496">
        <w:rPr>
          <w:lang w:val="es-ES_tradnl"/>
        </w:rPr>
        <w:t xml:space="preserve"> solar máxima de 0.85. </w:t>
      </w:r>
    </w:p>
    <w:p w:rsidR="00C6623E" w:rsidRPr="00573496" w:rsidRDefault="00C6623E" w:rsidP="00C6623E">
      <w:pPr>
        <w:ind w:left="576"/>
        <w:rPr>
          <w:lang w:val="es-ES_tradnl"/>
        </w:rPr>
      </w:pPr>
    </w:p>
    <w:p w:rsidR="00C6623E" w:rsidRPr="00573496" w:rsidRDefault="00C6623E" w:rsidP="00C6623E">
      <w:pPr>
        <w:ind w:left="576"/>
        <w:rPr>
          <w:lang w:val="es-ES_tradnl"/>
        </w:rPr>
      </w:pPr>
    </w:p>
    <w:p w:rsidR="00C6623E" w:rsidRPr="00573496" w:rsidRDefault="00C6623E" w:rsidP="002874BA">
      <w:pPr>
        <w:pStyle w:val="ListParagraph"/>
        <w:numPr>
          <w:ilvl w:val="0"/>
          <w:numId w:val="5"/>
        </w:numPr>
      </w:pPr>
      <w:r w:rsidRPr="00573496">
        <w:t>Aluminum reflector</w:t>
      </w:r>
    </w:p>
    <w:p w:rsidR="00C6623E" w:rsidRPr="00573496" w:rsidRDefault="00C6623E" w:rsidP="00C6623E"/>
    <w:p w:rsidR="00C6623E" w:rsidRPr="00573496" w:rsidRDefault="00C6623E" w:rsidP="00596748">
      <w:pPr>
        <w:pStyle w:val="Heading2"/>
        <w:numPr>
          <w:ilvl w:val="1"/>
          <w:numId w:val="1"/>
        </w:numPr>
        <w:rPr>
          <w:color w:val="auto"/>
        </w:rPr>
      </w:pPr>
      <w:bookmarkStart w:id="82" w:name="_Toc419182621"/>
      <w:bookmarkStart w:id="83" w:name="_Toc421542629"/>
      <w:r w:rsidRPr="00573496">
        <w:rPr>
          <w:color w:val="auto"/>
        </w:rPr>
        <w:t>Receiver</w:t>
      </w:r>
      <w:bookmarkEnd w:id="82"/>
      <w:bookmarkEnd w:id="83"/>
    </w:p>
    <w:p w:rsidR="00C6623E" w:rsidRPr="00573496" w:rsidRDefault="00C6623E" w:rsidP="00C6623E"/>
    <w:p w:rsidR="00C6623E" w:rsidRPr="00573496" w:rsidRDefault="00C6623E" w:rsidP="00C6623E"/>
    <w:p w:rsidR="00C6623E" w:rsidRPr="00573496" w:rsidRDefault="00C6623E" w:rsidP="00C6623E">
      <w:pPr>
        <w:ind w:left="720"/>
      </w:pPr>
      <w:proofErr w:type="gramStart"/>
      <w:r w:rsidRPr="00573496">
        <w:t>Explanation of different types of receiver.</w:t>
      </w:r>
      <w:proofErr w:type="gramEnd"/>
      <w:r w:rsidRPr="00573496">
        <w:t xml:space="preserve"> </w:t>
      </w:r>
      <w:proofErr w:type="gramStart"/>
      <w:r w:rsidRPr="00573496">
        <w:t>Options of single tube or row of tubes inside a cavity.</w:t>
      </w:r>
      <w:proofErr w:type="gramEnd"/>
      <w:r w:rsidRPr="00573496">
        <w:t xml:space="preserve"> This work deals only with single tube configurations</w:t>
      </w:r>
    </w:p>
    <w:p w:rsidR="00C6623E" w:rsidRPr="00573496" w:rsidRDefault="00C6623E" w:rsidP="00596748">
      <w:pPr>
        <w:pStyle w:val="Heading3"/>
        <w:numPr>
          <w:ilvl w:val="2"/>
          <w:numId w:val="1"/>
        </w:numPr>
        <w:rPr>
          <w:color w:val="auto"/>
        </w:rPr>
      </w:pPr>
      <w:bookmarkStart w:id="84" w:name="_Toc421542630"/>
      <w:r w:rsidRPr="00573496">
        <w:rPr>
          <w:color w:val="auto"/>
        </w:rPr>
        <w:t>Absorber tube</w:t>
      </w:r>
      <w:bookmarkEnd w:id="84"/>
    </w:p>
    <w:p w:rsidR="00C6623E" w:rsidRPr="00573496" w:rsidRDefault="00C6623E" w:rsidP="00C6623E"/>
    <w:p w:rsidR="00C6623E" w:rsidRPr="00573496" w:rsidRDefault="00C6623E" w:rsidP="00C6623E">
      <w:pPr>
        <w:ind w:firstLine="360"/>
        <w:jc w:val="both"/>
        <w:rPr>
          <w:rFonts w:eastAsiaTheme="minorEastAsia"/>
          <w:lang w:val="es-ES_tradnl"/>
        </w:rPr>
      </w:pPr>
      <w:r w:rsidRPr="00573496">
        <w:rPr>
          <w:rFonts w:eastAsiaTheme="minorEastAsia"/>
          <w:lang w:val="es-ES_tradnl"/>
        </w:rPr>
        <w:t xml:space="preserve">Como es de intuir, el fluido a calentar se desplaza por uno, o múltiples, tubos ubicados en el foco del colector. Los tubos colectores suelen estar fabricados a partir de tubos de acero inoxidable, pero no necesariamente están restringidos a este material. El diámetro de los tubos varía para adecuarse a los requerimientos de presión y caudal de cada proceso. </w:t>
      </w:r>
    </w:p>
    <w:p w:rsidR="00C6623E" w:rsidRPr="00573496" w:rsidRDefault="00C6623E" w:rsidP="00C6623E">
      <w:pPr>
        <w:jc w:val="both"/>
        <w:rPr>
          <w:rFonts w:eastAsiaTheme="minorEastAsia"/>
          <w:lang w:val="es-ES_tradnl"/>
        </w:rPr>
      </w:pPr>
      <w:r w:rsidRPr="00573496">
        <w:rPr>
          <w:rFonts w:eastAsiaTheme="minorEastAsia"/>
          <w:lang w:val="es-ES_tradnl"/>
        </w:rPr>
        <w:t xml:space="preserve">Al seleccionar el material en sobre el cual se fabricaran los tubos es importante tener en consideración las siguientes pérdidas que se producen en el receptor </w:t>
      </w:r>
    </w:p>
    <w:p w:rsidR="00C6623E" w:rsidRPr="00573496" w:rsidRDefault="00C6623E" w:rsidP="002874BA">
      <w:pPr>
        <w:pStyle w:val="ListParagraph"/>
        <w:numPr>
          <w:ilvl w:val="0"/>
          <w:numId w:val="11"/>
        </w:numPr>
        <w:jc w:val="both"/>
        <w:rPr>
          <w:rFonts w:eastAsiaTheme="minorEastAsia"/>
          <w:lang w:val="es-ES_tradnl"/>
        </w:rPr>
      </w:pPr>
      <w:r w:rsidRPr="00573496">
        <w:rPr>
          <w:rFonts w:eastAsiaTheme="minorEastAsia"/>
          <w:lang w:val="es-ES_tradnl"/>
        </w:rPr>
        <w:t xml:space="preserve">Pérdidas por radiación del </w:t>
      </w:r>
      <w:proofErr w:type="spellStart"/>
      <w:r w:rsidRPr="00573496">
        <w:rPr>
          <w:rFonts w:eastAsiaTheme="minorEastAsia"/>
          <w:lang w:val="es-ES_tradnl"/>
        </w:rPr>
        <w:t>absorbedor</w:t>
      </w:r>
      <w:proofErr w:type="spellEnd"/>
      <w:r w:rsidRPr="00573496">
        <w:rPr>
          <w:rFonts w:eastAsiaTheme="minorEastAsia"/>
          <w:lang w:val="es-ES_tradnl"/>
        </w:rPr>
        <w:t xml:space="preserve">: es importante seleccionar materiales con baja </w:t>
      </w:r>
      <w:proofErr w:type="spellStart"/>
      <w:r w:rsidRPr="00573496">
        <w:rPr>
          <w:rFonts w:eastAsiaTheme="minorEastAsia"/>
          <w:lang w:val="es-ES_tradnl"/>
        </w:rPr>
        <w:t>emisividad</w:t>
      </w:r>
      <w:proofErr w:type="spellEnd"/>
      <w:r w:rsidRPr="00573496">
        <w:rPr>
          <w:rFonts w:eastAsiaTheme="minorEastAsia"/>
          <w:lang w:val="es-ES_tradnl"/>
        </w:rPr>
        <w:t xml:space="preserve"> o cubrirlos con algún material que le entregue dicha propiedad, a modo de evitar que el tubo receptor pierda energía por el proceso de radiación.</w:t>
      </w:r>
    </w:p>
    <w:p w:rsidR="00C6623E" w:rsidRPr="00573496" w:rsidRDefault="00C6623E" w:rsidP="002874BA">
      <w:pPr>
        <w:pStyle w:val="ListParagraph"/>
        <w:numPr>
          <w:ilvl w:val="0"/>
          <w:numId w:val="11"/>
        </w:numPr>
        <w:jc w:val="both"/>
        <w:rPr>
          <w:rFonts w:eastAsiaTheme="minorEastAsia"/>
          <w:lang w:val="es-ES_tradnl"/>
        </w:rPr>
      </w:pPr>
      <w:r w:rsidRPr="00573496">
        <w:rPr>
          <w:rFonts w:eastAsiaTheme="minorEastAsia"/>
          <w:lang w:val="es-ES_tradnl"/>
        </w:rPr>
        <w:t xml:space="preserve">Pérdidas por convección: Debido a que el tubo receptor presenta una mayor temperatura que su entorno comienza a intercambiar calor con el ambiente. </w:t>
      </w:r>
    </w:p>
    <w:p w:rsidR="00C6623E" w:rsidRPr="00573496" w:rsidRDefault="00C6623E" w:rsidP="00C6623E">
      <w:pPr>
        <w:pStyle w:val="ListParagraph"/>
        <w:jc w:val="both"/>
        <w:rPr>
          <w:rFonts w:eastAsiaTheme="minorEastAsia"/>
          <w:lang w:val="es-ES_tradnl"/>
        </w:rPr>
      </w:pPr>
      <w:r w:rsidRPr="00573496">
        <w:rPr>
          <w:rFonts w:eastAsiaTheme="minorEastAsia"/>
          <w:lang w:val="es-ES_tradnl"/>
        </w:rPr>
        <w:lastRenderedPageBreak/>
        <w:t>Para reducir esta pérdida es posible aislar el tubo receptor al encapsularlo en un cilindro de mayor diámetro, y generar un vacío entre los dos cilindros, este método es especialmente utilizado al trabajar con fluidos a alta temperatura.</w:t>
      </w:r>
    </w:p>
    <w:p w:rsidR="00C6623E" w:rsidRPr="00573496" w:rsidRDefault="00C6623E" w:rsidP="00C6623E">
      <w:pPr>
        <w:pStyle w:val="ListParagraph"/>
        <w:jc w:val="both"/>
        <w:rPr>
          <w:rFonts w:eastAsiaTheme="minorEastAsia"/>
          <w:lang w:val="es-ES_tradnl"/>
        </w:rPr>
      </w:pPr>
      <w:r w:rsidRPr="00573496">
        <w:rPr>
          <w:rFonts w:eastAsiaTheme="minorEastAsia"/>
          <w:lang w:val="es-ES_tradnl"/>
        </w:rPr>
        <w:t xml:space="preserve">Otra alternativa para reducir las pérdidas por convección, es la de incorporar una cubierta plástica o de vidrio a la sección inferior del receptor. El objetivo de esta adición es la de reducir el efecto del viento sobre la convección, evitando la convección forzada. Para esta técnica es importante la utilización de materiales con una alta </w:t>
      </w:r>
      <w:proofErr w:type="spellStart"/>
      <w:r w:rsidRPr="00573496">
        <w:rPr>
          <w:rFonts w:eastAsiaTheme="minorEastAsia"/>
          <w:lang w:val="es-ES_tradnl"/>
        </w:rPr>
        <w:t>transmitividad</w:t>
      </w:r>
      <w:proofErr w:type="spellEnd"/>
      <w:r w:rsidRPr="00573496">
        <w:rPr>
          <w:rFonts w:eastAsiaTheme="minorEastAsia"/>
          <w:lang w:val="es-ES_tradnl"/>
        </w:rPr>
        <w:t xml:space="preserve">, baja </w:t>
      </w:r>
      <w:proofErr w:type="spellStart"/>
      <w:r w:rsidRPr="00573496">
        <w:rPr>
          <w:rFonts w:eastAsiaTheme="minorEastAsia"/>
          <w:lang w:val="es-ES_tradnl"/>
        </w:rPr>
        <w:t>reflectividad</w:t>
      </w:r>
      <w:proofErr w:type="spellEnd"/>
      <w:r w:rsidRPr="00573496">
        <w:rPr>
          <w:rFonts w:eastAsiaTheme="minorEastAsia"/>
          <w:lang w:val="es-ES_tradnl"/>
        </w:rPr>
        <w:t xml:space="preserve">, y baja </w:t>
      </w:r>
      <w:proofErr w:type="spellStart"/>
      <w:r w:rsidRPr="00573496">
        <w:rPr>
          <w:rFonts w:eastAsiaTheme="minorEastAsia"/>
          <w:lang w:val="es-ES_tradnl"/>
        </w:rPr>
        <w:t>absortancia</w:t>
      </w:r>
      <w:proofErr w:type="spellEnd"/>
      <w:r w:rsidRPr="00573496">
        <w:rPr>
          <w:rFonts w:eastAsiaTheme="minorEastAsia"/>
          <w:lang w:val="es-ES_tradnl"/>
        </w:rPr>
        <w:t>, a modo de maximizar la radiación captada por el receptor.</w:t>
      </w:r>
    </w:p>
    <w:p w:rsidR="00C6623E" w:rsidRPr="00573496" w:rsidRDefault="00C6623E" w:rsidP="00C6623E">
      <w:pPr>
        <w:ind w:left="360" w:firstLine="348"/>
        <w:jc w:val="both"/>
        <w:rPr>
          <w:rFonts w:eastAsiaTheme="minorEastAsia"/>
        </w:rPr>
      </w:pPr>
      <w:r w:rsidRPr="00573496">
        <w:rPr>
          <w:rFonts w:eastAsiaTheme="minorEastAsia"/>
          <w:lang w:val="es-ES_tradnl"/>
        </w:rPr>
        <w:t xml:space="preserve">Luego para optimizar las características del </w:t>
      </w:r>
      <w:proofErr w:type="spellStart"/>
      <w:r w:rsidRPr="00573496">
        <w:rPr>
          <w:rFonts w:eastAsiaTheme="minorEastAsia"/>
          <w:lang w:val="es-ES_tradnl"/>
        </w:rPr>
        <w:t>absorbedor</w:t>
      </w:r>
      <w:proofErr w:type="spellEnd"/>
      <w:r w:rsidRPr="00573496">
        <w:rPr>
          <w:rFonts w:eastAsiaTheme="minorEastAsia"/>
          <w:lang w:val="es-ES_tradnl"/>
        </w:rPr>
        <w:t xml:space="preserve"> se deposita sobre él algún material que aumente las propiedades deseadas. Usualmente se utilizan materiales con buena conducción térmica (como cobre, aluminio o acero) recubiertos por materiales que le den una buena </w:t>
      </w:r>
      <w:proofErr w:type="spellStart"/>
      <w:r w:rsidRPr="00573496">
        <w:rPr>
          <w:rFonts w:eastAsiaTheme="minorEastAsia"/>
          <w:lang w:val="es-ES_tradnl"/>
        </w:rPr>
        <w:t>absortancia</w:t>
      </w:r>
      <w:proofErr w:type="spellEnd"/>
      <w:r w:rsidRPr="00573496">
        <w:rPr>
          <w:rFonts w:eastAsiaTheme="minorEastAsia"/>
          <w:lang w:val="es-ES_tradnl"/>
        </w:rPr>
        <w:t xml:space="preserve"> y baja </w:t>
      </w:r>
      <w:proofErr w:type="spellStart"/>
      <w:r w:rsidRPr="00573496">
        <w:rPr>
          <w:rFonts w:eastAsiaTheme="minorEastAsia"/>
          <w:lang w:val="es-ES_tradnl"/>
        </w:rPr>
        <w:t>emisividad</w:t>
      </w:r>
      <w:proofErr w:type="spellEnd"/>
      <w:r w:rsidRPr="00573496">
        <w:rPr>
          <w:rFonts w:eastAsiaTheme="minorEastAsia"/>
          <w:lang w:val="es-ES_tradnl"/>
        </w:rPr>
        <w:t xml:space="preserve"> al </w:t>
      </w:r>
      <w:proofErr w:type="spellStart"/>
      <w:r w:rsidRPr="00573496">
        <w:rPr>
          <w:rFonts w:eastAsiaTheme="minorEastAsia"/>
          <w:lang w:val="es-ES_tradnl"/>
        </w:rPr>
        <w:t>absorbedor</w:t>
      </w:r>
      <w:proofErr w:type="spellEnd"/>
      <w:r w:rsidRPr="00573496">
        <w:rPr>
          <w:rFonts w:eastAsiaTheme="minorEastAsia"/>
          <w:lang w:val="es-ES_tradnl"/>
        </w:rPr>
        <w:t xml:space="preserve">. </w:t>
      </w:r>
      <w:r w:rsidRPr="00573496">
        <w:rPr>
          <w:rFonts w:eastAsiaTheme="minorEastAsia"/>
        </w:rPr>
        <w:t xml:space="preserve">Los </w:t>
      </w:r>
      <w:proofErr w:type="spellStart"/>
      <w:r w:rsidRPr="00573496">
        <w:rPr>
          <w:rFonts w:eastAsiaTheme="minorEastAsia"/>
        </w:rPr>
        <w:t>recubrimientos</w:t>
      </w:r>
      <w:proofErr w:type="spellEnd"/>
      <w:r w:rsidRPr="00573496">
        <w:rPr>
          <w:rFonts w:eastAsiaTheme="minorEastAsia"/>
        </w:rPr>
        <w:t xml:space="preserve"> se </w:t>
      </w:r>
      <w:proofErr w:type="spellStart"/>
      <w:r w:rsidRPr="00573496">
        <w:rPr>
          <w:rFonts w:eastAsiaTheme="minorEastAsia"/>
        </w:rPr>
        <w:t>subdividen</w:t>
      </w:r>
      <w:proofErr w:type="spellEnd"/>
      <w:r w:rsidRPr="00573496">
        <w:rPr>
          <w:rFonts w:eastAsiaTheme="minorEastAsia"/>
        </w:rPr>
        <w:t xml:space="preserve"> </w:t>
      </w:r>
      <w:proofErr w:type="spellStart"/>
      <w:r w:rsidRPr="00573496">
        <w:rPr>
          <w:rFonts w:eastAsiaTheme="minorEastAsia"/>
        </w:rPr>
        <w:t>en</w:t>
      </w:r>
      <w:proofErr w:type="spellEnd"/>
      <w:r w:rsidRPr="00573496">
        <w:rPr>
          <w:rFonts w:eastAsiaTheme="minorEastAsia"/>
        </w:rPr>
        <w:t xml:space="preserve"> </w:t>
      </w:r>
      <w:proofErr w:type="spellStart"/>
      <w:r w:rsidRPr="00573496">
        <w:rPr>
          <w:rFonts w:eastAsiaTheme="minorEastAsia"/>
        </w:rPr>
        <w:t>seis</w:t>
      </w:r>
      <w:proofErr w:type="spellEnd"/>
      <w:r w:rsidRPr="00573496">
        <w:rPr>
          <w:rFonts w:eastAsiaTheme="minorEastAsia"/>
        </w:rPr>
        <w:t xml:space="preserve"> </w:t>
      </w:r>
      <w:proofErr w:type="spellStart"/>
      <w:r w:rsidRPr="00573496">
        <w:rPr>
          <w:rFonts w:eastAsiaTheme="minorEastAsia"/>
        </w:rPr>
        <w:t>categorías</w:t>
      </w:r>
      <w:proofErr w:type="spellEnd"/>
      <w:r w:rsidRPr="00573496">
        <w:rPr>
          <w:rFonts w:eastAsiaTheme="minorEastAsia"/>
        </w:rPr>
        <w:t>:</w:t>
      </w:r>
    </w:p>
    <w:p w:rsidR="00C6623E" w:rsidRPr="00573496" w:rsidRDefault="00C6623E" w:rsidP="002874BA">
      <w:pPr>
        <w:pStyle w:val="ListParagraph"/>
        <w:numPr>
          <w:ilvl w:val="0"/>
          <w:numId w:val="12"/>
        </w:numPr>
        <w:jc w:val="both"/>
        <w:rPr>
          <w:rFonts w:eastAsiaTheme="minorEastAsia"/>
          <w:lang w:val="es-ES_tradnl"/>
        </w:rPr>
      </w:pPr>
      <w:r w:rsidRPr="00573496">
        <w:rPr>
          <w:rFonts w:eastAsiaTheme="minorEastAsia"/>
          <w:lang w:val="es-ES_tradnl"/>
        </w:rPr>
        <w:t>Intrínsecos: Utiliza materiales que presenten las propiedades deseadas en el rango espectral deseado.</w:t>
      </w:r>
    </w:p>
    <w:p w:rsidR="00C6623E" w:rsidRPr="00573496" w:rsidRDefault="00C6623E" w:rsidP="002874BA">
      <w:pPr>
        <w:pStyle w:val="ListParagraph"/>
        <w:numPr>
          <w:ilvl w:val="0"/>
          <w:numId w:val="12"/>
        </w:numPr>
        <w:jc w:val="both"/>
        <w:rPr>
          <w:rFonts w:eastAsiaTheme="minorEastAsia"/>
          <w:lang w:val="es-ES_tradnl"/>
        </w:rPr>
      </w:pPr>
      <w:proofErr w:type="spellStart"/>
      <w:r w:rsidRPr="00573496">
        <w:rPr>
          <w:rFonts w:eastAsiaTheme="minorEastAsia"/>
          <w:lang w:val="es-ES_tradnl"/>
        </w:rPr>
        <w:t>Tandem</w:t>
      </w:r>
      <w:proofErr w:type="spellEnd"/>
      <w:r w:rsidRPr="00573496">
        <w:rPr>
          <w:rFonts w:eastAsiaTheme="minorEastAsia"/>
          <w:lang w:val="es-ES_tradnl"/>
        </w:rPr>
        <w:t xml:space="preserve"> semiconductor-metal: Utiliza el ancho de banda semiconductor para absorber radiación de ondas cortas, y el metal para reducir la </w:t>
      </w:r>
      <w:proofErr w:type="spellStart"/>
      <w:r w:rsidRPr="00573496">
        <w:rPr>
          <w:rFonts w:eastAsiaTheme="minorEastAsia"/>
          <w:lang w:val="es-ES_tradnl"/>
        </w:rPr>
        <w:t>emitividad</w:t>
      </w:r>
      <w:proofErr w:type="spellEnd"/>
      <w:r w:rsidRPr="00573496">
        <w:rPr>
          <w:rFonts w:eastAsiaTheme="minorEastAsia"/>
          <w:lang w:val="es-ES_tradnl"/>
        </w:rPr>
        <w:t xml:space="preserve"> térmica.</w:t>
      </w:r>
    </w:p>
    <w:p w:rsidR="00C6623E" w:rsidRPr="00573496" w:rsidRDefault="00C6623E" w:rsidP="002874BA">
      <w:pPr>
        <w:pStyle w:val="ListParagraph"/>
        <w:numPr>
          <w:ilvl w:val="0"/>
          <w:numId w:val="12"/>
        </w:numPr>
        <w:jc w:val="both"/>
        <w:rPr>
          <w:rFonts w:eastAsiaTheme="minorEastAsia"/>
          <w:lang w:val="es-ES_tradnl"/>
        </w:rPr>
      </w:pPr>
      <w:r w:rsidRPr="00573496">
        <w:rPr>
          <w:rFonts w:eastAsiaTheme="minorEastAsia"/>
          <w:lang w:val="es-ES_tradnl"/>
        </w:rPr>
        <w:t xml:space="preserve">Multicapa: utiliza diferentes reflexiones entre capas para absorber la radiación, la combinación de capas se ajusta para optimizar el </w:t>
      </w:r>
      <w:proofErr w:type="spellStart"/>
      <w:r w:rsidRPr="00573496">
        <w:rPr>
          <w:rFonts w:eastAsiaTheme="minorEastAsia"/>
          <w:lang w:val="es-ES_tradnl"/>
        </w:rPr>
        <w:t>absorbedor</w:t>
      </w:r>
      <w:proofErr w:type="spellEnd"/>
      <w:r w:rsidRPr="00573496">
        <w:rPr>
          <w:rFonts w:eastAsiaTheme="minorEastAsia"/>
          <w:lang w:val="es-ES_tradnl"/>
        </w:rPr>
        <w:t>.</w:t>
      </w:r>
    </w:p>
    <w:p w:rsidR="00C6623E" w:rsidRPr="00573496" w:rsidRDefault="00C6623E" w:rsidP="002874BA">
      <w:pPr>
        <w:pStyle w:val="ListParagraph"/>
        <w:numPr>
          <w:ilvl w:val="0"/>
          <w:numId w:val="12"/>
        </w:numPr>
        <w:jc w:val="both"/>
        <w:rPr>
          <w:rFonts w:eastAsiaTheme="minorEastAsia"/>
          <w:lang w:val="es-ES_tradnl"/>
        </w:rPr>
      </w:pPr>
      <w:r w:rsidRPr="00573496">
        <w:rPr>
          <w:rFonts w:eastAsiaTheme="minorEastAsia"/>
          <w:lang w:val="es-ES_tradnl"/>
        </w:rPr>
        <w:t xml:space="preserve">Recubrimiento de compuesto </w:t>
      </w:r>
      <w:proofErr w:type="spellStart"/>
      <w:r w:rsidRPr="00573496">
        <w:rPr>
          <w:rFonts w:eastAsiaTheme="minorEastAsia"/>
          <w:lang w:val="es-ES_tradnl"/>
        </w:rPr>
        <w:t>multidielectrico</w:t>
      </w:r>
      <w:proofErr w:type="spellEnd"/>
      <w:r w:rsidRPr="00573496">
        <w:rPr>
          <w:rFonts w:eastAsiaTheme="minorEastAsia"/>
          <w:lang w:val="es-ES_tradnl"/>
        </w:rPr>
        <w:t>: Utiliza finas partículas de metal en una matriz cerámica.</w:t>
      </w:r>
    </w:p>
    <w:p w:rsidR="00C6623E" w:rsidRPr="00573496" w:rsidRDefault="00C6623E" w:rsidP="002874BA">
      <w:pPr>
        <w:pStyle w:val="ListParagraph"/>
        <w:numPr>
          <w:ilvl w:val="0"/>
          <w:numId w:val="12"/>
        </w:numPr>
        <w:jc w:val="both"/>
        <w:rPr>
          <w:rFonts w:eastAsiaTheme="minorEastAsia"/>
          <w:lang w:val="es-ES_tradnl"/>
        </w:rPr>
      </w:pPr>
      <w:r w:rsidRPr="00573496">
        <w:rPr>
          <w:rFonts w:eastAsiaTheme="minorEastAsia"/>
          <w:lang w:val="es-ES_tradnl"/>
        </w:rPr>
        <w:t xml:space="preserve">Superficie </w:t>
      </w:r>
      <w:proofErr w:type="spellStart"/>
      <w:r w:rsidRPr="00573496">
        <w:rPr>
          <w:rFonts w:eastAsiaTheme="minorEastAsia"/>
          <w:lang w:val="es-ES_tradnl"/>
        </w:rPr>
        <w:t>texturada</w:t>
      </w:r>
      <w:proofErr w:type="spellEnd"/>
      <w:r w:rsidRPr="00573496">
        <w:rPr>
          <w:rFonts w:eastAsiaTheme="minorEastAsia"/>
          <w:lang w:val="es-ES_tradnl"/>
        </w:rPr>
        <w:t>: aprovecha microestructuras dendríticas, porosas o con forma de aguja para reflejar múltiples veces la radiación sobre el cuerpo, aumentando así su absorción.</w:t>
      </w:r>
    </w:p>
    <w:p w:rsidR="00C6623E" w:rsidRPr="00573496" w:rsidRDefault="00C6623E" w:rsidP="002874BA">
      <w:pPr>
        <w:pStyle w:val="ListParagraph"/>
        <w:numPr>
          <w:ilvl w:val="0"/>
          <w:numId w:val="12"/>
        </w:numPr>
        <w:jc w:val="both"/>
        <w:rPr>
          <w:rFonts w:eastAsiaTheme="minorEastAsia"/>
          <w:lang w:val="es-ES_tradnl"/>
        </w:rPr>
      </w:pPr>
      <w:r w:rsidRPr="00573496">
        <w:rPr>
          <w:rFonts w:eastAsiaTheme="minorEastAsia"/>
          <w:lang w:val="es-ES_tradnl"/>
        </w:rPr>
        <w:t xml:space="preserve">Recubrimiento de transmisión solar selectiva sobre </w:t>
      </w:r>
      <w:proofErr w:type="spellStart"/>
      <w:r w:rsidRPr="00573496">
        <w:rPr>
          <w:rFonts w:eastAsiaTheme="minorEastAsia"/>
          <w:lang w:val="es-ES_tradnl"/>
        </w:rPr>
        <w:t>absorbedor</w:t>
      </w:r>
      <w:proofErr w:type="spellEnd"/>
      <w:r w:rsidRPr="00573496">
        <w:rPr>
          <w:rFonts w:eastAsiaTheme="minorEastAsia"/>
          <w:lang w:val="es-ES_tradnl"/>
        </w:rPr>
        <w:t xml:space="preserve"> de cuerpo negro. </w:t>
      </w:r>
    </w:p>
    <w:p w:rsidR="00C6623E" w:rsidRPr="00573496" w:rsidRDefault="00C6623E" w:rsidP="00C6623E">
      <w:pPr>
        <w:ind w:left="720"/>
        <w:rPr>
          <w:lang w:val="es-ES_tradnl"/>
        </w:rPr>
      </w:pPr>
    </w:p>
    <w:p w:rsidR="00C6623E" w:rsidRPr="00573496" w:rsidRDefault="00C6623E" w:rsidP="00C6623E">
      <w:pPr>
        <w:ind w:left="720"/>
      </w:pPr>
      <w:r w:rsidRPr="00573496">
        <w:t>Substrates: Tubes of steel or copper</w:t>
      </w:r>
    </w:p>
    <w:p w:rsidR="00C6623E" w:rsidRPr="00573496" w:rsidRDefault="00C6623E" w:rsidP="00C6623E">
      <w:pPr>
        <w:ind w:left="720"/>
      </w:pPr>
      <w:r w:rsidRPr="00573496">
        <w:t>Coatings: name the coating used in medium-temperature range</w:t>
      </w:r>
    </w:p>
    <w:p w:rsidR="00C6623E" w:rsidRPr="00573496" w:rsidRDefault="00C6623E" w:rsidP="00C6623E">
      <w:pPr>
        <w:ind w:left="720"/>
      </w:pPr>
      <w:r w:rsidRPr="00573496">
        <w:t>Manufacturing process: depends on the coatings</w:t>
      </w:r>
    </w:p>
    <w:p w:rsidR="00C6623E" w:rsidRPr="00573496" w:rsidRDefault="00C6623E" w:rsidP="00C6623E">
      <w:pPr>
        <w:ind w:left="720"/>
      </w:pPr>
    </w:p>
    <w:p w:rsidR="00C6623E" w:rsidRPr="00573496" w:rsidRDefault="00C6623E" w:rsidP="002874BA">
      <w:pPr>
        <w:pStyle w:val="ListParagraph"/>
        <w:numPr>
          <w:ilvl w:val="0"/>
          <w:numId w:val="5"/>
        </w:numPr>
      </w:pPr>
      <w:r w:rsidRPr="00573496">
        <w:t>Physical Vapor Deposition</w:t>
      </w:r>
    </w:p>
    <w:p w:rsidR="00C6623E" w:rsidRPr="00573496" w:rsidRDefault="00C6623E" w:rsidP="002874BA">
      <w:pPr>
        <w:pStyle w:val="ListParagraph"/>
        <w:numPr>
          <w:ilvl w:val="0"/>
          <w:numId w:val="5"/>
        </w:numPr>
      </w:pPr>
      <w:r w:rsidRPr="00573496">
        <w:t>Dip coating</w:t>
      </w:r>
    </w:p>
    <w:p w:rsidR="00C6623E" w:rsidRPr="00573496" w:rsidRDefault="00C6623E" w:rsidP="002874BA">
      <w:pPr>
        <w:pStyle w:val="ListParagraph"/>
        <w:numPr>
          <w:ilvl w:val="0"/>
          <w:numId w:val="5"/>
        </w:numPr>
      </w:pPr>
      <w:r w:rsidRPr="00573496">
        <w:t>Spraying</w:t>
      </w:r>
    </w:p>
    <w:p w:rsidR="00C6623E" w:rsidRPr="00573496" w:rsidRDefault="00C6623E" w:rsidP="002874BA">
      <w:pPr>
        <w:pStyle w:val="ListParagraph"/>
        <w:numPr>
          <w:ilvl w:val="0"/>
          <w:numId w:val="5"/>
        </w:numPr>
      </w:pPr>
      <w:r w:rsidRPr="00573496">
        <w:t xml:space="preserve">Welding (in case there is a coating that could be </w:t>
      </w:r>
      <w:proofErr w:type="spellStart"/>
      <w:r w:rsidRPr="00573496">
        <w:t>aaplied</w:t>
      </w:r>
      <w:proofErr w:type="spellEnd"/>
      <w:r w:rsidRPr="00573496">
        <w:t xml:space="preserve"> in this way)</w:t>
      </w:r>
    </w:p>
    <w:p w:rsidR="00C6623E" w:rsidRPr="00573496" w:rsidRDefault="00C6623E" w:rsidP="00C6623E">
      <w:pPr>
        <w:pStyle w:val="ListParagraph"/>
        <w:ind w:left="1080"/>
      </w:pPr>
    </w:p>
    <w:p w:rsidR="00C6623E" w:rsidRPr="00573496" w:rsidRDefault="00C6623E" w:rsidP="00596748">
      <w:pPr>
        <w:pStyle w:val="Heading3"/>
        <w:numPr>
          <w:ilvl w:val="2"/>
          <w:numId w:val="1"/>
        </w:numPr>
        <w:rPr>
          <w:color w:val="auto"/>
        </w:rPr>
      </w:pPr>
      <w:bookmarkStart w:id="85" w:name="_Toc421542631"/>
      <w:r w:rsidRPr="00573496">
        <w:rPr>
          <w:color w:val="auto"/>
        </w:rPr>
        <w:t>Secondary concentrator</w:t>
      </w:r>
      <w:bookmarkEnd w:id="85"/>
    </w:p>
    <w:p w:rsidR="00C6623E" w:rsidRPr="00573496" w:rsidRDefault="00C6623E" w:rsidP="00C6623E"/>
    <w:p w:rsidR="00C6623E" w:rsidRPr="00573496" w:rsidRDefault="00C6623E" w:rsidP="00C6623E">
      <w:pPr>
        <w:ind w:left="720"/>
      </w:pPr>
      <w:r w:rsidRPr="00573496">
        <w:t xml:space="preserve">Aluminum and silvered glass secondary concentrator. </w:t>
      </w:r>
      <w:proofErr w:type="gramStart"/>
      <w:r w:rsidRPr="00573496">
        <w:t>Manufacturing process similar to primary field.</w:t>
      </w:r>
      <w:proofErr w:type="gramEnd"/>
      <w:r w:rsidRPr="00573496">
        <w:t xml:space="preserve"> Details on how final shape is reached</w:t>
      </w:r>
    </w:p>
    <w:p w:rsidR="00C6623E" w:rsidRPr="00573496" w:rsidRDefault="00C6623E" w:rsidP="00C6623E">
      <w:pPr>
        <w:ind w:left="720"/>
      </w:pPr>
    </w:p>
    <w:p w:rsidR="00C6623E" w:rsidRPr="00573496" w:rsidRDefault="00C6623E" w:rsidP="00C6623E">
      <w:pPr>
        <w:ind w:left="720"/>
      </w:pPr>
    </w:p>
    <w:tbl>
      <w:tblPr>
        <w:tblStyle w:val="LightList-Accent5"/>
        <w:tblW w:w="0" w:type="auto"/>
        <w:tblLook w:val="04A0" w:firstRow="1" w:lastRow="0" w:firstColumn="1" w:lastColumn="0" w:noHBand="0" w:noVBand="1"/>
      </w:tblPr>
      <w:tblGrid>
        <w:gridCol w:w="1101"/>
        <w:gridCol w:w="1134"/>
        <w:gridCol w:w="1701"/>
        <w:gridCol w:w="1701"/>
        <w:gridCol w:w="3341"/>
      </w:tblGrid>
      <w:tr w:rsidR="00C6623E" w:rsidRPr="00573496" w:rsidTr="00C6623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01" w:type="dxa"/>
          </w:tcPr>
          <w:p w:rsidR="00C6623E" w:rsidRPr="00573496" w:rsidRDefault="00C6623E" w:rsidP="00C6623E">
            <w:pPr>
              <w:spacing w:line="276" w:lineRule="auto"/>
              <w:jc w:val="both"/>
              <w:rPr>
                <w:color w:val="auto"/>
                <w:lang w:val="en-US"/>
              </w:rPr>
            </w:pPr>
            <w:proofErr w:type="spellStart"/>
            <w:r w:rsidRPr="00573496">
              <w:rPr>
                <w:color w:val="auto"/>
                <w:lang w:val="en-US"/>
              </w:rPr>
              <w:t>Empresa</w:t>
            </w:r>
            <w:proofErr w:type="spellEnd"/>
          </w:p>
        </w:tc>
        <w:tc>
          <w:tcPr>
            <w:tcW w:w="1134" w:type="dxa"/>
          </w:tcPr>
          <w:p w:rsidR="00C6623E" w:rsidRPr="00573496" w:rsidRDefault="00C6623E" w:rsidP="00C6623E">
            <w:pPr>
              <w:spacing w:line="276" w:lineRule="auto"/>
              <w:jc w:val="both"/>
              <w:cnfStyle w:val="100000000000" w:firstRow="1" w:lastRow="0" w:firstColumn="0" w:lastColumn="0" w:oddVBand="0" w:evenVBand="0" w:oddHBand="0" w:evenHBand="0" w:firstRowFirstColumn="0" w:firstRowLastColumn="0" w:lastRowFirstColumn="0" w:lastRowLastColumn="0"/>
              <w:rPr>
                <w:color w:val="auto"/>
                <w:lang w:val="en-US"/>
              </w:rPr>
            </w:pPr>
            <w:proofErr w:type="spellStart"/>
            <w:r w:rsidRPr="00573496">
              <w:rPr>
                <w:color w:val="auto"/>
                <w:lang w:val="en-US"/>
              </w:rPr>
              <w:t>Rubro</w:t>
            </w:r>
            <w:proofErr w:type="spellEnd"/>
          </w:p>
        </w:tc>
        <w:tc>
          <w:tcPr>
            <w:tcW w:w="1701" w:type="dxa"/>
          </w:tcPr>
          <w:p w:rsidR="00C6623E" w:rsidRPr="00573496" w:rsidRDefault="00C6623E" w:rsidP="00C6623E">
            <w:pPr>
              <w:spacing w:line="276" w:lineRule="auto"/>
              <w:jc w:val="both"/>
              <w:cnfStyle w:val="100000000000" w:firstRow="1" w:lastRow="0" w:firstColumn="0" w:lastColumn="0" w:oddVBand="0" w:evenVBand="0" w:oddHBand="0" w:evenHBand="0" w:firstRowFirstColumn="0" w:firstRowLastColumn="0" w:lastRowFirstColumn="0" w:lastRowLastColumn="0"/>
              <w:rPr>
                <w:color w:val="auto"/>
                <w:lang w:val="en-US"/>
              </w:rPr>
            </w:pPr>
            <w:proofErr w:type="spellStart"/>
            <w:r w:rsidRPr="00573496">
              <w:rPr>
                <w:color w:val="auto"/>
                <w:lang w:val="en-US"/>
              </w:rPr>
              <w:t>Producto</w:t>
            </w:r>
            <w:proofErr w:type="spellEnd"/>
          </w:p>
        </w:tc>
        <w:tc>
          <w:tcPr>
            <w:tcW w:w="1701" w:type="dxa"/>
          </w:tcPr>
          <w:p w:rsidR="00C6623E" w:rsidRPr="00573496" w:rsidRDefault="00C6623E" w:rsidP="00C6623E">
            <w:pPr>
              <w:spacing w:line="276" w:lineRule="auto"/>
              <w:jc w:val="both"/>
              <w:cnfStyle w:val="100000000000" w:firstRow="1" w:lastRow="0" w:firstColumn="0" w:lastColumn="0" w:oddVBand="0" w:evenVBand="0" w:oddHBand="0" w:evenHBand="0" w:firstRowFirstColumn="0" w:firstRowLastColumn="0" w:lastRowFirstColumn="0" w:lastRowLastColumn="0"/>
              <w:rPr>
                <w:color w:val="auto"/>
                <w:lang w:val="en-US"/>
              </w:rPr>
            </w:pPr>
            <w:proofErr w:type="spellStart"/>
            <w:r w:rsidRPr="00573496">
              <w:rPr>
                <w:color w:val="auto"/>
                <w:lang w:val="en-US"/>
              </w:rPr>
              <w:t>Reflectancia</w:t>
            </w:r>
            <w:proofErr w:type="spellEnd"/>
          </w:p>
        </w:tc>
        <w:tc>
          <w:tcPr>
            <w:tcW w:w="3341" w:type="dxa"/>
          </w:tcPr>
          <w:p w:rsidR="00C6623E" w:rsidRPr="00573496" w:rsidRDefault="00C6623E" w:rsidP="00C6623E">
            <w:pPr>
              <w:spacing w:line="276" w:lineRule="auto"/>
              <w:jc w:val="both"/>
              <w:cnfStyle w:val="100000000000" w:firstRow="1" w:lastRow="0" w:firstColumn="0" w:lastColumn="0" w:oddVBand="0" w:evenVBand="0" w:oddHBand="0" w:evenHBand="0" w:firstRowFirstColumn="0" w:firstRowLastColumn="0" w:lastRowFirstColumn="0" w:lastRowLastColumn="0"/>
              <w:rPr>
                <w:color w:val="auto"/>
                <w:lang w:val="en-US"/>
              </w:rPr>
            </w:pPr>
            <w:proofErr w:type="spellStart"/>
            <w:r w:rsidRPr="00573496">
              <w:rPr>
                <w:color w:val="auto"/>
                <w:lang w:val="en-US"/>
              </w:rPr>
              <w:t>Comentarios</w:t>
            </w:r>
            <w:proofErr w:type="spellEnd"/>
          </w:p>
        </w:tc>
      </w:tr>
      <w:tr w:rsidR="00C6623E" w:rsidRPr="00E91101" w:rsidTr="00C6623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01" w:type="dxa"/>
          </w:tcPr>
          <w:p w:rsidR="00C6623E" w:rsidRPr="00573496" w:rsidRDefault="00C6623E" w:rsidP="00C6623E">
            <w:pPr>
              <w:spacing w:line="276" w:lineRule="auto"/>
              <w:jc w:val="center"/>
              <w:rPr>
                <w:lang w:val="en-US"/>
              </w:rPr>
            </w:pPr>
            <w:r w:rsidRPr="00573496">
              <w:rPr>
                <w:lang w:val="en-US"/>
              </w:rPr>
              <w:t>Guardian</w:t>
            </w:r>
          </w:p>
        </w:tc>
        <w:tc>
          <w:tcPr>
            <w:tcW w:w="1134" w:type="dxa"/>
          </w:tcPr>
          <w:p w:rsidR="00C6623E" w:rsidRPr="00573496" w:rsidRDefault="00C6623E" w:rsidP="00C6623E">
            <w:pPr>
              <w:spacing w:line="276" w:lineRule="auto"/>
              <w:jc w:val="center"/>
              <w:cnfStyle w:val="000000100000" w:firstRow="0" w:lastRow="0" w:firstColumn="0" w:lastColumn="0" w:oddVBand="0" w:evenVBand="0" w:oddHBand="1" w:evenHBand="0" w:firstRowFirstColumn="0" w:firstRowLastColumn="0" w:lastRowFirstColumn="0" w:lastRowLastColumn="0"/>
              <w:rPr>
                <w:lang w:val="en-US"/>
              </w:rPr>
            </w:pPr>
            <w:proofErr w:type="spellStart"/>
            <w:r w:rsidRPr="00573496">
              <w:rPr>
                <w:lang w:val="en-US"/>
              </w:rPr>
              <w:t>Vidrios</w:t>
            </w:r>
            <w:proofErr w:type="spellEnd"/>
          </w:p>
        </w:tc>
        <w:tc>
          <w:tcPr>
            <w:tcW w:w="1701" w:type="dxa"/>
          </w:tcPr>
          <w:p w:rsidR="00C6623E" w:rsidRPr="00573496" w:rsidRDefault="00C6623E" w:rsidP="00C6623E">
            <w:pPr>
              <w:spacing w:line="276" w:lineRule="auto"/>
              <w:jc w:val="center"/>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Solar Boost-HT</w:t>
            </w:r>
          </w:p>
        </w:tc>
        <w:tc>
          <w:tcPr>
            <w:tcW w:w="1701" w:type="dxa"/>
          </w:tcPr>
          <w:p w:rsidR="00C6623E" w:rsidRPr="00573496" w:rsidRDefault="00C6623E" w:rsidP="00C6623E">
            <w:pPr>
              <w:spacing w:line="276" w:lineRule="auto"/>
              <w:jc w:val="center"/>
              <w:cnfStyle w:val="000000100000" w:firstRow="0" w:lastRow="0" w:firstColumn="0" w:lastColumn="0" w:oddVBand="0" w:evenVBand="0" w:oddHBand="1" w:evenHBand="0" w:firstRowFirstColumn="0" w:firstRowLastColumn="0" w:lastRowFirstColumn="0" w:lastRowLastColumn="0"/>
              <w:rPr>
                <w:lang w:val="es-ES_tradnl"/>
              </w:rPr>
            </w:pPr>
            <w:r w:rsidRPr="00573496">
              <w:rPr>
                <w:lang w:val="es-ES_tradnl"/>
              </w:rPr>
              <w:t>93%, resiste hasta 400°C, con diferencias de hasta 200°C.</w:t>
            </w:r>
          </w:p>
        </w:tc>
        <w:tc>
          <w:tcPr>
            <w:tcW w:w="3341" w:type="dxa"/>
          </w:tcPr>
          <w:p w:rsidR="00C6623E" w:rsidRPr="00573496" w:rsidRDefault="00C6623E" w:rsidP="00C6623E">
            <w:pPr>
              <w:spacing w:line="276" w:lineRule="auto"/>
              <w:jc w:val="both"/>
              <w:cnfStyle w:val="000000100000" w:firstRow="0" w:lastRow="0" w:firstColumn="0" w:lastColumn="0" w:oddVBand="0" w:evenVBand="0" w:oddHBand="1" w:evenHBand="0" w:firstRowFirstColumn="0" w:firstRowLastColumn="0" w:lastRowFirstColumn="0" w:lastRowLastColumn="0"/>
              <w:rPr>
                <w:lang w:val="es-ES_tradnl"/>
              </w:rPr>
            </w:pPr>
            <w:r w:rsidRPr="00573496">
              <w:rPr>
                <w:lang w:val="es-ES_tradnl"/>
              </w:rPr>
              <w:t>Producen el vidrio, la superficie reflectante y su protección.</w:t>
            </w:r>
          </w:p>
          <w:p w:rsidR="00C6623E" w:rsidRPr="00573496" w:rsidRDefault="00C6623E" w:rsidP="00C6623E">
            <w:pPr>
              <w:spacing w:line="276" w:lineRule="auto"/>
              <w:jc w:val="both"/>
              <w:cnfStyle w:val="000000100000" w:firstRow="0" w:lastRow="0" w:firstColumn="0" w:lastColumn="0" w:oddVBand="0" w:evenVBand="0" w:oddHBand="1" w:evenHBand="0" w:firstRowFirstColumn="0" w:firstRowLastColumn="0" w:lastRowFirstColumn="0" w:lastRowLastColumn="0"/>
              <w:rPr>
                <w:lang w:val="en-US"/>
              </w:rPr>
            </w:pPr>
            <w:proofErr w:type="spellStart"/>
            <w:r w:rsidRPr="00573496">
              <w:rPr>
                <w:lang w:val="en-US"/>
              </w:rPr>
              <w:t>Humedad</w:t>
            </w:r>
            <w:proofErr w:type="spellEnd"/>
            <w:r w:rsidRPr="00573496">
              <w:rPr>
                <w:lang w:val="en-US"/>
              </w:rPr>
              <w:t>: ISO6270-CH&gt;480 h</w:t>
            </w:r>
          </w:p>
          <w:p w:rsidR="00C6623E" w:rsidRPr="00573496" w:rsidRDefault="00C6623E" w:rsidP="00C6623E">
            <w:pPr>
              <w:spacing w:line="276" w:lineRule="auto"/>
              <w:jc w:val="both"/>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Sal: ISO9227&gt;480 h</w:t>
            </w:r>
          </w:p>
          <w:p w:rsidR="00C6623E" w:rsidRPr="00573496" w:rsidRDefault="00C6623E" w:rsidP="00C6623E">
            <w:pPr>
              <w:spacing w:after="200" w:line="276" w:lineRule="auto"/>
              <w:jc w:val="both"/>
              <w:cnfStyle w:val="000000100000" w:firstRow="0" w:lastRow="0" w:firstColumn="0" w:lastColumn="0" w:oddVBand="0" w:evenVBand="0" w:oddHBand="1" w:evenHBand="0" w:firstRowFirstColumn="0" w:firstRowLastColumn="0" w:lastRowFirstColumn="0" w:lastRowLastColumn="0"/>
              <w:rPr>
                <w:lang w:val="es-ES_tradnl"/>
              </w:rPr>
            </w:pPr>
            <w:r w:rsidRPr="00573496">
              <w:rPr>
                <w:lang w:val="es-ES_tradnl"/>
              </w:rPr>
              <w:t>CASS: &gt;120 h</w:t>
            </w:r>
          </w:p>
          <w:p w:rsidR="00C6623E" w:rsidRPr="00573496" w:rsidRDefault="00C6623E" w:rsidP="00C6623E">
            <w:pPr>
              <w:spacing w:line="276" w:lineRule="auto"/>
              <w:jc w:val="both"/>
              <w:cnfStyle w:val="000000100000" w:firstRow="0" w:lastRow="0" w:firstColumn="0" w:lastColumn="0" w:oddVBand="0" w:evenVBand="0" w:oddHBand="1" w:evenHBand="0" w:firstRowFirstColumn="0" w:firstRowLastColumn="0" w:lastRowFirstColumn="0" w:lastRowLastColumn="0"/>
              <w:rPr>
                <w:lang w:val="es-ES_tradnl"/>
              </w:rPr>
            </w:pPr>
            <w:r w:rsidRPr="00573496">
              <w:rPr>
                <w:lang w:val="es-ES_tradnl"/>
              </w:rPr>
              <w:t>Ciclos: -40 a 90°C, &gt;10Ciclos.</w:t>
            </w:r>
          </w:p>
        </w:tc>
      </w:tr>
      <w:tr w:rsidR="00C6623E" w:rsidRPr="00573496" w:rsidTr="00C6623E">
        <w:tc>
          <w:tcPr>
            <w:cnfStyle w:val="001000000000" w:firstRow="0" w:lastRow="0" w:firstColumn="1" w:lastColumn="0" w:oddVBand="0" w:evenVBand="0" w:oddHBand="0" w:evenHBand="0" w:firstRowFirstColumn="0" w:firstRowLastColumn="0" w:lastRowFirstColumn="0" w:lastRowLastColumn="0"/>
            <w:tcW w:w="1101" w:type="dxa"/>
          </w:tcPr>
          <w:p w:rsidR="00C6623E" w:rsidRPr="00573496" w:rsidRDefault="00C6623E" w:rsidP="00C6623E">
            <w:pPr>
              <w:spacing w:line="276" w:lineRule="auto"/>
              <w:jc w:val="center"/>
              <w:rPr>
                <w:lang w:val="en-US"/>
              </w:rPr>
            </w:pPr>
            <w:proofErr w:type="spellStart"/>
            <w:r w:rsidRPr="00573496">
              <w:rPr>
                <w:lang w:val="en-US"/>
              </w:rPr>
              <w:lastRenderedPageBreak/>
              <w:t>Almeco</w:t>
            </w:r>
            <w:proofErr w:type="spellEnd"/>
          </w:p>
        </w:tc>
        <w:tc>
          <w:tcPr>
            <w:tcW w:w="1134" w:type="dxa"/>
          </w:tcPr>
          <w:p w:rsidR="00C6623E" w:rsidRPr="00573496" w:rsidRDefault="00C6623E" w:rsidP="00C6623E">
            <w:pPr>
              <w:spacing w:line="276" w:lineRule="auto"/>
              <w:jc w:val="center"/>
              <w:cnfStyle w:val="000000000000" w:firstRow="0" w:lastRow="0" w:firstColumn="0" w:lastColumn="0" w:oddVBand="0" w:evenVBand="0" w:oddHBand="0" w:evenHBand="0" w:firstRowFirstColumn="0" w:firstRowLastColumn="0" w:lastRowFirstColumn="0" w:lastRowLastColumn="0"/>
              <w:rPr>
                <w:lang w:val="en-US"/>
              </w:rPr>
            </w:pPr>
            <w:proofErr w:type="spellStart"/>
            <w:r w:rsidRPr="00573496">
              <w:rPr>
                <w:lang w:val="en-US"/>
              </w:rPr>
              <w:t>Aluminio</w:t>
            </w:r>
            <w:proofErr w:type="spellEnd"/>
          </w:p>
        </w:tc>
        <w:tc>
          <w:tcPr>
            <w:tcW w:w="1701" w:type="dxa"/>
          </w:tcPr>
          <w:p w:rsidR="00C6623E" w:rsidRPr="00573496" w:rsidRDefault="00C6623E" w:rsidP="00C6623E">
            <w:pPr>
              <w:spacing w:line="276" w:lineRule="auto"/>
              <w:jc w:val="center"/>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Vega</w:t>
            </w:r>
          </w:p>
          <w:p w:rsidR="00C6623E" w:rsidRPr="00573496" w:rsidRDefault="00C6623E" w:rsidP="00C6623E">
            <w:pPr>
              <w:spacing w:line="276" w:lineRule="auto"/>
              <w:jc w:val="center"/>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Specular SWR686</w:t>
            </w:r>
          </w:p>
        </w:tc>
        <w:tc>
          <w:tcPr>
            <w:tcW w:w="1701" w:type="dxa"/>
          </w:tcPr>
          <w:p w:rsidR="00C6623E" w:rsidRPr="00573496" w:rsidRDefault="00C6623E" w:rsidP="00C6623E">
            <w:pPr>
              <w:spacing w:line="276" w:lineRule="auto"/>
              <w:jc w:val="center"/>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80 a 94%</w:t>
            </w:r>
          </w:p>
        </w:tc>
        <w:tc>
          <w:tcPr>
            <w:tcW w:w="3341" w:type="dxa"/>
          </w:tcPr>
          <w:p w:rsidR="00C6623E" w:rsidRPr="00573496" w:rsidRDefault="00C6623E" w:rsidP="00C6623E">
            <w:pPr>
              <w:spacing w:line="276" w:lineRule="auto"/>
              <w:jc w:val="both"/>
              <w:cnfStyle w:val="000000000000" w:firstRow="0" w:lastRow="0" w:firstColumn="0" w:lastColumn="0" w:oddVBand="0" w:evenVBand="0" w:oddHBand="0" w:evenHBand="0" w:firstRowFirstColumn="0" w:firstRowLastColumn="0" w:lastRowFirstColumn="0" w:lastRowLastColumn="0"/>
              <w:rPr>
                <w:lang w:val="es-ES_tradnl"/>
              </w:rPr>
            </w:pPr>
            <w:r w:rsidRPr="00573496">
              <w:rPr>
                <w:lang w:val="es-ES_tradnl"/>
              </w:rPr>
              <w:t>Protegido por película transparente hidrofóbica.</w:t>
            </w:r>
          </w:p>
          <w:p w:rsidR="00C6623E" w:rsidRPr="00573496" w:rsidRDefault="00C6623E" w:rsidP="00C6623E">
            <w:pPr>
              <w:spacing w:line="276" w:lineRule="auto"/>
              <w:jc w:val="both"/>
              <w:cnfStyle w:val="000000000000" w:firstRow="0" w:lastRow="0" w:firstColumn="0" w:lastColumn="0" w:oddVBand="0" w:evenVBand="0" w:oddHBand="0" w:evenHBand="0" w:firstRowFirstColumn="0" w:firstRowLastColumn="0" w:lastRowFirstColumn="0" w:lastRowLastColumn="0"/>
              <w:rPr>
                <w:lang w:val="es-ES_tradnl"/>
              </w:rPr>
            </w:pPr>
            <w:r w:rsidRPr="00573496">
              <w:rPr>
                <w:lang w:val="es-ES_tradnl"/>
              </w:rPr>
              <w:t>Humedad ISO4623:&lt;0.5%, en 500h</w:t>
            </w:r>
          </w:p>
          <w:p w:rsidR="00C6623E" w:rsidRPr="00573496" w:rsidRDefault="00C6623E" w:rsidP="00C6623E">
            <w:pPr>
              <w:spacing w:line="276" w:lineRule="auto"/>
              <w:jc w:val="both"/>
              <w:cnfStyle w:val="000000000000" w:firstRow="0" w:lastRow="0" w:firstColumn="0" w:lastColumn="0" w:oddVBand="0" w:evenVBand="0" w:oddHBand="0" w:evenHBand="0" w:firstRowFirstColumn="0" w:firstRowLastColumn="0" w:lastRowFirstColumn="0" w:lastRowLastColumn="0"/>
              <w:rPr>
                <w:lang w:val="es-ES_tradnl"/>
              </w:rPr>
            </w:pPr>
            <w:r w:rsidRPr="00573496">
              <w:rPr>
                <w:lang w:val="es-ES_tradnl"/>
              </w:rPr>
              <w:t>Sal ISO9227: &lt;1% en 3000h</w:t>
            </w:r>
          </w:p>
          <w:p w:rsidR="00C6623E" w:rsidRPr="00573496" w:rsidRDefault="00C6623E" w:rsidP="00C6623E">
            <w:pPr>
              <w:spacing w:line="276" w:lineRule="auto"/>
              <w:jc w:val="both"/>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 xml:space="preserve">UV ISO 4892: &lt;0.5% </w:t>
            </w:r>
            <w:proofErr w:type="spellStart"/>
            <w:r w:rsidRPr="00573496">
              <w:rPr>
                <w:lang w:val="en-US"/>
              </w:rPr>
              <w:t>en</w:t>
            </w:r>
            <w:proofErr w:type="spellEnd"/>
            <w:r w:rsidRPr="00573496">
              <w:rPr>
                <w:lang w:val="en-US"/>
              </w:rPr>
              <w:t xml:space="preserve"> 1000h</w:t>
            </w:r>
          </w:p>
        </w:tc>
      </w:tr>
      <w:tr w:rsidR="00C6623E" w:rsidRPr="00E91101" w:rsidTr="00C6623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01" w:type="dxa"/>
          </w:tcPr>
          <w:p w:rsidR="00C6623E" w:rsidRPr="00573496" w:rsidRDefault="00C6623E" w:rsidP="00C6623E">
            <w:pPr>
              <w:spacing w:line="276" w:lineRule="auto"/>
              <w:jc w:val="center"/>
              <w:rPr>
                <w:lang w:val="en-US"/>
              </w:rPr>
            </w:pPr>
            <w:proofErr w:type="spellStart"/>
            <w:r w:rsidRPr="00573496">
              <w:rPr>
                <w:lang w:val="en-US"/>
              </w:rPr>
              <w:t>Alanod</w:t>
            </w:r>
            <w:proofErr w:type="spellEnd"/>
          </w:p>
        </w:tc>
        <w:tc>
          <w:tcPr>
            <w:tcW w:w="1134" w:type="dxa"/>
          </w:tcPr>
          <w:p w:rsidR="00C6623E" w:rsidRPr="00573496" w:rsidRDefault="00C6623E" w:rsidP="00C6623E">
            <w:pPr>
              <w:spacing w:line="276" w:lineRule="auto"/>
              <w:jc w:val="center"/>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Luminaria</w:t>
            </w:r>
          </w:p>
        </w:tc>
        <w:tc>
          <w:tcPr>
            <w:tcW w:w="1701" w:type="dxa"/>
          </w:tcPr>
          <w:p w:rsidR="00C6623E" w:rsidRPr="00573496" w:rsidRDefault="00C6623E" w:rsidP="00C6623E">
            <w:pPr>
              <w:spacing w:line="276" w:lineRule="auto"/>
              <w:jc w:val="center"/>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Miro-sun</w:t>
            </w:r>
          </w:p>
        </w:tc>
        <w:tc>
          <w:tcPr>
            <w:tcW w:w="1701" w:type="dxa"/>
          </w:tcPr>
          <w:p w:rsidR="00C6623E" w:rsidRPr="00573496" w:rsidRDefault="00C6623E" w:rsidP="00C6623E">
            <w:pPr>
              <w:spacing w:line="276" w:lineRule="auto"/>
              <w:jc w:val="center"/>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88.4 a 92.8%</w:t>
            </w:r>
          </w:p>
        </w:tc>
        <w:tc>
          <w:tcPr>
            <w:tcW w:w="3341" w:type="dxa"/>
          </w:tcPr>
          <w:p w:rsidR="00C6623E" w:rsidRPr="00573496" w:rsidRDefault="00C6623E" w:rsidP="00C6623E">
            <w:pPr>
              <w:spacing w:line="276" w:lineRule="auto"/>
              <w:jc w:val="both"/>
              <w:cnfStyle w:val="000000100000" w:firstRow="0" w:lastRow="0" w:firstColumn="0" w:lastColumn="0" w:oddVBand="0" w:evenVBand="0" w:oddHBand="1" w:evenHBand="0" w:firstRowFirstColumn="0" w:firstRowLastColumn="0" w:lastRowFirstColumn="0" w:lastRowLastColumn="0"/>
              <w:rPr>
                <w:lang w:val="es-ES_tradnl"/>
              </w:rPr>
            </w:pPr>
            <w:r w:rsidRPr="00573496">
              <w:rPr>
                <w:lang w:val="es-ES_tradnl"/>
              </w:rPr>
              <w:t xml:space="preserve">Resistente al agua, protegido por nano-compuesto, y respaldado con pintura </w:t>
            </w:r>
            <w:proofErr w:type="spellStart"/>
            <w:r w:rsidRPr="00573496">
              <w:rPr>
                <w:lang w:val="es-ES_tradnl"/>
              </w:rPr>
              <w:t>epoxica</w:t>
            </w:r>
            <w:proofErr w:type="spellEnd"/>
            <w:r w:rsidRPr="00573496">
              <w:rPr>
                <w:lang w:val="es-ES_tradnl"/>
              </w:rPr>
              <w:t xml:space="preserve">. </w:t>
            </w:r>
          </w:p>
          <w:p w:rsidR="00C6623E" w:rsidRPr="00573496" w:rsidRDefault="00C6623E" w:rsidP="00C6623E">
            <w:pPr>
              <w:spacing w:line="276" w:lineRule="auto"/>
              <w:jc w:val="both"/>
              <w:cnfStyle w:val="000000100000" w:firstRow="0" w:lastRow="0" w:firstColumn="0" w:lastColumn="0" w:oddVBand="0" w:evenVBand="0" w:oddHBand="1" w:evenHBand="0" w:firstRowFirstColumn="0" w:firstRowLastColumn="0" w:lastRowFirstColumn="0" w:lastRowLastColumn="0"/>
              <w:rPr>
                <w:lang w:val="es-ES_tradnl"/>
              </w:rPr>
            </w:pPr>
            <w:r w:rsidRPr="00573496">
              <w:rPr>
                <w:lang w:val="es-ES_tradnl"/>
              </w:rPr>
              <w:t>Ensayo roció de sal acética, DIN50021: &gt;1000h</w:t>
            </w:r>
          </w:p>
          <w:p w:rsidR="00C6623E" w:rsidRPr="00573496" w:rsidRDefault="00C6623E" w:rsidP="00C6623E">
            <w:pPr>
              <w:spacing w:line="276" w:lineRule="auto"/>
              <w:jc w:val="both"/>
              <w:cnfStyle w:val="000000100000" w:firstRow="0" w:lastRow="0" w:firstColumn="0" w:lastColumn="0" w:oddVBand="0" w:evenVBand="0" w:oddHBand="1" w:evenHBand="0" w:firstRowFirstColumn="0" w:firstRowLastColumn="0" w:lastRowFirstColumn="0" w:lastRowLastColumn="0"/>
              <w:rPr>
                <w:rFonts w:eastAsiaTheme="minorEastAsia"/>
                <w:lang w:val="es-ES_tradnl"/>
              </w:rPr>
            </w:pPr>
            <w:r w:rsidRPr="00573496">
              <w:rPr>
                <w:lang w:val="es-ES_tradnl"/>
              </w:rPr>
              <w:t xml:space="preserve">Ensayo </w:t>
            </w:r>
            <m:oMath>
              <m:r>
                <w:rPr>
                  <w:rFonts w:ascii="Cambria Math" w:hAnsi="Cambria Math"/>
                  <w:lang w:val="es-ES_tradnl"/>
                </w:rPr>
                <m:t>∆</m:t>
              </m:r>
              <m:r>
                <w:rPr>
                  <w:rFonts w:ascii="Cambria Math" w:hAnsi="Cambria Math"/>
                  <w:lang w:val="en-US"/>
                </w:rPr>
                <m:t>T</m:t>
              </m:r>
            </m:oMath>
            <w:r w:rsidRPr="00573496">
              <w:rPr>
                <w:rFonts w:eastAsiaTheme="minorEastAsia"/>
                <w:lang w:val="es-ES_tradnl"/>
              </w:rPr>
              <w:t xml:space="preserve"> DIN 50928: 672horas</w:t>
            </w:r>
          </w:p>
          <w:p w:rsidR="00C6623E" w:rsidRPr="00573496" w:rsidRDefault="00C6623E" w:rsidP="00C6623E">
            <w:pPr>
              <w:spacing w:line="276" w:lineRule="auto"/>
              <w:jc w:val="both"/>
              <w:cnfStyle w:val="000000100000" w:firstRow="0" w:lastRow="0" w:firstColumn="0" w:lastColumn="0" w:oddVBand="0" w:evenVBand="0" w:oddHBand="1" w:evenHBand="0" w:firstRowFirstColumn="0" w:firstRowLastColumn="0" w:lastRowFirstColumn="0" w:lastRowLastColumn="0"/>
              <w:rPr>
                <w:lang w:val="es-ES_tradnl"/>
              </w:rPr>
            </w:pPr>
            <w:r w:rsidRPr="00573496">
              <w:rPr>
                <w:rFonts w:eastAsiaTheme="minorEastAsia"/>
                <w:lang w:val="es-ES_tradnl"/>
              </w:rPr>
              <w:t>Ensayo UV, ISO4892: 500h</w:t>
            </w:r>
          </w:p>
        </w:tc>
      </w:tr>
    </w:tbl>
    <w:p w:rsidR="00C6623E" w:rsidRPr="00573496" w:rsidRDefault="00C6623E" w:rsidP="00C6623E">
      <w:pPr>
        <w:rPr>
          <w:lang w:val="es-ES_tradnl"/>
        </w:rPr>
      </w:pPr>
    </w:p>
    <w:p w:rsidR="00C6623E" w:rsidRPr="00573496" w:rsidRDefault="00C6623E" w:rsidP="00C6623E">
      <w:pPr>
        <w:rPr>
          <w:lang w:val="es-ES_tradnl"/>
        </w:rPr>
      </w:pPr>
    </w:p>
    <w:p w:rsidR="00C6623E" w:rsidRPr="00573496" w:rsidRDefault="00C6623E" w:rsidP="00C6623E">
      <w:pPr>
        <w:ind w:left="576"/>
      </w:pPr>
      <w:r w:rsidRPr="00573496">
        <w:t>Low-temperature range absorber</w:t>
      </w:r>
    </w:p>
    <w:p w:rsidR="00C6623E" w:rsidRPr="00573496" w:rsidRDefault="00C6623E" w:rsidP="002874BA">
      <w:pPr>
        <w:pStyle w:val="ListParagraph"/>
        <w:numPr>
          <w:ilvl w:val="0"/>
          <w:numId w:val="5"/>
        </w:numPr>
      </w:pPr>
      <w:r w:rsidRPr="00573496">
        <w:t>Possibilities of implementing process for medium-temperature range absorbers</w:t>
      </w:r>
    </w:p>
    <w:p w:rsidR="00C6623E" w:rsidRPr="00573496" w:rsidRDefault="00C6623E" w:rsidP="00C6623E"/>
    <w:p w:rsidR="00C6623E" w:rsidRPr="00573496" w:rsidRDefault="00C6623E" w:rsidP="00C6623E">
      <w:pPr>
        <w:ind w:firstLine="360"/>
      </w:pPr>
      <w:r w:rsidRPr="00573496">
        <w:rPr>
          <w:lang w:val="es-ES_tradnl"/>
        </w:rPr>
        <w:t xml:space="preserve">La cañería central de un colector puede ser fabricada a partir de una serie de materiales, entre metales y plásticos. </w:t>
      </w:r>
      <w:r w:rsidRPr="00573496">
        <w:t xml:space="preserve">A </w:t>
      </w:r>
      <w:proofErr w:type="spellStart"/>
      <w:r w:rsidRPr="00573496">
        <w:t>continuación</w:t>
      </w:r>
      <w:proofErr w:type="spellEnd"/>
      <w:r w:rsidRPr="00573496">
        <w:t xml:space="preserve"> se </w:t>
      </w:r>
      <w:proofErr w:type="spellStart"/>
      <w:r w:rsidRPr="00573496">
        <w:t>destacan</w:t>
      </w:r>
      <w:proofErr w:type="spellEnd"/>
      <w:r w:rsidRPr="00573496">
        <w:t xml:space="preserve"> lo </w:t>
      </w:r>
      <w:proofErr w:type="spellStart"/>
      <w:r w:rsidRPr="00573496">
        <w:t>más</w:t>
      </w:r>
      <w:proofErr w:type="spellEnd"/>
      <w:r w:rsidRPr="00573496">
        <w:t xml:space="preserve"> </w:t>
      </w:r>
      <w:proofErr w:type="spellStart"/>
      <w:r w:rsidRPr="00573496">
        <w:t>utilizados</w:t>
      </w:r>
      <w:proofErr w:type="spellEnd"/>
    </w:p>
    <w:tbl>
      <w:tblPr>
        <w:tblStyle w:val="LightList-Accent5"/>
        <w:tblW w:w="0" w:type="auto"/>
        <w:tblLook w:val="04A0" w:firstRow="1" w:lastRow="0" w:firstColumn="1" w:lastColumn="0" w:noHBand="0" w:noVBand="1"/>
      </w:tblPr>
      <w:tblGrid>
        <w:gridCol w:w="1787"/>
        <w:gridCol w:w="1953"/>
        <w:gridCol w:w="1867"/>
        <w:gridCol w:w="1823"/>
        <w:gridCol w:w="1624"/>
      </w:tblGrid>
      <w:tr w:rsidR="00C6623E" w:rsidRPr="00573496" w:rsidTr="00C6623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87" w:type="dxa"/>
          </w:tcPr>
          <w:p w:rsidR="00C6623E" w:rsidRPr="00573496" w:rsidRDefault="00C6623E" w:rsidP="00C6623E">
            <w:pPr>
              <w:spacing w:line="276" w:lineRule="auto"/>
              <w:jc w:val="both"/>
              <w:rPr>
                <w:color w:val="auto"/>
                <w:lang w:val="en-US"/>
              </w:rPr>
            </w:pPr>
            <w:r w:rsidRPr="00573496">
              <w:rPr>
                <w:color w:val="auto"/>
                <w:lang w:val="en-US"/>
              </w:rPr>
              <w:t>Material</w:t>
            </w:r>
          </w:p>
        </w:tc>
        <w:tc>
          <w:tcPr>
            <w:tcW w:w="1953" w:type="dxa"/>
          </w:tcPr>
          <w:p w:rsidR="00C6623E" w:rsidRPr="00573496" w:rsidRDefault="00C6623E" w:rsidP="00C6623E">
            <w:pPr>
              <w:spacing w:line="276" w:lineRule="auto"/>
              <w:jc w:val="both"/>
              <w:cnfStyle w:val="100000000000" w:firstRow="1" w:lastRow="0" w:firstColumn="0" w:lastColumn="0" w:oddVBand="0" w:evenVBand="0" w:oddHBand="0" w:evenHBand="0" w:firstRowFirstColumn="0" w:firstRowLastColumn="0" w:lastRowFirstColumn="0" w:lastRowLastColumn="0"/>
              <w:rPr>
                <w:color w:val="auto"/>
                <w:lang w:val="en-US"/>
              </w:rPr>
            </w:pPr>
            <w:proofErr w:type="spellStart"/>
            <w:r w:rsidRPr="00573496">
              <w:rPr>
                <w:color w:val="auto"/>
                <w:lang w:val="en-US"/>
              </w:rPr>
              <w:t>Conductividad</w:t>
            </w:r>
            <w:proofErr w:type="spellEnd"/>
            <w:r w:rsidRPr="00573496">
              <w:rPr>
                <w:color w:val="auto"/>
                <w:lang w:val="en-US"/>
              </w:rPr>
              <w:t xml:space="preserve"> </w:t>
            </w:r>
            <w:proofErr w:type="spellStart"/>
            <w:r w:rsidRPr="00573496">
              <w:rPr>
                <w:color w:val="auto"/>
                <w:lang w:val="en-US"/>
              </w:rPr>
              <w:t>térmica</w:t>
            </w:r>
            <w:proofErr w:type="spellEnd"/>
            <w:r w:rsidRPr="00573496">
              <w:rPr>
                <w:color w:val="auto"/>
                <w:lang w:val="en-US"/>
              </w:rPr>
              <w:t xml:space="preserve"> [w/</w:t>
            </w:r>
            <w:proofErr w:type="spellStart"/>
            <w:r w:rsidRPr="00573496">
              <w:rPr>
                <w:color w:val="auto"/>
                <w:lang w:val="en-US"/>
              </w:rPr>
              <w:t>mK</w:t>
            </w:r>
            <w:proofErr w:type="spellEnd"/>
            <w:r w:rsidRPr="00573496">
              <w:rPr>
                <w:color w:val="auto"/>
                <w:lang w:val="en-US"/>
              </w:rPr>
              <w:t>]</w:t>
            </w:r>
          </w:p>
        </w:tc>
        <w:tc>
          <w:tcPr>
            <w:tcW w:w="1867" w:type="dxa"/>
          </w:tcPr>
          <w:p w:rsidR="00C6623E" w:rsidRPr="00573496" w:rsidRDefault="00C6623E" w:rsidP="00C6623E">
            <w:pPr>
              <w:spacing w:line="276" w:lineRule="auto"/>
              <w:jc w:val="both"/>
              <w:cnfStyle w:val="100000000000" w:firstRow="1" w:lastRow="0" w:firstColumn="0" w:lastColumn="0" w:oddVBand="0" w:evenVBand="0" w:oddHBand="0" w:evenHBand="0" w:firstRowFirstColumn="0" w:firstRowLastColumn="0" w:lastRowFirstColumn="0" w:lastRowLastColumn="0"/>
              <w:rPr>
                <w:color w:val="auto"/>
                <w:lang w:val="en-US"/>
              </w:rPr>
            </w:pPr>
            <w:proofErr w:type="spellStart"/>
            <w:r w:rsidRPr="00573496">
              <w:rPr>
                <w:color w:val="auto"/>
                <w:lang w:val="en-US"/>
              </w:rPr>
              <w:t>Absortancia</w:t>
            </w:r>
            <w:proofErr w:type="spellEnd"/>
            <w:r w:rsidRPr="00573496">
              <w:rPr>
                <w:color w:val="auto"/>
                <w:lang w:val="en-US"/>
              </w:rPr>
              <w:t xml:space="preserve"> solar</w:t>
            </w:r>
          </w:p>
        </w:tc>
        <w:tc>
          <w:tcPr>
            <w:tcW w:w="1823" w:type="dxa"/>
          </w:tcPr>
          <w:p w:rsidR="00C6623E" w:rsidRPr="00573496" w:rsidRDefault="00C6623E" w:rsidP="00C6623E">
            <w:pPr>
              <w:spacing w:line="276" w:lineRule="auto"/>
              <w:jc w:val="both"/>
              <w:cnfStyle w:val="100000000000" w:firstRow="1" w:lastRow="0" w:firstColumn="0" w:lastColumn="0" w:oddVBand="0" w:evenVBand="0" w:oddHBand="0" w:evenHBand="0" w:firstRowFirstColumn="0" w:firstRowLastColumn="0" w:lastRowFirstColumn="0" w:lastRowLastColumn="0"/>
              <w:rPr>
                <w:color w:val="auto"/>
                <w:lang w:val="en-US"/>
              </w:rPr>
            </w:pPr>
            <w:proofErr w:type="spellStart"/>
            <w:r w:rsidRPr="00573496">
              <w:rPr>
                <w:color w:val="auto"/>
                <w:lang w:val="en-US"/>
              </w:rPr>
              <w:t>Desventajas</w:t>
            </w:r>
            <w:proofErr w:type="spellEnd"/>
          </w:p>
        </w:tc>
        <w:tc>
          <w:tcPr>
            <w:tcW w:w="1624" w:type="dxa"/>
          </w:tcPr>
          <w:p w:rsidR="00C6623E" w:rsidRPr="00573496" w:rsidRDefault="00C6623E" w:rsidP="00C6623E">
            <w:pPr>
              <w:spacing w:line="276" w:lineRule="auto"/>
              <w:jc w:val="both"/>
              <w:cnfStyle w:val="100000000000" w:firstRow="1" w:lastRow="0" w:firstColumn="0" w:lastColumn="0" w:oddVBand="0" w:evenVBand="0" w:oddHBand="0" w:evenHBand="0" w:firstRowFirstColumn="0" w:firstRowLastColumn="0" w:lastRowFirstColumn="0" w:lastRowLastColumn="0"/>
              <w:rPr>
                <w:color w:val="auto"/>
                <w:lang w:val="en-US"/>
              </w:rPr>
            </w:pPr>
            <w:proofErr w:type="spellStart"/>
            <w:r w:rsidRPr="00573496">
              <w:rPr>
                <w:color w:val="auto"/>
                <w:lang w:val="en-US"/>
              </w:rPr>
              <w:t>Utilización</w:t>
            </w:r>
            <w:proofErr w:type="spellEnd"/>
          </w:p>
        </w:tc>
      </w:tr>
      <w:tr w:rsidR="00C6623E" w:rsidRPr="00573496" w:rsidTr="00C6623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87" w:type="dxa"/>
          </w:tcPr>
          <w:p w:rsidR="00C6623E" w:rsidRPr="00573496" w:rsidRDefault="00C6623E" w:rsidP="00C6623E">
            <w:pPr>
              <w:spacing w:line="276" w:lineRule="auto"/>
              <w:jc w:val="center"/>
              <w:rPr>
                <w:lang w:val="en-US"/>
              </w:rPr>
            </w:pPr>
            <w:proofErr w:type="spellStart"/>
            <w:r w:rsidRPr="00573496">
              <w:rPr>
                <w:lang w:val="en-US"/>
              </w:rPr>
              <w:t>Acero</w:t>
            </w:r>
            <w:proofErr w:type="spellEnd"/>
            <w:r w:rsidRPr="00573496">
              <w:rPr>
                <w:lang w:val="en-US"/>
              </w:rPr>
              <w:t xml:space="preserve"> </w:t>
            </w:r>
            <w:proofErr w:type="spellStart"/>
            <w:r w:rsidRPr="00573496">
              <w:rPr>
                <w:lang w:val="en-US"/>
              </w:rPr>
              <w:t>carbono</w:t>
            </w:r>
            <w:proofErr w:type="spellEnd"/>
          </w:p>
        </w:tc>
        <w:tc>
          <w:tcPr>
            <w:tcW w:w="1953" w:type="dxa"/>
          </w:tcPr>
          <w:p w:rsidR="00C6623E" w:rsidRPr="00573496" w:rsidRDefault="00C6623E" w:rsidP="00C6623E">
            <w:pPr>
              <w:spacing w:line="276" w:lineRule="auto"/>
              <w:jc w:val="center"/>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47-54</w:t>
            </w:r>
          </w:p>
        </w:tc>
        <w:tc>
          <w:tcPr>
            <w:tcW w:w="1867" w:type="dxa"/>
          </w:tcPr>
          <w:p w:rsidR="00C6623E" w:rsidRPr="00573496" w:rsidRDefault="00C6623E" w:rsidP="00C6623E">
            <w:pPr>
              <w:spacing w:line="276" w:lineRule="auto"/>
              <w:jc w:val="center"/>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0.85</w:t>
            </w:r>
          </w:p>
        </w:tc>
        <w:tc>
          <w:tcPr>
            <w:tcW w:w="1823" w:type="dxa"/>
          </w:tcPr>
          <w:p w:rsidR="00C6623E" w:rsidRPr="00573496" w:rsidRDefault="00C6623E" w:rsidP="00C6623E">
            <w:pPr>
              <w:spacing w:line="276" w:lineRule="auto"/>
              <w:jc w:val="center"/>
              <w:cnfStyle w:val="000000100000" w:firstRow="0" w:lastRow="0" w:firstColumn="0" w:lastColumn="0" w:oddVBand="0" w:evenVBand="0" w:oddHBand="1" w:evenHBand="0" w:firstRowFirstColumn="0" w:firstRowLastColumn="0" w:lastRowFirstColumn="0" w:lastRowLastColumn="0"/>
              <w:rPr>
                <w:lang w:val="en-US"/>
              </w:rPr>
            </w:pPr>
            <w:proofErr w:type="spellStart"/>
            <w:r w:rsidRPr="00573496">
              <w:rPr>
                <w:lang w:val="en-US"/>
              </w:rPr>
              <w:t>Rápida</w:t>
            </w:r>
            <w:proofErr w:type="spellEnd"/>
            <w:r w:rsidRPr="00573496">
              <w:rPr>
                <w:lang w:val="en-US"/>
              </w:rPr>
              <w:t xml:space="preserve"> </w:t>
            </w:r>
            <w:proofErr w:type="spellStart"/>
            <w:r w:rsidRPr="00573496">
              <w:rPr>
                <w:lang w:val="en-US"/>
              </w:rPr>
              <w:t>degradación</w:t>
            </w:r>
            <w:proofErr w:type="spellEnd"/>
          </w:p>
        </w:tc>
        <w:tc>
          <w:tcPr>
            <w:tcW w:w="1624" w:type="dxa"/>
          </w:tcPr>
          <w:p w:rsidR="00C6623E" w:rsidRPr="00573496" w:rsidRDefault="00C6623E" w:rsidP="00C6623E">
            <w:pPr>
              <w:spacing w:line="276" w:lineRule="auto"/>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w:t>
            </w:r>
          </w:p>
        </w:tc>
      </w:tr>
      <w:tr w:rsidR="00C6623E" w:rsidRPr="00573496" w:rsidTr="00C6623E">
        <w:tc>
          <w:tcPr>
            <w:cnfStyle w:val="001000000000" w:firstRow="0" w:lastRow="0" w:firstColumn="1" w:lastColumn="0" w:oddVBand="0" w:evenVBand="0" w:oddHBand="0" w:evenHBand="0" w:firstRowFirstColumn="0" w:firstRowLastColumn="0" w:lastRowFirstColumn="0" w:lastRowLastColumn="0"/>
            <w:tcW w:w="1787" w:type="dxa"/>
          </w:tcPr>
          <w:p w:rsidR="00C6623E" w:rsidRPr="00573496" w:rsidRDefault="00C6623E" w:rsidP="00C6623E">
            <w:pPr>
              <w:spacing w:line="276" w:lineRule="auto"/>
              <w:jc w:val="center"/>
              <w:rPr>
                <w:lang w:val="en-US"/>
              </w:rPr>
            </w:pPr>
            <w:proofErr w:type="spellStart"/>
            <w:r w:rsidRPr="00573496">
              <w:rPr>
                <w:lang w:val="en-US"/>
              </w:rPr>
              <w:t>Acero</w:t>
            </w:r>
            <w:proofErr w:type="spellEnd"/>
            <w:r w:rsidRPr="00573496">
              <w:rPr>
                <w:lang w:val="en-US"/>
              </w:rPr>
              <w:t xml:space="preserve"> </w:t>
            </w:r>
            <w:proofErr w:type="spellStart"/>
            <w:r w:rsidRPr="00573496">
              <w:rPr>
                <w:lang w:val="en-US"/>
              </w:rPr>
              <w:t>inoxidable</w:t>
            </w:r>
            <w:proofErr w:type="spellEnd"/>
          </w:p>
        </w:tc>
        <w:tc>
          <w:tcPr>
            <w:tcW w:w="1953" w:type="dxa"/>
          </w:tcPr>
          <w:p w:rsidR="00C6623E" w:rsidRPr="00573496" w:rsidRDefault="00C6623E" w:rsidP="00C6623E">
            <w:pPr>
              <w:spacing w:line="276" w:lineRule="auto"/>
              <w:jc w:val="center"/>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16-19</w:t>
            </w:r>
          </w:p>
        </w:tc>
        <w:tc>
          <w:tcPr>
            <w:tcW w:w="1867" w:type="dxa"/>
          </w:tcPr>
          <w:p w:rsidR="00C6623E" w:rsidRPr="00573496" w:rsidRDefault="00C6623E" w:rsidP="00C6623E">
            <w:pPr>
              <w:spacing w:line="276" w:lineRule="auto"/>
              <w:jc w:val="center"/>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0.39-0.58</w:t>
            </w:r>
          </w:p>
        </w:tc>
        <w:tc>
          <w:tcPr>
            <w:tcW w:w="1823" w:type="dxa"/>
          </w:tcPr>
          <w:p w:rsidR="00C6623E" w:rsidRPr="00573496" w:rsidRDefault="00C6623E" w:rsidP="00C6623E">
            <w:pPr>
              <w:spacing w:line="276" w:lineRule="auto"/>
              <w:jc w:val="center"/>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 xml:space="preserve">Baja </w:t>
            </w:r>
            <w:proofErr w:type="spellStart"/>
            <w:r w:rsidRPr="00573496">
              <w:rPr>
                <w:lang w:val="en-US"/>
              </w:rPr>
              <w:t>conductividad</w:t>
            </w:r>
            <w:proofErr w:type="spellEnd"/>
          </w:p>
        </w:tc>
        <w:tc>
          <w:tcPr>
            <w:tcW w:w="1624" w:type="dxa"/>
          </w:tcPr>
          <w:p w:rsidR="00C6623E" w:rsidRPr="00573496" w:rsidRDefault="00C6623E" w:rsidP="002874BA">
            <w:pPr>
              <w:pStyle w:val="ListParagraph"/>
              <w:numPr>
                <w:ilvl w:val="0"/>
                <w:numId w:val="17"/>
              </w:numPr>
              <w:spacing w:line="276" w:lineRule="auto"/>
              <w:ind w:left="225" w:hanging="142"/>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SEIDO 6-1,</w:t>
            </w:r>
          </w:p>
          <w:p w:rsidR="00C6623E" w:rsidRPr="00573496" w:rsidRDefault="00C6623E" w:rsidP="00C6623E">
            <w:pPr>
              <w:spacing w:line="276" w:lineRule="auto"/>
              <w:ind w:left="225"/>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6-2, 6-3</w:t>
            </w:r>
          </w:p>
          <w:p w:rsidR="00C6623E" w:rsidRPr="00573496" w:rsidRDefault="00C6623E" w:rsidP="002874BA">
            <w:pPr>
              <w:pStyle w:val="ListParagraph"/>
              <w:numPr>
                <w:ilvl w:val="0"/>
                <w:numId w:val="16"/>
              </w:numPr>
              <w:spacing w:line="276" w:lineRule="auto"/>
              <w:ind w:left="225" w:hanging="154"/>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Schott PTR70</w:t>
            </w:r>
          </w:p>
        </w:tc>
      </w:tr>
      <w:tr w:rsidR="00C6623E" w:rsidRPr="00573496" w:rsidTr="00C6623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87" w:type="dxa"/>
          </w:tcPr>
          <w:p w:rsidR="00C6623E" w:rsidRPr="00573496" w:rsidRDefault="00C6623E" w:rsidP="00C6623E">
            <w:pPr>
              <w:spacing w:line="276" w:lineRule="auto"/>
              <w:jc w:val="center"/>
              <w:rPr>
                <w:lang w:val="en-US"/>
              </w:rPr>
            </w:pPr>
            <w:proofErr w:type="spellStart"/>
            <w:r w:rsidRPr="00573496">
              <w:rPr>
                <w:lang w:val="en-US"/>
              </w:rPr>
              <w:t>Aluminio</w:t>
            </w:r>
            <w:proofErr w:type="spellEnd"/>
          </w:p>
        </w:tc>
        <w:tc>
          <w:tcPr>
            <w:tcW w:w="1953" w:type="dxa"/>
          </w:tcPr>
          <w:p w:rsidR="00C6623E" w:rsidRPr="00573496" w:rsidRDefault="00C6623E" w:rsidP="00C6623E">
            <w:pPr>
              <w:spacing w:line="276" w:lineRule="auto"/>
              <w:jc w:val="center"/>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205-250</w:t>
            </w:r>
          </w:p>
        </w:tc>
        <w:tc>
          <w:tcPr>
            <w:tcW w:w="1867" w:type="dxa"/>
          </w:tcPr>
          <w:p w:rsidR="00C6623E" w:rsidRPr="00573496" w:rsidRDefault="00C6623E" w:rsidP="00C6623E">
            <w:pPr>
              <w:spacing w:line="276" w:lineRule="auto"/>
              <w:jc w:val="center"/>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 xml:space="preserve">0.27-0.86 (se </w:t>
            </w:r>
            <w:proofErr w:type="spellStart"/>
            <w:r w:rsidRPr="00573496">
              <w:rPr>
                <w:lang w:val="en-US"/>
              </w:rPr>
              <w:t>utiliza</w:t>
            </w:r>
            <w:proofErr w:type="spellEnd"/>
            <w:r w:rsidRPr="00573496">
              <w:rPr>
                <w:lang w:val="en-US"/>
              </w:rPr>
              <w:t xml:space="preserve"> </w:t>
            </w:r>
            <w:proofErr w:type="spellStart"/>
            <w:r w:rsidRPr="00573496">
              <w:rPr>
                <w:lang w:val="en-US"/>
              </w:rPr>
              <w:t>anodizado</w:t>
            </w:r>
            <w:proofErr w:type="spellEnd"/>
            <w:r w:rsidRPr="00573496">
              <w:rPr>
                <w:lang w:val="en-US"/>
              </w:rPr>
              <w:t>)</w:t>
            </w:r>
          </w:p>
        </w:tc>
        <w:tc>
          <w:tcPr>
            <w:tcW w:w="1823" w:type="dxa"/>
          </w:tcPr>
          <w:p w:rsidR="00C6623E" w:rsidRPr="00573496" w:rsidRDefault="00C6623E" w:rsidP="00C6623E">
            <w:pPr>
              <w:spacing w:line="276" w:lineRule="auto"/>
              <w:jc w:val="center"/>
              <w:cnfStyle w:val="000000100000" w:firstRow="0" w:lastRow="0" w:firstColumn="0" w:lastColumn="0" w:oddVBand="0" w:evenVBand="0" w:oddHBand="1" w:evenHBand="0" w:firstRowFirstColumn="0" w:firstRowLastColumn="0" w:lastRowFirstColumn="0" w:lastRowLastColumn="0"/>
              <w:rPr>
                <w:lang w:val="en-US"/>
              </w:rPr>
            </w:pPr>
            <w:proofErr w:type="spellStart"/>
            <w:r w:rsidRPr="00573496">
              <w:rPr>
                <w:lang w:val="en-US"/>
              </w:rPr>
              <w:t>Buen</w:t>
            </w:r>
            <w:proofErr w:type="spellEnd"/>
            <w:r w:rsidRPr="00573496">
              <w:rPr>
                <w:lang w:val="en-US"/>
              </w:rPr>
              <w:t xml:space="preserve"> material </w:t>
            </w:r>
            <w:proofErr w:type="spellStart"/>
            <w:r w:rsidRPr="00573496">
              <w:rPr>
                <w:lang w:val="en-US"/>
              </w:rPr>
              <w:t>ampleamente</w:t>
            </w:r>
            <w:proofErr w:type="spellEnd"/>
            <w:r w:rsidRPr="00573496">
              <w:rPr>
                <w:lang w:val="en-US"/>
              </w:rPr>
              <w:t xml:space="preserve"> </w:t>
            </w:r>
            <w:proofErr w:type="spellStart"/>
            <w:r w:rsidRPr="00573496">
              <w:rPr>
                <w:lang w:val="en-US"/>
              </w:rPr>
              <w:t>utilizado</w:t>
            </w:r>
            <w:proofErr w:type="spellEnd"/>
          </w:p>
        </w:tc>
        <w:tc>
          <w:tcPr>
            <w:tcW w:w="1624" w:type="dxa"/>
          </w:tcPr>
          <w:p w:rsidR="00C6623E" w:rsidRPr="00573496" w:rsidRDefault="00C6623E" w:rsidP="002874BA">
            <w:pPr>
              <w:pStyle w:val="ListParagraph"/>
              <w:numPr>
                <w:ilvl w:val="0"/>
                <w:numId w:val="16"/>
              </w:numPr>
              <w:spacing w:line="276" w:lineRule="auto"/>
              <w:ind w:left="225" w:hanging="142"/>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Bay Solar DN701</w:t>
            </w:r>
          </w:p>
        </w:tc>
      </w:tr>
      <w:tr w:rsidR="00C6623E" w:rsidRPr="00E91101" w:rsidTr="00C6623E">
        <w:tc>
          <w:tcPr>
            <w:cnfStyle w:val="001000000000" w:firstRow="0" w:lastRow="0" w:firstColumn="1" w:lastColumn="0" w:oddVBand="0" w:evenVBand="0" w:oddHBand="0" w:evenHBand="0" w:firstRowFirstColumn="0" w:firstRowLastColumn="0" w:lastRowFirstColumn="0" w:lastRowLastColumn="0"/>
            <w:tcW w:w="1787" w:type="dxa"/>
          </w:tcPr>
          <w:p w:rsidR="00C6623E" w:rsidRPr="00573496" w:rsidRDefault="00C6623E" w:rsidP="00C6623E">
            <w:pPr>
              <w:spacing w:line="276" w:lineRule="auto"/>
              <w:jc w:val="center"/>
              <w:rPr>
                <w:lang w:val="en-US"/>
              </w:rPr>
            </w:pPr>
            <w:proofErr w:type="spellStart"/>
            <w:r w:rsidRPr="00573496">
              <w:rPr>
                <w:lang w:val="en-US"/>
              </w:rPr>
              <w:t>Oxido</w:t>
            </w:r>
            <w:proofErr w:type="spellEnd"/>
            <w:r w:rsidRPr="00573496">
              <w:rPr>
                <w:lang w:val="en-US"/>
              </w:rPr>
              <w:t xml:space="preserve"> de </w:t>
            </w:r>
            <w:proofErr w:type="spellStart"/>
            <w:r w:rsidRPr="00573496">
              <w:rPr>
                <w:lang w:val="en-US"/>
              </w:rPr>
              <w:t>Aluminio</w:t>
            </w:r>
            <w:proofErr w:type="spellEnd"/>
          </w:p>
        </w:tc>
        <w:tc>
          <w:tcPr>
            <w:tcW w:w="1953" w:type="dxa"/>
          </w:tcPr>
          <w:p w:rsidR="00C6623E" w:rsidRPr="00573496" w:rsidRDefault="00C6623E" w:rsidP="00C6623E">
            <w:pPr>
              <w:spacing w:line="276" w:lineRule="auto"/>
              <w:jc w:val="center"/>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30</w:t>
            </w:r>
          </w:p>
        </w:tc>
        <w:tc>
          <w:tcPr>
            <w:tcW w:w="1867" w:type="dxa"/>
          </w:tcPr>
          <w:p w:rsidR="00C6623E" w:rsidRPr="00573496" w:rsidRDefault="00C6623E" w:rsidP="00C6623E">
            <w:pPr>
              <w:spacing w:line="276" w:lineRule="auto"/>
              <w:jc w:val="center"/>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0.27-0.86</w:t>
            </w:r>
          </w:p>
        </w:tc>
        <w:tc>
          <w:tcPr>
            <w:tcW w:w="1823" w:type="dxa"/>
          </w:tcPr>
          <w:p w:rsidR="00C6623E" w:rsidRPr="00573496" w:rsidRDefault="00C6623E" w:rsidP="00C6623E">
            <w:pPr>
              <w:spacing w:line="276" w:lineRule="auto"/>
              <w:jc w:val="center"/>
              <w:cnfStyle w:val="000000000000" w:firstRow="0" w:lastRow="0" w:firstColumn="0" w:lastColumn="0" w:oddVBand="0" w:evenVBand="0" w:oddHBand="0" w:evenHBand="0" w:firstRowFirstColumn="0" w:firstRowLastColumn="0" w:lastRowFirstColumn="0" w:lastRowLastColumn="0"/>
              <w:rPr>
                <w:lang w:val="es-ES_tradnl"/>
              </w:rPr>
            </w:pPr>
            <w:r w:rsidRPr="00573496">
              <w:rPr>
                <w:lang w:val="es-ES_tradnl"/>
              </w:rPr>
              <w:t>Baja conductividad térmica, se utiliza en la cobertura de cañerías de aluminio.</w:t>
            </w:r>
          </w:p>
        </w:tc>
        <w:tc>
          <w:tcPr>
            <w:tcW w:w="1624" w:type="dxa"/>
          </w:tcPr>
          <w:p w:rsidR="00C6623E" w:rsidRPr="00573496" w:rsidRDefault="00C6623E" w:rsidP="00C6623E">
            <w:pPr>
              <w:spacing w:line="276" w:lineRule="auto"/>
              <w:cnfStyle w:val="000000000000" w:firstRow="0" w:lastRow="0" w:firstColumn="0" w:lastColumn="0" w:oddVBand="0" w:evenVBand="0" w:oddHBand="0" w:evenHBand="0" w:firstRowFirstColumn="0" w:firstRowLastColumn="0" w:lastRowFirstColumn="0" w:lastRowLastColumn="0"/>
              <w:rPr>
                <w:lang w:val="es-ES_tradnl"/>
              </w:rPr>
            </w:pPr>
          </w:p>
        </w:tc>
      </w:tr>
      <w:tr w:rsidR="00C6623E" w:rsidRPr="00573496" w:rsidTr="00C6623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87" w:type="dxa"/>
          </w:tcPr>
          <w:p w:rsidR="00C6623E" w:rsidRPr="00573496" w:rsidRDefault="00C6623E" w:rsidP="00C6623E">
            <w:pPr>
              <w:spacing w:line="276" w:lineRule="auto"/>
              <w:jc w:val="center"/>
              <w:rPr>
                <w:lang w:val="en-US"/>
              </w:rPr>
            </w:pPr>
            <w:proofErr w:type="spellStart"/>
            <w:r w:rsidRPr="00573496">
              <w:rPr>
                <w:lang w:val="en-US"/>
              </w:rPr>
              <w:t>Cobre</w:t>
            </w:r>
            <w:proofErr w:type="spellEnd"/>
          </w:p>
        </w:tc>
        <w:tc>
          <w:tcPr>
            <w:tcW w:w="1953" w:type="dxa"/>
          </w:tcPr>
          <w:p w:rsidR="00C6623E" w:rsidRPr="00573496" w:rsidRDefault="00C6623E" w:rsidP="00C6623E">
            <w:pPr>
              <w:spacing w:line="276" w:lineRule="auto"/>
              <w:jc w:val="center"/>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398-401</w:t>
            </w:r>
          </w:p>
        </w:tc>
        <w:tc>
          <w:tcPr>
            <w:tcW w:w="1867" w:type="dxa"/>
          </w:tcPr>
          <w:p w:rsidR="00C6623E" w:rsidRPr="00573496" w:rsidRDefault="00C6623E" w:rsidP="00C6623E">
            <w:pPr>
              <w:spacing w:line="276" w:lineRule="auto"/>
              <w:jc w:val="center"/>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0.3-0.98</w:t>
            </w:r>
          </w:p>
        </w:tc>
        <w:tc>
          <w:tcPr>
            <w:tcW w:w="1823" w:type="dxa"/>
          </w:tcPr>
          <w:p w:rsidR="00C6623E" w:rsidRPr="00573496" w:rsidRDefault="00C6623E" w:rsidP="00C6623E">
            <w:pPr>
              <w:spacing w:line="276" w:lineRule="auto"/>
              <w:jc w:val="center"/>
              <w:cnfStyle w:val="000000100000" w:firstRow="0" w:lastRow="0" w:firstColumn="0" w:lastColumn="0" w:oddVBand="0" w:evenVBand="0" w:oddHBand="1" w:evenHBand="0" w:firstRowFirstColumn="0" w:firstRowLastColumn="0" w:lastRowFirstColumn="0" w:lastRowLastColumn="0"/>
              <w:rPr>
                <w:lang w:val="en-US"/>
              </w:rPr>
            </w:pPr>
            <w:proofErr w:type="spellStart"/>
            <w:r w:rsidRPr="00573496">
              <w:rPr>
                <w:lang w:val="en-US"/>
              </w:rPr>
              <w:t>Costos</w:t>
            </w:r>
            <w:proofErr w:type="spellEnd"/>
          </w:p>
        </w:tc>
        <w:tc>
          <w:tcPr>
            <w:tcW w:w="1624" w:type="dxa"/>
          </w:tcPr>
          <w:p w:rsidR="00C6623E" w:rsidRPr="00573496" w:rsidRDefault="00C6623E" w:rsidP="002874BA">
            <w:pPr>
              <w:pStyle w:val="ListParagraph"/>
              <w:numPr>
                <w:ilvl w:val="0"/>
                <w:numId w:val="16"/>
              </w:numPr>
              <w:spacing w:line="276" w:lineRule="auto"/>
              <w:ind w:left="225" w:hanging="162"/>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Solar skies SS series</w:t>
            </w:r>
          </w:p>
          <w:p w:rsidR="00C6623E" w:rsidRPr="00573496" w:rsidRDefault="00C6623E" w:rsidP="002874BA">
            <w:pPr>
              <w:pStyle w:val="ListParagraph"/>
              <w:numPr>
                <w:ilvl w:val="0"/>
                <w:numId w:val="16"/>
              </w:numPr>
              <w:spacing w:line="276" w:lineRule="auto"/>
              <w:ind w:left="225" w:hanging="162"/>
              <w:cnfStyle w:val="000000100000" w:firstRow="0" w:lastRow="0" w:firstColumn="0" w:lastColumn="0" w:oddVBand="0" w:evenVBand="0" w:oddHBand="1" w:evenHBand="0" w:firstRowFirstColumn="0" w:firstRowLastColumn="0" w:lastRowFirstColumn="0" w:lastRowLastColumn="0"/>
              <w:rPr>
                <w:lang w:val="en-US"/>
              </w:rPr>
            </w:pPr>
            <w:proofErr w:type="spellStart"/>
            <w:r w:rsidRPr="00573496">
              <w:rPr>
                <w:lang w:val="en-US"/>
              </w:rPr>
              <w:t>Apricus</w:t>
            </w:r>
            <w:proofErr w:type="spellEnd"/>
            <w:r w:rsidRPr="00573496">
              <w:rPr>
                <w:lang w:val="en-US"/>
              </w:rPr>
              <w:t xml:space="preserve"> AP</w:t>
            </w:r>
          </w:p>
        </w:tc>
      </w:tr>
    </w:tbl>
    <w:p w:rsidR="00C6623E" w:rsidRPr="00573496" w:rsidRDefault="00C6623E" w:rsidP="00C6623E">
      <w:pPr>
        <w:pStyle w:val="Caption"/>
        <w:spacing w:line="276" w:lineRule="auto"/>
        <w:rPr>
          <w:color w:val="auto"/>
          <w:lang w:val="es-ES_tradnl"/>
        </w:rPr>
      </w:pPr>
      <w:r w:rsidRPr="00573496">
        <w:rPr>
          <w:color w:val="auto"/>
          <w:lang w:val="es-ES_tradnl"/>
        </w:rPr>
        <w:t xml:space="preserve">Tabla 5.5. </w:t>
      </w:r>
      <w:r w:rsidRPr="00573496">
        <w:rPr>
          <w:color w:val="auto"/>
        </w:rPr>
        <w:fldChar w:fldCharType="begin"/>
      </w:r>
      <w:r w:rsidRPr="00573496">
        <w:rPr>
          <w:color w:val="auto"/>
          <w:lang w:val="es-ES_tradnl"/>
        </w:rPr>
        <w:instrText xml:space="preserve"> SEQ Tabla_5.5. \* ARABIC </w:instrText>
      </w:r>
      <w:r w:rsidRPr="00573496">
        <w:rPr>
          <w:color w:val="auto"/>
        </w:rPr>
        <w:fldChar w:fldCharType="separate"/>
      </w:r>
      <w:r w:rsidR="004B5F9C">
        <w:rPr>
          <w:noProof/>
          <w:color w:val="auto"/>
          <w:lang w:val="es-ES_tradnl"/>
        </w:rPr>
        <w:t>2</w:t>
      </w:r>
      <w:r w:rsidRPr="00573496">
        <w:rPr>
          <w:color w:val="auto"/>
        </w:rPr>
        <w:fldChar w:fldCharType="end"/>
      </w:r>
      <w:r w:rsidRPr="00573496">
        <w:rPr>
          <w:color w:val="auto"/>
          <w:lang w:val="es-ES_tradnl"/>
        </w:rPr>
        <w:t xml:space="preserve">. Materiales utilizadas para confeccionar la cañería del </w:t>
      </w:r>
      <w:proofErr w:type="spellStart"/>
      <w:r w:rsidRPr="00573496">
        <w:rPr>
          <w:color w:val="auto"/>
          <w:lang w:val="es-ES_tradnl"/>
        </w:rPr>
        <w:t>absorbedor</w:t>
      </w:r>
      <w:proofErr w:type="spellEnd"/>
      <w:r w:rsidRPr="00573496">
        <w:rPr>
          <w:color w:val="auto"/>
          <w:lang w:val="es-ES_tradnl"/>
        </w:rPr>
        <w:t xml:space="preserve"> </w:t>
      </w:r>
    </w:p>
    <w:p w:rsidR="00C6623E" w:rsidRPr="00573496" w:rsidRDefault="00C6623E" w:rsidP="00C6623E">
      <w:pPr>
        <w:ind w:firstLine="708"/>
        <w:jc w:val="both"/>
        <w:rPr>
          <w:lang w:val="es-ES_tradnl"/>
        </w:rPr>
      </w:pPr>
      <w:r w:rsidRPr="00573496">
        <w:rPr>
          <w:lang w:val="es-ES_tradnl"/>
        </w:rPr>
        <w:t xml:space="preserve">Las cañerías más utilizadas son las de cobre, aluminio y acero. Cada una cuenta con sus propias desventajas, desde los costos, resistencias químico - mecánicas a sus propiedades y limitaciones. En la búsqueda de mejores formas de aprovechar los materiales, los colectores planos se combinan cañerías </w:t>
      </w:r>
      <w:r w:rsidRPr="00573496">
        <w:rPr>
          <w:lang w:val="es-ES_tradnl"/>
        </w:rPr>
        <w:lastRenderedPageBreak/>
        <w:t xml:space="preserve">de cobre a placas de aluminio para aprovechar la </w:t>
      </w:r>
      <w:proofErr w:type="spellStart"/>
      <w:r w:rsidRPr="00573496">
        <w:rPr>
          <w:lang w:val="es-ES_tradnl"/>
        </w:rPr>
        <w:t>absortancia</w:t>
      </w:r>
      <w:proofErr w:type="spellEnd"/>
      <w:r w:rsidRPr="00573496">
        <w:rPr>
          <w:lang w:val="es-ES_tradnl"/>
        </w:rPr>
        <w:t xml:space="preserve"> del aluminio y la conductividad del cobre. La misma tecnología desarrollada para colectores planos es aplicable a colectores lineales </w:t>
      </w:r>
      <w:proofErr w:type="spellStart"/>
      <w:r w:rsidRPr="00573496">
        <w:rPr>
          <w:lang w:val="es-ES_tradnl"/>
        </w:rPr>
        <w:t>Fresnel</w:t>
      </w:r>
      <w:proofErr w:type="spellEnd"/>
      <w:r w:rsidRPr="00573496">
        <w:rPr>
          <w:lang w:val="es-ES_tradnl"/>
        </w:rPr>
        <w:t>, como indica la Figura 5.5.14.</w:t>
      </w:r>
    </w:p>
    <w:p w:rsidR="00782449" w:rsidRPr="00573496" w:rsidRDefault="00782449" w:rsidP="00782449">
      <w:pPr>
        <w:rPr>
          <w:lang w:val="es-ES_tradnl"/>
        </w:rPr>
      </w:pPr>
    </w:p>
    <w:p w:rsidR="00C6623E" w:rsidRPr="00573496" w:rsidRDefault="00C6623E" w:rsidP="00C6623E">
      <w:pPr>
        <w:ind w:firstLine="708"/>
        <w:jc w:val="both"/>
        <w:rPr>
          <w:lang w:val="es-ES_tradnl"/>
        </w:rPr>
      </w:pPr>
      <w:r w:rsidRPr="00573496">
        <w:rPr>
          <w:lang w:val="es-ES_tradnl"/>
        </w:rPr>
        <w:t xml:space="preserve">Dado que los materiales con buena conductividad térmica no presentan la mejor </w:t>
      </w:r>
      <w:proofErr w:type="spellStart"/>
      <w:r w:rsidRPr="00573496">
        <w:rPr>
          <w:lang w:val="es-ES_tradnl"/>
        </w:rPr>
        <w:t>absortancia</w:t>
      </w:r>
      <w:proofErr w:type="spellEnd"/>
      <w:r w:rsidRPr="00573496">
        <w:rPr>
          <w:lang w:val="es-ES_tradnl"/>
        </w:rPr>
        <w:t xml:space="preserve"> se utilizan coberturas como pintura negra para aumentar la </w:t>
      </w:r>
      <w:proofErr w:type="spellStart"/>
      <w:r w:rsidRPr="00573496">
        <w:rPr>
          <w:lang w:val="es-ES_tradnl"/>
        </w:rPr>
        <w:t>absortancia</w:t>
      </w:r>
      <w:proofErr w:type="spellEnd"/>
      <w:r w:rsidRPr="00573496">
        <w:rPr>
          <w:lang w:val="es-ES_tradnl"/>
        </w:rPr>
        <w:t xml:space="preserve"> del receptor. En la tabla 5.5.16., se describen algunos recubrimientos utilizados en </w:t>
      </w:r>
      <w:proofErr w:type="spellStart"/>
      <w:r w:rsidRPr="00573496">
        <w:rPr>
          <w:lang w:val="es-ES_tradnl"/>
        </w:rPr>
        <w:t>absorbedores</w:t>
      </w:r>
      <w:proofErr w:type="spellEnd"/>
      <w:r w:rsidRPr="00573496">
        <w:rPr>
          <w:lang w:val="es-ES_tradnl"/>
        </w:rPr>
        <w:t>.</w:t>
      </w:r>
    </w:p>
    <w:tbl>
      <w:tblPr>
        <w:tblStyle w:val="LightList-Accent5"/>
        <w:tblW w:w="9322" w:type="dxa"/>
        <w:tblLayout w:type="fixed"/>
        <w:tblLook w:val="04A0" w:firstRow="1" w:lastRow="0" w:firstColumn="1" w:lastColumn="0" w:noHBand="0" w:noVBand="1"/>
      </w:tblPr>
      <w:tblGrid>
        <w:gridCol w:w="1638"/>
        <w:gridCol w:w="1402"/>
        <w:gridCol w:w="1321"/>
        <w:gridCol w:w="1276"/>
        <w:gridCol w:w="1843"/>
        <w:gridCol w:w="1842"/>
      </w:tblGrid>
      <w:tr w:rsidR="00C6623E" w:rsidRPr="00573496" w:rsidTr="00C6623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38" w:type="dxa"/>
          </w:tcPr>
          <w:p w:rsidR="00C6623E" w:rsidRPr="00573496" w:rsidRDefault="00C6623E" w:rsidP="00C6623E">
            <w:pPr>
              <w:spacing w:line="276" w:lineRule="auto"/>
              <w:jc w:val="center"/>
              <w:rPr>
                <w:color w:val="auto"/>
                <w:lang w:val="en-US"/>
              </w:rPr>
            </w:pPr>
            <w:r w:rsidRPr="00573496">
              <w:rPr>
                <w:color w:val="auto"/>
                <w:lang w:val="en-US"/>
              </w:rPr>
              <w:t>Material</w:t>
            </w:r>
          </w:p>
        </w:tc>
        <w:tc>
          <w:tcPr>
            <w:tcW w:w="1402" w:type="dxa"/>
          </w:tcPr>
          <w:p w:rsidR="00C6623E" w:rsidRPr="00573496" w:rsidRDefault="00C6623E" w:rsidP="00C6623E">
            <w:pPr>
              <w:spacing w:line="276" w:lineRule="auto"/>
              <w:jc w:val="center"/>
              <w:cnfStyle w:val="100000000000" w:firstRow="1" w:lastRow="0" w:firstColumn="0" w:lastColumn="0" w:oddVBand="0" w:evenVBand="0" w:oddHBand="0" w:evenHBand="0" w:firstRowFirstColumn="0" w:firstRowLastColumn="0" w:lastRowFirstColumn="0" w:lastRowLastColumn="0"/>
              <w:rPr>
                <w:color w:val="auto"/>
                <w:lang w:val="en-US"/>
              </w:rPr>
            </w:pPr>
            <w:proofErr w:type="spellStart"/>
            <w:r w:rsidRPr="00573496">
              <w:rPr>
                <w:color w:val="auto"/>
                <w:lang w:val="en-US"/>
              </w:rPr>
              <w:t>Substrato</w:t>
            </w:r>
            <w:proofErr w:type="spellEnd"/>
          </w:p>
        </w:tc>
        <w:tc>
          <w:tcPr>
            <w:tcW w:w="1321" w:type="dxa"/>
          </w:tcPr>
          <w:p w:rsidR="00C6623E" w:rsidRPr="00573496" w:rsidRDefault="00C6623E" w:rsidP="00C6623E">
            <w:pPr>
              <w:spacing w:line="276" w:lineRule="auto"/>
              <w:jc w:val="center"/>
              <w:cnfStyle w:val="100000000000" w:firstRow="1" w:lastRow="0" w:firstColumn="0" w:lastColumn="0" w:oddVBand="0" w:evenVBand="0" w:oddHBand="0" w:evenHBand="0" w:firstRowFirstColumn="0" w:firstRowLastColumn="0" w:lastRowFirstColumn="0" w:lastRowLastColumn="0"/>
              <w:rPr>
                <w:color w:val="auto"/>
                <w:lang w:val="en-US"/>
              </w:rPr>
            </w:pPr>
            <w:proofErr w:type="spellStart"/>
            <w:r w:rsidRPr="00573496">
              <w:rPr>
                <w:color w:val="auto"/>
                <w:lang w:val="en-US"/>
              </w:rPr>
              <w:t>Absortancia</w:t>
            </w:r>
            <w:proofErr w:type="spellEnd"/>
          </w:p>
        </w:tc>
        <w:tc>
          <w:tcPr>
            <w:tcW w:w="1276" w:type="dxa"/>
          </w:tcPr>
          <w:p w:rsidR="00C6623E" w:rsidRPr="00573496" w:rsidRDefault="00C6623E" w:rsidP="00C6623E">
            <w:pPr>
              <w:spacing w:line="276" w:lineRule="auto"/>
              <w:jc w:val="center"/>
              <w:cnfStyle w:val="100000000000" w:firstRow="1" w:lastRow="0" w:firstColumn="0" w:lastColumn="0" w:oddVBand="0" w:evenVBand="0" w:oddHBand="0" w:evenHBand="0" w:firstRowFirstColumn="0" w:firstRowLastColumn="0" w:lastRowFirstColumn="0" w:lastRowLastColumn="0"/>
              <w:rPr>
                <w:color w:val="auto"/>
                <w:lang w:val="en-US"/>
              </w:rPr>
            </w:pPr>
            <w:proofErr w:type="spellStart"/>
            <w:r w:rsidRPr="00573496">
              <w:rPr>
                <w:color w:val="auto"/>
                <w:lang w:val="en-US"/>
              </w:rPr>
              <w:t>Emisividad</w:t>
            </w:r>
            <w:proofErr w:type="spellEnd"/>
          </w:p>
        </w:tc>
        <w:tc>
          <w:tcPr>
            <w:tcW w:w="1843" w:type="dxa"/>
          </w:tcPr>
          <w:p w:rsidR="00C6623E" w:rsidRPr="00573496" w:rsidRDefault="00C6623E" w:rsidP="00C6623E">
            <w:pPr>
              <w:spacing w:line="276" w:lineRule="auto"/>
              <w:jc w:val="center"/>
              <w:cnfStyle w:val="100000000000" w:firstRow="1" w:lastRow="0" w:firstColumn="0" w:lastColumn="0" w:oddVBand="0" w:evenVBand="0" w:oddHBand="0" w:evenHBand="0" w:firstRowFirstColumn="0" w:firstRowLastColumn="0" w:lastRowFirstColumn="0" w:lastRowLastColumn="0"/>
              <w:rPr>
                <w:color w:val="auto"/>
                <w:lang w:val="en-US"/>
              </w:rPr>
            </w:pPr>
            <w:proofErr w:type="spellStart"/>
            <w:r w:rsidRPr="00573496">
              <w:rPr>
                <w:color w:val="auto"/>
                <w:lang w:val="en-US"/>
              </w:rPr>
              <w:t>Rango</w:t>
            </w:r>
            <w:proofErr w:type="spellEnd"/>
            <w:r w:rsidRPr="00573496">
              <w:rPr>
                <w:color w:val="auto"/>
                <w:lang w:val="en-US"/>
              </w:rPr>
              <w:t xml:space="preserve"> de </w:t>
            </w:r>
            <w:proofErr w:type="spellStart"/>
            <w:r w:rsidRPr="00573496">
              <w:rPr>
                <w:color w:val="auto"/>
                <w:lang w:val="en-US"/>
              </w:rPr>
              <w:t>temperatura</w:t>
            </w:r>
            <w:proofErr w:type="spellEnd"/>
            <w:r w:rsidRPr="00573496">
              <w:rPr>
                <w:color w:val="auto"/>
                <w:lang w:val="en-US"/>
              </w:rPr>
              <w:t xml:space="preserve"> [°C]</w:t>
            </w:r>
          </w:p>
        </w:tc>
        <w:tc>
          <w:tcPr>
            <w:tcW w:w="1842" w:type="dxa"/>
          </w:tcPr>
          <w:p w:rsidR="00C6623E" w:rsidRPr="00573496" w:rsidRDefault="00C6623E" w:rsidP="00C6623E">
            <w:pPr>
              <w:spacing w:line="276" w:lineRule="auto"/>
              <w:jc w:val="center"/>
              <w:cnfStyle w:val="100000000000" w:firstRow="1" w:lastRow="0" w:firstColumn="0" w:lastColumn="0" w:oddVBand="0" w:evenVBand="0" w:oddHBand="0" w:evenHBand="0" w:firstRowFirstColumn="0" w:firstRowLastColumn="0" w:lastRowFirstColumn="0" w:lastRowLastColumn="0"/>
              <w:rPr>
                <w:color w:val="auto"/>
                <w:lang w:val="en-US"/>
              </w:rPr>
            </w:pPr>
            <w:proofErr w:type="spellStart"/>
            <w:r w:rsidRPr="00573496">
              <w:rPr>
                <w:color w:val="auto"/>
                <w:lang w:val="en-US"/>
              </w:rPr>
              <w:t>Deposición</w:t>
            </w:r>
            <w:proofErr w:type="spellEnd"/>
          </w:p>
        </w:tc>
      </w:tr>
      <w:tr w:rsidR="00C6623E" w:rsidRPr="00E91101" w:rsidTr="00C6623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38" w:type="dxa"/>
          </w:tcPr>
          <w:p w:rsidR="00C6623E" w:rsidRPr="00573496" w:rsidRDefault="00C6623E" w:rsidP="00C6623E">
            <w:pPr>
              <w:spacing w:line="276" w:lineRule="auto"/>
              <w:rPr>
                <w:lang w:val="es-ES_tradnl"/>
              </w:rPr>
            </w:pPr>
            <w:proofErr w:type="spellStart"/>
            <w:r w:rsidRPr="00573496">
              <w:rPr>
                <w:lang w:val="es-ES_tradnl"/>
              </w:rPr>
              <w:t>Tinox</w:t>
            </w:r>
            <w:proofErr w:type="spellEnd"/>
            <w:r w:rsidRPr="00573496">
              <w:rPr>
                <w:lang w:val="es-ES_tradnl"/>
              </w:rPr>
              <w:t xml:space="preserve"> </w:t>
            </w:r>
            <w:proofErr w:type="spellStart"/>
            <w:r w:rsidRPr="00573496">
              <w:rPr>
                <w:lang w:val="es-ES_tradnl"/>
              </w:rPr>
              <w:t>energy</w:t>
            </w:r>
            <w:proofErr w:type="spellEnd"/>
            <w:r w:rsidRPr="00573496">
              <w:rPr>
                <w:lang w:val="es-ES_tradnl"/>
              </w:rPr>
              <w:t xml:space="preserve">, producido por </w:t>
            </w:r>
            <w:proofErr w:type="spellStart"/>
            <w:r w:rsidRPr="00573496">
              <w:rPr>
                <w:lang w:val="es-ES_tradnl"/>
              </w:rPr>
              <w:t>Almeco</w:t>
            </w:r>
            <w:proofErr w:type="spellEnd"/>
          </w:p>
        </w:tc>
        <w:tc>
          <w:tcPr>
            <w:tcW w:w="1402" w:type="dxa"/>
          </w:tcPr>
          <w:p w:rsidR="00C6623E" w:rsidRPr="00573496" w:rsidRDefault="00C6623E" w:rsidP="00C6623E">
            <w:pPr>
              <w:spacing w:line="276" w:lineRule="auto"/>
              <w:cnfStyle w:val="000000100000" w:firstRow="0" w:lastRow="0" w:firstColumn="0" w:lastColumn="0" w:oddVBand="0" w:evenVBand="0" w:oddHBand="1" w:evenHBand="0" w:firstRowFirstColumn="0" w:firstRowLastColumn="0" w:lastRowFirstColumn="0" w:lastRowLastColumn="0"/>
              <w:rPr>
                <w:lang w:val="en-US"/>
              </w:rPr>
            </w:pPr>
            <w:proofErr w:type="spellStart"/>
            <w:r w:rsidRPr="00573496">
              <w:rPr>
                <w:lang w:val="en-US"/>
              </w:rPr>
              <w:t>Cobre</w:t>
            </w:r>
            <w:proofErr w:type="spellEnd"/>
            <w:r w:rsidRPr="00573496">
              <w:rPr>
                <w:lang w:val="en-US"/>
              </w:rPr>
              <w:t xml:space="preserve"> o </w:t>
            </w:r>
            <w:proofErr w:type="spellStart"/>
            <w:r w:rsidRPr="00573496">
              <w:rPr>
                <w:lang w:val="en-US"/>
              </w:rPr>
              <w:t>Aluminio</w:t>
            </w:r>
            <w:proofErr w:type="spellEnd"/>
          </w:p>
        </w:tc>
        <w:tc>
          <w:tcPr>
            <w:tcW w:w="1321" w:type="dxa"/>
          </w:tcPr>
          <w:p w:rsidR="00C6623E" w:rsidRPr="00573496" w:rsidRDefault="00C6623E" w:rsidP="00C6623E">
            <w:pPr>
              <w:spacing w:line="276" w:lineRule="auto"/>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0.95 solar</w:t>
            </w:r>
          </w:p>
          <w:p w:rsidR="00C6623E" w:rsidRPr="00573496" w:rsidRDefault="00C6623E" w:rsidP="00C6623E">
            <w:pPr>
              <w:spacing w:line="276" w:lineRule="auto"/>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 xml:space="preserve"> (a 100 °C)</w:t>
            </w:r>
          </w:p>
        </w:tc>
        <w:tc>
          <w:tcPr>
            <w:tcW w:w="1276" w:type="dxa"/>
          </w:tcPr>
          <w:p w:rsidR="00C6623E" w:rsidRPr="00573496" w:rsidRDefault="00C6623E" w:rsidP="00C6623E">
            <w:pPr>
              <w:spacing w:line="276" w:lineRule="auto"/>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0.04</w:t>
            </w:r>
          </w:p>
          <w:p w:rsidR="00C6623E" w:rsidRPr="00573496" w:rsidRDefault="00C6623E" w:rsidP="00C6623E">
            <w:pPr>
              <w:spacing w:line="276" w:lineRule="auto"/>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(a 100 °C)</w:t>
            </w:r>
          </w:p>
        </w:tc>
        <w:tc>
          <w:tcPr>
            <w:tcW w:w="1843" w:type="dxa"/>
          </w:tcPr>
          <w:p w:rsidR="00C6623E" w:rsidRPr="00573496" w:rsidRDefault="00C6623E" w:rsidP="00C6623E">
            <w:pPr>
              <w:spacing w:line="276" w:lineRule="auto"/>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0 – 195</w:t>
            </w:r>
          </w:p>
        </w:tc>
        <w:tc>
          <w:tcPr>
            <w:tcW w:w="1842" w:type="dxa"/>
          </w:tcPr>
          <w:p w:rsidR="00C6623E" w:rsidRPr="00573496" w:rsidRDefault="00C6623E" w:rsidP="00C6623E">
            <w:pPr>
              <w:spacing w:line="276" w:lineRule="auto"/>
              <w:cnfStyle w:val="000000100000" w:firstRow="0" w:lastRow="0" w:firstColumn="0" w:lastColumn="0" w:oddVBand="0" w:evenVBand="0" w:oddHBand="1" w:evenHBand="0" w:firstRowFirstColumn="0" w:firstRowLastColumn="0" w:lastRowFirstColumn="0" w:lastRowLastColumn="0"/>
              <w:rPr>
                <w:lang w:val="es-ES_tradnl"/>
              </w:rPr>
            </w:pPr>
            <w:r w:rsidRPr="00573496">
              <w:rPr>
                <w:lang w:val="es-ES_tradnl"/>
              </w:rPr>
              <w:t>Laminas soldadas sobre cobre o aluminio</w:t>
            </w:r>
          </w:p>
        </w:tc>
      </w:tr>
      <w:tr w:rsidR="00C6623E" w:rsidRPr="00E91101" w:rsidTr="00C6623E">
        <w:tc>
          <w:tcPr>
            <w:cnfStyle w:val="001000000000" w:firstRow="0" w:lastRow="0" w:firstColumn="1" w:lastColumn="0" w:oddVBand="0" w:evenVBand="0" w:oddHBand="0" w:evenHBand="0" w:firstRowFirstColumn="0" w:firstRowLastColumn="0" w:lastRowFirstColumn="0" w:lastRowLastColumn="0"/>
            <w:tcW w:w="1638" w:type="dxa"/>
          </w:tcPr>
          <w:p w:rsidR="00C6623E" w:rsidRPr="00573496" w:rsidRDefault="00C6623E" w:rsidP="00C6623E">
            <w:pPr>
              <w:spacing w:line="276" w:lineRule="auto"/>
              <w:rPr>
                <w:lang w:val="es-ES_tradnl"/>
              </w:rPr>
            </w:pPr>
            <w:proofErr w:type="spellStart"/>
            <w:r w:rsidRPr="00573496">
              <w:rPr>
                <w:lang w:val="es-ES_tradnl"/>
              </w:rPr>
              <w:t>Tinox</w:t>
            </w:r>
            <w:proofErr w:type="spellEnd"/>
            <w:r w:rsidRPr="00573496">
              <w:rPr>
                <w:lang w:val="es-ES_tradnl"/>
              </w:rPr>
              <w:t xml:space="preserve"> nano, producido por </w:t>
            </w:r>
            <w:proofErr w:type="spellStart"/>
            <w:r w:rsidRPr="00573496">
              <w:rPr>
                <w:lang w:val="es-ES_tradnl"/>
              </w:rPr>
              <w:t>Almeco</w:t>
            </w:r>
            <w:proofErr w:type="spellEnd"/>
          </w:p>
        </w:tc>
        <w:tc>
          <w:tcPr>
            <w:tcW w:w="1402" w:type="dxa"/>
          </w:tcPr>
          <w:p w:rsidR="00C6623E" w:rsidRPr="00573496" w:rsidRDefault="00C6623E" w:rsidP="00C6623E">
            <w:pPr>
              <w:spacing w:line="276" w:lineRule="auto"/>
              <w:cnfStyle w:val="000000000000" w:firstRow="0" w:lastRow="0" w:firstColumn="0" w:lastColumn="0" w:oddVBand="0" w:evenVBand="0" w:oddHBand="0" w:evenHBand="0" w:firstRowFirstColumn="0" w:firstRowLastColumn="0" w:lastRowFirstColumn="0" w:lastRowLastColumn="0"/>
              <w:rPr>
                <w:lang w:val="en-US"/>
              </w:rPr>
            </w:pPr>
            <w:proofErr w:type="spellStart"/>
            <w:r w:rsidRPr="00573496">
              <w:rPr>
                <w:lang w:val="en-US"/>
              </w:rPr>
              <w:t>Cobre</w:t>
            </w:r>
            <w:proofErr w:type="spellEnd"/>
            <w:r w:rsidRPr="00573496">
              <w:rPr>
                <w:lang w:val="en-US"/>
              </w:rPr>
              <w:t xml:space="preserve"> o </w:t>
            </w:r>
            <w:proofErr w:type="spellStart"/>
            <w:r w:rsidRPr="00573496">
              <w:rPr>
                <w:lang w:val="en-US"/>
              </w:rPr>
              <w:t>Aluminio</w:t>
            </w:r>
            <w:proofErr w:type="spellEnd"/>
          </w:p>
        </w:tc>
        <w:tc>
          <w:tcPr>
            <w:tcW w:w="1321" w:type="dxa"/>
          </w:tcPr>
          <w:p w:rsidR="00C6623E" w:rsidRPr="00573496" w:rsidRDefault="00C6623E" w:rsidP="00C6623E">
            <w:pPr>
              <w:spacing w:line="276" w:lineRule="auto"/>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0.9 solar</w:t>
            </w:r>
          </w:p>
          <w:p w:rsidR="00C6623E" w:rsidRPr="00573496" w:rsidRDefault="00C6623E" w:rsidP="00C6623E">
            <w:pPr>
              <w:spacing w:line="276" w:lineRule="auto"/>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(a 100°C)</w:t>
            </w:r>
          </w:p>
        </w:tc>
        <w:tc>
          <w:tcPr>
            <w:tcW w:w="1276" w:type="dxa"/>
          </w:tcPr>
          <w:p w:rsidR="00C6623E" w:rsidRPr="00573496" w:rsidRDefault="00C6623E" w:rsidP="00C6623E">
            <w:pPr>
              <w:spacing w:line="276" w:lineRule="auto"/>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0.05</w:t>
            </w:r>
          </w:p>
          <w:p w:rsidR="00C6623E" w:rsidRPr="00573496" w:rsidRDefault="00C6623E" w:rsidP="00C6623E">
            <w:pPr>
              <w:spacing w:line="276" w:lineRule="auto"/>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(a 100°C)</w:t>
            </w:r>
          </w:p>
        </w:tc>
        <w:tc>
          <w:tcPr>
            <w:tcW w:w="1843" w:type="dxa"/>
          </w:tcPr>
          <w:p w:rsidR="00C6623E" w:rsidRPr="00573496" w:rsidRDefault="00C6623E" w:rsidP="00C6623E">
            <w:pPr>
              <w:spacing w:line="276" w:lineRule="auto"/>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0 – 175</w:t>
            </w:r>
          </w:p>
        </w:tc>
        <w:tc>
          <w:tcPr>
            <w:tcW w:w="1842" w:type="dxa"/>
          </w:tcPr>
          <w:p w:rsidR="00C6623E" w:rsidRPr="00573496" w:rsidRDefault="00C6623E" w:rsidP="00C6623E">
            <w:pPr>
              <w:spacing w:line="276" w:lineRule="auto"/>
              <w:cnfStyle w:val="000000000000" w:firstRow="0" w:lastRow="0" w:firstColumn="0" w:lastColumn="0" w:oddVBand="0" w:evenVBand="0" w:oddHBand="0" w:evenHBand="0" w:firstRowFirstColumn="0" w:firstRowLastColumn="0" w:lastRowFirstColumn="0" w:lastRowLastColumn="0"/>
              <w:rPr>
                <w:lang w:val="es-ES_tradnl"/>
              </w:rPr>
            </w:pPr>
            <w:r w:rsidRPr="00573496">
              <w:rPr>
                <w:lang w:val="es-ES_tradnl"/>
              </w:rPr>
              <w:t>Laminas soldadas sobre cobre o aluminio</w:t>
            </w:r>
          </w:p>
        </w:tc>
      </w:tr>
      <w:tr w:rsidR="00C6623E" w:rsidRPr="00573496" w:rsidTr="00C6623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38" w:type="dxa"/>
          </w:tcPr>
          <w:p w:rsidR="00C6623E" w:rsidRPr="00573496" w:rsidRDefault="00C6623E" w:rsidP="00C6623E">
            <w:pPr>
              <w:spacing w:line="276" w:lineRule="auto"/>
              <w:rPr>
                <w:lang w:val="en-US"/>
              </w:rPr>
            </w:pPr>
            <w:proofErr w:type="spellStart"/>
            <w:r w:rsidRPr="00573496">
              <w:rPr>
                <w:lang w:val="en-US"/>
              </w:rPr>
              <w:t>Pintura</w:t>
            </w:r>
            <w:proofErr w:type="spellEnd"/>
            <w:r w:rsidRPr="00573496">
              <w:rPr>
                <w:lang w:val="en-US"/>
              </w:rPr>
              <w:t xml:space="preserve"> </w:t>
            </w:r>
            <w:proofErr w:type="spellStart"/>
            <w:r w:rsidRPr="00573496">
              <w:rPr>
                <w:lang w:val="en-US"/>
              </w:rPr>
              <w:t>negra</w:t>
            </w:r>
            <w:proofErr w:type="spellEnd"/>
          </w:p>
        </w:tc>
        <w:tc>
          <w:tcPr>
            <w:tcW w:w="1402" w:type="dxa"/>
          </w:tcPr>
          <w:p w:rsidR="00C6623E" w:rsidRPr="00573496" w:rsidRDefault="00C6623E" w:rsidP="00C6623E">
            <w:pPr>
              <w:spacing w:line="276" w:lineRule="auto"/>
              <w:cnfStyle w:val="000000100000" w:firstRow="0" w:lastRow="0" w:firstColumn="0" w:lastColumn="0" w:oddVBand="0" w:evenVBand="0" w:oddHBand="1" w:evenHBand="0" w:firstRowFirstColumn="0" w:firstRowLastColumn="0" w:lastRowFirstColumn="0" w:lastRowLastColumn="0"/>
              <w:rPr>
                <w:lang w:val="en-US"/>
              </w:rPr>
            </w:pPr>
          </w:p>
        </w:tc>
        <w:tc>
          <w:tcPr>
            <w:tcW w:w="1321" w:type="dxa"/>
          </w:tcPr>
          <w:p w:rsidR="00C6623E" w:rsidRPr="00573496" w:rsidRDefault="00C6623E" w:rsidP="00C6623E">
            <w:pPr>
              <w:spacing w:line="276" w:lineRule="auto"/>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0.91 a 0.98</w:t>
            </w:r>
          </w:p>
        </w:tc>
        <w:tc>
          <w:tcPr>
            <w:tcW w:w="1276" w:type="dxa"/>
          </w:tcPr>
          <w:p w:rsidR="00C6623E" w:rsidRPr="00573496" w:rsidRDefault="00C6623E" w:rsidP="00C6623E">
            <w:pPr>
              <w:spacing w:line="276" w:lineRule="auto"/>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0.5 a 0.96</w:t>
            </w:r>
          </w:p>
        </w:tc>
        <w:tc>
          <w:tcPr>
            <w:tcW w:w="1843" w:type="dxa"/>
          </w:tcPr>
          <w:p w:rsidR="00C6623E" w:rsidRPr="00573496" w:rsidRDefault="00C6623E" w:rsidP="00C6623E">
            <w:pPr>
              <w:spacing w:line="276" w:lineRule="auto"/>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&lt;200</w:t>
            </w:r>
          </w:p>
        </w:tc>
        <w:tc>
          <w:tcPr>
            <w:tcW w:w="1842" w:type="dxa"/>
          </w:tcPr>
          <w:p w:rsidR="00C6623E" w:rsidRPr="00573496" w:rsidRDefault="00C6623E" w:rsidP="00C6623E">
            <w:pPr>
              <w:spacing w:line="276" w:lineRule="auto"/>
              <w:cnfStyle w:val="000000100000" w:firstRow="0" w:lastRow="0" w:firstColumn="0" w:lastColumn="0" w:oddVBand="0" w:evenVBand="0" w:oddHBand="1" w:evenHBand="0" w:firstRowFirstColumn="0" w:firstRowLastColumn="0" w:lastRowFirstColumn="0" w:lastRowLastColumn="0"/>
              <w:rPr>
                <w:lang w:val="en-US"/>
              </w:rPr>
            </w:pPr>
          </w:p>
        </w:tc>
      </w:tr>
      <w:tr w:rsidR="00C6623E" w:rsidRPr="00E91101" w:rsidTr="00C6623E">
        <w:tc>
          <w:tcPr>
            <w:cnfStyle w:val="001000000000" w:firstRow="0" w:lastRow="0" w:firstColumn="1" w:lastColumn="0" w:oddVBand="0" w:evenVBand="0" w:oddHBand="0" w:evenHBand="0" w:firstRowFirstColumn="0" w:firstRowLastColumn="0" w:lastRowFirstColumn="0" w:lastRowLastColumn="0"/>
            <w:tcW w:w="1638" w:type="dxa"/>
          </w:tcPr>
          <w:p w:rsidR="00C6623E" w:rsidRPr="00573496" w:rsidRDefault="00C6623E" w:rsidP="00C6623E">
            <w:pPr>
              <w:spacing w:line="276" w:lineRule="auto"/>
              <w:rPr>
                <w:lang w:val="en-US"/>
              </w:rPr>
            </w:pPr>
            <w:r w:rsidRPr="00573496">
              <w:rPr>
                <w:lang w:val="en-US"/>
              </w:rPr>
              <w:t>Cu-Co-</w:t>
            </w:r>
            <w:proofErr w:type="spellStart"/>
            <w:r w:rsidRPr="00573496">
              <w:rPr>
                <w:lang w:val="en-US"/>
              </w:rPr>
              <w:t>Mn</w:t>
            </w:r>
            <w:proofErr w:type="spellEnd"/>
            <w:r w:rsidRPr="00573496">
              <w:rPr>
                <w:lang w:val="en-US"/>
              </w:rPr>
              <w:t>-Si-O</w:t>
            </w:r>
          </w:p>
        </w:tc>
        <w:tc>
          <w:tcPr>
            <w:tcW w:w="1402" w:type="dxa"/>
          </w:tcPr>
          <w:p w:rsidR="00C6623E" w:rsidRPr="00573496" w:rsidRDefault="00C6623E" w:rsidP="00C6623E">
            <w:pPr>
              <w:spacing w:line="276" w:lineRule="auto"/>
              <w:cnfStyle w:val="000000000000" w:firstRow="0" w:lastRow="0" w:firstColumn="0" w:lastColumn="0" w:oddVBand="0" w:evenVBand="0" w:oddHBand="0" w:evenHBand="0" w:firstRowFirstColumn="0" w:firstRowLastColumn="0" w:lastRowFirstColumn="0" w:lastRowLastColumn="0"/>
              <w:rPr>
                <w:lang w:val="en-US"/>
              </w:rPr>
            </w:pPr>
          </w:p>
        </w:tc>
        <w:tc>
          <w:tcPr>
            <w:tcW w:w="1321" w:type="dxa"/>
          </w:tcPr>
          <w:p w:rsidR="00C6623E" w:rsidRPr="00573496" w:rsidRDefault="00C6623E" w:rsidP="00C6623E">
            <w:pPr>
              <w:spacing w:line="276" w:lineRule="auto"/>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0.95</w:t>
            </w:r>
          </w:p>
          <w:p w:rsidR="00C6623E" w:rsidRPr="00573496" w:rsidRDefault="00C6623E" w:rsidP="00C6623E">
            <w:pPr>
              <w:spacing w:line="276" w:lineRule="auto"/>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(a 100 °C)</w:t>
            </w:r>
          </w:p>
        </w:tc>
        <w:tc>
          <w:tcPr>
            <w:tcW w:w="1276" w:type="dxa"/>
          </w:tcPr>
          <w:p w:rsidR="00C6623E" w:rsidRPr="00573496" w:rsidRDefault="00C6623E" w:rsidP="00C6623E">
            <w:pPr>
              <w:spacing w:line="276" w:lineRule="auto"/>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0.12</w:t>
            </w:r>
          </w:p>
          <w:p w:rsidR="00C6623E" w:rsidRPr="00573496" w:rsidRDefault="00C6623E" w:rsidP="00C6623E">
            <w:pPr>
              <w:spacing w:line="276" w:lineRule="auto"/>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(a 100°C)</w:t>
            </w:r>
          </w:p>
        </w:tc>
        <w:tc>
          <w:tcPr>
            <w:tcW w:w="1843" w:type="dxa"/>
          </w:tcPr>
          <w:p w:rsidR="00C6623E" w:rsidRPr="00573496" w:rsidRDefault="00C6623E" w:rsidP="00C6623E">
            <w:pPr>
              <w:spacing w:line="276" w:lineRule="auto"/>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&lt;400</w:t>
            </w:r>
          </w:p>
        </w:tc>
        <w:tc>
          <w:tcPr>
            <w:tcW w:w="1842" w:type="dxa"/>
          </w:tcPr>
          <w:p w:rsidR="00C6623E" w:rsidRPr="00573496" w:rsidRDefault="00C6623E" w:rsidP="00C6623E">
            <w:pPr>
              <w:spacing w:line="276" w:lineRule="auto"/>
              <w:cnfStyle w:val="000000000000" w:firstRow="0" w:lastRow="0" w:firstColumn="0" w:lastColumn="0" w:oddVBand="0" w:evenVBand="0" w:oddHBand="0" w:evenHBand="0" w:firstRowFirstColumn="0" w:firstRowLastColumn="0" w:lastRowFirstColumn="0" w:lastRowLastColumn="0"/>
              <w:rPr>
                <w:lang w:val="es-ES_tradnl"/>
              </w:rPr>
            </w:pPr>
            <w:r w:rsidRPr="00573496">
              <w:rPr>
                <w:lang w:val="es-ES_tradnl"/>
              </w:rPr>
              <w:t>Sol-gel, cobertura por inmersión.</w:t>
            </w:r>
          </w:p>
        </w:tc>
      </w:tr>
      <w:tr w:rsidR="00C6623E" w:rsidRPr="00573496" w:rsidTr="00C6623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38" w:type="dxa"/>
          </w:tcPr>
          <w:p w:rsidR="00C6623E" w:rsidRPr="00573496" w:rsidRDefault="00C6623E" w:rsidP="00C6623E">
            <w:pPr>
              <w:spacing w:line="276" w:lineRule="auto"/>
              <w:rPr>
                <w:lang w:val="en-US"/>
              </w:rPr>
            </w:pPr>
            <w:r w:rsidRPr="00573496">
              <w:rPr>
                <w:lang w:val="en-US"/>
              </w:rPr>
              <w:t>Al</w:t>
            </w:r>
            <w:r w:rsidRPr="00573496">
              <w:rPr>
                <w:vertAlign w:val="subscript"/>
                <w:lang w:val="en-US"/>
              </w:rPr>
              <w:t>2</w:t>
            </w:r>
            <w:r w:rsidRPr="00573496">
              <w:rPr>
                <w:lang w:val="en-US"/>
              </w:rPr>
              <w:t>O</w:t>
            </w:r>
            <w:r w:rsidRPr="00573496">
              <w:rPr>
                <w:vertAlign w:val="subscript"/>
                <w:lang w:val="en-US"/>
              </w:rPr>
              <w:t>3</w:t>
            </w:r>
            <w:r w:rsidRPr="00573496">
              <w:rPr>
                <w:lang w:val="en-US"/>
              </w:rPr>
              <w:t>:Ni</w:t>
            </w:r>
          </w:p>
        </w:tc>
        <w:tc>
          <w:tcPr>
            <w:tcW w:w="1402" w:type="dxa"/>
          </w:tcPr>
          <w:p w:rsidR="00C6623E" w:rsidRPr="00573496" w:rsidRDefault="00C6623E" w:rsidP="00C6623E">
            <w:pPr>
              <w:spacing w:line="276" w:lineRule="auto"/>
              <w:cnfStyle w:val="000000100000" w:firstRow="0" w:lastRow="0" w:firstColumn="0" w:lastColumn="0" w:oddVBand="0" w:evenVBand="0" w:oddHBand="1" w:evenHBand="0" w:firstRowFirstColumn="0" w:firstRowLastColumn="0" w:lastRowFirstColumn="0" w:lastRowLastColumn="0"/>
              <w:rPr>
                <w:lang w:val="en-US"/>
              </w:rPr>
            </w:pPr>
          </w:p>
        </w:tc>
        <w:tc>
          <w:tcPr>
            <w:tcW w:w="1321" w:type="dxa"/>
          </w:tcPr>
          <w:p w:rsidR="00C6623E" w:rsidRPr="00573496" w:rsidRDefault="00C6623E" w:rsidP="00C6623E">
            <w:pPr>
              <w:spacing w:line="276" w:lineRule="auto"/>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0.97</w:t>
            </w:r>
          </w:p>
        </w:tc>
        <w:tc>
          <w:tcPr>
            <w:tcW w:w="1276" w:type="dxa"/>
          </w:tcPr>
          <w:p w:rsidR="00C6623E" w:rsidRPr="00573496" w:rsidRDefault="00C6623E" w:rsidP="00C6623E">
            <w:pPr>
              <w:spacing w:line="276" w:lineRule="auto"/>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0.05</w:t>
            </w:r>
          </w:p>
        </w:tc>
        <w:tc>
          <w:tcPr>
            <w:tcW w:w="1843" w:type="dxa"/>
          </w:tcPr>
          <w:p w:rsidR="00C6623E" w:rsidRPr="00573496" w:rsidRDefault="00C6623E" w:rsidP="00C6623E">
            <w:pPr>
              <w:spacing w:line="276" w:lineRule="auto"/>
              <w:cnfStyle w:val="000000100000" w:firstRow="0" w:lastRow="0" w:firstColumn="0" w:lastColumn="0" w:oddVBand="0" w:evenVBand="0" w:oddHBand="1" w:evenHBand="0" w:firstRowFirstColumn="0" w:firstRowLastColumn="0" w:lastRowFirstColumn="0" w:lastRowLastColumn="0"/>
              <w:rPr>
                <w:lang w:val="en-US"/>
              </w:rPr>
            </w:pPr>
          </w:p>
        </w:tc>
        <w:tc>
          <w:tcPr>
            <w:tcW w:w="1842" w:type="dxa"/>
          </w:tcPr>
          <w:p w:rsidR="00C6623E" w:rsidRPr="00573496" w:rsidRDefault="00C6623E" w:rsidP="00C6623E">
            <w:pPr>
              <w:spacing w:line="276" w:lineRule="auto"/>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 xml:space="preserve">Sol Gel </w:t>
            </w:r>
            <w:proofErr w:type="spellStart"/>
            <w:r w:rsidRPr="00573496">
              <w:rPr>
                <w:lang w:val="en-US"/>
              </w:rPr>
              <w:t>por</w:t>
            </w:r>
            <w:proofErr w:type="spellEnd"/>
            <w:r w:rsidRPr="00573496">
              <w:rPr>
                <w:lang w:val="en-US"/>
              </w:rPr>
              <w:t xml:space="preserve"> </w:t>
            </w:r>
            <w:proofErr w:type="spellStart"/>
            <w:r w:rsidRPr="00573496">
              <w:rPr>
                <w:lang w:val="en-US"/>
              </w:rPr>
              <w:t>rotación</w:t>
            </w:r>
            <w:proofErr w:type="spellEnd"/>
          </w:p>
        </w:tc>
      </w:tr>
      <w:tr w:rsidR="00C6623E" w:rsidRPr="00573496" w:rsidTr="00C6623E">
        <w:tc>
          <w:tcPr>
            <w:cnfStyle w:val="001000000000" w:firstRow="0" w:lastRow="0" w:firstColumn="1" w:lastColumn="0" w:oddVBand="0" w:evenVBand="0" w:oddHBand="0" w:evenHBand="0" w:firstRowFirstColumn="0" w:firstRowLastColumn="0" w:lastRowFirstColumn="0" w:lastRowLastColumn="0"/>
            <w:tcW w:w="1638" w:type="dxa"/>
          </w:tcPr>
          <w:p w:rsidR="00C6623E" w:rsidRPr="00573496" w:rsidRDefault="00C6623E" w:rsidP="00C6623E">
            <w:pPr>
              <w:spacing w:line="276" w:lineRule="auto"/>
              <w:rPr>
                <w:lang w:val="en-US"/>
              </w:rPr>
            </w:pPr>
            <w:proofErr w:type="spellStart"/>
            <w:r w:rsidRPr="00573496">
              <w:rPr>
                <w:lang w:val="en-US"/>
              </w:rPr>
              <w:t>Titaniuml</w:t>
            </w:r>
            <w:proofErr w:type="spellEnd"/>
            <w:r w:rsidRPr="00573496">
              <w:rPr>
                <w:lang w:val="en-US"/>
              </w:rPr>
              <w:t xml:space="preserve"> </w:t>
            </w:r>
            <w:proofErr w:type="spellStart"/>
            <w:r w:rsidRPr="00573496">
              <w:rPr>
                <w:lang w:val="en-US"/>
              </w:rPr>
              <w:t>Anodizado</w:t>
            </w:r>
            <w:proofErr w:type="spellEnd"/>
            <w:r w:rsidRPr="00573496">
              <w:rPr>
                <w:lang w:val="en-US"/>
              </w:rPr>
              <w:t xml:space="preserve"> Azul.</w:t>
            </w:r>
          </w:p>
        </w:tc>
        <w:tc>
          <w:tcPr>
            <w:tcW w:w="1402" w:type="dxa"/>
          </w:tcPr>
          <w:p w:rsidR="00C6623E" w:rsidRPr="00573496" w:rsidRDefault="00C6623E" w:rsidP="00C6623E">
            <w:pPr>
              <w:spacing w:line="276" w:lineRule="auto"/>
              <w:cnfStyle w:val="000000000000" w:firstRow="0" w:lastRow="0" w:firstColumn="0" w:lastColumn="0" w:oddVBand="0" w:evenVBand="0" w:oddHBand="0" w:evenHBand="0" w:firstRowFirstColumn="0" w:firstRowLastColumn="0" w:lastRowFirstColumn="0" w:lastRowLastColumn="0"/>
              <w:rPr>
                <w:lang w:val="en-US"/>
              </w:rPr>
            </w:pPr>
          </w:p>
        </w:tc>
        <w:tc>
          <w:tcPr>
            <w:tcW w:w="1321" w:type="dxa"/>
          </w:tcPr>
          <w:p w:rsidR="00C6623E" w:rsidRPr="00573496" w:rsidRDefault="00C6623E" w:rsidP="00C6623E">
            <w:pPr>
              <w:spacing w:line="276" w:lineRule="auto"/>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0.7</w:t>
            </w:r>
          </w:p>
        </w:tc>
        <w:tc>
          <w:tcPr>
            <w:tcW w:w="1276" w:type="dxa"/>
          </w:tcPr>
          <w:p w:rsidR="00C6623E" w:rsidRPr="00573496" w:rsidRDefault="00C6623E" w:rsidP="00C6623E">
            <w:pPr>
              <w:spacing w:line="276" w:lineRule="auto"/>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0.13</w:t>
            </w:r>
          </w:p>
        </w:tc>
        <w:tc>
          <w:tcPr>
            <w:tcW w:w="1843" w:type="dxa"/>
          </w:tcPr>
          <w:p w:rsidR="00C6623E" w:rsidRPr="00573496" w:rsidRDefault="00C6623E" w:rsidP="00C6623E">
            <w:pPr>
              <w:spacing w:line="276" w:lineRule="auto"/>
              <w:cnfStyle w:val="000000000000" w:firstRow="0" w:lastRow="0" w:firstColumn="0" w:lastColumn="0" w:oddVBand="0" w:evenVBand="0" w:oddHBand="0" w:evenHBand="0" w:firstRowFirstColumn="0" w:firstRowLastColumn="0" w:lastRowFirstColumn="0" w:lastRowLastColumn="0"/>
              <w:rPr>
                <w:lang w:val="en-US"/>
              </w:rPr>
            </w:pPr>
          </w:p>
        </w:tc>
        <w:tc>
          <w:tcPr>
            <w:tcW w:w="1842" w:type="dxa"/>
          </w:tcPr>
          <w:p w:rsidR="00C6623E" w:rsidRPr="00573496" w:rsidRDefault="00C6623E" w:rsidP="00C6623E">
            <w:pPr>
              <w:keepNext/>
              <w:spacing w:line="276" w:lineRule="auto"/>
              <w:cnfStyle w:val="000000000000" w:firstRow="0" w:lastRow="0" w:firstColumn="0" w:lastColumn="0" w:oddVBand="0" w:evenVBand="0" w:oddHBand="0" w:evenHBand="0" w:firstRowFirstColumn="0" w:firstRowLastColumn="0" w:lastRowFirstColumn="0" w:lastRowLastColumn="0"/>
              <w:rPr>
                <w:lang w:val="en-US"/>
              </w:rPr>
            </w:pPr>
            <w:proofErr w:type="spellStart"/>
            <w:r w:rsidRPr="00573496">
              <w:rPr>
                <w:lang w:val="en-US"/>
              </w:rPr>
              <w:t>Película</w:t>
            </w:r>
            <w:proofErr w:type="spellEnd"/>
            <w:r w:rsidRPr="00573496">
              <w:rPr>
                <w:lang w:val="en-US"/>
              </w:rPr>
              <w:t xml:space="preserve"> </w:t>
            </w:r>
            <w:proofErr w:type="spellStart"/>
            <w:r w:rsidRPr="00573496">
              <w:rPr>
                <w:lang w:val="en-US"/>
              </w:rPr>
              <w:t>soldada</w:t>
            </w:r>
            <w:proofErr w:type="spellEnd"/>
          </w:p>
        </w:tc>
      </w:tr>
      <w:tr w:rsidR="00C6623E" w:rsidRPr="00573496" w:rsidTr="00C6623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38" w:type="dxa"/>
          </w:tcPr>
          <w:p w:rsidR="00C6623E" w:rsidRPr="00573496" w:rsidRDefault="00C6623E" w:rsidP="00C6623E">
            <w:pPr>
              <w:spacing w:line="276" w:lineRule="auto"/>
              <w:rPr>
                <w:lang w:val="en-US"/>
              </w:rPr>
            </w:pPr>
            <w:proofErr w:type="spellStart"/>
            <w:r w:rsidRPr="00573496">
              <w:rPr>
                <w:lang w:val="en-US"/>
              </w:rPr>
              <w:t>Pelicula</w:t>
            </w:r>
            <w:proofErr w:type="spellEnd"/>
            <w:r w:rsidRPr="00573496">
              <w:rPr>
                <w:lang w:val="en-US"/>
              </w:rPr>
              <w:t xml:space="preserve"> de </w:t>
            </w:r>
            <w:proofErr w:type="spellStart"/>
            <w:r w:rsidRPr="00573496">
              <w:rPr>
                <w:lang w:val="en-US"/>
              </w:rPr>
              <w:t>cobre</w:t>
            </w:r>
            <w:proofErr w:type="spellEnd"/>
            <w:r w:rsidRPr="00573496">
              <w:rPr>
                <w:lang w:val="en-US"/>
              </w:rPr>
              <w:t xml:space="preserve"> simple </w:t>
            </w:r>
          </w:p>
        </w:tc>
        <w:tc>
          <w:tcPr>
            <w:tcW w:w="1402" w:type="dxa"/>
          </w:tcPr>
          <w:p w:rsidR="00C6623E" w:rsidRPr="00573496" w:rsidRDefault="00C6623E" w:rsidP="00C6623E">
            <w:pPr>
              <w:spacing w:line="276" w:lineRule="auto"/>
              <w:cnfStyle w:val="000000100000" w:firstRow="0" w:lastRow="0" w:firstColumn="0" w:lastColumn="0" w:oddVBand="0" w:evenVBand="0" w:oddHBand="1" w:evenHBand="0" w:firstRowFirstColumn="0" w:firstRowLastColumn="0" w:lastRowFirstColumn="0" w:lastRowLastColumn="0"/>
              <w:rPr>
                <w:lang w:val="en-US"/>
              </w:rPr>
            </w:pPr>
          </w:p>
        </w:tc>
        <w:tc>
          <w:tcPr>
            <w:tcW w:w="1321" w:type="dxa"/>
          </w:tcPr>
          <w:p w:rsidR="00C6623E" w:rsidRPr="00573496" w:rsidRDefault="00C6623E" w:rsidP="00C6623E">
            <w:pPr>
              <w:spacing w:line="276" w:lineRule="auto"/>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0.32</w:t>
            </w:r>
          </w:p>
        </w:tc>
        <w:tc>
          <w:tcPr>
            <w:tcW w:w="1276" w:type="dxa"/>
          </w:tcPr>
          <w:p w:rsidR="00C6623E" w:rsidRPr="00573496" w:rsidRDefault="00C6623E" w:rsidP="00C6623E">
            <w:pPr>
              <w:spacing w:line="276" w:lineRule="auto"/>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0.02</w:t>
            </w:r>
          </w:p>
        </w:tc>
        <w:tc>
          <w:tcPr>
            <w:tcW w:w="1843" w:type="dxa"/>
          </w:tcPr>
          <w:p w:rsidR="00C6623E" w:rsidRPr="00573496" w:rsidRDefault="00C6623E" w:rsidP="00C6623E">
            <w:pPr>
              <w:spacing w:line="276" w:lineRule="auto"/>
              <w:cnfStyle w:val="000000100000" w:firstRow="0" w:lastRow="0" w:firstColumn="0" w:lastColumn="0" w:oddVBand="0" w:evenVBand="0" w:oddHBand="1" w:evenHBand="0" w:firstRowFirstColumn="0" w:firstRowLastColumn="0" w:lastRowFirstColumn="0" w:lastRowLastColumn="0"/>
              <w:rPr>
                <w:lang w:val="en-US"/>
              </w:rPr>
            </w:pPr>
          </w:p>
        </w:tc>
        <w:tc>
          <w:tcPr>
            <w:tcW w:w="1842" w:type="dxa"/>
          </w:tcPr>
          <w:p w:rsidR="00C6623E" w:rsidRPr="00573496" w:rsidRDefault="00C6623E" w:rsidP="00C6623E">
            <w:pPr>
              <w:keepNext/>
              <w:spacing w:line="276" w:lineRule="auto"/>
              <w:cnfStyle w:val="000000100000" w:firstRow="0" w:lastRow="0" w:firstColumn="0" w:lastColumn="0" w:oddVBand="0" w:evenVBand="0" w:oddHBand="1" w:evenHBand="0" w:firstRowFirstColumn="0" w:firstRowLastColumn="0" w:lastRowFirstColumn="0" w:lastRowLastColumn="0"/>
              <w:rPr>
                <w:lang w:val="en-US"/>
              </w:rPr>
            </w:pPr>
            <w:proofErr w:type="spellStart"/>
            <w:r w:rsidRPr="00573496">
              <w:rPr>
                <w:lang w:val="en-US"/>
              </w:rPr>
              <w:t>Película</w:t>
            </w:r>
            <w:proofErr w:type="spellEnd"/>
            <w:r w:rsidRPr="00573496">
              <w:rPr>
                <w:lang w:val="en-US"/>
              </w:rPr>
              <w:t xml:space="preserve"> </w:t>
            </w:r>
            <w:proofErr w:type="spellStart"/>
            <w:r w:rsidRPr="00573496">
              <w:rPr>
                <w:lang w:val="en-US"/>
              </w:rPr>
              <w:t>soldada</w:t>
            </w:r>
            <w:proofErr w:type="spellEnd"/>
          </w:p>
        </w:tc>
      </w:tr>
      <w:tr w:rsidR="00C6623E" w:rsidRPr="00573496" w:rsidTr="00C6623E">
        <w:tc>
          <w:tcPr>
            <w:cnfStyle w:val="001000000000" w:firstRow="0" w:lastRow="0" w:firstColumn="1" w:lastColumn="0" w:oddVBand="0" w:evenVBand="0" w:oddHBand="0" w:evenHBand="0" w:firstRowFirstColumn="0" w:firstRowLastColumn="0" w:lastRowFirstColumn="0" w:lastRowLastColumn="0"/>
            <w:tcW w:w="1638" w:type="dxa"/>
          </w:tcPr>
          <w:p w:rsidR="00C6623E" w:rsidRPr="00573496" w:rsidRDefault="00C6623E" w:rsidP="00C6623E">
            <w:pPr>
              <w:spacing w:line="276" w:lineRule="auto"/>
              <w:rPr>
                <w:lang w:val="en-US"/>
              </w:rPr>
            </w:pPr>
            <w:proofErr w:type="spellStart"/>
            <w:r w:rsidRPr="00573496">
              <w:rPr>
                <w:lang w:val="en-US"/>
              </w:rPr>
              <w:t>Pelicula</w:t>
            </w:r>
            <w:proofErr w:type="spellEnd"/>
            <w:r w:rsidRPr="00573496">
              <w:rPr>
                <w:lang w:val="en-US"/>
              </w:rPr>
              <w:t xml:space="preserve"> de </w:t>
            </w:r>
            <w:proofErr w:type="spellStart"/>
            <w:r w:rsidRPr="00573496">
              <w:rPr>
                <w:lang w:val="en-US"/>
              </w:rPr>
              <w:t>cobre</w:t>
            </w:r>
            <w:proofErr w:type="spellEnd"/>
            <w:r w:rsidRPr="00573496">
              <w:rPr>
                <w:lang w:val="en-US"/>
              </w:rPr>
              <w:t xml:space="preserve"> </w:t>
            </w:r>
            <w:proofErr w:type="spellStart"/>
            <w:r w:rsidRPr="00573496">
              <w:rPr>
                <w:lang w:val="en-US"/>
              </w:rPr>
              <w:t>lijada</w:t>
            </w:r>
            <w:proofErr w:type="spellEnd"/>
          </w:p>
        </w:tc>
        <w:tc>
          <w:tcPr>
            <w:tcW w:w="1402" w:type="dxa"/>
          </w:tcPr>
          <w:p w:rsidR="00C6623E" w:rsidRPr="00573496" w:rsidRDefault="00C6623E" w:rsidP="00C6623E">
            <w:pPr>
              <w:spacing w:line="276" w:lineRule="auto"/>
              <w:cnfStyle w:val="000000000000" w:firstRow="0" w:lastRow="0" w:firstColumn="0" w:lastColumn="0" w:oddVBand="0" w:evenVBand="0" w:oddHBand="0" w:evenHBand="0" w:firstRowFirstColumn="0" w:firstRowLastColumn="0" w:lastRowFirstColumn="0" w:lastRowLastColumn="0"/>
              <w:rPr>
                <w:lang w:val="en-US"/>
              </w:rPr>
            </w:pPr>
          </w:p>
        </w:tc>
        <w:tc>
          <w:tcPr>
            <w:tcW w:w="1321" w:type="dxa"/>
          </w:tcPr>
          <w:p w:rsidR="00C6623E" w:rsidRPr="00573496" w:rsidRDefault="00C6623E" w:rsidP="00C6623E">
            <w:pPr>
              <w:spacing w:line="276" w:lineRule="auto"/>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0.26</w:t>
            </w:r>
          </w:p>
        </w:tc>
        <w:tc>
          <w:tcPr>
            <w:tcW w:w="1276" w:type="dxa"/>
          </w:tcPr>
          <w:p w:rsidR="00C6623E" w:rsidRPr="00573496" w:rsidRDefault="00C6623E" w:rsidP="00C6623E">
            <w:pPr>
              <w:spacing w:line="276" w:lineRule="auto"/>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0.04</w:t>
            </w:r>
          </w:p>
        </w:tc>
        <w:tc>
          <w:tcPr>
            <w:tcW w:w="1843" w:type="dxa"/>
          </w:tcPr>
          <w:p w:rsidR="00C6623E" w:rsidRPr="00573496" w:rsidRDefault="00C6623E" w:rsidP="00C6623E">
            <w:pPr>
              <w:spacing w:line="276" w:lineRule="auto"/>
              <w:cnfStyle w:val="000000000000" w:firstRow="0" w:lastRow="0" w:firstColumn="0" w:lastColumn="0" w:oddVBand="0" w:evenVBand="0" w:oddHBand="0" w:evenHBand="0" w:firstRowFirstColumn="0" w:firstRowLastColumn="0" w:lastRowFirstColumn="0" w:lastRowLastColumn="0"/>
              <w:rPr>
                <w:lang w:val="en-US"/>
              </w:rPr>
            </w:pPr>
          </w:p>
        </w:tc>
        <w:tc>
          <w:tcPr>
            <w:tcW w:w="1842" w:type="dxa"/>
          </w:tcPr>
          <w:p w:rsidR="00C6623E" w:rsidRPr="00573496" w:rsidRDefault="00C6623E" w:rsidP="00C6623E">
            <w:pPr>
              <w:keepNext/>
              <w:spacing w:line="276" w:lineRule="auto"/>
              <w:cnfStyle w:val="000000000000" w:firstRow="0" w:lastRow="0" w:firstColumn="0" w:lastColumn="0" w:oddVBand="0" w:evenVBand="0" w:oddHBand="0" w:evenHBand="0" w:firstRowFirstColumn="0" w:firstRowLastColumn="0" w:lastRowFirstColumn="0" w:lastRowLastColumn="0"/>
              <w:rPr>
                <w:lang w:val="en-US"/>
              </w:rPr>
            </w:pPr>
            <w:proofErr w:type="spellStart"/>
            <w:r w:rsidRPr="00573496">
              <w:rPr>
                <w:lang w:val="en-US"/>
              </w:rPr>
              <w:t>Película</w:t>
            </w:r>
            <w:proofErr w:type="spellEnd"/>
            <w:r w:rsidRPr="00573496">
              <w:rPr>
                <w:lang w:val="en-US"/>
              </w:rPr>
              <w:t xml:space="preserve"> </w:t>
            </w:r>
            <w:proofErr w:type="spellStart"/>
            <w:r w:rsidRPr="00573496">
              <w:rPr>
                <w:lang w:val="en-US"/>
              </w:rPr>
              <w:t>soldada</w:t>
            </w:r>
            <w:proofErr w:type="spellEnd"/>
          </w:p>
        </w:tc>
      </w:tr>
      <w:tr w:rsidR="00C6623E" w:rsidRPr="00573496" w:rsidTr="00C6623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38" w:type="dxa"/>
          </w:tcPr>
          <w:p w:rsidR="00C6623E" w:rsidRPr="00573496" w:rsidRDefault="00C6623E" w:rsidP="00C6623E">
            <w:pPr>
              <w:spacing w:line="276" w:lineRule="auto"/>
              <w:rPr>
                <w:lang w:val="en-US"/>
              </w:rPr>
            </w:pPr>
            <w:proofErr w:type="spellStart"/>
            <w:r w:rsidRPr="00573496">
              <w:rPr>
                <w:lang w:val="en-US"/>
              </w:rPr>
              <w:t>Pelicula</w:t>
            </w:r>
            <w:proofErr w:type="spellEnd"/>
            <w:r w:rsidRPr="00573496">
              <w:rPr>
                <w:lang w:val="en-US"/>
              </w:rPr>
              <w:t xml:space="preserve"> de </w:t>
            </w:r>
            <w:proofErr w:type="spellStart"/>
            <w:r w:rsidRPr="00573496">
              <w:rPr>
                <w:lang w:val="en-US"/>
              </w:rPr>
              <w:t>cobre</w:t>
            </w:r>
            <w:proofErr w:type="spellEnd"/>
            <w:r w:rsidRPr="00573496">
              <w:rPr>
                <w:lang w:val="en-US"/>
              </w:rPr>
              <w:t xml:space="preserve"> </w:t>
            </w:r>
            <w:proofErr w:type="spellStart"/>
            <w:r w:rsidRPr="00573496">
              <w:rPr>
                <w:lang w:val="en-US"/>
              </w:rPr>
              <w:t>desgastada</w:t>
            </w:r>
            <w:proofErr w:type="spellEnd"/>
          </w:p>
        </w:tc>
        <w:tc>
          <w:tcPr>
            <w:tcW w:w="1402" w:type="dxa"/>
          </w:tcPr>
          <w:p w:rsidR="00C6623E" w:rsidRPr="00573496" w:rsidRDefault="00C6623E" w:rsidP="00C6623E">
            <w:pPr>
              <w:spacing w:line="276" w:lineRule="auto"/>
              <w:cnfStyle w:val="000000100000" w:firstRow="0" w:lastRow="0" w:firstColumn="0" w:lastColumn="0" w:oddVBand="0" w:evenVBand="0" w:oddHBand="1" w:evenHBand="0" w:firstRowFirstColumn="0" w:firstRowLastColumn="0" w:lastRowFirstColumn="0" w:lastRowLastColumn="0"/>
              <w:rPr>
                <w:lang w:val="en-US"/>
              </w:rPr>
            </w:pPr>
          </w:p>
        </w:tc>
        <w:tc>
          <w:tcPr>
            <w:tcW w:w="1321" w:type="dxa"/>
          </w:tcPr>
          <w:p w:rsidR="00C6623E" w:rsidRPr="00573496" w:rsidRDefault="00C6623E" w:rsidP="00C6623E">
            <w:pPr>
              <w:spacing w:line="276" w:lineRule="auto"/>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0.55</w:t>
            </w:r>
          </w:p>
        </w:tc>
        <w:tc>
          <w:tcPr>
            <w:tcW w:w="1276" w:type="dxa"/>
          </w:tcPr>
          <w:p w:rsidR="00C6623E" w:rsidRPr="00573496" w:rsidRDefault="00C6623E" w:rsidP="00C6623E">
            <w:pPr>
              <w:spacing w:line="276" w:lineRule="auto"/>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0.04</w:t>
            </w:r>
          </w:p>
        </w:tc>
        <w:tc>
          <w:tcPr>
            <w:tcW w:w="1843" w:type="dxa"/>
          </w:tcPr>
          <w:p w:rsidR="00C6623E" w:rsidRPr="00573496" w:rsidRDefault="00C6623E" w:rsidP="00C6623E">
            <w:pPr>
              <w:spacing w:line="276" w:lineRule="auto"/>
              <w:cnfStyle w:val="000000100000" w:firstRow="0" w:lastRow="0" w:firstColumn="0" w:lastColumn="0" w:oddVBand="0" w:evenVBand="0" w:oddHBand="1" w:evenHBand="0" w:firstRowFirstColumn="0" w:firstRowLastColumn="0" w:lastRowFirstColumn="0" w:lastRowLastColumn="0"/>
              <w:rPr>
                <w:lang w:val="en-US"/>
              </w:rPr>
            </w:pPr>
          </w:p>
        </w:tc>
        <w:tc>
          <w:tcPr>
            <w:tcW w:w="1842" w:type="dxa"/>
          </w:tcPr>
          <w:p w:rsidR="00C6623E" w:rsidRPr="00573496" w:rsidRDefault="00C6623E" w:rsidP="00C6623E">
            <w:pPr>
              <w:keepNext/>
              <w:spacing w:line="276" w:lineRule="auto"/>
              <w:cnfStyle w:val="000000100000" w:firstRow="0" w:lastRow="0" w:firstColumn="0" w:lastColumn="0" w:oddVBand="0" w:evenVBand="0" w:oddHBand="1" w:evenHBand="0" w:firstRowFirstColumn="0" w:firstRowLastColumn="0" w:lastRowFirstColumn="0" w:lastRowLastColumn="0"/>
              <w:rPr>
                <w:lang w:val="en-US"/>
              </w:rPr>
            </w:pPr>
            <w:proofErr w:type="spellStart"/>
            <w:r w:rsidRPr="00573496">
              <w:rPr>
                <w:lang w:val="en-US"/>
              </w:rPr>
              <w:t>Película</w:t>
            </w:r>
            <w:proofErr w:type="spellEnd"/>
            <w:r w:rsidRPr="00573496">
              <w:rPr>
                <w:lang w:val="en-US"/>
              </w:rPr>
              <w:t xml:space="preserve"> </w:t>
            </w:r>
            <w:proofErr w:type="spellStart"/>
            <w:r w:rsidRPr="00573496">
              <w:rPr>
                <w:lang w:val="en-US"/>
              </w:rPr>
              <w:t>soldada</w:t>
            </w:r>
            <w:proofErr w:type="spellEnd"/>
          </w:p>
        </w:tc>
      </w:tr>
      <w:tr w:rsidR="00C6623E" w:rsidRPr="00573496" w:rsidTr="00C6623E">
        <w:tc>
          <w:tcPr>
            <w:cnfStyle w:val="001000000000" w:firstRow="0" w:lastRow="0" w:firstColumn="1" w:lastColumn="0" w:oddVBand="0" w:evenVBand="0" w:oddHBand="0" w:evenHBand="0" w:firstRowFirstColumn="0" w:firstRowLastColumn="0" w:lastRowFirstColumn="0" w:lastRowLastColumn="0"/>
            <w:tcW w:w="1638" w:type="dxa"/>
          </w:tcPr>
          <w:p w:rsidR="00C6623E" w:rsidRPr="00573496" w:rsidRDefault="00C6623E" w:rsidP="00C6623E">
            <w:pPr>
              <w:spacing w:line="276" w:lineRule="auto"/>
              <w:rPr>
                <w:lang w:val="en-US"/>
              </w:rPr>
            </w:pPr>
            <w:r w:rsidRPr="00573496">
              <w:rPr>
                <w:lang w:val="en-US"/>
              </w:rPr>
              <w:t xml:space="preserve">TSSS, </w:t>
            </w:r>
            <w:proofErr w:type="spellStart"/>
            <w:r w:rsidRPr="00573496">
              <w:rPr>
                <w:lang w:val="en-US"/>
              </w:rPr>
              <w:t>fabricado</w:t>
            </w:r>
            <w:proofErr w:type="spellEnd"/>
            <w:r w:rsidRPr="00573496">
              <w:rPr>
                <w:lang w:val="en-US"/>
              </w:rPr>
              <w:t xml:space="preserve"> </w:t>
            </w:r>
            <w:proofErr w:type="spellStart"/>
            <w:r w:rsidRPr="00573496">
              <w:rPr>
                <w:lang w:val="en-US"/>
              </w:rPr>
              <w:t>por</w:t>
            </w:r>
            <w:proofErr w:type="spellEnd"/>
            <w:r w:rsidRPr="00573496">
              <w:rPr>
                <w:lang w:val="en-US"/>
              </w:rPr>
              <w:t xml:space="preserve"> </w:t>
            </w:r>
            <w:proofErr w:type="spellStart"/>
            <w:r w:rsidRPr="00573496">
              <w:rPr>
                <w:lang w:val="en-US"/>
              </w:rPr>
              <w:t>Solariselect</w:t>
            </w:r>
            <w:proofErr w:type="spellEnd"/>
          </w:p>
        </w:tc>
        <w:tc>
          <w:tcPr>
            <w:tcW w:w="1402" w:type="dxa"/>
          </w:tcPr>
          <w:p w:rsidR="00C6623E" w:rsidRPr="00573496" w:rsidRDefault="00C6623E" w:rsidP="00C6623E">
            <w:pPr>
              <w:spacing w:line="276" w:lineRule="auto"/>
              <w:cnfStyle w:val="000000000000" w:firstRow="0" w:lastRow="0" w:firstColumn="0" w:lastColumn="0" w:oddVBand="0" w:evenVBand="0" w:oddHBand="0" w:evenHBand="0" w:firstRowFirstColumn="0" w:firstRowLastColumn="0" w:lastRowFirstColumn="0" w:lastRowLastColumn="0"/>
              <w:rPr>
                <w:lang w:val="en-US"/>
              </w:rPr>
            </w:pPr>
            <w:proofErr w:type="spellStart"/>
            <w:r w:rsidRPr="00573496">
              <w:rPr>
                <w:lang w:val="en-US"/>
              </w:rPr>
              <w:t>Aluminio</w:t>
            </w:r>
            <w:proofErr w:type="spellEnd"/>
          </w:p>
        </w:tc>
        <w:tc>
          <w:tcPr>
            <w:tcW w:w="1321" w:type="dxa"/>
          </w:tcPr>
          <w:p w:rsidR="00C6623E" w:rsidRPr="00573496" w:rsidRDefault="00C6623E" w:rsidP="00C6623E">
            <w:pPr>
              <w:spacing w:line="276" w:lineRule="auto"/>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0.92</w:t>
            </w:r>
          </w:p>
        </w:tc>
        <w:tc>
          <w:tcPr>
            <w:tcW w:w="1276" w:type="dxa"/>
          </w:tcPr>
          <w:p w:rsidR="00C6623E" w:rsidRPr="00573496" w:rsidRDefault="00C6623E" w:rsidP="00C6623E">
            <w:pPr>
              <w:spacing w:line="276" w:lineRule="auto"/>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 xml:space="preserve">0.015 </w:t>
            </w:r>
          </w:p>
          <w:p w:rsidR="00C6623E" w:rsidRPr="00573496" w:rsidRDefault="00C6623E" w:rsidP="00C6623E">
            <w:pPr>
              <w:spacing w:line="276" w:lineRule="auto"/>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(a 100 °C)</w:t>
            </w:r>
          </w:p>
        </w:tc>
        <w:tc>
          <w:tcPr>
            <w:tcW w:w="1843" w:type="dxa"/>
          </w:tcPr>
          <w:p w:rsidR="00C6623E" w:rsidRPr="00573496" w:rsidRDefault="00C6623E" w:rsidP="00C6623E">
            <w:pPr>
              <w:spacing w:line="276" w:lineRule="auto"/>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&lt;135</w:t>
            </w:r>
          </w:p>
        </w:tc>
        <w:tc>
          <w:tcPr>
            <w:tcW w:w="1842" w:type="dxa"/>
          </w:tcPr>
          <w:p w:rsidR="00C6623E" w:rsidRPr="00573496" w:rsidRDefault="00C6623E" w:rsidP="00C6623E">
            <w:pPr>
              <w:keepNext/>
              <w:spacing w:line="276" w:lineRule="auto"/>
              <w:cnfStyle w:val="000000000000" w:firstRow="0" w:lastRow="0" w:firstColumn="0" w:lastColumn="0" w:oddVBand="0" w:evenVBand="0" w:oddHBand="0" w:evenHBand="0" w:firstRowFirstColumn="0" w:firstRowLastColumn="0" w:lastRowFirstColumn="0" w:lastRowLastColumn="0"/>
              <w:rPr>
                <w:lang w:val="en-US"/>
              </w:rPr>
            </w:pPr>
            <w:proofErr w:type="spellStart"/>
            <w:r w:rsidRPr="00573496">
              <w:rPr>
                <w:lang w:val="en-US"/>
              </w:rPr>
              <w:t>Pintura</w:t>
            </w:r>
            <w:proofErr w:type="spellEnd"/>
          </w:p>
        </w:tc>
      </w:tr>
      <w:tr w:rsidR="00C6623E" w:rsidRPr="00573496" w:rsidTr="00C6623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38" w:type="dxa"/>
          </w:tcPr>
          <w:p w:rsidR="00C6623E" w:rsidRPr="00573496" w:rsidRDefault="00C6623E" w:rsidP="00C6623E">
            <w:pPr>
              <w:spacing w:line="276" w:lineRule="auto"/>
              <w:rPr>
                <w:lang w:val="en-US"/>
              </w:rPr>
            </w:pPr>
            <w:proofErr w:type="spellStart"/>
            <w:r w:rsidRPr="00573496">
              <w:rPr>
                <w:lang w:val="en-US"/>
              </w:rPr>
              <w:t>PbS</w:t>
            </w:r>
            <w:proofErr w:type="spellEnd"/>
          </w:p>
        </w:tc>
        <w:tc>
          <w:tcPr>
            <w:tcW w:w="1402" w:type="dxa"/>
          </w:tcPr>
          <w:p w:rsidR="00C6623E" w:rsidRPr="00573496" w:rsidRDefault="00C6623E" w:rsidP="00C6623E">
            <w:pPr>
              <w:spacing w:line="276" w:lineRule="auto"/>
              <w:cnfStyle w:val="000000100000" w:firstRow="0" w:lastRow="0" w:firstColumn="0" w:lastColumn="0" w:oddVBand="0" w:evenVBand="0" w:oddHBand="1" w:evenHBand="0" w:firstRowFirstColumn="0" w:firstRowLastColumn="0" w:lastRowFirstColumn="0" w:lastRowLastColumn="0"/>
              <w:rPr>
                <w:lang w:val="en-US"/>
              </w:rPr>
            </w:pPr>
            <w:proofErr w:type="spellStart"/>
            <w:r w:rsidRPr="00573496">
              <w:rPr>
                <w:lang w:val="en-US"/>
              </w:rPr>
              <w:t>Aluminio</w:t>
            </w:r>
            <w:proofErr w:type="spellEnd"/>
          </w:p>
        </w:tc>
        <w:tc>
          <w:tcPr>
            <w:tcW w:w="1321" w:type="dxa"/>
          </w:tcPr>
          <w:p w:rsidR="00C6623E" w:rsidRPr="00573496" w:rsidRDefault="00C6623E" w:rsidP="00C6623E">
            <w:pPr>
              <w:spacing w:line="276" w:lineRule="auto"/>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0.93-0.99</w:t>
            </w:r>
          </w:p>
        </w:tc>
        <w:tc>
          <w:tcPr>
            <w:tcW w:w="1276" w:type="dxa"/>
          </w:tcPr>
          <w:p w:rsidR="00C6623E" w:rsidRPr="00573496" w:rsidRDefault="00C6623E" w:rsidP="00C6623E">
            <w:pPr>
              <w:spacing w:line="276" w:lineRule="auto"/>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0.21-0.1</w:t>
            </w:r>
          </w:p>
          <w:p w:rsidR="00C6623E" w:rsidRPr="00573496" w:rsidRDefault="00C6623E" w:rsidP="00C6623E">
            <w:pPr>
              <w:spacing w:line="276" w:lineRule="auto"/>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(a 100°C)</w:t>
            </w:r>
          </w:p>
        </w:tc>
        <w:tc>
          <w:tcPr>
            <w:tcW w:w="1843" w:type="dxa"/>
          </w:tcPr>
          <w:p w:rsidR="00C6623E" w:rsidRPr="00573496" w:rsidRDefault="00C6623E" w:rsidP="00C6623E">
            <w:pPr>
              <w:spacing w:line="276" w:lineRule="auto"/>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200</w:t>
            </w:r>
          </w:p>
        </w:tc>
        <w:tc>
          <w:tcPr>
            <w:tcW w:w="1842" w:type="dxa"/>
          </w:tcPr>
          <w:p w:rsidR="00C6623E" w:rsidRPr="00573496" w:rsidRDefault="00C6623E" w:rsidP="00C6623E">
            <w:pPr>
              <w:keepNext/>
              <w:spacing w:line="276" w:lineRule="auto"/>
              <w:cnfStyle w:val="000000100000" w:firstRow="0" w:lastRow="0" w:firstColumn="0" w:lastColumn="0" w:oddVBand="0" w:evenVBand="0" w:oddHBand="1" w:evenHBand="0" w:firstRowFirstColumn="0" w:firstRowLastColumn="0" w:lastRowFirstColumn="0" w:lastRowLastColumn="0"/>
              <w:rPr>
                <w:lang w:val="en-US"/>
              </w:rPr>
            </w:pPr>
            <w:proofErr w:type="spellStart"/>
            <w:r w:rsidRPr="00573496">
              <w:rPr>
                <w:lang w:val="en-US"/>
              </w:rPr>
              <w:t>Evaporacion</w:t>
            </w:r>
            <w:proofErr w:type="spellEnd"/>
            <w:r w:rsidRPr="00573496">
              <w:rPr>
                <w:lang w:val="en-US"/>
              </w:rPr>
              <w:t xml:space="preserve"> </w:t>
            </w:r>
            <w:proofErr w:type="spellStart"/>
            <w:r w:rsidRPr="00573496">
              <w:rPr>
                <w:lang w:val="en-US"/>
              </w:rPr>
              <w:t>térmica</w:t>
            </w:r>
            <w:proofErr w:type="spellEnd"/>
          </w:p>
        </w:tc>
      </w:tr>
      <w:tr w:rsidR="00C6623E" w:rsidRPr="00573496" w:rsidTr="00C6623E">
        <w:tc>
          <w:tcPr>
            <w:cnfStyle w:val="001000000000" w:firstRow="0" w:lastRow="0" w:firstColumn="1" w:lastColumn="0" w:oddVBand="0" w:evenVBand="0" w:oddHBand="0" w:evenHBand="0" w:firstRowFirstColumn="0" w:firstRowLastColumn="0" w:lastRowFirstColumn="0" w:lastRowLastColumn="0"/>
            <w:tcW w:w="1638" w:type="dxa"/>
          </w:tcPr>
          <w:p w:rsidR="00C6623E" w:rsidRPr="00573496" w:rsidRDefault="00C6623E" w:rsidP="00C6623E">
            <w:pPr>
              <w:spacing w:line="276" w:lineRule="auto"/>
              <w:rPr>
                <w:lang w:val="en-US"/>
              </w:rPr>
            </w:pPr>
            <w:proofErr w:type="spellStart"/>
            <w:r w:rsidRPr="00573496">
              <w:rPr>
                <w:lang w:val="en-US"/>
              </w:rPr>
              <w:t>NiCroO</w:t>
            </w:r>
            <w:r w:rsidRPr="00573496">
              <w:rPr>
                <w:vertAlign w:val="subscript"/>
                <w:lang w:val="en-US"/>
              </w:rPr>
              <w:t>x</w:t>
            </w:r>
            <w:proofErr w:type="spellEnd"/>
          </w:p>
        </w:tc>
        <w:tc>
          <w:tcPr>
            <w:tcW w:w="1402" w:type="dxa"/>
          </w:tcPr>
          <w:p w:rsidR="00C6623E" w:rsidRPr="00573496" w:rsidRDefault="00C6623E" w:rsidP="00C6623E">
            <w:pPr>
              <w:spacing w:line="276" w:lineRule="auto"/>
              <w:cnfStyle w:val="000000000000" w:firstRow="0" w:lastRow="0" w:firstColumn="0" w:lastColumn="0" w:oddVBand="0" w:evenVBand="0" w:oddHBand="0" w:evenHBand="0" w:firstRowFirstColumn="0" w:firstRowLastColumn="0" w:lastRowFirstColumn="0" w:lastRowLastColumn="0"/>
              <w:rPr>
                <w:lang w:val="en-US"/>
              </w:rPr>
            </w:pPr>
            <w:proofErr w:type="spellStart"/>
            <w:r w:rsidRPr="00573496">
              <w:rPr>
                <w:lang w:val="en-US"/>
              </w:rPr>
              <w:t>Acero</w:t>
            </w:r>
            <w:proofErr w:type="spellEnd"/>
            <w:r w:rsidRPr="00573496">
              <w:rPr>
                <w:lang w:val="en-US"/>
              </w:rPr>
              <w:t xml:space="preserve"> </w:t>
            </w:r>
            <w:proofErr w:type="spellStart"/>
            <w:r w:rsidRPr="00573496">
              <w:rPr>
                <w:lang w:val="en-US"/>
              </w:rPr>
              <w:t>inoxidable</w:t>
            </w:r>
            <w:proofErr w:type="spellEnd"/>
          </w:p>
        </w:tc>
        <w:tc>
          <w:tcPr>
            <w:tcW w:w="1321" w:type="dxa"/>
          </w:tcPr>
          <w:p w:rsidR="00C6623E" w:rsidRPr="00573496" w:rsidRDefault="00C6623E" w:rsidP="00C6623E">
            <w:pPr>
              <w:spacing w:line="276" w:lineRule="auto"/>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0.8</w:t>
            </w:r>
          </w:p>
        </w:tc>
        <w:tc>
          <w:tcPr>
            <w:tcW w:w="1276" w:type="dxa"/>
          </w:tcPr>
          <w:p w:rsidR="00C6623E" w:rsidRPr="00573496" w:rsidRDefault="00C6623E" w:rsidP="00C6623E">
            <w:pPr>
              <w:spacing w:line="276" w:lineRule="auto"/>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0.14</w:t>
            </w:r>
          </w:p>
        </w:tc>
        <w:tc>
          <w:tcPr>
            <w:tcW w:w="1843" w:type="dxa"/>
          </w:tcPr>
          <w:p w:rsidR="00C6623E" w:rsidRPr="00573496" w:rsidRDefault="00C6623E" w:rsidP="00C6623E">
            <w:pPr>
              <w:spacing w:line="276" w:lineRule="auto"/>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&lt;200</w:t>
            </w:r>
          </w:p>
        </w:tc>
        <w:tc>
          <w:tcPr>
            <w:tcW w:w="1842" w:type="dxa"/>
          </w:tcPr>
          <w:p w:rsidR="00C6623E" w:rsidRPr="00573496" w:rsidRDefault="00C6623E" w:rsidP="00C6623E">
            <w:pPr>
              <w:keepNext/>
              <w:spacing w:line="276" w:lineRule="auto"/>
              <w:cnfStyle w:val="000000000000" w:firstRow="0" w:lastRow="0" w:firstColumn="0" w:lastColumn="0" w:oddVBand="0" w:evenVBand="0" w:oddHBand="0" w:evenHBand="0" w:firstRowFirstColumn="0" w:firstRowLastColumn="0" w:lastRowFirstColumn="0" w:lastRowLastColumn="0"/>
              <w:rPr>
                <w:lang w:val="en-US"/>
              </w:rPr>
            </w:pPr>
            <w:proofErr w:type="spellStart"/>
            <w:r w:rsidRPr="00573496">
              <w:rPr>
                <w:lang w:val="en-US"/>
              </w:rPr>
              <w:t>Sputering</w:t>
            </w:r>
            <w:proofErr w:type="spellEnd"/>
          </w:p>
        </w:tc>
      </w:tr>
      <w:tr w:rsidR="00C6623E" w:rsidRPr="00573496" w:rsidTr="00C6623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38" w:type="dxa"/>
          </w:tcPr>
          <w:p w:rsidR="00C6623E" w:rsidRPr="00573496" w:rsidRDefault="00C6623E" w:rsidP="00C6623E">
            <w:pPr>
              <w:spacing w:line="276" w:lineRule="auto"/>
              <w:rPr>
                <w:lang w:val="en-US"/>
              </w:rPr>
            </w:pPr>
            <w:proofErr w:type="spellStart"/>
            <w:r w:rsidRPr="00573496">
              <w:rPr>
                <w:lang w:val="en-US"/>
              </w:rPr>
              <w:t>NiCroO</w:t>
            </w:r>
            <w:r w:rsidRPr="00573496">
              <w:rPr>
                <w:vertAlign w:val="subscript"/>
                <w:lang w:val="en-US"/>
              </w:rPr>
              <w:t>x</w:t>
            </w:r>
            <w:proofErr w:type="spellEnd"/>
          </w:p>
        </w:tc>
        <w:tc>
          <w:tcPr>
            <w:tcW w:w="1402" w:type="dxa"/>
          </w:tcPr>
          <w:p w:rsidR="00C6623E" w:rsidRPr="00573496" w:rsidRDefault="00C6623E" w:rsidP="00C6623E">
            <w:pPr>
              <w:spacing w:line="276" w:lineRule="auto"/>
              <w:cnfStyle w:val="000000100000" w:firstRow="0" w:lastRow="0" w:firstColumn="0" w:lastColumn="0" w:oddVBand="0" w:evenVBand="0" w:oddHBand="1" w:evenHBand="0" w:firstRowFirstColumn="0" w:firstRowLastColumn="0" w:lastRowFirstColumn="0" w:lastRowLastColumn="0"/>
              <w:rPr>
                <w:lang w:val="en-US"/>
              </w:rPr>
            </w:pPr>
            <w:proofErr w:type="spellStart"/>
            <w:r w:rsidRPr="00573496">
              <w:rPr>
                <w:lang w:val="en-US"/>
              </w:rPr>
              <w:t>Poliamina</w:t>
            </w:r>
            <w:proofErr w:type="spellEnd"/>
            <w:r w:rsidRPr="00573496">
              <w:rPr>
                <w:lang w:val="en-US"/>
              </w:rPr>
              <w:t xml:space="preserve"> o </w:t>
            </w:r>
            <w:proofErr w:type="spellStart"/>
            <w:r w:rsidRPr="00573496">
              <w:rPr>
                <w:lang w:val="en-US"/>
              </w:rPr>
              <w:t>cobre</w:t>
            </w:r>
            <w:proofErr w:type="spellEnd"/>
          </w:p>
        </w:tc>
        <w:tc>
          <w:tcPr>
            <w:tcW w:w="1321" w:type="dxa"/>
          </w:tcPr>
          <w:p w:rsidR="00C6623E" w:rsidRPr="00573496" w:rsidRDefault="00C6623E" w:rsidP="00C6623E">
            <w:pPr>
              <w:spacing w:line="276" w:lineRule="auto"/>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0.92-0.93</w:t>
            </w:r>
          </w:p>
        </w:tc>
        <w:tc>
          <w:tcPr>
            <w:tcW w:w="1276" w:type="dxa"/>
          </w:tcPr>
          <w:p w:rsidR="00C6623E" w:rsidRPr="00573496" w:rsidRDefault="00C6623E" w:rsidP="00C6623E">
            <w:pPr>
              <w:spacing w:line="276" w:lineRule="auto"/>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0.06</w:t>
            </w:r>
          </w:p>
        </w:tc>
        <w:tc>
          <w:tcPr>
            <w:tcW w:w="1843" w:type="dxa"/>
          </w:tcPr>
          <w:p w:rsidR="00C6623E" w:rsidRPr="00573496" w:rsidRDefault="00C6623E" w:rsidP="00C6623E">
            <w:pPr>
              <w:spacing w:line="276" w:lineRule="auto"/>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&lt;200</w:t>
            </w:r>
          </w:p>
        </w:tc>
        <w:tc>
          <w:tcPr>
            <w:tcW w:w="1842" w:type="dxa"/>
          </w:tcPr>
          <w:p w:rsidR="00C6623E" w:rsidRPr="00573496" w:rsidRDefault="00C6623E" w:rsidP="00C6623E">
            <w:pPr>
              <w:keepNext/>
              <w:spacing w:line="276" w:lineRule="auto"/>
              <w:cnfStyle w:val="000000100000" w:firstRow="0" w:lastRow="0" w:firstColumn="0" w:lastColumn="0" w:oddVBand="0" w:evenVBand="0" w:oddHBand="1" w:evenHBand="0" w:firstRowFirstColumn="0" w:firstRowLastColumn="0" w:lastRowFirstColumn="0" w:lastRowLastColumn="0"/>
              <w:rPr>
                <w:lang w:val="en-US"/>
              </w:rPr>
            </w:pPr>
            <w:proofErr w:type="spellStart"/>
            <w:r w:rsidRPr="00573496">
              <w:rPr>
                <w:lang w:val="en-US"/>
              </w:rPr>
              <w:t>Sputering</w:t>
            </w:r>
            <w:proofErr w:type="spellEnd"/>
          </w:p>
        </w:tc>
      </w:tr>
      <w:tr w:rsidR="00C6623E" w:rsidRPr="00573496" w:rsidTr="00C6623E">
        <w:tc>
          <w:tcPr>
            <w:cnfStyle w:val="001000000000" w:firstRow="0" w:lastRow="0" w:firstColumn="1" w:lastColumn="0" w:oddVBand="0" w:evenVBand="0" w:oddHBand="0" w:evenHBand="0" w:firstRowFirstColumn="0" w:firstRowLastColumn="0" w:lastRowFirstColumn="0" w:lastRowLastColumn="0"/>
            <w:tcW w:w="1638" w:type="dxa"/>
          </w:tcPr>
          <w:p w:rsidR="00C6623E" w:rsidRPr="00573496" w:rsidRDefault="00C6623E" w:rsidP="00C6623E">
            <w:pPr>
              <w:spacing w:line="276" w:lineRule="auto"/>
              <w:rPr>
                <w:lang w:val="en-US"/>
              </w:rPr>
            </w:pPr>
            <w:proofErr w:type="spellStart"/>
            <w:r w:rsidRPr="00573496">
              <w:rPr>
                <w:lang w:val="en-US"/>
              </w:rPr>
              <w:t>Acero</w:t>
            </w:r>
            <w:proofErr w:type="spellEnd"/>
            <w:r w:rsidRPr="00573496">
              <w:rPr>
                <w:lang w:val="en-US"/>
              </w:rPr>
              <w:t xml:space="preserve"> </w:t>
            </w:r>
            <w:proofErr w:type="spellStart"/>
            <w:r w:rsidRPr="00573496">
              <w:rPr>
                <w:lang w:val="en-US"/>
              </w:rPr>
              <w:t>inoxidable</w:t>
            </w:r>
            <w:proofErr w:type="spellEnd"/>
            <w:r w:rsidRPr="00573496">
              <w:rPr>
                <w:lang w:val="en-US"/>
              </w:rPr>
              <w:t xml:space="preserve"> de color.</w:t>
            </w:r>
          </w:p>
        </w:tc>
        <w:tc>
          <w:tcPr>
            <w:tcW w:w="1402" w:type="dxa"/>
          </w:tcPr>
          <w:p w:rsidR="00C6623E" w:rsidRPr="00573496" w:rsidRDefault="00C6623E" w:rsidP="00C6623E">
            <w:pPr>
              <w:spacing w:line="276" w:lineRule="auto"/>
              <w:cnfStyle w:val="000000000000" w:firstRow="0" w:lastRow="0" w:firstColumn="0" w:lastColumn="0" w:oddVBand="0" w:evenVBand="0" w:oddHBand="0" w:evenHBand="0" w:firstRowFirstColumn="0" w:firstRowLastColumn="0" w:lastRowFirstColumn="0" w:lastRowLastColumn="0"/>
              <w:rPr>
                <w:lang w:val="en-US"/>
              </w:rPr>
            </w:pPr>
          </w:p>
        </w:tc>
        <w:tc>
          <w:tcPr>
            <w:tcW w:w="1321" w:type="dxa"/>
          </w:tcPr>
          <w:p w:rsidR="00C6623E" w:rsidRPr="00573496" w:rsidRDefault="00C6623E" w:rsidP="00C6623E">
            <w:pPr>
              <w:spacing w:line="276" w:lineRule="auto"/>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0.62-0.93</w:t>
            </w:r>
          </w:p>
        </w:tc>
        <w:tc>
          <w:tcPr>
            <w:tcW w:w="1276" w:type="dxa"/>
          </w:tcPr>
          <w:p w:rsidR="00C6623E" w:rsidRPr="00573496" w:rsidRDefault="00C6623E" w:rsidP="00C6623E">
            <w:pPr>
              <w:spacing w:line="276" w:lineRule="auto"/>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0.1</w:t>
            </w:r>
          </w:p>
        </w:tc>
        <w:tc>
          <w:tcPr>
            <w:tcW w:w="1843" w:type="dxa"/>
          </w:tcPr>
          <w:p w:rsidR="00C6623E" w:rsidRPr="00573496" w:rsidRDefault="00C6623E" w:rsidP="00C6623E">
            <w:pPr>
              <w:spacing w:line="276" w:lineRule="auto"/>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&lt;200</w:t>
            </w:r>
          </w:p>
        </w:tc>
        <w:tc>
          <w:tcPr>
            <w:tcW w:w="1842" w:type="dxa"/>
          </w:tcPr>
          <w:p w:rsidR="00C6623E" w:rsidRPr="00573496" w:rsidRDefault="00C6623E" w:rsidP="00C6623E">
            <w:pPr>
              <w:keepNext/>
              <w:spacing w:line="276" w:lineRule="auto"/>
              <w:cnfStyle w:val="000000000000" w:firstRow="0" w:lastRow="0" w:firstColumn="0" w:lastColumn="0" w:oddVBand="0" w:evenVBand="0" w:oddHBand="0" w:evenHBand="0" w:firstRowFirstColumn="0" w:firstRowLastColumn="0" w:lastRowFirstColumn="0" w:lastRowLastColumn="0"/>
              <w:rPr>
                <w:lang w:val="en-US"/>
              </w:rPr>
            </w:pPr>
            <w:proofErr w:type="spellStart"/>
            <w:r w:rsidRPr="00573496">
              <w:rPr>
                <w:lang w:val="en-US"/>
              </w:rPr>
              <w:t>Fabricación</w:t>
            </w:r>
            <w:proofErr w:type="spellEnd"/>
            <w:r w:rsidRPr="00573496">
              <w:rPr>
                <w:lang w:val="en-US"/>
              </w:rPr>
              <w:t xml:space="preserve"> del </w:t>
            </w:r>
            <w:proofErr w:type="spellStart"/>
            <w:r w:rsidRPr="00573496">
              <w:rPr>
                <w:lang w:val="en-US"/>
              </w:rPr>
              <w:t>substrato</w:t>
            </w:r>
            <w:proofErr w:type="spellEnd"/>
          </w:p>
        </w:tc>
      </w:tr>
      <w:tr w:rsidR="00C6623E" w:rsidRPr="00573496" w:rsidTr="00C6623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38" w:type="dxa"/>
          </w:tcPr>
          <w:p w:rsidR="00C6623E" w:rsidRPr="00573496" w:rsidRDefault="00C6623E" w:rsidP="00C6623E">
            <w:pPr>
              <w:spacing w:line="276" w:lineRule="auto"/>
              <w:rPr>
                <w:lang w:val="es-ES_tradnl"/>
              </w:rPr>
            </w:pPr>
            <w:r w:rsidRPr="00573496">
              <w:rPr>
                <w:lang w:val="es-ES_tradnl"/>
              </w:rPr>
              <w:t xml:space="preserve">Nickel negro </w:t>
            </w:r>
            <w:r w:rsidRPr="00573496">
              <w:rPr>
                <w:lang w:val="es-ES_tradnl"/>
              </w:rPr>
              <w:lastRenderedPageBreak/>
              <w:t>(</w:t>
            </w:r>
            <w:proofErr w:type="spellStart"/>
            <w:r w:rsidRPr="00573496">
              <w:rPr>
                <w:lang w:val="es-ES_tradnl"/>
              </w:rPr>
              <w:t>NiS-ZnS</w:t>
            </w:r>
            <w:proofErr w:type="spellEnd"/>
            <w:r w:rsidRPr="00573496">
              <w:rPr>
                <w:lang w:val="es-ES_tradnl"/>
              </w:rPr>
              <w:t xml:space="preserve">) </w:t>
            </w:r>
            <w:proofErr w:type="spellStart"/>
            <w:r w:rsidRPr="00573496">
              <w:rPr>
                <w:lang w:val="es-ES_tradnl"/>
              </w:rPr>
              <w:t>fabrcado</w:t>
            </w:r>
            <w:proofErr w:type="spellEnd"/>
            <w:r w:rsidRPr="00573496">
              <w:rPr>
                <w:lang w:val="es-ES_tradnl"/>
              </w:rPr>
              <w:t xml:space="preserve"> por </w:t>
            </w:r>
            <w:proofErr w:type="spellStart"/>
            <w:r w:rsidRPr="00573496">
              <w:rPr>
                <w:lang w:val="es-ES_tradnl"/>
              </w:rPr>
              <w:t>Maxorb</w:t>
            </w:r>
            <w:proofErr w:type="spellEnd"/>
            <w:r w:rsidRPr="00573496">
              <w:rPr>
                <w:lang w:val="es-ES_tradnl"/>
              </w:rPr>
              <w:t>.</w:t>
            </w:r>
          </w:p>
        </w:tc>
        <w:tc>
          <w:tcPr>
            <w:tcW w:w="1402" w:type="dxa"/>
          </w:tcPr>
          <w:p w:rsidR="00C6623E" w:rsidRPr="00573496" w:rsidRDefault="00C6623E" w:rsidP="00C6623E">
            <w:pPr>
              <w:spacing w:line="276" w:lineRule="auto"/>
              <w:cnfStyle w:val="000000100000" w:firstRow="0" w:lastRow="0" w:firstColumn="0" w:lastColumn="0" w:oddVBand="0" w:evenVBand="0" w:oddHBand="1" w:evenHBand="0" w:firstRowFirstColumn="0" w:firstRowLastColumn="0" w:lastRowFirstColumn="0" w:lastRowLastColumn="0"/>
              <w:rPr>
                <w:lang w:val="en-US"/>
              </w:rPr>
            </w:pPr>
            <w:proofErr w:type="spellStart"/>
            <w:r w:rsidRPr="00573496">
              <w:rPr>
                <w:lang w:val="en-US"/>
              </w:rPr>
              <w:lastRenderedPageBreak/>
              <w:t>Acero</w:t>
            </w:r>
            <w:proofErr w:type="spellEnd"/>
            <w:r w:rsidRPr="00573496">
              <w:rPr>
                <w:lang w:val="en-US"/>
              </w:rPr>
              <w:t xml:space="preserve"> </w:t>
            </w:r>
            <w:proofErr w:type="spellStart"/>
            <w:r w:rsidRPr="00573496">
              <w:rPr>
                <w:lang w:val="en-US"/>
              </w:rPr>
              <w:lastRenderedPageBreak/>
              <w:t>inoxdiable</w:t>
            </w:r>
            <w:proofErr w:type="spellEnd"/>
            <w:r w:rsidRPr="00573496">
              <w:rPr>
                <w:lang w:val="en-US"/>
              </w:rPr>
              <w:t xml:space="preserve"> o Nickel</w:t>
            </w:r>
          </w:p>
        </w:tc>
        <w:tc>
          <w:tcPr>
            <w:tcW w:w="1321" w:type="dxa"/>
          </w:tcPr>
          <w:p w:rsidR="00C6623E" w:rsidRPr="00573496" w:rsidRDefault="00C6623E" w:rsidP="00C6623E">
            <w:pPr>
              <w:spacing w:line="276" w:lineRule="auto"/>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lastRenderedPageBreak/>
              <w:t>0.88-0.96</w:t>
            </w:r>
          </w:p>
        </w:tc>
        <w:tc>
          <w:tcPr>
            <w:tcW w:w="1276" w:type="dxa"/>
          </w:tcPr>
          <w:p w:rsidR="00C6623E" w:rsidRPr="00573496" w:rsidRDefault="00C6623E" w:rsidP="00C6623E">
            <w:pPr>
              <w:spacing w:line="276" w:lineRule="auto"/>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0.03-0.1</w:t>
            </w:r>
          </w:p>
        </w:tc>
        <w:tc>
          <w:tcPr>
            <w:tcW w:w="1843" w:type="dxa"/>
          </w:tcPr>
          <w:p w:rsidR="00C6623E" w:rsidRPr="00573496" w:rsidRDefault="00C6623E" w:rsidP="00C6623E">
            <w:pPr>
              <w:spacing w:line="276" w:lineRule="auto"/>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&lt;200</w:t>
            </w:r>
          </w:p>
        </w:tc>
        <w:tc>
          <w:tcPr>
            <w:tcW w:w="1842" w:type="dxa"/>
          </w:tcPr>
          <w:p w:rsidR="00C6623E" w:rsidRPr="00573496" w:rsidRDefault="00C6623E" w:rsidP="00C6623E">
            <w:pPr>
              <w:keepNext/>
              <w:spacing w:line="276" w:lineRule="auto"/>
              <w:cnfStyle w:val="000000100000" w:firstRow="0" w:lastRow="0" w:firstColumn="0" w:lastColumn="0" w:oddVBand="0" w:evenVBand="0" w:oddHBand="1" w:evenHBand="0" w:firstRowFirstColumn="0" w:firstRowLastColumn="0" w:lastRowFirstColumn="0" w:lastRowLastColumn="0"/>
              <w:rPr>
                <w:lang w:val="en-US"/>
              </w:rPr>
            </w:pPr>
            <w:proofErr w:type="spellStart"/>
            <w:r w:rsidRPr="00573496">
              <w:rPr>
                <w:lang w:val="en-US"/>
              </w:rPr>
              <w:t>Electrodeposicion</w:t>
            </w:r>
            <w:proofErr w:type="spellEnd"/>
          </w:p>
        </w:tc>
      </w:tr>
      <w:tr w:rsidR="00C6623E" w:rsidRPr="00573496" w:rsidTr="00C6623E">
        <w:tc>
          <w:tcPr>
            <w:cnfStyle w:val="001000000000" w:firstRow="0" w:lastRow="0" w:firstColumn="1" w:lastColumn="0" w:oddVBand="0" w:evenVBand="0" w:oddHBand="0" w:evenHBand="0" w:firstRowFirstColumn="0" w:firstRowLastColumn="0" w:lastRowFirstColumn="0" w:lastRowLastColumn="0"/>
            <w:tcW w:w="1638" w:type="dxa"/>
          </w:tcPr>
          <w:p w:rsidR="00C6623E" w:rsidRPr="00573496" w:rsidRDefault="00C6623E" w:rsidP="00C6623E">
            <w:pPr>
              <w:spacing w:line="276" w:lineRule="auto"/>
              <w:rPr>
                <w:lang w:val="en-US"/>
              </w:rPr>
            </w:pPr>
            <w:r w:rsidRPr="00573496">
              <w:rPr>
                <w:lang w:val="en-US"/>
              </w:rPr>
              <w:lastRenderedPageBreak/>
              <w:t>Nickel negro, Ni-Sn. Black Crystal.</w:t>
            </w:r>
          </w:p>
        </w:tc>
        <w:tc>
          <w:tcPr>
            <w:tcW w:w="1402" w:type="dxa"/>
          </w:tcPr>
          <w:p w:rsidR="00C6623E" w:rsidRPr="00573496" w:rsidRDefault="00C6623E" w:rsidP="00C6623E">
            <w:pPr>
              <w:spacing w:line="276" w:lineRule="auto"/>
              <w:cnfStyle w:val="000000000000" w:firstRow="0" w:lastRow="0" w:firstColumn="0" w:lastColumn="0" w:oddVBand="0" w:evenVBand="0" w:oddHBand="0" w:evenHBand="0" w:firstRowFirstColumn="0" w:firstRowLastColumn="0" w:lastRowFirstColumn="0" w:lastRowLastColumn="0"/>
              <w:rPr>
                <w:lang w:val="en-US"/>
              </w:rPr>
            </w:pPr>
            <w:proofErr w:type="spellStart"/>
            <w:r w:rsidRPr="00573496">
              <w:rPr>
                <w:lang w:val="en-US"/>
              </w:rPr>
              <w:t>Cobre</w:t>
            </w:r>
            <w:proofErr w:type="spellEnd"/>
          </w:p>
        </w:tc>
        <w:tc>
          <w:tcPr>
            <w:tcW w:w="1321" w:type="dxa"/>
          </w:tcPr>
          <w:p w:rsidR="00C6623E" w:rsidRPr="00573496" w:rsidRDefault="00C6623E" w:rsidP="00C6623E">
            <w:pPr>
              <w:spacing w:line="276" w:lineRule="auto"/>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0.92-0.98</w:t>
            </w:r>
          </w:p>
        </w:tc>
        <w:tc>
          <w:tcPr>
            <w:tcW w:w="1276" w:type="dxa"/>
          </w:tcPr>
          <w:p w:rsidR="00C6623E" w:rsidRPr="00573496" w:rsidRDefault="00C6623E" w:rsidP="00C6623E">
            <w:pPr>
              <w:spacing w:line="276" w:lineRule="auto"/>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0.08-0.25</w:t>
            </w:r>
          </w:p>
        </w:tc>
        <w:tc>
          <w:tcPr>
            <w:tcW w:w="1843" w:type="dxa"/>
          </w:tcPr>
          <w:p w:rsidR="00C6623E" w:rsidRPr="00573496" w:rsidRDefault="00C6623E" w:rsidP="00C6623E">
            <w:pPr>
              <w:spacing w:line="276" w:lineRule="auto"/>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300</w:t>
            </w:r>
          </w:p>
        </w:tc>
        <w:tc>
          <w:tcPr>
            <w:tcW w:w="1842" w:type="dxa"/>
          </w:tcPr>
          <w:p w:rsidR="00C6623E" w:rsidRPr="00573496" w:rsidRDefault="00C6623E" w:rsidP="00C6623E">
            <w:pPr>
              <w:keepNext/>
              <w:spacing w:line="276" w:lineRule="auto"/>
              <w:cnfStyle w:val="000000000000" w:firstRow="0" w:lastRow="0" w:firstColumn="0" w:lastColumn="0" w:oddVBand="0" w:evenVBand="0" w:oddHBand="0" w:evenHBand="0" w:firstRowFirstColumn="0" w:firstRowLastColumn="0" w:lastRowFirstColumn="0" w:lastRowLastColumn="0"/>
              <w:rPr>
                <w:lang w:val="en-US"/>
              </w:rPr>
            </w:pPr>
            <w:proofErr w:type="spellStart"/>
            <w:r w:rsidRPr="00573496">
              <w:rPr>
                <w:lang w:val="en-US"/>
              </w:rPr>
              <w:t>Electrodeposicion</w:t>
            </w:r>
            <w:proofErr w:type="spellEnd"/>
            <w:r w:rsidRPr="00573496">
              <w:rPr>
                <w:lang w:val="en-US"/>
              </w:rPr>
              <w:t xml:space="preserve"> o Sol-Gel</w:t>
            </w:r>
          </w:p>
        </w:tc>
      </w:tr>
      <w:tr w:rsidR="00C6623E" w:rsidRPr="00573496" w:rsidTr="00C6623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38" w:type="dxa"/>
          </w:tcPr>
          <w:p w:rsidR="00C6623E" w:rsidRPr="00573496" w:rsidRDefault="00C6623E" w:rsidP="00C6623E">
            <w:pPr>
              <w:spacing w:line="276" w:lineRule="auto"/>
              <w:rPr>
                <w:lang w:val="es-ES_tradnl"/>
              </w:rPr>
            </w:pPr>
            <w:proofErr w:type="spellStart"/>
            <w:r w:rsidRPr="00573496">
              <w:rPr>
                <w:lang w:val="es-ES_tradnl"/>
              </w:rPr>
              <w:t>Pelicula</w:t>
            </w:r>
            <w:proofErr w:type="spellEnd"/>
            <w:r w:rsidRPr="00573496">
              <w:rPr>
                <w:lang w:val="es-ES_tradnl"/>
              </w:rPr>
              <w:t xml:space="preserve"> de grafito. C:H/Cr</w:t>
            </w:r>
          </w:p>
        </w:tc>
        <w:tc>
          <w:tcPr>
            <w:tcW w:w="1402" w:type="dxa"/>
          </w:tcPr>
          <w:p w:rsidR="00C6623E" w:rsidRPr="00573496" w:rsidRDefault="00C6623E" w:rsidP="00C6623E">
            <w:pPr>
              <w:spacing w:line="276" w:lineRule="auto"/>
              <w:cnfStyle w:val="000000100000" w:firstRow="0" w:lastRow="0" w:firstColumn="0" w:lastColumn="0" w:oddVBand="0" w:evenVBand="0" w:oddHBand="1" w:evenHBand="0" w:firstRowFirstColumn="0" w:firstRowLastColumn="0" w:lastRowFirstColumn="0" w:lastRowLastColumn="0"/>
              <w:rPr>
                <w:lang w:val="en-US"/>
              </w:rPr>
            </w:pPr>
            <w:proofErr w:type="spellStart"/>
            <w:r w:rsidRPr="00573496">
              <w:rPr>
                <w:lang w:val="en-US"/>
              </w:rPr>
              <w:t>Cobre</w:t>
            </w:r>
            <w:proofErr w:type="spellEnd"/>
          </w:p>
        </w:tc>
        <w:tc>
          <w:tcPr>
            <w:tcW w:w="1321" w:type="dxa"/>
          </w:tcPr>
          <w:p w:rsidR="00C6623E" w:rsidRPr="00573496" w:rsidRDefault="00C6623E" w:rsidP="00C6623E">
            <w:pPr>
              <w:spacing w:line="276" w:lineRule="auto"/>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0.92</w:t>
            </w:r>
          </w:p>
        </w:tc>
        <w:tc>
          <w:tcPr>
            <w:tcW w:w="1276" w:type="dxa"/>
          </w:tcPr>
          <w:p w:rsidR="00C6623E" w:rsidRPr="00573496" w:rsidRDefault="00C6623E" w:rsidP="00C6623E">
            <w:pPr>
              <w:spacing w:line="276" w:lineRule="auto"/>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0.025</w:t>
            </w:r>
          </w:p>
        </w:tc>
        <w:tc>
          <w:tcPr>
            <w:tcW w:w="1843" w:type="dxa"/>
          </w:tcPr>
          <w:p w:rsidR="00C6623E" w:rsidRPr="00573496" w:rsidRDefault="00C6623E" w:rsidP="00C6623E">
            <w:pPr>
              <w:spacing w:line="276" w:lineRule="auto"/>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250</w:t>
            </w:r>
          </w:p>
        </w:tc>
        <w:tc>
          <w:tcPr>
            <w:tcW w:w="1842" w:type="dxa"/>
          </w:tcPr>
          <w:p w:rsidR="00C6623E" w:rsidRPr="00573496" w:rsidRDefault="00C6623E" w:rsidP="00C6623E">
            <w:pPr>
              <w:keepNext/>
              <w:spacing w:line="276" w:lineRule="auto"/>
              <w:cnfStyle w:val="000000100000" w:firstRow="0" w:lastRow="0" w:firstColumn="0" w:lastColumn="0" w:oddVBand="0" w:evenVBand="0" w:oddHBand="1" w:evenHBand="0" w:firstRowFirstColumn="0" w:firstRowLastColumn="0" w:lastRowFirstColumn="0" w:lastRowLastColumn="0"/>
              <w:rPr>
                <w:lang w:val="en-US"/>
              </w:rPr>
            </w:pPr>
            <w:proofErr w:type="spellStart"/>
            <w:r w:rsidRPr="00573496">
              <w:rPr>
                <w:lang w:val="en-US"/>
              </w:rPr>
              <w:t>Evaporacion</w:t>
            </w:r>
            <w:proofErr w:type="spellEnd"/>
            <w:r w:rsidRPr="00573496">
              <w:rPr>
                <w:lang w:val="en-US"/>
              </w:rPr>
              <w:t xml:space="preserve"> </w:t>
            </w:r>
            <w:proofErr w:type="spellStart"/>
            <w:r w:rsidRPr="00573496">
              <w:rPr>
                <w:lang w:val="en-US"/>
              </w:rPr>
              <w:t>física</w:t>
            </w:r>
            <w:proofErr w:type="spellEnd"/>
            <w:r w:rsidRPr="00573496">
              <w:rPr>
                <w:lang w:val="en-US"/>
              </w:rPr>
              <w:t xml:space="preserve"> </w:t>
            </w:r>
            <w:proofErr w:type="spellStart"/>
            <w:r w:rsidRPr="00573496">
              <w:rPr>
                <w:lang w:val="en-US"/>
              </w:rPr>
              <w:t>en</w:t>
            </w:r>
            <w:proofErr w:type="spellEnd"/>
            <w:r w:rsidRPr="00573496">
              <w:rPr>
                <w:lang w:val="en-US"/>
              </w:rPr>
              <w:t xml:space="preserve"> </w:t>
            </w:r>
            <w:proofErr w:type="spellStart"/>
            <w:r w:rsidRPr="00573496">
              <w:rPr>
                <w:lang w:val="en-US"/>
              </w:rPr>
              <w:t>vacio</w:t>
            </w:r>
            <w:proofErr w:type="spellEnd"/>
          </w:p>
        </w:tc>
      </w:tr>
      <w:tr w:rsidR="00C6623E" w:rsidRPr="00573496" w:rsidTr="00C6623E">
        <w:tc>
          <w:tcPr>
            <w:cnfStyle w:val="001000000000" w:firstRow="0" w:lastRow="0" w:firstColumn="1" w:lastColumn="0" w:oddVBand="0" w:evenVBand="0" w:oddHBand="0" w:evenHBand="0" w:firstRowFirstColumn="0" w:firstRowLastColumn="0" w:lastRowFirstColumn="0" w:lastRowLastColumn="0"/>
            <w:tcW w:w="1638" w:type="dxa"/>
          </w:tcPr>
          <w:p w:rsidR="00C6623E" w:rsidRPr="00573496" w:rsidRDefault="00C6623E" w:rsidP="00C6623E">
            <w:pPr>
              <w:spacing w:line="276" w:lineRule="auto"/>
              <w:rPr>
                <w:lang w:val="es-ES_tradnl"/>
              </w:rPr>
            </w:pPr>
            <w:proofErr w:type="spellStart"/>
            <w:r w:rsidRPr="00573496">
              <w:rPr>
                <w:lang w:val="es-ES_tradnl"/>
              </w:rPr>
              <w:t>Pelicula</w:t>
            </w:r>
            <w:proofErr w:type="spellEnd"/>
            <w:r w:rsidRPr="00573496">
              <w:rPr>
                <w:lang w:val="es-ES_tradnl"/>
              </w:rPr>
              <w:t xml:space="preserve"> de grafito: C:H</w:t>
            </w:r>
          </w:p>
        </w:tc>
        <w:tc>
          <w:tcPr>
            <w:tcW w:w="1402" w:type="dxa"/>
          </w:tcPr>
          <w:p w:rsidR="00C6623E" w:rsidRPr="00573496" w:rsidRDefault="00C6623E" w:rsidP="00C6623E">
            <w:pPr>
              <w:spacing w:line="276" w:lineRule="auto"/>
              <w:cnfStyle w:val="000000000000" w:firstRow="0" w:lastRow="0" w:firstColumn="0" w:lastColumn="0" w:oddVBand="0" w:evenVBand="0" w:oddHBand="0" w:evenHBand="0" w:firstRowFirstColumn="0" w:firstRowLastColumn="0" w:lastRowFirstColumn="0" w:lastRowLastColumn="0"/>
              <w:rPr>
                <w:lang w:val="en-US"/>
              </w:rPr>
            </w:pPr>
            <w:proofErr w:type="spellStart"/>
            <w:r w:rsidRPr="00573496">
              <w:rPr>
                <w:lang w:val="en-US"/>
              </w:rPr>
              <w:t>Aluminio</w:t>
            </w:r>
            <w:proofErr w:type="spellEnd"/>
          </w:p>
        </w:tc>
        <w:tc>
          <w:tcPr>
            <w:tcW w:w="1321" w:type="dxa"/>
          </w:tcPr>
          <w:p w:rsidR="00C6623E" w:rsidRPr="00573496" w:rsidRDefault="00C6623E" w:rsidP="00C6623E">
            <w:pPr>
              <w:spacing w:line="276" w:lineRule="auto"/>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0.876</w:t>
            </w:r>
          </w:p>
        </w:tc>
        <w:tc>
          <w:tcPr>
            <w:tcW w:w="1276" w:type="dxa"/>
          </w:tcPr>
          <w:p w:rsidR="00C6623E" w:rsidRPr="00573496" w:rsidRDefault="00C6623E" w:rsidP="00C6623E">
            <w:pPr>
              <w:spacing w:line="276" w:lineRule="auto"/>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0.061</w:t>
            </w:r>
          </w:p>
        </w:tc>
        <w:tc>
          <w:tcPr>
            <w:tcW w:w="1843" w:type="dxa"/>
          </w:tcPr>
          <w:p w:rsidR="00C6623E" w:rsidRPr="00573496" w:rsidRDefault="00C6623E" w:rsidP="00C6623E">
            <w:pPr>
              <w:spacing w:line="276" w:lineRule="auto"/>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250</w:t>
            </w:r>
          </w:p>
        </w:tc>
        <w:tc>
          <w:tcPr>
            <w:tcW w:w="1842" w:type="dxa"/>
          </w:tcPr>
          <w:p w:rsidR="00C6623E" w:rsidRPr="00573496" w:rsidRDefault="00C6623E" w:rsidP="00C6623E">
            <w:pPr>
              <w:keepNext/>
              <w:spacing w:line="276" w:lineRule="auto"/>
              <w:cnfStyle w:val="000000000000" w:firstRow="0" w:lastRow="0" w:firstColumn="0" w:lastColumn="0" w:oddVBand="0" w:evenVBand="0" w:oddHBand="0" w:evenHBand="0" w:firstRowFirstColumn="0" w:firstRowLastColumn="0" w:lastRowFirstColumn="0" w:lastRowLastColumn="0"/>
              <w:rPr>
                <w:lang w:val="en-US"/>
              </w:rPr>
            </w:pPr>
            <w:proofErr w:type="spellStart"/>
            <w:r w:rsidRPr="00573496">
              <w:rPr>
                <w:lang w:val="en-US"/>
              </w:rPr>
              <w:t>Evaporacion</w:t>
            </w:r>
            <w:proofErr w:type="spellEnd"/>
            <w:r w:rsidRPr="00573496">
              <w:rPr>
                <w:lang w:val="en-US"/>
              </w:rPr>
              <w:t xml:space="preserve"> </w:t>
            </w:r>
            <w:proofErr w:type="spellStart"/>
            <w:r w:rsidRPr="00573496">
              <w:rPr>
                <w:lang w:val="en-US"/>
              </w:rPr>
              <w:t>física</w:t>
            </w:r>
            <w:proofErr w:type="spellEnd"/>
            <w:r w:rsidRPr="00573496">
              <w:rPr>
                <w:lang w:val="en-US"/>
              </w:rPr>
              <w:t xml:space="preserve"> </w:t>
            </w:r>
            <w:proofErr w:type="spellStart"/>
            <w:r w:rsidRPr="00573496">
              <w:rPr>
                <w:lang w:val="en-US"/>
              </w:rPr>
              <w:t>en</w:t>
            </w:r>
            <w:proofErr w:type="spellEnd"/>
            <w:r w:rsidRPr="00573496">
              <w:rPr>
                <w:lang w:val="en-US"/>
              </w:rPr>
              <w:t xml:space="preserve"> </w:t>
            </w:r>
            <w:proofErr w:type="spellStart"/>
            <w:r w:rsidRPr="00573496">
              <w:rPr>
                <w:lang w:val="en-US"/>
              </w:rPr>
              <w:t>vacio</w:t>
            </w:r>
            <w:proofErr w:type="spellEnd"/>
          </w:p>
        </w:tc>
      </w:tr>
      <w:tr w:rsidR="00C6623E" w:rsidRPr="00573496" w:rsidTr="00C6623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38" w:type="dxa"/>
          </w:tcPr>
          <w:p w:rsidR="00C6623E" w:rsidRPr="00573496" w:rsidRDefault="00C6623E" w:rsidP="00C6623E">
            <w:pPr>
              <w:spacing w:line="276" w:lineRule="auto"/>
              <w:rPr>
                <w:lang w:val="es-ES_tradnl"/>
              </w:rPr>
            </w:pPr>
            <w:r w:rsidRPr="00573496">
              <w:rPr>
                <w:lang w:val="es-ES_tradnl"/>
              </w:rPr>
              <w:t xml:space="preserve">Ge en pegamento de </w:t>
            </w:r>
            <w:proofErr w:type="spellStart"/>
            <w:r w:rsidRPr="00573496">
              <w:rPr>
                <w:lang w:val="es-ES_tradnl"/>
              </w:rPr>
              <w:t>Si</w:t>
            </w:r>
            <w:proofErr w:type="spellEnd"/>
            <w:r w:rsidRPr="00573496">
              <w:rPr>
                <w:lang w:val="es-ES_tradnl"/>
              </w:rPr>
              <w:t>.</w:t>
            </w:r>
          </w:p>
        </w:tc>
        <w:tc>
          <w:tcPr>
            <w:tcW w:w="1402" w:type="dxa"/>
          </w:tcPr>
          <w:p w:rsidR="00C6623E" w:rsidRPr="00573496" w:rsidRDefault="00C6623E" w:rsidP="00C6623E">
            <w:pPr>
              <w:spacing w:line="276" w:lineRule="auto"/>
              <w:cnfStyle w:val="000000100000" w:firstRow="0" w:lastRow="0" w:firstColumn="0" w:lastColumn="0" w:oddVBand="0" w:evenVBand="0" w:oddHBand="1" w:evenHBand="0" w:firstRowFirstColumn="0" w:firstRowLastColumn="0" w:lastRowFirstColumn="0" w:lastRowLastColumn="0"/>
              <w:rPr>
                <w:lang w:val="en-US"/>
              </w:rPr>
            </w:pPr>
            <w:proofErr w:type="spellStart"/>
            <w:r w:rsidRPr="00573496">
              <w:rPr>
                <w:lang w:val="en-US"/>
              </w:rPr>
              <w:t>Cobre</w:t>
            </w:r>
            <w:proofErr w:type="spellEnd"/>
            <w:r w:rsidRPr="00573496">
              <w:rPr>
                <w:lang w:val="en-US"/>
              </w:rPr>
              <w:t xml:space="preserve"> o </w:t>
            </w:r>
            <w:proofErr w:type="spellStart"/>
            <w:r w:rsidRPr="00573496">
              <w:rPr>
                <w:lang w:val="en-US"/>
              </w:rPr>
              <w:t>acero</w:t>
            </w:r>
            <w:proofErr w:type="spellEnd"/>
            <w:r w:rsidRPr="00573496">
              <w:rPr>
                <w:lang w:val="en-US"/>
              </w:rPr>
              <w:t xml:space="preserve"> </w:t>
            </w:r>
            <w:proofErr w:type="spellStart"/>
            <w:r w:rsidRPr="00573496">
              <w:rPr>
                <w:lang w:val="en-US"/>
              </w:rPr>
              <w:t>inox</w:t>
            </w:r>
            <w:proofErr w:type="spellEnd"/>
          </w:p>
        </w:tc>
        <w:tc>
          <w:tcPr>
            <w:tcW w:w="1321" w:type="dxa"/>
          </w:tcPr>
          <w:p w:rsidR="00C6623E" w:rsidRPr="00573496" w:rsidRDefault="00C6623E" w:rsidP="00C6623E">
            <w:pPr>
              <w:spacing w:line="276" w:lineRule="auto"/>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0.91</w:t>
            </w:r>
          </w:p>
        </w:tc>
        <w:tc>
          <w:tcPr>
            <w:tcW w:w="1276" w:type="dxa"/>
          </w:tcPr>
          <w:p w:rsidR="00C6623E" w:rsidRPr="00573496" w:rsidRDefault="00C6623E" w:rsidP="00C6623E">
            <w:pPr>
              <w:spacing w:line="276" w:lineRule="auto"/>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0.7</w:t>
            </w:r>
          </w:p>
        </w:tc>
        <w:tc>
          <w:tcPr>
            <w:tcW w:w="1843" w:type="dxa"/>
          </w:tcPr>
          <w:p w:rsidR="00C6623E" w:rsidRPr="00573496" w:rsidRDefault="00C6623E" w:rsidP="00C6623E">
            <w:pPr>
              <w:spacing w:line="276" w:lineRule="auto"/>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300</w:t>
            </w:r>
          </w:p>
        </w:tc>
        <w:tc>
          <w:tcPr>
            <w:tcW w:w="1842" w:type="dxa"/>
          </w:tcPr>
          <w:p w:rsidR="00C6623E" w:rsidRPr="00573496" w:rsidRDefault="00C6623E" w:rsidP="00C6623E">
            <w:pPr>
              <w:keepNext/>
              <w:spacing w:line="276" w:lineRule="auto"/>
              <w:cnfStyle w:val="000000100000" w:firstRow="0" w:lastRow="0" w:firstColumn="0" w:lastColumn="0" w:oddVBand="0" w:evenVBand="0" w:oddHBand="1" w:evenHBand="0" w:firstRowFirstColumn="0" w:firstRowLastColumn="0" w:lastRowFirstColumn="0" w:lastRowLastColumn="0"/>
              <w:rPr>
                <w:lang w:val="en-US"/>
              </w:rPr>
            </w:pPr>
            <w:proofErr w:type="spellStart"/>
            <w:r w:rsidRPr="00573496">
              <w:rPr>
                <w:lang w:val="en-US"/>
              </w:rPr>
              <w:t>Pintura</w:t>
            </w:r>
            <w:proofErr w:type="spellEnd"/>
          </w:p>
        </w:tc>
      </w:tr>
      <w:tr w:rsidR="00C6623E" w:rsidRPr="00573496" w:rsidTr="00C6623E">
        <w:tc>
          <w:tcPr>
            <w:cnfStyle w:val="001000000000" w:firstRow="0" w:lastRow="0" w:firstColumn="1" w:lastColumn="0" w:oddVBand="0" w:evenVBand="0" w:oddHBand="0" w:evenHBand="0" w:firstRowFirstColumn="0" w:firstRowLastColumn="0" w:lastRowFirstColumn="0" w:lastRowLastColumn="0"/>
            <w:tcW w:w="1638" w:type="dxa"/>
          </w:tcPr>
          <w:p w:rsidR="00C6623E" w:rsidRPr="00573496" w:rsidRDefault="00C6623E" w:rsidP="00C6623E">
            <w:pPr>
              <w:spacing w:line="276" w:lineRule="auto"/>
              <w:rPr>
                <w:lang w:val="es-ES_tradnl"/>
              </w:rPr>
            </w:pPr>
            <w:r w:rsidRPr="00573496">
              <w:rPr>
                <w:lang w:val="es-ES_tradnl"/>
              </w:rPr>
              <w:t xml:space="preserve">Si en pegamento de </w:t>
            </w:r>
            <w:proofErr w:type="spellStart"/>
            <w:r w:rsidRPr="00573496">
              <w:rPr>
                <w:lang w:val="es-ES_tradnl"/>
              </w:rPr>
              <w:t>Si</w:t>
            </w:r>
            <w:proofErr w:type="spellEnd"/>
            <w:r w:rsidRPr="00573496">
              <w:rPr>
                <w:lang w:val="es-ES_tradnl"/>
              </w:rPr>
              <w:t>.</w:t>
            </w:r>
          </w:p>
        </w:tc>
        <w:tc>
          <w:tcPr>
            <w:tcW w:w="1402" w:type="dxa"/>
          </w:tcPr>
          <w:p w:rsidR="00C6623E" w:rsidRPr="00573496" w:rsidRDefault="00C6623E" w:rsidP="00C6623E">
            <w:pPr>
              <w:spacing w:line="276" w:lineRule="auto"/>
              <w:cnfStyle w:val="000000000000" w:firstRow="0" w:lastRow="0" w:firstColumn="0" w:lastColumn="0" w:oddVBand="0" w:evenVBand="0" w:oddHBand="0" w:evenHBand="0" w:firstRowFirstColumn="0" w:firstRowLastColumn="0" w:lastRowFirstColumn="0" w:lastRowLastColumn="0"/>
              <w:rPr>
                <w:lang w:val="en-US"/>
              </w:rPr>
            </w:pPr>
            <w:proofErr w:type="spellStart"/>
            <w:r w:rsidRPr="00573496">
              <w:rPr>
                <w:lang w:val="en-US"/>
              </w:rPr>
              <w:t>Cobre</w:t>
            </w:r>
            <w:proofErr w:type="spellEnd"/>
            <w:r w:rsidRPr="00573496">
              <w:rPr>
                <w:lang w:val="en-US"/>
              </w:rPr>
              <w:t xml:space="preserve"> o </w:t>
            </w:r>
            <w:proofErr w:type="spellStart"/>
            <w:r w:rsidRPr="00573496">
              <w:rPr>
                <w:lang w:val="en-US"/>
              </w:rPr>
              <w:t>acero</w:t>
            </w:r>
            <w:proofErr w:type="spellEnd"/>
            <w:r w:rsidRPr="00573496">
              <w:rPr>
                <w:lang w:val="en-US"/>
              </w:rPr>
              <w:t xml:space="preserve"> </w:t>
            </w:r>
            <w:proofErr w:type="spellStart"/>
            <w:r w:rsidRPr="00573496">
              <w:rPr>
                <w:lang w:val="en-US"/>
              </w:rPr>
              <w:t>inox</w:t>
            </w:r>
            <w:proofErr w:type="spellEnd"/>
          </w:p>
        </w:tc>
        <w:tc>
          <w:tcPr>
            <w:tcW w:w="1321" w:type="dxa"/>
          </w:tcPr>
          <w:p w:rsidR="00C6623E" w:rsidRPr="00573496" w:rsidRDefault="00C6623E" w:rsidP="00C6623E">
            <w:pPr>
              <w:spacing w:line="276" w:lineRule="auto"/>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0.83</w:t>
            </w:r>
          </w:p>
        </w:tc>
        <w:tc>
          <w:tcPr>
            <w:tcW w:w="1276" w:type="dxa"/>
          </w:tcPr>
          <w:p w:rsidR="00C6623E" w:rsidRPr="00573496" w:rsidRDefault="00C6623E" w:rsidP="00C6623E">
            <w:pPr>
              <w:spacing w:line="276" w:lineRule="auto"/>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0.7</w:t>
            </w:r>
          </w:p>
        </w:tc>
        <w:tc>
          <w:tcPr>
            <w:tcW w:w="1843" w:type="dxa"/>
          </w:tcPr>
          <w:p w:rsidR="00C6623E" w:rsidRPr="00573496" w:rsidRDefault="00C6623E" w:rsidP="00C6623E">
            <w:pPr>
              <w:spacing w:line="276" w:lineRule="auto"/>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300</w:t>
            </w:r>
          </w:p>
        </w:tc>
        <w:tc>
          <w:tcPr>
            <w:tcW w:w="1842" w:type="dxa"/>
          </w:tcPr>
          <w:p w:rsidR="00C6623E" w:rsidRPr="00573496" w:rsidRDefault="00C6623E" w:rsidP="00C6623E">
            <w:pPr>
              <w:keepNext/>
              <w:spacing w:line="276" w:lineRule="auto"/>
              <w:cnfStyle w:val="000000000000" w:firstRow="0" w:lastRow="0" w:firstColumn="0" w:lastColumn="0" w:oddVBand="0" w:evenVBand="0" w:oddHBand="0" w:evenHBand="0" w:firstRowFirstColumn="0" w:firstRowLastColumn="0" w:lastRowFirstColumn="0" w:lastRowLastColumn="0"/>
              <w:rPr>
                <w:lang w:val="en-US"/>
              </w:rPr>
            </w:pPr>
            <w:proofErr w:type="spellStart"/>
            <w:r w:rsidRPr="00573496">
              <w:rPr>
                <w:lang w:val="en-US"/>
              </w:rPr>
              <w:t>Pintura</w:t>
            </w:r>
            <w:proofErr w:type="spellEnd"/>
          </w:p>
        </w:tc>
      </w:tr>
      <w:tr w:rsidR="00C6623E" w:rsidRPr="00573496" w:rsidTr="00C6623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38" w:type="dxa"/>
          </w:tcPr>
          <w:p w:rsidR="00C6623E" w:rsidRPr="00573496" w:rsidRDefault="00C6623E" w:rsidP="00C6623E">
            <w:pPr>
              <w:spacing w:line="276" w:lineRule="auto"/>
              <w:rPr>
                <w:lang w:val="es-ES_tradnl"/>
              </w:rPr>
            </w:pPr>
            <w:proofErr w:type="spellStart"/>
            <w:r w:rsidRPr="00573496">
              <w:rPr>
                <w:lang w:val="es-ES_tradnl"/>
              </w:rPr>
              <w:t>PbS</w:t>
            </w:r>
            <w:proofErr w:type="spellEnd"/>
            <w:r w:rsidRPr="00573496">
              <w:rPr>
                <w:lang w:val="es-ES_tradnl"/>
              </w:rPr>
              <w:t xml:space="preserve"> en pegamento de </w:t>
            </w:r>
            <w:proofErr w:type="spellStart"/>
            <w:r w:rsidRPr="00573496">
              <w:rPr>
                <w:lang w:val="es-ES_tradnl"/>
              </w:rPr>
              <w:t>Si</w:t>
            </w:r>
            <w:proofErr w:type="spellEnd"/>
            <w:r w:rsidRPr="00573496">
              <w:rPr>
                <w:lang w:val="es-ES_tradnl"/>
              </w:rPr>
              <w:t>.</w:t>
            </w:r>
          </w:p>
        </w:tc>
        <w:tc>
          <w:tcPr>
            <w:tcW w:w="1402" w:type="dxa"/>
          </w:tcPr>
          <w:p w:rsidR="00C6623E" w:rsidRPr="00573496" w:rsidRDefault="00C6623E" w:rsidP="00C6623E">
            <w:pPr>
              <w:spacing w:line="276" w:lineRule="auto"/>
              <w:cnfStyle w:val="000000100000" w:firstRow="0" w:lastRow="0" w:firstColumn="0" w:lastColumn="0" w:oddVBand="0" w:evenVBand="0" w:oddHBand="1" w:evenHBand="0" w:firstRowFirstColumn="0" w:firstRowLastColumn="0" w:lastRowFirstColumn="0" w:lastRowLastColumn="0"/>
              <w:rPr>
                <w:lang w:val="en-US"/>
              </w:rPr>
            </w:pPr>
            <w:proofErr w:type="spellStart"/>
            <w:r w:rsidRPr="00573496">
              <w:rPr>
                <w:lang w:val="en-US"/>
              </w:rPr>
              <w:t>Cobre</w:t>
            </w:r>
            <w:proofErr w:type="spellEnd"/>
            <w:r w:rsidRPr="00573496">
              <w:rPr>
                <w:lang w:val="en-US"/>
              </w:rPr>
              <w:t xml:space="preserve"> o </w:t>
            </w:r>
            <w:proofErr w:type="spellStart"/>
            <w:r w:rsidRPr="00573496">
              <w:rPr>
                <w:lang w:val="en-US"/>
              </w:rPr>
              <w:t>acero</w:t>
            </w:r>
            <w:proofErr w:type="spellEnd"/>
            <w:r w:rsidRPr="00573496">
              <w:rPr>
                <w:lang w:val="en-US"/>
              </w:rPr>
              <w:t xml:space="preserve"> </w:t>
            </w:r>
            <w:proofErr w:type="spellStart"/>
            <w:r w:rsidRPr="00573496">
              <w:rPr>
                <w:lang w:val="en-US"/>
              </w:rPr>
              <w:t>inox</w:t>
            </w:r>
            <w:proofErr w:type="spellEnd"/>
          </w:p>
        </w:tc>
        <w:tc>
          <w:tcPr>
            <w:tcW w:w="1321" w:type="dxa"/>
          </w:tcPr>
          <w:p w:rsidR="00C6623E" w:rsidRPr="00573496" w:rsidRDefault="00C6623E" w:rsidP="00C6623E">
            <w:pPr>
              <w:spacing w:line="276" w:lineRule="auto"/>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0.96</w:t>
            </w:r>
          </w:p>
        </w:tc>
        <w:tc>
          <w:tcPr>
            <w:tcW w:w="1276" w:type="dxa"/>
          </w:tcPr>
          <w:p w:rsidR="00C6623E" w:rsidRPr="00573496" w:rsidRDefault="00C6623E" w:rsidP="00C6623E">
            <w:pPr>
              <w:spacing w:line="276" w:lineRule="auto"/>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0.7</w:t>
            </w:r>
          </w:p>
        </w:tc>
        <w:tc>
          <w:tcPr>
            <w:tcW w:w="1843" w:type="dxa"/>
          </w:tcPr>
          <w:p w:rsidR="00C6623E" w:rsidRPr="00573496" w:rsidRDefault="00C6623E" w:rsidP="00C6623E">
            <w:pPr>
              <w:spacing w:line="276" w:lineRule="auto"/>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300</w:t>
            </w:r>
          </w:p>
        </w:tc>
        <w:tc>
          <w:tcPr>
            <w:tcW w:w="1842" w:type="dxa"/>
          </w:tcPr>
          <w:p w:rsidR="00C6623E" w:rsidRPr="00573496" w:rsidRDefault="00C6623E" w:rsidP="00C6623E">
            <w:pPr>
              <w:keepNext/>
              <w:spacing w:line="276" w:lineRule="auto"/>
              <w:cnfStyle w:val="000000100000" w:firstRow="0" w:lastRow="0" w:firstColumn="0" w:lastColumn="0" w:oddVBand="0" w:evenVBand="0" w:oddHBand="1" w:evenHBand="0" w:firstRowFirstColumn="0" w:firstRowLastColumn="0" w:lastRowFirstColumn="0" w:lastRowLastColumn="0"/>
              <w:rPr>
                <w:lang w:val="en-US"/>
              </w:rPr>
            </w:pPr>
            <w:proofErr w:type="spellStart"/>
            <w:r w:rsidRPr="00573496">
              <w:rPr>
                <w:lang w:val="en-US"/>
              </w:rPr>
              <w:t>Pintura</w:t>
            </w:r>
            <w:proofErr w:type="spellEnd"/>
          </w:p>
        </w:tc>
      </w:tr>
      <w:tr w:rsidR="00C6623E" w:rsidRPr="00573496" w:rsidTr="00C6623E">
        <w:tc>
          <w:tcPr>
            <w:cnfStyle w:val="001000000000" w:firstRow="0" w:lastRow="0" w:firstColumn="1" w:lastColumn="0" w:oddVBand="0" w:evenVBand="0" w:oddHBand="0" w:evenHBand="0" w:firstRowFirstColumn="0" w:firstRowLastColumn="0" w:lastRowFirstColumn="0" w:lastRowLastColumn="0"/>
            <w:tcW w:w="1638" w:type="dxa"/>
          </w:tcPr>
          <w:p w:rsidR="00C6623E" w:rsidRPr="00573496" w:rsidRDefault="00C6623E" w:rsidP="00C6623E">
            <w:pPr>
              <w:spacing w:line="276" w:lineRule="auto"/>
              <w:rPr>
                <w:lang w:val="en-US"/>
              </w:rPr>
            </w:pPr>
            <w:r w:rsidRPr="00573496">
              <w:rPr>
                <w:lang w:val="en-US"/>
              </w:rPr>
              <w:t xml:space="preserve">Ag </w:t>
            </w:r>
            <w:proofErr w:type="spellStart"/>
            <w:r w:rsidRPr="00573496">
              <w:rPr>
                <w:lang w:val="en-US"/>
              </w:rPr>
              <w:t>dieléctrico</w:t>
            </w:r>
            <w:proofErr w:type="spellEnd"/>
          </w:p>
        </w:tc>
        <w:tc>
          <w:tcPr>
            <w:tcW w:w="1402" w:type="dxa"/>
          </w:tcPr>
          <w:p w:rsidR="00C6623E" w:rsidRPr="00573496" w:rsidRDefault="00C6623E" w:rsidP="00C6623E">
            <w:pPr>
              <w:spacing w:line="276" w:lineRule="auto"/>
              <w:cnfStyle w:val="000000000000" w:firstRow="0" w:lastRow="0" w:firstColumn="0" w:lastColumn="0" w:oddVBand="0" w:evenVBand="0" w:oddHBand="0" w:evenHBand="0" w:firstRowFirstColumn="0" w:firstRowLastColumn="0" w:lastRowFirstColumn="0" w:lastRowLastColumn="0"/>
              <w:rPr>
                <w:lang w:val="en-US"/>
              </w:rPr>
            </w:pPr>
            <w:proofErr w:type="spellStart"/>
            <w:r w:rsidRPr="00573496">
              <w:rPr>
                <w:lang w:val="en-US"/>
              </w:rPr>
              <w:t>Aluminio</w:t>
            </w:r>
            <w:proofErr w:type="spellEnd"/>
          </w:p>
        </w:tc>
        <w:tc>
          <w:tcPr>
            <w:tcW w:w="1321" w:type="dxa"/>
          </w:tcPr>
          <w:p w:rsidR="00C6623E" w:rsidRPr="00573496" w:rsidRDefault="00C6623E" w:rsidP="00C6623E">
            <w:pPr>
              <w:spacing w:line="276" w:lineRule="auto"/>
              <w:cnfStyle w:val="000000000000" w:firstRow="0" w:lastRow="0" w:firstColumn="0" w:lastColumn="0" w:oddVBand="0" w:evenVBand="0" w:oddHBand="0" w:evenHBand="0" w:firstRowFirstColumn="0" w:firstRowLastColumn="0" w:lastRowFirstColumn="0" w:lastRowLastColumn="0"/>
              <w:rPr>
                <w:lang w:val="en-US"/>
              </w:rPr>
            </w:pPr>
          </w:p>
        </w:tc>
        <w:tc>
          <w:tcPr>
            <w:tcW w:w="1276" w:type="dxa"/>
          </w:tcPr>
          <w:p w:rsidR="00C6623E" w:rsidRPr="00573496" w:rsidRDefault="00C6623E" w:rsidP="00C6623E">
            <w:pPr>
              <w:spacing w:line="276" w:lineRule="auto"/>
              <w:cnfStyle w:val="000000000000" w:firstRow="0" w:lastRow="0" w:firstColumn="0" w:lastColumn="0" w:oddVBand="0" w:evenVBand="0" w:oddHBand="0" w:evenHBand="0" w:firstRowFirstColumn="0" w:firstRowLastColumn="0" w:lastRowFirstColumn="0" w:lastRowLastColumn="0"/>
              <w:rPr>
                <w:lang w:val="en-US"/>
              </w:rPr>
            </w:pPr>
          </w:p>
        </w:tc>
        <w:tc>
          <w:tcPr>
            <w:tcW w:w="1843" w:type="dxa"/>
          </w:tcPr>
          <w:p w:rsidR="00C6623E" w:rsidRPr="00573496" w:rsidRDefault="00C6623E" w:rsidP="00C6623E">
            <w:pPr>
              <w:spacing w:line="276" w:lineRule="auto"/>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300</w:t>
            </w:r>
          </w:p>
        </w:tc>
        <w:tc>
          <w:tcPr>
            <w:tcW w:w="1842" w:type="dxa"/>
          </w:tcPr>
          <w:p w:rsidR="00C6623E" w:rsidRPr="00573496" w:rsidRDefault="00C6623E" w:rsidP="00C6623E">
            <w:pPr>
              <w:keepNext/>
              <w:spacing w:line="276" w:lineRule="auto"/>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Sol-gel</w:t>
            </w:r>
          </w:p>
        </w:tc>
      </w:tr>
      <w:tr w:rsidR="00C6623E" w:rsidRPr="00573496" w:rsidTr="00C6623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38" w:type="dxa"/>
          </w:tcPr>
          <w:p w:rsidR="00C6623E" w:rsidRPr="00573496" w:rsidRDefault="00C6623E" w:rsidP="00C6623E">
            <w:pPr>
              <w:spacing w:line="276" w:lineRule="auto"/>
              <w:rPr>
                <w:lang w:val="es-ES_tradnl"/>
              </w:rPr>
            </w:pPr>
            <w:r w:rsidRPr="00573496">
              <w:rPr>
                <w:lang w:val="es-ES_tradnl"/>
              </w:rPr>
              <w:t>Cobre negro, BlCu-Cu</w:t>
            </w:r>
            <w:r w:rsidRPr="00573496">
              <w:rPr>
                <w:vertAlign w:val="subscript"/>
                <w:lang w:val="es-ES_tradnl"/>
              </w:rPr>
              <w:t>2</w:t>
            </w:r>
            <w:r w:rsidRPr="00573496">
              <w:rPr>
                <w:lang w:val="es-ES_tradnl"/>
              </w:rPr>
              <w:t>O:Cu</w:t>
            </w:r>
          </w:p>
        </w:tc>
        <w:tc>
          <w:tcPr>
            <w:tcW w:w="1402" w:type="dxa"/>
          </w:tcPr>
          <w:p w:rsidR="00C6623E" w:rsidRPr="00573496" w:rsidRDefault="00C6623E" w:rsidP="00C6623E">
            <w:pPr>
              <w:spacing w:line="276" w:lineRule="auto"/>
              <w:cnfStyle w:val="000000100000" w:firstRow="0" w:lastRow="0" w:firstColumn="0" w:lastColumn="0" w:oddVBand="0" w:evenVBand="0" w:oddHBand="1" w:evenHBand="0" w:firstRowFirstColumn="0" w:firstRowLastColumn="0" w:lastRowFirstColumn="0" w:lastRowLastColumn="0"/>
              <w:rPr>
                <w:lang w:val="en-US"/>
              </w:rPr>
            </w:pPr>
            <w:proofErr w:type="spellStart"/>
            <w:r w:rsidRPr="00573496">
              <w:rPr>
                <w:lang w:val="en-US"/>
              </w:rPr>
              <w:t>Cobre</w:t>
            </w:r>
            <w:proofErr w:type="spellEnd"/>
          </w:p>
        </w:tc>
        <w:tc>
          <w:tcPr>
            <w:tcW w:w="1321" w:type="dxa"/>
          </w:tcPr>
          <w:p w:rsidR="00C6623E" w:rsidRPr="00573496" w:rsidRDefault="00C6623E" w:rsidP="00C6623E">
            <w:pPr>
              <w:spacing w:line="276" w:lineRule="auto"/>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0.97-0.98</w:t>
            </w:r>
          </w:p>
        </w:tc>
        <w:tc>
          <w:tcPr>
            <w:tcW w:w="1276" w:type="dxa"/>
          </w:tcPr>
          <w:p w:rsidR="00C6623E" w:rsidRPr="00573496" w:rsidRDefault="00C6623E" w:rsidP="00C6623E">
            <w:pPr>
              <w:spacing w:line="276" w:lineRule="auto"/>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0.02</w:t>
            </w:r>
          </w:p>
        </w:tc>
        <w:tc>
          <w:tcPr>
            <w:tcW w:w="1843" w:type="dxa"/>
          </w:tcPr>
          <w:p w:rsidR="00C6623E" w:rsidRPr="00573496" w:rsidRDefault="00C6623E" w:rsidP="00C6623E">
            <w:pPr>
              <w:spacing w:line="276" w:lineRule="auto"/>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250</w:t>
            </w:r>
          </w:p>
        </w:tc>
        <w:tc>
          <w:tcPr>
            <w:tcW w:w="1842" w:type="dxa"/>
          </w:tcPr>
          <w:p w:rsidR="00C6623E" w:rsidRPr="00573496" w:rsidRDefault="00C6623E" w:rsidP="00C6623E">
            <w:pPr>
              <w:keepNext/>
              <w:spacing w:line="276" w:lineRule="auto"/>
              <w:cnfStyle w:val="000000100000" w:firstRow="0" w:lastRow="0" w:firstColumn="0" w:lastColumn="0" w:oddVBand="0" w:evenVBand="0" w:oddHBand="1" w:evenHBand="0" w:firstRowFirstColumn="0" w:firstRowLastColumn="0" w:lastRowFirstColumn="0" w:lastRowLastColumn="0"/>
              <w:rPr>
                <w:lang w:val="en-US"/>
              </w:rPr>
            </w:pPr>
            <w:proofErr w:type="spellStart"/>
            <w:r w:rsidRPr="00573496">
              <w:rPr>
                <w:lang w:val="en-US"/>
              </w:rPr>
              <w:t>Electrodeposicion</w:t>
            </w:r>
            <w:proofErr w:type="spellEnd"/>
          </w:p>
        </w:tc>
      </w:tr>
      <w:tr w:rsidR="00C6623E" w:rsidRPr="00573496" w:rsidTr="00C6623E">
        <w:tc>
          <w:tcPr>
            <w:cnfStyle w:val="001000000000" w:firstRow="0" w:lastRow="0" w:firstColumn="1" w:lastColumn="0" w:oddVBand="0" w:evenVBand="0" w:oddHBand="0" w:evenHBand="0" w:firstRowFirstColumn="0" w:firstRowLastColumn="0" w:lastRowFirstColumn="0" w:lastRowLastColumn="0"/>
            <w:tcW w:w="1638" w:type="dxa"/>
          </w:tcPr>
          <w:p w:rsidR="00C6623E" w:rsidRPr="00573496" w:rsidRDefault="00C6623E" w:rsidP="00C6623E">
            <w:pPr>
              <w:spacing w:line="276" w:lineRule="auto"/>
              <w:rPr>
                <w:lang w:val="es-ES_tradnl"/>
              </w:rPr>
            </w:pPr>
            <w:r w:rsidRPr="00573496">
              <w:rPr>
                <w:lang w:val="es-ES_tradnl"/>
              </w:rPr>
              <w:t>Cromo negro Cr-Cr</w:t>
            </w:r>
            <w:r w:rsidRPr="00573496">
              <w:rPr>
                <w:vertAlign w:val="subscript"/>
                <w:lang w:val="es-ES_tradnl"/>
              </w:rPr>
              <w:t>2</w:t>
            </w:r>
            <w:r w:rsidRPr="00573496">
              <w:rPr>
                <w:lang w:val="es-ES_tradnl"/>
              </w:rPr>
              <w:t>O</w:t>
            </w:r>
            <w:r w:rsidRPr="00573496">
              <w:rPr>
                <w:vertAlign w:val="subscript"/>
                <w:lang w:val="es-ES_tradnl"/>
              </w:rPr>
              <w:t>3</w:t>
            </w:r>
            <w:r w:rsidRPr="00573496">
              <w:rPr>
                <w:lang w:val="es-ES_tradnl"/>
              </w:rPr>
              <w:t xml:space="preserve">. Producido por, MTI, </w:t>
            </w:r>
            <w:proofErr w:type="spellStart"/>
            <w:r w:rsidRPr="00573496">
              <w:rPr>
                <w:lang w:val="es-ES_tradnl"/>
              </w:rPr>
              <w:t>Chromecoat</w:t>
            </w:r>
            <w:proofErr w:type="spellEnd"/>
            <w:r w:rsidRPr="00573496">
              <w:rPr>
                <w:lang w:val="es-ES_tradnl"/>
              </w:rPr>
              <w:t xml:space="preserve">, </w:t>
            </w:r>
            <w:proofErr w:type="spellStart"/>
            <w:r w:rsidRPr="00573496">
              <w:rPr>
                <w:lang w:val="es-ES_tradnl"/>
              </w:rPr>
              <w:t>Energie</w:t>
            </w:r>
            <w:proofErr w:type="spellEnd"/>
            <w:r w:rsidRPr="00573496">
              <w:rPr>
                <w:lang w:val="es-ES_tradnl"/>
              </w:rPr>
              <w:t xml:space="preserve"> </w:t>
            </w:r>
            <w:proofErr w:type="spellStart"/>
            <w:r w:rsidRPr="00573496">
              <w:rPr>
                <w:lang w:val="es-ES_tradnl"/>
              </w:rPr>
              <w:t>Solaire</w:t>
            </w:r>
            <w:proofErr w:type="spellEnd"/>
          </w:p>
        </w:tc>
        <w:tc>
          <w:tcPr>
            <w:tcW w:w="1402" w:type="dxa"/>
          </w:tcPr>
          <w:p w:rsidR="00C6623E" w:rsidRPr="00573496" w:rsidRDefault="00C6623E" w:rsidP="00C6623E">
            <w:pPr>
              <w:spacing w:line="276" w:lineRule="auto"/>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 xml:space="preserve">Ni-Cu, </w:t>
            </w:r>
            <w:proofErr w:type="spellStart"/>
            <w:r w:rsidRPr="00573496">
              <w:rPr>
                <w:lang w:val="en-US"/>
              </w:rPr>
              <w:t>cobre</w:t>
            </w:r>
            <w:proofErr w:type="spellEnd"/>
            <w:r w:rsidRPr="00573496">
              <w:rPr>
                <w:lang w:val="en-US"/>
              </w:rPr>
              <w:t xml:space="preserve">, </w:t>
            </w:r>
            <w:proofErr w:type="spellStart"/>
            <w:r w:rsidRPr="00573496">
              <w:rPr>
                <w:lang w:val="en-US"/>
              </w:rPr>
              <w:t>acero</w:t>
            </w:r>
            <w:proofErr w:type="spellEnd"/>
          </w:p>
        </w:tc>
        <w:tc>
          <w:tcPr>
            <w:tcW w:w="1321" w:type="dxa"/>
          </w:tcPr>
          <w:p w:rsidR="00C6623E" w:rsidRPr="00573496" w:rsidRDefault="00C6623E" w:rsidP="00C6623E">
            <w:pPr>
              <w:spacing w:line="276" w:lineRule="auto"/>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0.97</w:t>
            </w:r>
          </w:p>
        </w:tc>
        <w:tc>
          <w:tcPr>
            <w:tcW w:w="1276" w:type="dxa"/>
          </w:tcPr>
          <w:p w:rsidR="00C6623E" w:rsidRPr="00573496" w:rsidRDefault="00C6623E" w:rsidP="00C6623E">
            <w:pPr>
              <w:spacing w:line="276" w:lineRule="auto"/>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0.09</w:t>
            </w:r>
          </w:p>
        </w:tc>
        <w:tc>
          <w:tcPr>
            <w:tcW w:w="1843" w:type="dxa"/>
          </w:tcPr>
          <w:p w:rsidR="00C6623E" w:rsidRPr="00573496" w:rsidRDefault="00C6623E" w:rsidP="00C6623E">
            <w:pPr>
              <w:spacing w:line="276" w:lineRule="auto"/>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350</w:t>
            </w:r>
          </w:p>
        </w:tc>
        <w:tc>
          <w:tcPr>
            <w:tcW w:w="1842" w:type="dxa"/>
          </w:tcPr>
          <w:p w:rsidR="00C6623E" w:rsidRPr="00573496" w:rsidRDefault="00C6623E" w:rsidP="00C6623E">
            <w:pPr>
              <w:keepNext/>
              <w:spacing w:line="276" w:lineRule="auto"/>
              <w:cnfStyle w:val="000000000000" w:firstRow="0" w:lastRow="0" w:firstColumn="0" w:lastColumn="0" w:oddVBand="0" w:evenVBand="0" w:oddHBand="0" w:evenHBand="0" w:firstRowFirstColumn="0" w:firstRowLastColumn="0" w:lastRowFirstColumn="0" w:lastRowLastColumn="0"/>
              <w:rPr>
                <w:lang w:val="en-US"/>
              </w:rPr>
            </w:pPr>
            <w:proofErr w:type="spellStart"/>
            <w:r w:rsidRPr="00573496">
              <w:rPr>
                <w:lang w:val="en-US"/>
              </w:rPr>
              <w:t>Electrodeposición</w:t>
            </w:r>
            <w:proofErr w:type="spellEnd"/>
          </w:p>
        </w:tc>
      </w:tr>
      <w:tr w:rsidR="00C6623E" w:rsidRPr="00573496" w:rsidTr="00C6623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38" w:type="dxa"/>
          </w:tcPr>
          <w:p w:rsidR="00C6623E" w:rsidRPr="00573496" w:rsidRDefault="00C6623E" w:rsidP="00C6623E">
            <w:pPr>
              <w:spacing w:line="276" w:lineRule="auto"/>
              <w:rPr>
                <w:lang w:val="en-US"/>
              </w:rPr>
            </w:pPr>
            <w:proofErr w:type="spellStart"/>
            <w:r w:rsidRPr="00573496">
              <w:rPr>
                <w:lang w:val="en-US"/>
              </w:rPr>
              <w:t>Cromo</w:t>
            </w:r>
            <w:proofErr w:type="spellEnd"/>
            <w:r w:rsidRPr="00573496">
              <w:rPr>
                <w:lang w:val="en-US"/>
              </w:rPr>
              <w:t xml:space="preserve"> negro, Mo/Cr</w:t>
            </w:r>
            <w:r w:rsidRPr="00573496">
              <w:rPr>
                <w:vertAlign w:val="subscript"/>
                <w:lang w:val="en-US"/>
              </w:rPr>
              <w:t>2</w:t>
            </w:r>
            <w:r w:rsidRPr="00573496">
              <w:rPr>
                <w:lang w:val="en-US"/>
              </w:rPr>
              <w:t>O</w:t>
            </w:r>
            <w:r w:rsidRPr="00573496">
              <w:rPr>
                <w:vertAlign w:val="subscript"/>
                <w:lang w:val="en-US"/>
              </w:rPr>
              <w:t>3</w:t>
            </w:r>
          </w:p>
        </w:tc>
        <w:tc>
          <w:tcPr>
            <w:tcW w:w="1402" w:type="dxa"/>
          </w:tcPr>
          <w:p w:rsidR="00C6623E" w:rsidRPr="00573496" w:rsidRDefault="00C6623E" w:rsidP="00C6623E">
            <w:pPr>
              <w:spacing w:line="276" w:lineRule="auto"/>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 xml:space="preserve">Ni-Cu, </w:t>
            </w:r>
            <w:proofErr w:type="spellStart"/>
            <w:r w:rsidRPr="00573496">
              <w:rPr>
                <w:lang w:val="en-US"/>
              </w:rPr>
              <w:t>cobre</w:t>
            </w:r>
            <w:proofErr w:type="spellEnd"/>
            <w:r w:rsidRPr="00573496">
              <w:rPr>
                <w:lang w:val="en-US"/>
              </w:rPr>
              <w:t xml:space="preserve">, </w:t>
            </w:r>
            <w:proofErr w:type="spellStart"/>
            <w:r w:rsidRPr="00573496">
              <w:rPr>
                <w:lang w:val="en-US"/>
              </w:rPr>
              <w:t>acero</w:t>
            </w:r>
            <w:proofErr w:type="spellEnd"/>
          </w:p>
        </w:tc>
        <w:tc>
          <w:tcPr>
            <w:tcW w:w="1321" w:type="dxa"/>
          </w:tcPr>
          <w:p w:rsidR="00C6623E" w:rsidRPr="00573496" w:rsidRDefault="00C6623E" w:rsidP="00C6623E">
            <w:pPr>
              <w:spacing w:line="276" w:lineRule="auto"/>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0.95</w:t>
            </w:r>
          </w:p>
        </w:tc>
        <w:tc>
          <w:tcPr>
            <w:tcW w:w="1276" w:type="dxa"/>
          </w:tcPr>
          <w:p w:rsidR="00C6623E" w:rsidRPr="00573496" w:rsidRDefault="00C6623E" w:rsidP="00C6623E">
            <w:pPr>
              <w:spacing w:line="276" w:lineRule="auto"/>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&lt;0.3</w:t>
            </w:r>
          </w:p>
        </w:tc>
        <w:tc>
          <w:tcPr>
            <w:tcW w:w="1843" w:type="dxa"/>
          </w:tcPr>
          <w:p w:rsidR="00C6623E" w:rsidRPr="00573496" w:rsidRDefault="00C6623E" w:rsidP="00C6623E">
            <w:pPr>
              <w:spacing w:line="276" w:lineRule="auto"/>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425</w:t>
            </w:r>
          </w:p>
        </w:tc>
        <w:tc>
          <w:tcPr>
            <w:tcW w:w="1842" w:type="dxa"/>
          </w:tcPr>
          <w:p w:rsidR="00C6623E" w:rsidRPr="00573496" w:rsidRDefault="00C6623E" w:rsidP="00C6623E">
            <w:pPr>
              <w:keepNext/>
              <w:spacing w:line="276" w:lineRule="auto"/>
              <w:cnfStyle w:val="000000100000" w:firstRow="0" w:lastRow="0" w:firstColumn="0" w:lastColumn="0" w:oddVBand="0" w:evenVBand="0" w:oddHBand="1" w:evenHBand="0" w:firstRowFirstColumn="0" w:firstRowLastColumn="0" w:lastRowFirstColumn="0" w:lastRowLastColumn="0"/>
              <w:rPr>
                <w:lang w:val="en-US"/>
              </w:rPr>
            </w:pPr>
            <w:proofErr w:type="spellStart"/>
            <w:r w:rsidRPr="00573496">
              <w:rPr>
                <w:lang w:val="en-US"/>
              </w:rPr>
              <w:t>Electrodeposición</w:t>
            </w:r>
            <w:proofErr w:type="spellEnd"/>
          </w:p>
        </w:tc>
      </w:tr>
      <w:tr w:rsidR="00C6623E" w:rsidRPr="00573496" w:rsidTr="00C6623E">
        <w:tc>
          <w:tcPr>
            <w:cnfStyle w:val="001000000000" w:firstRow="0" w:lastRow="0" w:firstColumn="1" w:lastColumn="0" w:oddVBand="0" w:evenVBand="0" w:oddHBand="0" w:evenHBand="0" w:firstRowFirstColumn="0" w:firstRowLastColumn="0" w:lastRowFirstColumn="0" w:lastRowLastColumn="0"/>
            <w:tcW w:w="1638" w:type="dxa"/>
          </w:tcPr>
          <w:p w:rsidR="00C6623E" w:rsidRPr="00573496" w:rsidRDefault="00C6623E" w:rsidP="00C6623E">
            <w:pPr>
              <w:spacing w:line="276" w:lineRule="auto"/>
              <w:rPr>
                <w:lang w:val="en-US"/>
              </w:rPr>
            </w:pPr>
            <w:proofErr w:type="spellStart"/>
            <w:r w:rsidRPr="00573496">
              <w:rPr>
                <w:lang w:val="en-US"/>
              </w:rPr>
              <w:t>TiN</w:t>
            </w:r>
            <w:r w:rsidRPr="00573496">
              <w:rPr>
                <w:vertAlign w:val="subscript"/>
                <w:lang w:val="en-US"/>
              </w:rPr>
              <w:t>x</w:t>
            </w:r>
            <w:r w:rsidRPr="00573496">
              <w:rPr>
                <w:lang w:val="en-US"/>
              </w:rPr>
              <w:t>O</w:t>
            </w:r>
            <w:r w:rsidRPr="00573496">
              <w:rPr>
                <w:vertAlign w:val="subscript"/>
                <w:lang w:val="en-US"/>
              </w:rPr>
              <w:t>y</w:t>
            </w:r>
            <w:proofErr w:type="spellEnd"/>
          </w:p>
        </w:tc>
        <w:tc>
          <w:tcPr>
            <w:tcW w:w="1402" w:type="dxa"/>
          </w:tcPr>
          <w:p w:rsidR="00C6623E" w:rsidRPr="00573496" w:rsidRDefault="00C6623E" w:rsidP="00C6623E">
            <w:pPr>
              <w:spacing w:line="276" w:lineRule="auto"/>
              <w:cnfStyle w:val="000000000000" w:firstRow="0" w:lastRow="0" w:firstColumn="0" w:lastColumn="0" w:oddVBand="0" w:evenVBand="0" w:oddHBand="0" w:evenHBand="0" w:firstRowFirstColumn="0" w:firstRowLastColumn="0" w:lastRowFirstColumn="0" w:lastRowLastColumn="0"/>
              <w:rPr>
                <w:lang w:val="en-US"/>
              </w:rPr>
            </w:pPr>
            <w:proofErr w:type="spellStart"/>
            <w:r w:rsidRPr="00573496">
              <w:rPr>
                <w:lang w:val="en-US"/>
              </w:rPr>
              <w:t>Cobre</w:t>
            </w:r>
            <w:proofErr w:type="spellEnd"/>
          </w:p>
        </w:tc>
        <w:tc>
          <w:tcPr>
            <w:tcW w:w="1321" w:type="dxa"/>
          </w:tcPr>
          <w:p w:rsidR="00C6623E" w:rsidRPr="00573496" w:rsidRDefault="00C6623E" w:rsidP="00C6623E">
            <w:pPr>
              <w:spacing w:line="276" w:lineRule="auto"/>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0.92</w:t>
            </w:r>
          </w:p>
        </w:tc>
        <w:tc>
          <w:tcPr>
            <w:tcW w:w="1276" w:type="dxa"/>
          </w:tcPr>
          <w:p w:rsidR="00C6623E" w:rsidRPr="00573496" w:rsidRDefault="00C6623E" w:rsidP="00C6623E">
            <w:pPr>
              <w:spacing w:line="276" w:lineRule="auto"/>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0.06</w:t>
            </w:r>
          </w:p>
        </w:tc>
        <w:tc>
          <w:tcPr>
            <w:tcW w:w="1843" w:type="dxa"/>
          </w:tcPr>
          <w:p w:rsidR="00C6623E" w:rsidRPr="00573496" w:rsidRDefault="00C6623E" w:rsidP="00C6623E">
            <w:pPr>
              <w:spacing w:line="276" w:lineRule="auto"/>
              <w:cnfStyle w:val="000000000000" w:firstRow="0" w:lastRow="0" w:firstColumn="0" w:lastColumn="0" w:oddVBand="0" w:evenVBand="0" w:oddHBand="0" w:evenHBand="0" w:firstRowFirstColumn="0" w:firstRowLastColumn="0" w:lastRowFirstColumn="0" w:lastRowLastColumn="0"/>
              <w:rPr>
                <w:lang w:val="en-US"/>
              </w:rPr>
            </w:pPr>
          </w:p>
        </w:tc>
        <w:tc>
          <w:tcPr>
            <w:tcW w:w="1842" w:type="dxa"/>
          </w:tcPr>
          <w:p w:rsidR="00C6623E" w:rsidRPr="00573496" w:rsidRDefault="00C6623E" w:rsidP="00C6623E">
            <w:pPr>
              <w:keepNext/>
              <w:spacing w:line="276" w:lineRule="auto"/>
              <w:cnfStyle w:val="000000000000" w:firstRow="0" w:lastRow="0" w:firstColumn="0" w:lastColumn="0" w:oddVBand="0" w:evenVBand="0" w:oddHBand="0" w:evenHBand="0" w:firstRowFirstColumn="0" w:firstRowLastColumn="0" w:lastRowFirstColumn="0" w:lastRowLastColumn="0"/>
              <w:rPr>
                <w:lang w:val="en-US"/>
              </w:rPr>
            </w:pPr>
          </w:p>
        </w:tc>
      </w:tr>
      <w:tr w:rsidR="00C6623E" w:rsidRPr="00573496" w:rsidTr="00C6623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38" w:type="dxa"/>
          </w:tcPr>
          <w:p w:rsidR="00C6623E" w:rsidRPr="00573496" w:rsidRDefault="00C6623E" w:rsidP="00C6623E">
            <w:pPr>
              <w:spacing w:line="276" w:lineRule="auto"/>
              <w:rPr>
                <w:lang w:val="en-US"/>
              </w:rPr>
            </w:pPr>
            <w:r w:rsidRPr="00573496">
              <w:rPr>
                <w:lang w:val="en-US"/>
              </w:rPr>
              <w:t>CuFeMnO</w:t>
            </w:r>
            <w:r w:rsidRPr="00573496">
              <w:rPr>
                <w:vertAlign w:val="subscript"/>
                <w:lang w:val="en-US"/>
              </w:rPr>
              <w:t>4</w:t>
            </w:r>
            <w:r w:rsidRPr="00573496">
              <w:rPr>
                <w:lang w:val="en-US"/>
              </w:rPr>
              <w:t>/Si</w:t>
            </w:r>
          </w:p>
        </w:tc>
        <w:tc>
          <w:tcPr>
            <w:tcW w:w="1402" w:type="dxa"/>
          </w:tcPr>
          <w:p w:rsidR="00C6623E" w:rsidRPr="00573496" w:rsidRDefault="00C6623E" w:rsidP="00C6623E">
            <w:pPr>
              <w:spacing w:line="276" w:lineRule="auto"/>
              <w:cnfStyle w:val="000000100000" w:firstRow="0" w:lastRow="0" w:firstColumn="0" w:lastColumn="0" w:oddVBand="0" w:evenVBand="0" w:oddHBand="1" w:evenHBand="0" w:firstRowFirstColumn="0" w:firstRowLastColumn="0" w:lastRowFirstColumn="0" w:lastRowLastColumn="0"/>
              <w:rPr>
                <w:lang w:val="en-US"/>
              </w:rPr>
            </w:pPr>
            <w:proofErr w:type="spellStart"/>
            <w:r w:rsidRPr="00573496">
              <w:rPr>
                <w:lang w:val="en-US"/>
              </w:rPr>
              <w:t>Vidrio</w:t>
            </w:r>
            <w:proofErr w:type="spellEnd"/>
            <w:r w:rsidRPr="00573496">
              <w:rPr>
                <w:lang w:val="en-US"/>
              </w:rPr>
              <w:t xml:space="preserve">, </w:t>
            </w:r>
            <w:proofErr w:type="spellStart"/>
            <w:r w:rsidRPr="00573496">
              <w:rPr>
                <w:lang w:val="en-US"/>
              </w:rPr>
              <w:t>Silicio</w:t>
            </w:r>
            <w:proofErr w:type="spellEnd"/>
          </w:p>
        </w:tc>
        <w:tc>
          <w:tcPr>
            <w:tcW w:w="1321" w:type="dxa"/>
          </w:tcPr>
          <w:p w:rsidR="00C6623E" w:rsidRPr="00573496" w:rsidRDefault="00C6623E" w:rsidP="00C6623E">
            <w:pPr>
              <w:spacing w:line="276" w:lineRule="auto"/>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0.6</w:t>
            </w:r>
          </w:p>
        </w:tc>
        <w:tc>
          <w:tcPr>
            <w:tcW w:w="1276" w:type="dxa"/>
          </w:tcPr>
          <w:p w:rsidR="00C6623E" w:rsidRPr="00573496" w:rsidRDefault="00C6623E" w:rsidP="00C6623E">
            <w:pPr>
              <w:spacing w:line="276" w:lineRule="auto"/>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0.29-0.39</w:t>
            </w:r>
          </w:p>
        </w:tc>
        <w:tc>
          <w:tcPr>
            <w:tcW w:w="1843" w:type="dxa"/>
          </w:tcPr>
          <w:p w:rsidR="00C6623E" w:rsidRPr="00573496" w:rsidRDefault="00C6623E" w:rsidP="00C6623E">
            <w:pPr>
              <w:spacing w:line="276" w:lineRule="auto"/>
              <w:cnfStyle w:val="000000100000" w:firstRow="0" w:lastRow="0" w:firstColumn="0" w:lastColumn="0" w:oddVBand="0" w:evenVBand="0" w:oddHBand="1" w:evenHBand="0" w:firstRowFirstColumn="0" w:firstRowLastColumn="0" w:lastRowFirstColumn="0" w:lastRowLastColumn="0"/>
              <w:rPr>
                <w:lang w:val="en-US"/>
              </w:rPr>
            </w:pPr>
          </w:p>
        </w:tc>
        <w:tc>
          <w:tcPr>
            <w:tcW w:w="1842" w:type="dxa"/>
          </w:tcPr>
          <w:p w:rsidR="00C6623E" w:rsidRPr="00573496" w:rsidRDefault="00C6623E" w:rsidP="00C6623E">
            <w:pPr>
              <w:keepNext/>
              <w:spacing w:line="276" w:lineRule="auto"/>
              <w:cnfStyle w:val="000000100000" w:firstRow="0" w:lastRow="0" w:firstColumn="0" w:lastColumn="0" w:oddVBand="0" w:evenVBand="0" w:oddHBand="1" w:evenHBand="0" w:firstRowFirstColumn="0" w:firstRowLastColumn="0" w:lastRowFirstColumn="0" w:lastRowLastColumn="0"/>
              <w:rPr>
                <w:lang w:val="en-US"/>
              </w:rPr>
            </w:pPr>
          </w:p>
        </w:tc>
      </w:tr>
      <w:tr w:rsidR="00C6623E" w:rsidRPr="00573496" w:rsidTr="00C6623E">
        <w:tc>
          <w:tcPr>
            <w:cnfStyle w:val="001000000000" w:firstRow="0" w:lastRow="0" w:firstColumn="1" w:lastColumn="0" w:oddVBand="0" w:evenVBand="0" w:oddHBand="0" w:evenHBand="0" w:firstRowFirstColumn="0" w:firstRowLastColumn="0" w:lastRowFirstColumn="0" w:lastRowLastColumn="0"/>
            <w:tcW w:w="1638" w:type="dxa"/>
          </w:tcPr>
          <w:p w:rsidR="00C6623E" w:rsidRPr="00573496" w:rsidRDefault="00C6623E" w:rsidP="00C6623E">
            <w:pPr>
              <w:spacing w:line="276" w:lineRule="auto"/>
              <w:rPr>
                <w:lang w:val="es-ES_tradnl"/>
              </w:rPr>
            </w:pPr>
            <w:proofErr w:type="spellStart"/>
            <w:r w:rsidRPr="00573496">
              <w:rPr>
                <w:lang w:val="es-ES_tradnl"/>
              </w:rPr>
              <w:t>Cr,Fe,Mo,Ta,Ti</w:t>
            </w:r>
            <w:proofErr w:type="spellEnd"/>
            <w:r w:rsidRPr="00573496">
              <w:rPr>
                <w:lang w:val="es-ES_tradnl"/>
              </w:rPr>
              <w:t xml:space="preserve">, silicatos de W, y Acero </w:t>
            </w:r>
            <w:proofErr w:type="spellStart"/>
            <w:r w:rsidRPr="00573496">
              <w:rPr>
                <w:lang w:val="es-ES_tradnl"/>
              </w:rPr>
              <w:t>Inox</w:t>
            </w:r>
            <w:proofErr w:type="spellEnd"/>
          </w:p>
        </w:tc>
        <w:tc>
          <w:tcPr>
            <w:tcW w:w="1402" w:type="dxa"/>
          </w:tcPr>
          <w:p w:rsidR="00C6623E" w:rsidRPr="00573496" w:rsidRDefault="00C6623E" w:rsidP="00C6623E">
            <w:pPr>
              <w:spacing w:line="276" w:lineRule="auto"/>
              <w:cnfStyle w:val="000000000000" w:firstRow="0" w:lastRow="0" w:firstColumn="0" w:lastColumn="0" w:oddVBand="0" w:evenVBand="0" w:oddHBand="0" w:evenHBand="0" w:firstRowFirstColumn="0" w:firstRowLastColumn="0" w:lastRowFirstColumn="0" w:lastRowLastColumn="0"/>
              <w:rPr>
                <w:lang w:val="en-US"/>
              </w:rPr>
            </w:pPr>
            <w:proofErr w:type="spellStart"/>
            <w:r w:rsidRPr="00573496">
              <w:rPr>
                <w:lang w:val="en-US"/>
              </w:rPr>
              <w:t>Cobre</w:t>
            </w:r>
            <w:proofErr w:type="spellEnd"/>
          </w:p>
        </w:tc>
        <w:tc>
          <w:tcPr>
            <w:tcW w:w="1321" w:type="dxa"/>
          </w:tcPr>
          <w:p w:rsidR="00C6623E" w:rsidRPr="00573496" w:rsidRDefault="00C6623E" w:rsidP="00C6623E">
            <w:pPr>
              <w:spacing w:line="276" w:lineRule="auto"/>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0.76-0.82</w:t>
            </w:r>
          </w:p>
        </w:tc>
        <w:tc>
          <w:tcPr>
            <w:tcW w:w="1276" w:type="dxa"/>
          </w:tcPr>
          <w:p w:rsidR="00C6623E" w:rsidRPr="00573496" w:rsidRDefault="00C6623E" w:rsidP="00C6623E">
            <w:pPr>
              <w:spacing w:line="276" w:lineRule="auto"/>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0.02</w:t>
            </w:r>
          </w:p>
        </w:tc>
        <w:tc>
          <w:tcPr>
            <w:tcW w:w="1843" w:type="dxa"/>
          </w:tcPr>
          <w:p w:rsidR="00C6623E" w:rsidRPr="00573496" w:rsidRDefault="00C6623E" w:rsidP="00C6623E">
            <w:pPr>
              <w:spacing w:line="276" w:lineRule="auto"/>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250-400</w:t>
            </w:r>
          </w:p>
        </w:tc>
        <w:tc>
          <w:tcPr>
            <w:tcW w:w="1842" w:type="dxa"/>
          </w:tcPr>
          <w:p w:rsidR="00C6623E" w:rsidRPr="00573496" w:rsidRDefault="00C6623E" w:rsidP="00C6623E">
            <w:pPr>
              <w:keepNext/>
              <w:spacing w:line="276" w:lineRule="auto"/>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Sputtering</w:t>
            </w:r>
          </w:p>
        </w:tc>
      </w:tr>
      <w:tr w:rsidR="00C6623E" w:rsidRPr="00573496" w:rsidTr="00C6623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38" w:type="dxa"/>
          </w:tcPr>
          <w:p w:rsidR="00C6623E" w:rsidRPr="00573496" w:rsidRDefault="00C6623E" w:rsidP="00C6623E">
            <w:pPr>
              <w:spacing w:line="276" w:lineRule="auto"/>
              <w:rPr>
                <w:lang w:val="es-ES_tradnl"/>
              </w:rPr>
            </w:pPr>
            <w:proofErr w:type="spellStart"/>
            <w:r w:rsidRPr="00573496">
              <w:rPr>
                <w:lang w:val="es-ES_tradnl"/>
              </w:rPr>
              <w:t>Cr,Fe,Mo,Ta,Ti</w:t>
            </w:r>
            <w:proofErr w:type="spellEnd"/>
            <w:r w:rsidRPr="00573496">
              <w:rPr>
                <w:lang w:val="es-ES_tradnl"/>
              </w:rPr>
              <w:t xml:space="preserve">, carbonos de W, y Acero </w:t>
            </w:r>
            <w:proofErr w:type="spellStart"/>
            <w:r w:rsidRPr="00573496">
              <w:rPr>
                <w:lang w:val="es-ES_tradnl"/>
              </w:rPr>
              <w:t>Inox</w:t>
            </w:r>
            <w:proofErr w:type="spellEnd"/>
          </w:p>
        </w:tc>
        <w:tc>
          <w:tcPr>
            <w:tcW w:w="1402" w:type="dxa"/>
          </w:tcPr>
          <w:p w:rsidR="00C6623E" w:rsidRPr="00573496" w:rsidRDefault="00C6623E" w:rsidP="00C6623E">
            <w:pPr>
              <w:spacing w:line="276" w:lineRule="auto"/>
              <w:cnfStyle w:val="000000100000" w:firstRow="0" w:lastRow="0" w:firstColumn="0" w:lastColumn="0" w:oddVBand="0" w:evenVBand="0" w:oddHBand="1" w:evenHBand="0" w:firstRowFirstColumn="0" w:firstRowLastColumn="0" w:lastRowFirstColumn="0" w:lastRowLastColumn="0"/>
              <w:rPr>
                <w:lang w:val="en-US"/>
              </w:rPr>
            </w:pPr>
            <w:proofErr w:type="spellStart"/>
            <w:r w:rsidRPr="00573496">
              <w:rPr>
                <w:lang w:val="en-US"/>
              </w:rPr>
              <w:t>Cobre</w:t>
            </w:r>
            <w:proofErr w:type="spellEnd"/>
          </w:p>
        </w:tc>
        <w:tc>
          <w:tcPr>
            <w:tcW w:w="1321" w:type="dxa"/>
          </w:tcPr>
          <w:p w:rsidR="00C6623E" w:rsidRPr="00573496" w:rsidRDefault="00C6623E" w:rsidP="00C6623E">
            <w:pPr>
              <w:spacing w:line="276" w:lineRule="auto"/>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0.76-0.81</w:t>
            </w:r>
          </w:p>
        </w:tc>
        <w:tc>
          <w:tcPr>
            <w:tcW w:w="1276" w:type="dxa"/>
          </w:tcPr>
          <w:p w:rsidR="00C6623E" w:rsidRPr="00573496" w:rsidRDefault="00C6623E" w:rsidP="00C6623E">
            <w:pPr>
              <w:spacing w:line="276" w:lineRule="auto"/>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0.02</w:t>
            </w:r>
          </w:p>
        </w:tc>
        <w:tc>
          <w:tcPr>
            <w:tcW w:w="1843" w:type="dxa"/>
          </w:tcPr>
          <w:p w:rsidR="00C6623E" w:rsidRPr="00573496" w:rsidRDefault="00C6623E" w:rsidP="00C6623E">
            <w:pPr>
              <w:spacing w:line="276" w:lineRule="auto"/>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250-400</w:t>
            </w:r>
          </w:p>
        </w:tc>
        <w:tc>
          <w:tcPr>
            <w:tcW w:w="1842" w:type="dxa"/>
          </w:tcPr>
          <w:p w:rsidR="00C6623E" w:rsidRPr="00573496" w:rsidRDefault="00C6623E" w:rsidP="00C6623E">
            <w:pPr>
              <w:keepNext/>
              <w:spacing w:line="276" w:lineRule="auto"/>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Sputtering</w:t>
            </w:r>
          </w:p>
        </w:tc>
      </w:tr>
      <w:tr w:rsidR="00C6623E" w:rsidRPr="00573496" w:rsidTr="00C6623E">
        <w:tc>
          <w:tcPr>
            <w:cnfStyle w:val="001000000000" w:firstRow="0" w:lastRow="0" w:firstColumn="1" w:lastColumn="0" w:oddVBand="0" w:evenVBand="0" w:oddHBand="0" w:evenHBand="0" w:firstRowFirstColumn="0" w:firstRowLastColumn="0" w:lastRowFirstColumn="0" w:lastRowLastColumn="0"/>
            <w:tcW w:w="1638" w:type="dxa"/>
          </w:tcPr>
          <w:p w:rsidR="00C6623E" w:rsidRPr="00573496" w:rsidRDefault="00C6623E" w:rsidP="00C6623E">
            <w:pPr>
              <w:spacing w:line="276" w:lineRule="auto"/>
              <w:rPr>
                <w:lang w:val="en-US"/>
              </w:rPr>
            </w:pPr>
            <w:r w:rsidRPr="00573496">
              <w:rPr>
                <w:lang w:val="en-US"/>
              </w:rPr>
              <w:t>Ni-</w:t>
            </w:r>
            <w:proofErr w:type="spellStart"/>
            <w:r w:rsidRPr="00573496">
              <w:rPr>
                <w:lang w:val="en-US"/>
              </w:rPr>
              <w:t>NiO</w:t>
            </w:r>
            <w:r w:rsidRPr="00573496">
              <w:rPr>
                <w:vertAlign w:val="subscript"/>
                <w:lang w:val="en-US"/>
              </w:rPr>
              <w:t>x</w:t>
            </w:r>
            <w:proofErr w:type="spellEnd"/>
            <w:r w:rsidRPr="00573496">
              <w:rPr>
                <w:lang w:val="en-US"/>
              </w:rPr>
              <w:t xml:space="preserve"> </w:t>
            </w:r>
            <w:proofErr w:type="spellStart"/>
            <w:r w:rsidRPr="00573496">
              <w:rPr>
                <w:lang w:val="en-US"/>
              </w:rPr>
              <w:t>Sunstrip</w:t>
            </w:r>
            <w:proofErr w:type="spellEnd"/>
          </w:p>
        </w:tc>
        <w:tc>
          <w:tcPr>
            <w:tcW w:w="1402" w:type="dxa"/>
          </w:tcPr>
          <w:p w:rsidR="00C6623E" w:rsidRPr="00573496" w:rsidRDefault="00C6623E" w:rsidP="00C6623E">
            <w:pPr>
              <w:spacing w:line="276" w:lineRule="auto"/>
              <w:cnfStyle w:val="000000000000" w:firstRow="0" w:lastRow="0" w:firstColumn="0" w:lastColumn="0" w:oddVBand="0" w:evenVBand="0" w:oddHBand="0" w:evenHBand="0" w:firstRowFirstColumn="0" w:firstRowLastColumn="0" w:lastRowFirstColumn="0" w:lastRowLastColumn="0"/>
              <w:rPr>
                <w:lang w:val="en-US"/>
              </w:rPr>
            </w:pPr>
            <w:proofErr w:type="spellStart"/>
            <w:r w:rsidRPr="00573496">
              <w:rPr>
                <w:lang w:val="en-US"/>
              </w:rPr>
              <w:t>Aluminio</w:t>
            </w:r>
            <w:proofErr w:type="spellEnd"/>
          </w:p>
        </w:tc>
        <w:tc>
          <w:tcPr>
            <w:tcW w:w="1321" w:type="dxa"/>
          </w:tcPr>
          <w:p w:rsidR="00C6623E" w:rsidRPr="00573496" w:rsidRDefault="00C6623E" w:rsidP="00C6623E">
            <w:pPr>
              <w:spacing w:line="276" w:lineRule="auto"/>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0.96</w:t>
            </w:r>
          </w:p>
        </w:tc>
        <w:tc>
          <w:tcPr>
            <w:tcW w:w="1276" w:type="dxa"/>
          </w:tcPr>
          <w:p w:rsidR="00C6623E" w:rsidRPr="00573496" w:rsidRDefault="00C6623E" w:rsidP="00C6623E">
            <w:pPr>
              <w:spacing w:line="276" w:lineRule="auto"/>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0.10</w:t>
            </w:r>
          </w:p>
        </w:tc>
        <w:tc>
          <w:tcPr>
            <w:tcW w:w="1843" w:type="dxa"/>
          </w:tcPr>
          <w:p w:rsidR="00C6623E" w:rsidRPr="00573496" w:rsidRDefault="00C6623E" w:rsidP="00C6623E">
            <w:pPr>
              <w:spacing w:line="276" w:lineRule="auto"/>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300</w:t>
            </w:r>
          </w:p>
        </w:tc>
        <w:tc>
          <w:tcPr>
            <w:tcW w:w="1842" w:type="dxa"/>
          </w:tcPr>
          <w:p w:rsidR="00C6623E" w:rsidRPr="00573496" w:rsidRDefault="00C6623E" w:rsidP="00C6623E">
            <w:pPr>
              <w:keepNext/>
              <w:spacing w:line="276" w:lineRule="auto"/>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Sputtering</w:t>
            </w:r>
          </w:p>
        </w:tc>
      </w:tr>
      <w:tr w:rsidR="00C6623E" w:rsidRPr="00573496" w:rsidTr="00C6623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38" w:type="dxa"/>
          </w:tcPr>
          <w:p w:rsidR="00C6623E" w:rsidRPr="00573496" w:rsidRDefault="00C6623E" w:rsidP="00C6623E">
            <w:pPr>
              <w:spacing w:line="276" w:lineRule="auto"/>
              <w:rPr>
                <w:lang w:val="es-ES_tradnl"/>
              </w:rPr>
            </w:pPr>
            <w:r w:rsidRPr="00573496">
              <w:rPr>
                <w:lang w:val="es-ES_tradnl"/>
              </w:rPr>
              <w:lastRenderedPageBreak/>
              <w:t>Ni,Al</w:t>
            </w:r>
            <w:r w:rsidRPr="00573496">
              <w:rPr>
                <w:vertAlign w:val="subscript"/>
                <w:lang w:val="es-ES_tradnl"/>
              </w:rPr>
              <w:t>2</w:t>
            </w:r>
            <w:r w:rsidRPr="00573496">
              <w:rPr>
                <w:lang w:val="es-ES_tradnl"/>
              </w:rPr>
              <w:t>O</w:t>
            </w:r>
            <w:r w:rsidRPr="00573496">
              <w:rPr>
                <w:vertAlign w:val="subscript"/>
                <w:lang w:val="es-ES_tradnl"/>
              </w:rPr>
              <w:t>3</w:t>
            </w:r>
            <w:r w:rsidRPr="00573496">
              <w:rPr>
                <w:lang w:val="es-ES_tradnl"/>
              </w:rPr>
              <w:t xml:space="preserve">, producido por </w:t>
            </w:r>
            <w:proofErr w:type="spellStart"/>
            <w:r w:rsidRPr="00573496">
              <w:rPr>
                <w:lang w:val="es-ES_tradnl"/>
              </w:rPr>
              <w:t>Tekno</w:t>
            </w:r>
            <w:proofErr w:type="spellEnd"/>
            <w:r w:rsidRPr="00573496">
              <w:rPr>
                <w:lang w:val="es-ES_tradnl"/>
              </w:rPr>
              <w:t xml:space="preserve"> </w:t>
            </w:r>
            <w:proofErr w:type="spellStart"/>
            <w:r w:rsidRPr="00573496">
              <w:rPr>
                <w:lang w:val="es-ES_tradnl"/>
              </w:rPr>
              <w:t>Term</w:t>
            </w:r>
            <w:proofErr w:type="spellEnd"/>
            <w:r w:rsidRPr="00573496">
              <w:rPr>
                <w:lang w:val="es-ES_tradnl"/>
              </w:rPr>
              <w:t>,</w:t>
            </w:r>
          </w:p>
          <w:p w:rsidR="00C6623E" w:rsidRPr="00573496" w:rsidRDefault="00C6623E" w:rsidP="00C6623E">
            <w:pPr>
              <w:spacing w:line="276" w:lineRule="auto"/>
              <w:rPr>
                <w:lang w:val="en-US"/>
              </w:rPr>
            </w:pPr>
            <w:proofErr w:type="spellStart"/>
            <w:r w:rsidRPr="00573496">
              <w:rPr>
                <w:lang w:val="en-US"/>
              </w:rPr>
              <w:t>Energi</w:t>
            </w:r>
            <w:proofErr w:type="spellEnd"/>
          </w:p>
          <w:p w:rsidR="00C6623E" w:rsidRPr="00573496" w:rsidRDefault="00C6623E" w:rsidP="00C6623E">
            <w:pPr>
              <w:spacing w:line="276" w:lineRule="auto"/>
              <w:rPr>
                <w:lang w:val="en-US"/>
              </w:rPr>
            </w:pPr>
            <w:r w:rsidRPr="00573496">
              <w:rPr>
                <w:lang w:val="en-US"/>
              </w:rPr>
              <w:t>Showa</w:t>
            </w:r>
          </w:p>
        </w:tc>
        <w:tc>
          <w:tcPr>
            <w:tcW w:w="1402" w:type="dxa"/>
          </w:tcPr>
          <w:p w:rsidR="00C6623E" w:rsidRPr="00573496" w:rsidRDefault="00C6623E" w:rsidP="00C6623E">
            <w:pPr>
              <w:spacing w:line="276" w:lineRule="auto"/>
              <w:cnfStyle w:val="000000100000" w:firstRow="0" w:lastRow="0" w:firstColumn="0" w:lastColumn="0" w:oddVBand="0" w:evenVBand="0" w:oddHBand="1" w:evenHBand="0" w:firstRowFirstColumn="0" w:firstRowLastColumn="0" w:lastRowFirstColumn="0" w:lastRowLastColumn="0"/>
              <w:rPr>
                <w:lang w:val="en-US"/>
              </w:rPr>
            </w:pPr>
            <w:proofErr w:type="spellStart"/>
            <w:r w:rsidRPr="00573496">
              <w:rPr>
                <w:lang w:val="en-US"/>
              </w:rPr>
              <w:t>Aluminio</w:t>
            </w:r>
            <w:proofErr w:type="spellEnd"/>
          </w:p>
        </w:tc>
        <w:tc>
          <w:tcPr>
            <w:tcW w:w="1321" w:type="dxa"/>
          </w:tcPr>
          <w:p w:rsidR="00C6623E" w:rsidRPr="00573496" w:rsidRDefault="00C6623E" w:rsidP="00C6623E">
            <w:pPr>
              <w:spacing w:line="276" w:lineRule="auto"/>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0.85-0.97</w:t>
            </w:r>
          </w:p>
        </w:tc>
        <w:tc>
          <w:tcPr>
            <w:tcW w:w="1276" w:type="dxa"/>
          </w:tcPr>
          <w:p w:rsidR="00C6623E" w:rsidRPr="00573496" w:rsidRDefault="00C6623E" w:rsidP="00C6623E">
            <w:pPr>
              <w:spacing w:line="276" w:lineRule="auto"/>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0.08-0.21</w:t>
            </w:r>
          </w:p>
        </w:tc>
        <w:tc>
          <w:tcPr>
            <w:tcW w:w="1843" w:type="dxa"/>
          </w:tcPr>
          <w:p w:rsidR="00C6623E" w:rsidRPr="00573496" w:rsidRDefault="00C6623E" w:rsidP="00C6623E">
            <w:pPr>
              <w:spacing w:line="276" w:lineRule="auto"/>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300-400</w:t>
            </w:r>
          </w:p>
        </w:tc>
        <w:tc>
          <w:tcPr>
            <w:tcW w:w="1842" w:type="dxa"/>
          </w:tcPr>
          <w:p w:rsidR="00C6623E" w:rsidRPr="00573496" w:rsidRDefault="00C6623E" w:rsidP="00C6623E">
            <w:pPr>
              <w:keepNext/>
              <w:spacing w:line="276" w:lineRule="auto"/>
              <w:cnfStyle w:val="000000100000" w:firstRow="0" w:lastRow="0" w:firstColumn="0" w:lastColumn="0" w:oddVBand="0" w:evenVBand="0" w:oddHBand="1" w:evenHBand="0" w:firstRowFirstColumn="0" w:firstRowLastColumn="0" w:lastRowFirstColumn="0" w:lastRowLastColumn="0"/>
              <w:rPr>
                <w:lang w:val="en-US"/>
              </w:rPr>
            </w:pPr>
            <w:proofErr w:type="spellStart"/>
            <w:r w:rsidRPr="00573496">
              <w:rPr>
                <w:lang w:val="en-US"/>
              </w:rPr>
              <w:t>Anodizado</w:t>
            </w:r>
            <w:proofErr w:type="spellEnd"/>
          </w:p>
        </w:tc>
      </w:tr>
    </w:tbl>
    <w:p w:rsidR="00C6623E" w:rsidRPr="00573496" w:rsidRDefault="00C6623E" w:rsidP="002874BA">
      <w:pPr>
        <w:pStyle w:val="Caption"/>
        <w:numPr>
          <w:ilvl w:val="0"/>
          <w:numId w:val="18"/>
        </w:numPr>
        <w:spacing w:line="276" w:lineRule="auto"/>
        <w:rPr>
          <w:color w:val="auto"/>
          <w:lang w:val="es-ES_tradnl"/>
        </w:rPr>
      </w:pPr>
      <w:r w:rsidRPr="00573496">
        <w:rPr>
          <w:color w:val="auto"/>
          <w:lang w:val="es-ES_tradnl"/>
        </w:rPr>
        <w:t xml:space="preserve">Tabla 5.5. </w:t>
      </w:r>
      <w:r w:rsidRPr="00573496">
        <w:rPr>
          <w:color w:val="auto"/>
        </w:rPr>
        <w:fldChar w:fldCharType="begin"/>
      </w:r>
      <w:r w:rsidRPr="00573496">
        <w:rPr>
          <w:color w:val="auto"/>
          <w:lang w:val="es-ES_tradnl"/>
        </w:rPr>
        <w:instrText xml:space="preserve"> SEQ Tabla_5.5. \* ARABIC </w:instrText>
      </w:r>
      <w:r w:rsidRPr="00573496">
        <w:rPr>
          <w:color w:val="auto"/>
        </w:rPr>
        <w:fldChar w:fldCharType="separate"/>
      </w:r>
      <w:r w:rsidR="004B5F9C">
        <w:rPr>
          <w:noProof/>
          <w:color w:val="auto"/>
          <w:lang w:val="es-ES_tradnl"/>
        </w:rPr>
        <w:t>3</w:t>
      </w:r>
      <w:r w:rsidRPr="00573496">
        <w:rPr>
          <w:color w:val="auto"/>
        </w:rPr>
        <w:fldChar w:fldCharType="end"/>
      </w:r>
      <w:r w:rsidRPr="00573496">
        <w:rPr>
          <w:color w:val="auto"/>
          <w:lang w:val="es-ES_tradnl"/>
        </w:rPr>
        <w:t xml:space="preserve">.  Tabla con algunos materiales utilizados para recubrir </w:t>
      </w:r>
      <w:proofErr w:type="spellStart"/>
      <w:r w:rsidRPr="00573496">
        <w:rPr>
          <w:color w:val="auto"/>
          <w:lang w:val="es-ES_tradnl"/>
        </w:rPr>
        <w:t>absorbedores</w:t>
      </w:r>
      <w:proofErr w:type="spellEnd"/>
      <w:r w:rsidRPr="00573496">
        <w:rPr>
          <w:color w:val="auto"/>
          <w:lang w:val="es-ES_tradnl"/>
        </w:rPr>
        <w:t xml:space="preserve"> de media y baja temperatura. </w:t>
      </w:r>
    </w:p>
    <w:p w:rsidR="00C6623E" w:rsidRPr="00573496" w:rsidRDefault="00C6623E" w:rsidP="00851975">
      <w:pPr>
        <w:rPr>
          <w:lang w:val="es-ES_tradnl"/>
        </w:rPr>
      </w:pPr>
      <w:bookmarkStart w:id="86" w:name="_Toc410981778"/>
      <w:bookmarkStart w:id="87" w:name="_Toc419182624"/>
      <w:r w:rsidRPr="00573496">
        <w:rPr>
          <w:lang w:val="es-ES_tradnl"/>
        </w:rPr>
        <w:t>Procesos de manufactura</w:t>
      </w:r>
      <w:bookmarkEnd w:id="86"/>
      <w:bookmarkEnd w:id="87"/>
    </w:p>
    <w:p w:rsidR="00C6623E" w:rsidRPr="00573496" w:rsidRDefault="00C6623E" w:rsidP="00C6623E">
      <w:pPr>
        <w:ind w:firstLine="360"/>
        <w:jc w:val="both"/>
        <w:rPr>
          <w:lang w:val="es-ES_tradnl"/>
        </w:rPr>
      </w:pPr>
      <w:r w:rsidRPr="00573496">
        <w:rPr>
          <w:lang w:val="es-ES_tradnl"/>
        </w:rPr>
        <w:t xml:space="preserve">Los procesos de manufactura para los principales materiales </w:t>
      </w:r>
      <w:proofErr w:type="spellStart"/>
      <w:r w:rsidRPr="00573496">
        <w:rPr>
          <w:lang w:val="es-ES_tradnl"/>
        </w:rPr>
        <w:t>absorbedores</w:t>
      </w:r>
      <w:proofErr w:type="spellEnd"/>
      <w:r w:rsidRPr="00573496">
        <w:rPr>
          <w:lang w:val="es-ES_tradnl"/>
        </w:rPr>
        <w:t xml:space="preserve"> suelen ser similares a los utilizados para depositar la superficie reflectante de los reflectores, tal como procesos de Evaporación Física en el Vacío, </w:t>
      </w:r>
      <w:proofErr w:type="spellStart"/>
      <w:r w:rsidRPr="00573496">
        <w:rPr>
          <w:lang w:val="es-ES_tradnl"/>
        </w:rPr>
        <w:t>Sputtering</w:t>
      </w:r>
      <w:proofErr w:type="spellEnd"/>
      <w:r w:rsidRPr="00573496">
        <w:rPr>
          <w:lang w:val="es-ES_tradnl"/>
        </w:rPr>
        <w:t xml:space="preserve">, Pinturas, o laminas adheridas. Dos procesos que cobra especial importancia en la manufactura de los </w:t>
      </w:r>
      <w:proofErr w:type="spellStart"/>
      <w:r w:rsidRPr="00573496">
        <w:rPr>
          <w:lang w:val="es-ES_tradnl"/>
        </w:rPr>
        <w:t>absorbedores</w:t>
      </w:r>
      <w:proofErr w:type="spellEnd"/>
      <w:r w:rsidRPr="00573496">
        <w:rPr>
          <w:lang w:val="es-ES_tradnl"/>
        </w:rPr>
        <w:t xml:space="preserve">, son el proceso de deposición por Sol-gel y </w:t>
      </w:r>
      <w:proofErr w:type="spellStart"/>
      <w:r w:rsidRPr="00573496">
        <w:rPr>
          <w:lang w:val="es-ES_tradnl"/>
        </w:rPr>
        <w:t>sputtering</w:t>
      </w:r>
      <w:proofErr w:type="spellEnd"/>
      <w:r w:rsidRPr="00573496">
        <w:rPr>
          <w:lang w:val="es-ES_tradnl"/>
        </w:rPr>
        <w:t>.</w:t>
      </w:r>
    </w:p>
    <w:p w:rsidR="00782449" w:rsidRPr="00573496" w:rsidRDefault="00782449" w:rsidP="00C6623E">
      <w:pPr>
        <w:ind w:firstLine="360"/>
        <w:jc w:val="both"/>
        <w:rPr>
          <w:lang w:val="es-ES_tradnl"/>
        </w:rPr>
      </w:pPr>
    </w:p>
    <w:p w:rsidR="00C6623E" w:rsidRPr="00573496" w:rsidRDefault="00C6623E" w:rsidP="00C6623E">
      <w:pPr>
        <w:ind w:firstLine="360"/>
        <w:jc w:val="both"/>
        <w:rPr>
          <w:lang w:val="es-ES_tradnl"/>
        </w:rPr>
      </w:pPr>
      <w:r w:rsidRPr="00573496">
        <w:rPr>
          <w:b/>
          <w:sz w:val="28"/>
          <w:lang w:val="es-ES_tradnl"/>
        </w:rPr>
        <w:t xml:space="preserve">Sol-gel: </w:t>
      </w:r>
      <w:r w:rsidRPr="00573496">
        <w:rPr>
          <w:lang w:val="es-ES_tradnl"/>
        </w:rPr>
        <w:t>El proceso sol-gel es utilizado para depositar material anti-reflectante en torno a al contenedor de vidrio boro-</w:t>
      </w:r>
      <w:proofErr w:type="spellStart"/>
      <w:r w:rsidRPr="00573496">
        <w:rPr>
          <w:lang w:val="es-ES_tradnl"/>
        </w:rPr>
        <w:t>silicatado</w:t>
      </w:r>
      <w:proofErr w:type="spellEnd"/>
      <w:r w:rsidRPr="00573496">
        <w:rPr>
          <w:lang w:val="es-ES_tradnl"/>
        </w:rPr>
        <w:t xml:space="preserve">. La cobertura utilizada consiste en variar la estructura porosa depositada en la superficie del cilindro para generar un </w:t>
      </w:r>
      <w:proofErr w:type="spellStart"/>
      <w:r w:rsidRPr="00573496">
        <w:rPr>
          <w:lang w:val="es-ES_tradnl"/>
        </w:rPr>
        <w:t>grandiente</w:t>
      </w:r>
      <w:proofErr w:type="spellEnd"/>
      <w:r w:rsidRPr="00573496">
        <w:rPr>
          <w:lang w:val="es-ES_tradnl"/>
        </w:rPr>
        <w:t xml:space="preserve">  del índice de </w:t>
      </w:r>
      <w:proofErr w:type="spellStart"/>
      <w:r w:rsidRPr="00573496">
        <w:rPr>
          <w:lang w:val="es-ES_tradnl"/>
        </w:rPr>
        <w:t>reflectividad</w:t>
      </w:r>
      <w:proofErr w:type="spellEnd"/>
      <w:r w:rsidRPr="00573496">
        <w:rPr>
          <w:lang w:val="es-ES_tradnl"/>
        </w:rPr>
        <w:t xml:space="preserve"> entre la superficie expuesta al aire y la superficie del cilindro de vidrio. Debido a dicha gradiente, la </w:t>
      </w:r>
      <w:proofErr w:type="spellStart"/>
      <w:r w:rsidRPr="00573496">
        <w:rPr>
          <w:lang w:val="es-ES_tradnl"/>
        </w:rPr>
        <w:t>reflectividad</w:t>
      </w:r>
      <w:proofErr w:type="spellEnd"/>
      <w:r w:rsidRPr="00573496">
        <w:rPr>
          <w:lang w:val="es-ES_tradnl"/>
        </w:rPr>
        <w:t xml:space="preserve"> puede ser reducida al mínimo teórico. Para realizar el recubrimiento, el cilindro es sumergido en una solución contenedora de dióxido de silicio, acido-modificada, y es recuperado del contenido a una velocidad de 1cm/</w:t>
      </w:r>
      <w:proofErr w:type="spellStart"/>
      <w:r w:rsidRPr="00573496">
        <w:rPr>
          <w:lang w:val="es-ES_tradnl"/>
        </w:rPr>
        <w:t>seg</w:t>
      </w:r>
      <w:proofErr w:type="spellEnd"/>
      <w:r w:rsidRPr="00573496">
        <w:rPr>
          <w:lang w:val="es-ES_tradnl"/>
        </w:rPr>
        <w:t>. Se espera que la superficie final cuente con una cobertura de 110nm de espesor. Para obtener la superficie porosa de la película, se incorpora material “</w:t>
      </w:r>
      <w:proofErr w:type="spellStart"/>
      <w:r w:rsidRPr="00573496">
        <w:rPr>
          <w:lang w:val="es-ES_tradnl"/>
        </w:rPr>
        <w:t>porogen</w:t>
      </w:r>
      <w:proofErr w:type="spellEnd"/>
      <w:r w:rsidRPr="00573496">
        <w:rPr>
          <w:lang w:val="es-ES_tradnl"/>
        </w:rPr>
        <w:t>” a la solución, material que es removido de la cobertura durante el proceso de tratamiento térmico aplicado al receptor. El procedimiento Sol-gel es ampliamente utilizado para depositar cubiertas anti-reflejantes en vidrio arquitectónicos y receptores.</w:t>
      </w:r>
    </w:p>
    <w:p w:rsidR="00C6623E" w:rsidRPr="00573496" w:rsidRDefault="00C6623E" w:rsidP="00C6623E">
      <w:pPr>
        <w:keepNext/>
        <w:jc w:val="center"/>
        <w:rPr>
          <w:lang w:val="es-ES_tradnl"/>
        </w:rPr>
      </w:pPr>
    </w:p>
    <w:p w:rsidR="00C6623E" w:rsidRPr="00573496" w:rsidRDefault="00C6623E" w:rsidP="00C6623E">
      <w:pPr>
        <w:jc w:val="both"/>
        <w:rPr>
          <w:lang w:val="es-ES_tradnl"/>
        </w:rPr>
      </w:pPr>
      <w:proofErr w:type="spellStart"/>
      <w:r w:rsidRPr="00573496">
        <w:rPr>
          <w:b/>
          <w:sz w:val="28"/>
          <w:lang w:val="es-ES_tradnl"/>
        </w:rPr>
        <w:t>Sputtering</w:t>
      </w:r>
      <w:proofErr w:type="spellEnd"/>
      <w:r w:rsidRPr="00573496">
        <w:rPr>
          <w:b/>
          <w:sz w:val="28"/>
          <w:lang w:val="es-ES_tradnl"/>
        </w:rPr>
        <w:t>:</w:t>
      </w:r>
      <w:r w:rsidRPr="00573496">
        <w:rPr>
          <w:sz w:val="28"/>
          <w:lang w:val="es-ES_tradnl"/>
        </w:rPr>
        <w:t xml:space="preserve"> </w:t>
      </w:r>
      <w:r w:rsidRPr="00573496">
        <w:rPr>
          <w:lang w:val="es-ES_tradnl"/>
        </w:rPr>
        <w:t xml:space="preserve">La superficie selectiva del </w:t>
      </w:r>
      <w:proofErr w:type="spellStart"/>
      <w:r w:rsidRPr="00573496">
        <w:rPr>
          <w:lang w:val="es-ES_tradnl"/>
        </w:rPr>
        <w:t>absorbedor</w:t>
      </w:r>
      <w:proofErr w:type="spellEnd"/>
      <w:r w:rsidRPr="00573496">
        <w:rPr>
          <w:lang w:val="es-ES_tradnl"/>
        </w:rPr>
        <w:t xml:space="preserve"> requiere una composición homogénea precisa y un espesor establecido constante, para grandes superficies de material. Dicha </w:t>
      </w:r>
      <w:proofErr w:type="spellStart"/>
      <w:r w:rsidRPr="00573496">
        <w:rPr>
          <w:lang w:val="es-ES_tradnl"/>
        </w:rPr>
        <w:t>spropiedades</w:t>
      </w:r>
      <w:proofErr w:type="spellEnd"/>
      <w:r w:rsidRPr="00573496">
        <w:rPr>
          <w:lang w:val="es-ES_tradnl"/>
        </w:rPr>
        <w:t xml:space="preserve"> se logran por medio de la tecnología de </w:t>
      </w:r>
      <w:proofErr w:type="spellStart"/>
      <w:r w:rsidRPr="00573496">
        <w:rPr>
          <w:lang w:val="es-ES_tradnl"/>
        </w:rPr>
        <w:t>sputtering</w:t>
      </w:r>
      <w:proofErr w:type="spellEnd"/>
      <w:r w:rsidRPr="00573496">
        <w:rPr>
          <w:lang w:val="es-ES_tradnl"/>
        </w:rPr>
        <w:t>.</w:t>
      </w:r>
    </w:p>
    <w:p w:rsidR="00C6623E" w:rsidRPr="00573496" w:rsidRDefault="00C6623E" w:rsidP="00C6623E">
      <w:pPr>
        <w:jc w:val="both"/>
        <w:rPr>
          <w:lang w:val="es-ES_tradnl"/>
        </w:rPr>
      </w:pPr>
      <w:r w:rsidRPr="00573496">
        <w:rPr>
          <w:lang w:val="es-ES_tradnl"/>
        </w:rPr>
        <w:tab/>
        <w:t>El proceso está basado en la descarga auto-sostenida de gases nobles, o plasma, en una cámara de ambiente vacío. Primero el gas es ionizado a baja presión. Luego los iones son acelerados por medio de la aplicación de un campo eléctrico, los iones son forzados a colisionar contra el material que se desea depositar sobre el receptor. Así el material a depositar se desprende de la matriz inicial y se deposita sobre el substrato del receptor. Para dar distintas composiciones a la capa selectiva se cambia el material objetivo, y los aditivos incorporados al gas noble en el ambiente.</w:t>
      </w:r>
    </w:p>
    <w:p w:rsidR="00782449" w:rsidRPr="00573496" w:rsidRDefault="00782449" w:rsidP="00C6623E">
      <w:pPr>
        <w:jc w:val="both"/>
        <w:rPr>
          <w:lang w:val="es-ES_tradnl"/>
        </w:rPr>
      </w:pPr>
    </w:p>
    <w:p w:rsidR="00782449" w:rsidRPr="00573496" w:rsidRDefault="00782449" w:rsidP="00C6623E">
      <w:pPr>
        <w:jc w:val="both"/>
        <w:rPr>
          <w:lang w:val="es-ES_tradnl"/>
        </w:rPr>
      </w:pPr>
    </w:p>
    <w:p w:rsidR="00782449" w:rsidRPr="00573496" w:rsidRDefault="00782449" w:rsidP="00C6623E">
      <w:pPr>
        <w:jc w:val="both"/>
        <w:rPr>
          <w:lang w:val="es-ES_tradnl"/>
        </w:rPr>
      </w:pPr>
    </w:p>
    <w:p w:rsidR="00C6623E" w:rsidRPr="00573496" w:rsidRDefault="00C6623E" w:rsidP="00C6623E">
      <w:pPr>
        <w:ind w:firstLine="360"/>
        <w:jc w:val="both"/>
        <w:rPr>
          <w:lang w:val="es-ES_tradnl"/>
        </w:rPr>
      </w:pPr>
      <w:r w:rsidRPr="00573496">
        <w:rPr>
          <w:lang w:val="es-ES_tradnl"/>
        </w:rPr>
        <w:t>En chile se han instalado una serie de empresas que comercializan colectores solares planos fabricados en el extranjero, pero destacan dos instituciones que fabrican sus propios colectores y dan partida para trabajar material de absorción selectiva.</w:t>
      </w:r>
    </w:p>
    <w:tbl>
      <w:tblPr>
        <w:tblStyle w:val="LightList-Accent5"/>
        <w:tblW w:w="0" w:type="auto"/>
        <w:tblLook w:val="04A0" w:firstRow="1" w:lastRow="0" w:firstColumn="1" w:lastColumn="0" w:noHBand="0" w:noVBand="1"/>
      </w:tblPr>
      <w:tblGrid>
        <w:gridCol w:w="2271"/>
        <w:gridCol w:w="2472"/>
        <w:gridCol w:w="2316"/>
        <w:gridCol w:w="1995"/>
      </w:tblGrid>
      <w:tr w:rsidR="00C6623E" w:rsidRPr="00573496" w:rsidTr="00C6623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71" w:type="dxa"/>
          </w:tcPr>
          <w:p w:rsidR="00C6623E" w:rsidRPr="00573496" w:rsidRDefault="00C6623E" w:rsidP="00C6623E">
            <w:pPr>
              <w:spacing w:line="276" w:lineRule="auto"/>
              <w:rPr>
                <w:color w:val="auto"/>
                <w:lang w:val="en-US"/>
              </w:rPr>
            </w:pPr>
            <w:proofErr w:type="spellStart"/>
            <w:r w:rsidRPr="00573496">
              <w:rPr>
                <w:color w:val="auto"/>
                <w:lang w:val="en-US"/>
              </w:rPr>
              <w:t>Empresa</w:t>
            </w:r>
            <w:proofErr w:type="spellEnd"/>
          </w:p>
        </w:tc>
        <w:tc>
          <w:tcPr>
            <w:tcW w:w="2472" w:type="dxa"/>
          </w:tcPr>
          <w:p w:rsidR="00C6623E" w:rsidRPr="00573496" w:rsidRDefault="00C6623E" w:rsidP="00C6623E">
            <w:pPr>
              <w:spacing w:line="276" w:lineRule="auto"/>
              <w:cnfStyle w:val="100000000000" w:firstRow="1" w:lastRow="0" w:firstColumn="0" w:lastColumn="0" w:oddVBand="0" w:evenVBand="0" w:oddHBand="0" w:evenHBand="0" w:firstRowFirstColumn="0" w:firstRowLastColumn="0" w:lastRowFirstColumn="0" w:lastRowLastColumn="0"/>
              <w:rPr>
                <w:color w:val="auto"/>
                <w:lang w:val="en-US"/>
              </w:rPr>
            </w:pPr>
            <w:proofErr w:type="spellStart"/>
            <w:r w:rsidRPr="00573496">
              <w:rPr>
                <w:color w:val="auto"/>
                <w:lang w:val="en-US"/>
              </w:rPr>
              <w:t>Producción</w:t>
            </w:r>
            <w:proofErr w:type="spellEnd"/>
          </w:p>
        </w:tc>
        <w:tc>
          <w:tcPr>
            <w:tcW w:w="2316" w:type="dxa"/>
          </w:tcPr>
          <w:p w:rsidR="00C6623E" w:rsidRPr="00573496" w:rsidRDefault="00C6623E" w:rsidP="00C6623E">
            <w:pPr>
              <w:spacing w:line="276" w:lineRule="auto"/>
              <w:cnfStyle w:val="100000000000" w:firstRow="1" w:lastRow="0" w:firstColumn="0" w:lastColumn="0" w:oddVBand="0" w:evenVBand="0" w:oddHBand="0" w:evenHBand="0" w:firstRowFirstColumn="0" w:firstRowLastColumn="0" w:lastRowFirstColumn="0" w:lastRowLastColumn="0"/>
              <w:rPr>
                <w:color w:val="auto"/>
                <w:lang w:val="en-US"/>
              </w:rPr>
            </w:pPr>
            <w:proofErr w:type="spellStart"/>
            <w:r w:rsidRPr="00573496">
              <w:rPr>
                <w:color w:val="auto"/>
                <w:lang w:val="en-US"/>
              </w:rPr>
              <w:t>Ubicación</w:t>
            </w:r>
            <w:proofErr w:type="spellEnd"/>
          </w:p>
        </w:tc>
        <w:tc>
          <w:tcPr>
            <w:tcW w:w="1995" w:type="dxa"/>
          </w:tcPr>
          <w:p w:rsidR="00C6623E" w:rsidRPr="00573496" w:rsidRDefault="00C6623E" w:rsidP="00C6623E">
            <w:pPr>
              <w:spacing w:line="276" w:lineRule="auto"/>
              <w:cnfStyle w:val="100000000000" w:firstRow="1" w:lastRow="0" w:firstColumn="0" w:lastColumn="0" w:oddVBand="0" w:evenVBand="0" w:oddHBand="0" w:evenHBand="0" w:firstRowFirstColumn="0" w:firstRowLastColumn="0" w:lastRowFirstColumn="0" w:lastRowLastColumn="0"/>
              <w:rPr>
                <w:color w:val="auto"/>
                <w:lang w:val="en-US"/>
              </w:rPr>
            </w:pPr>
            <w:proofErr w:type="spellStart"/>
            <w:r w:rsidRPr="00573496">
              <w:rPr>
                <w:color w:val="auto"/>
                <w:lang w:val="en-US"/>
              </w:rPr>
              <w:t>Características</w:t>
            </w:r>
            <w:proofErr w:type="spellEnd"/>
          </w:p>
        </w:tc>
      </w:tr>
      <w:tr w:rsidR="00C6623E" w:rsidRPr="00E91101" w:rsidTr="00C6623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71" w:type="dxa"/>
          </w:tcPr>
          <w:p w:rsidR="00C6623E" w:rsidRPr="00573496" w:rsidRDefault="00C6623E" w:rsidP="00C6623E">
            <w:pPr>
              <w:spacing w:line="276" w:lineRule="auto"/>
              <w:rPr>
                <w:lang w:val="en-US"/>
              </w:rPr>
            </w:pPr>
            <w:r w:rsidRPr="00573496">
              <w:rPr>
                <w:lang w:val="en-US"/>
              </w:rPr>
              <w:t xml:space="preserve">Britec, </w:t>
            </w:r>
            <w:proofErr w:type="spellStart"/>
            <w:r w:rsidRPr="00573496">
              <w:rPr>
                <w:lang w:val="en-US"/>
              </w:rPr>
              <w:t>Codelco</w:t>
            </w:r>
            <w:proofErr w:type="spellEnd"/>
          </w:p>
        </w:tc>
        <w:tc>
          <w:tcPr>
            <w:tcW w:w="2472" w:type="dxa"/>
          </w:tcPr>
          <w:p w:rsidR="00C6623E" w:rsidRPr="00573496" w:rsidRDefault="00C6623E" w:rsidP="00C6623E">
            <w:pPr>
              <w:spacing w:line="276" w:lineRule="auto"/>
              <w:cnfStyle w:val="000000100000" w:firstRow="0" w:lastRow="0" w:firstColumn="0" w:lastColumn="0" w:oddVBand="0" w:evenVBand="0" w:oddHBand="1" w:evenHBand="0" w:firstRowFirstColumn="0" w:firstRowLastColumn="0" w:lastRowFirstColumn="0" w:lastRowLastColumn="0"/>
              <w:rPr>
                <w:lang w:val="es-ES_tradnl"/>
              </w:rPr>
            </w:pPr>
            <w:r w:rsidRPr="00573496">
              <w:rPr>
                <w:lang w:val="es-ES_tradnl"/>
              </w:rPr>
              <w:t>3,400 m</w:t>
            </w:r>
            <w:r w:rsidRPr="00573496">
              <w:rPr>
                <w:vertAlign w:val="superscript"/>
                <w:lang w:val="es-ES_tradnl"/>
              </w:rPr>
              <w:t>2</w:t>
            </w:r>
            <w:r w:rsidRPr="00573496">
              <w:rPr>
                <w:lang w:val="es-ES_tradnl"/>
              </w:rPr>
              <w:t xml:space="preserve"> al año (cobre cubierto en </w:t>
            </w:r>
            <w:proofErr w:type="spellStart"/>
            <w:r w:rsidRPr="00573496">
              <w:rPr>
                <w:lang w:val="es-ES_tradnl"/>
              </w:rPr>
              <w:t>Tinox</w:t>
            </w:r>
            <w:proofErr w:type="spellEnd"/>
            <w:r w:rsidRPr="00573496">
              <w:rPr>
                <w:lang w:val="es-ES_tradnl"/>
              </w:rPr>
              <w:t xml:space="preserve"> Cu)</w:t>
            </w:r>
          </w:p>
        </w:tc>
        <w:tc>
          <w:tcPr>
            <w:tcW w:w="2316" w:type="dxa"/>
          </w:tcPr>
          <w:p w:rsidR="00C6623E" w:rsidRPr="00573496" w:rsidRDefault="00C6623E" w:rsidP="00C6623E">
            <w:pPr>
              <w:spacing w:line="276" w:lineRule="auto"/>
              <w:cnfStyle w:val="000000100000" w:firstRow="0" w:lastRow="0" w:firstColumn="0" w:lastColumn="0" w:oddVBand="0" w:evenVBand="0" w:oddHBand="1" w:evenHBand="0" w:firstRowFirstColumn="0" w:firstRowLastColumn="0" w:lastRowFirstColumn="0" w:lastRowLastColumn="0"/>
              <w:rPr>
                <w:lang w:val="en-US"/>
              </w:rPr>
            </w:pPr>
            <w:proofErr w:type="spellStart"/>
            <w:r w:rsidRPr="00573496">
              <w:rPr>
                <w:lang w:val="en-US"/>
              </w:rPr>
              <w:t>Colina</w:t>
            </w:r>
            <w:proofErr w:type="spellEnd"/>
            <w:r w:rsidRPr="00573496">
              <w:rPr>
                <w:lang w:val="en-US"/>
              </w:rPr>
              <w:t xml:space="preserve"> 1, </w:t>
            </w:r>
            <w:proofErr w:type="spellStart"/>
            <w:r w:rsidRPr="00573496">
              <w:rPr>
                <w:lang w:val="en-US"/>
              </w:rPr>
              <w:t>Colina</w:t>
            </w:r>
            <w:proofErr w:type="spellEnd"/>
            <w:r w:rsidRPr="00573496">
              <w:rPr>
                <w:lang w:val="en-US"/>
              </w:rPr>
              <w:t>, RM</w:t>
            </w:r>
          </w:p>
        </w:tc>
        <w:tc>
          <w:tcPr>
            <w:tcW w:w="1995" w:type="dxa"/>
          </w:tcPr>
          <w:p w:rsidR="00C6623E" w:rsidRPr="00573496" w:rsidRDefault="00C6623E" w:rsidP="00C6623E">
            <w:pPr>
              <w:spacing w:line="276" w:lineRule="auto"/>
              <w:cnfStyle w:val="000000100000" w:firstRow="0" w:lastRow="0" w:firstColumn="0" w:lastColumn="0" w:oddVBand="0" w:evenVBand="0" w:oddHBand="1" w:evenHBand="0" w:firstRowFirstColumn="0" w:firstRowLastColumn="0" w:lastRowFirstColumn="0" w:lastRowLastColumn="0"/>
              <w:rPr>
                <w:lang w:val="es-ES_tradnl"/>
              </w:rPr>
            </w:pPr>
            <w:proofErr w:type="spellStart"/>
            <w:r w:rsidRPr="00573496">
              <w:rPr>
                <w:lang w:val="es-ES_tradnl"/>
              </w:rPr>
              <w:t>Absortancia</w:t>
            </w:r>
            <w:proofErr w:type="spellEnd"/>
            <w:r w:rsidRPr="00573496">
              <w:rPr>
                <w:lang w:val="es-ES_tradnl"/>
              </w:rPr>
              <w:t xml:space="preserve"> de 0.91 a 0.944, y </w:t>
            </w:r>
            <w:proofErr w:type="spellStart"/>
            <w:r w:rsidRPr="00573496">
              <w:rPr>
                <w:lang w:val="es-ES_tradnl"/>
              </w:rPr>
              <w:t>emitancia</w:t>
            </w:r>
            <w:proofErr w:type="spellEnd"/>
            <w:r w:rsidRPr="00573496">
              <w:rPr>
                <w:lang w:val="es-ES_tradnl"/>
              </w:rPr>
              <w:t xml:space="preserve"> acorde a la figura 6.2.2.</w:t>
            </w:r>
          </w:p>
        </w:tc>
      </w:tr>
      <w:tr w:rsidR="00C6623E" w:rsidRPr="00E91101" w:rsidTr="00C6623E">
        <w:tc>
          <w:tcPr>
            <w:cnfStyle w:val="001000000000" w:firstRow="0" w:lastRow="0" w:firstColumn="1" w:lastColumn="0" w:oddVBand="0" w:evenVBand="0" w:oddHBand="0" w:evenHBand="0" w:firstRowFirstColumn="0" w:firstRowLastColumn="0" w:lastRowFirstColumn="0" w:lastRowLastColumn="0"/>
            <w:tcW w:w="2271" w:type="dxa"/>
          </w:tcPr>
          <w:p w:rsidR="00C6623E" w:rsidRPr="00573496" w:rsidRDefault="00C6623E" w:rsidP="00C6623E">
            <w:pPr>
              <w:spacing w:line="276" w:lineRule="auto"/>
              <w:rPr>
                <w:lang w:val="en-US"/>
              </w:rPr>
            </w:pPr>
            <w:r w:rsidRPr="00573496">
              <w:rPr>
                <w:lang w:val="en-US"/>
              </w:rPr>
              <w:t>THC</w:t>
            </w:r>
          </w:p>
        </w:tc>
        <w:tc>
          <w:tcPr>
            <w:tcW w:w="2472" w:type="dxa"/>
          </w:tcPr>
          <w:p w:rsidR="00C6623E" w:rsidRPr="00573496" w:rsidRDefault="00C6623E" w:rsidP="00C6623E">
            <w:pPr>
              <w:spacing w:line="276" w:lineRule="auto"/>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18,000 m</w:t>
            </w:r>
            <w:r w:rsidRPr="00573496">
              <w:rPr>
                <w:vertAlign w:val="superscript"/>
                <w:lang w:val="en-US"/>
              </w:rPr>
              <w:t>2</w:t>
            </w:r>
            <w:r w:rsidRPr="00573496">
              <w:rPr>
                <w:lang w:val="en-US"/>
              </w:rPr>
              <w:t xml:space="preserve"> Al </w:t>
            </w:r>
            <w:proofErr w:type="spellStart"/>
            <w:r w:rsidRPr="00573496">
              <w:rPr>
                <w:lang w:val="en-US"/>
              </w:rPr>
              <w:t>año</w:t>
            </w:r>
            <w:proofErr w:type="spellEnd"/>
            <w:r w:rsidRPr="00573496">
              <w:rPr>
                <w:lang w:val="en-US"/>
              </w:rPr>
              <w:t xml:space="preserve"> </w:t>
            </w:r>
            <w:r w:rsidRPr="00573496">
              <w:rPr>
                <w:lang w:val="en-US"/>
              </w:rPr>
              <w:lastRenderedPageBreak/>
              <w:t>(</w:t>
            </w:r>
            <w:proofErr w:type="spellStart"/>
            <w:r w:rsidRPr="00573496">
              <w:rPr>
                <w:lang w:val="en-US"/>
              </w:rPr>
              <w:t>Polipropileno</w:t>
            </w:r>
            <w:proofErr w:type="spellEnd"/>
            <w:r w:rsidRPr="00573496">
              <w:rPr>
                <w:lang w:val="en-US"/>
              </w:rPr>
              <w:t>)</w:t>
            </w:r>
          </w:p>
        </w:tc>
        <w:tc>
          <w:tcPr>
            <w:tcW w:w="2316" w:type="dxa"/>
          </w:tcPr>
          <w:p w:rsidR="00C6623E" w:rsidRPr="00573496" w:rsidRDefault="00C6623E" w:rsidP="00C6623E">
            <w:pPr>
              <w:keepNext/>
              <w:spacing w:line="276" w:lineRule="auto"/>
              <w:cnfStyle w:val="000000000000" w:firstRow="0" w:lastRow="0" w:firstColumn="0" w:lastColumn="0" w:oddVBand="0" w:evenVBand="0" w:oddHBand="0" w:evenHBand="0" w:firstRowFirstColumn="0" w:firstRowLastColumn="0" w:lastRowFirstColumn="0" w:lastRowLastColumn="0"/>
              <w:rPr>
                <w:lang w:val="en-US"/>
              </w:rPr>
            </w:pPr>
            <w:proofErr w:type="spellStart"/>
            <w:r w:rsidRPr="00573496">
              <w:rPr>
                <w:lang w:val="en-US"/>
              </w:rPr>
              <w:lastRenderedPageBreak/>
              <w:t>Pudahuel</w:t>
            </w:r>
            <w:proofErr w:type="spellEnd"/>
            <w:r w:rsidRPr="00573496">
              <w:rPr>
                <w:lang w:val="en-US"/>
              </w:rPr>
              <w:t>, RM</w:t>
            </w:r>
          </w:p>
        </w:tc>
        <w:tc>
          <w:tcPr>
            <w:tcW w:w="1995" w:type="dxa"/>
          </w:tcPr>
          <w:p w:rsidR="00C6623E" w:rsidRPr="00573496" w:rsidRDefault="00C6623E" w:rsidP="00C6623E">
            <w:pPr>
              <w:keepNext/>
              <w:spacing w:line="276" w:lineRule="auto"/>
              <w:cnfStyle w:val="000000000000" w:firstRow="0" w:lastRow="0" w:firstColumn="0" w:lastColumn="0" w:oddVBand="0" w:evenVBand="0" w:oddHBand="0" w:evenHBand="0" w:firstRowFirstColumn="0" w:firstRowLastColumn="0" w:lastRowFirstColumn="0" w:lastRowLastColumn="0"/>
              <w:rPr>
                <w:lang w:val="es-ES_tradnl"/>
              </w:rPr>
            </w:pPr>
            <w:r w:rsidRPr="00573496">
              <w:rPr>
                <w:lang w:val="es-ES_tradnl"/>
              </w:rPr>
              <w:t xml:space="preserve">Utilizado solo para </w:t>
            </w:r>
            <w:r w:rsidRPr="00573496">
              <w:rPr>
                <w:lang w:val="es-ES_tradnl"/>
              </w:rPr>
              <w:lastRenderedPageBreak/>
              <w:t>bajas temperaturas</w:t>
            </w:r>
          </w:p>
        </w:tc>
      </w:tr>
    </w:tbl>
    <w:p w:rsidR="00C6623E" w:rsidRPr="00573496" w:rsidRDefault="00C6623E" w:rsidP="00C6623E">
      <w:pPr>
        <w:pStyle w:val="Caption"/>
        <w:spacing w:line="276" w:lineRule="auto"/>
        <w:jc w:val="center"/>
        <w:rPr>
          <w:color w:val="auto"/>
          <w:lang w:val="es-ES_tradnl"/>
        </w:rPr>
      </w:pPr>
      <w:r w:rsidRPr="00573496">
        <w:rPr>
          <w:color w:val="auto"/>
          <w:lang w:val="es-ES_tradnl"/>
        </w:rPr>
        <w:lastRenderedPageBreak/>
        <w:t xml:space="preserve">Tabla 6.2. </w:t>
      </w:r>
      <w:r w:rsidRPr="00573496">
        <w:rPr>
          <w:color w:val="auto"/>
        </w:rPr>
        <w:fldChar w:fldCharType="begin"/>
      </w:r>
      <w:r w:rsidRPr="00573496">
        <w:rPr>
          <w:color w:val="auto"/>
          <w:lang w:val="es-ES_tradnl"/>
        </w:rPr>
        <w:instrText xml:space="preserve"> SEQ Tabla_6.2. \* ARABIC </w:instrText>
      </w:r>
      <w:r w:rsidRPr="00573496">
        <w:rPr>
          <w:color w:val="auto"/>
        </w:rPr>
        <w:fldChar w:fldCharType="separate"/>
      </w:r>
      <w:r w:rsidR="004B5F9C">
        <w:rPr>
          <w:noProof/>
          <w:color w:val="auto"/>
          <w:lang w:val="es-ES_tradnl"/>
        </w:rPr>
        <w:t>2</w:t>
      </w:r>
      <w:r w:rsidRPr="00573496">
        <w:rPr>
          <w:color w:val="auto"/>
        </w:rPr>
        <w:fldChar w:fldCharType="end"/>
      </w:r>
      <w:r w:rsidRPr="00573496">
        <w:rPr>
          <w:color w:val="auto"/>
          <w:lang w:val="es-ES_tradnl"/>
        </w:rPr>
        <w:t xml:space="preserve">. Instaladores de material </w:t>
      </w:r>
      <w:proofErr w:type="spellStart"/>
      <w:r w:rsidRPr="00573496">
        <w:rPr>
          <w:color w:val="auto"/>
          <w:lang w:val="es-ES_tradnl"/>
        </w:rPr>
        <w:t>absorbedor</w:t>
      </w:r>
      <w:proofErr w:type="spellEnd"/>
      <w:r w:rsidRPr="00573496">
        <w:rPr>
          <w:color w:val="auto"/>
          <w:lang w:val="es-ES_tradnl"/>
        </w:rPr>
        <w:t xml:space="preserve"> solar en Chile </w:t>
      </w:r>
      <w:r w:rsidRPr="00573496">
        <w:rPr>
          <w:color w:val="auto"/>
        </w:rPr>
        <w:fldChar w:fldCharType="begin"/>
      </w:r>
      <w:r w:rsidRPr="00573496">
        <w:rPr>
          <w:color w:val="auto"/>
          <w:lang w:val="es-ES_tradnl"/>
        </w:rPr>
        <w:instrText xml:space="preserve"> REF _Ref399784358 \r \h  \* MERGEFORMAT </w:instrText>
      </w:r>
      <w:r w:rsidRPr="00573496">
        <w:rPr>
          <w:color w:val="auto"/>
        </w:rPr>
      </w:r>
      <w:r w:rsidRPr="00573496">
        <w:rPr>
          <w:color w:val="auto"/>
        </w:rPr>
        <w:fldChar w:fldCharType="separate"/>
      </w:r>
      <w:r w:rsidR="004B5F9C">
        <w:rPr>
          <w:b w:val="0"/>
          <w:bCs w:val="0"/>
          <w:color w:val="auto"/>
        </w:rPr>
        <w:t>Error</w:t>
      </w:r>
      <w:proofErr w:type="gramStart"/>
      <w:r w:rsidR="004B5F9C">
        <w:rPr>
          <w:b w:val="0"/>
          <w:bCs w:val="0"/>
          <w:color w:val="auto"/>
        </w:rPr>
        <w:t>!</w:t>
      </w:r>
      <w:proofErr w:type="gramEnd"/>
      <w:r w:rsidR="004B5F9C">
        <w:rPr>
          <w:b w:val="0"/>
          <w:bCs w:val="0"/>
          <w:color w:val="auto"/>
        </w:rPr>
        <w:t xml:space="preserve"> Reference source not found.</w:t>
      </w:r>
      <w:r w:rsidRPr="00573496">
        <w:rPr>
          <w:color w:val="auto"/>
        </w:rPr>
        <w:fldChar w:fldCharType="end"/>
      </w:r>
    </w:p>
    <w:p w:rsidR="00C6623E" w:rsidRPr="00573496" w:rsidRDefault="00C6623E" w:rsidP="00C6623E">
      <w:pPr>
        <w:jc w:val="both"/>
        <w:rPr>
          <w:lang w:val="es-ES_tradnl"/>
        </w:rPr>
      </w:pPr>
      <w:r w:rsidRPr="00573496">
        <w:rPr>
          <w:lang w:val="es-ES_tradnl"/>
        </w:rPr>
        <w:t xml:space="preserve">Destaca la empresa </w:t>
      </w:r>
      <w:proofErr w:type="spellStart"/>
      <w:r w:rsidRPr="00573496">
        <w:rPr>
          <w:lang w:val="es-ES_tradnl"/>
        </w:rPr>
        <w:t>Britec</w:t>
      </w:r>
      <w:proofErr w:type="spellEnd"/>
      <w:r w:rsidRPr="00573496">
        <w:rPr>
          <w:lang w:val="es-ES_tradnl"/>
        </w:rPr>
        <w:t xml:space="preserve">, capaz con experiencia en la manipulación de </w:t>
      </w:r>
      <w:proofErr w:type="spellStart"/>
      <w:r w:rsidRPr="00573496">
        <w:rPr>
          <w:lang w:val="es-ES_tradnl"/>
        </w:rPr>
        <w:t>tinox</w:t>
      </w:r>
      <w:proofErr w:type="spellEnd"/>
      <w:r w:rsidRPr="00573496">
        <w:rPr>
          <w:lang w:val="es-ES_tradnl"/>
        </w:rPr>
        <w:t xml:space="preserve">. El </w:t>
      </w:r>
      <w:proofErr w:type="spellStart"/>
      <w:r w:rsidRPr="00573496">
        <w:rPr>
          <w:lang w:val="es-ES_tradnl"/>
        </w:rPr>
        <w:t>tinox</w:t>
      </w:r>
      <w:proofErr w:type="spellEnd"/>
      <w:r w:rsidRPr="00573496">
        <w:rPr>
          <w:lang w:val="es-ES_tradnl"/>
        </w:rPr>
        <w:t xml:space="preserve"> es un material de alta </w:t>
      </w:r>
      <w:proofErr w:type="spellStart"/>
      <w:r w:rsidRPr="00573496">
        <w:rPr>
          <w:lang w:val="es-ES_tradnl"/>
        </w:rPr>
        <w:t>absortancia</w:t>
      </w:r>
      <w:proofErr w:type="spellEnd"/>
      <w:r w:rsidRPr="00573496">
        <w:rPr>
          <w:lang w:val="es-ES_tradnl"/>
        </w:rPr>
        <w:t xml:space="preserve">, y baja </w:t>
      </w:r>
      <w:proofErr w:type="spellStart"/>
      <w:r w:rsidRPr="00573496">
        <w:rPr>
          <w:lang w:val="es-ES_tradnl"/>
        </w:rPr>
        <w:t>emisividad</w:t>
      </w:r>
      <w:proofErr w:type="spellEnd"/>
      <w:r w:rsidRPr="00573496">
        <w:rPr>
          <w:lang w:val="es-ES_tradnl"/>
        </w:rPr>
        <w:t xml:space="preserve">, capaz de trabajar en un amplio rango de temperatura. La tabla 6.2.7, describe sus principales características, y la Figura 6.2.2, presenta su </w:t>
      </w:r>
      <w:proofErr w:type="spellStart"/>
      <w:r w:rsidRPr="00573496">
        <w:rPr>
          <w:lang w:val="es-ES_tradnl"/>
        </w:rPr>
        <w:t>emisividad</w:t>
      </w:r>
      <w:proofErr w:type="spellEnd"/>
      <w:r w:rsidRPr="00573496">
        <w:rPr>
          <w:lang w:val="es-ES_tradnl"/>
        </w:rPr>
        <w:t xml:space="preserve"> en función de la temperatura.</w:t>
      </w:r>
    </w:p>
    <w:p w:rsidR="00C6623E" w:rsidRPr="00573496" w:rsidRDefault="00C6623E" w:rsidP="00C6623E">
      <w:pPr>
        <w:jc w:val="both"/>
        <w:rPr>
          <w:lang w:val="es-ES_tradnl"/>
        </w:rPr>
      </w:pPr>
    </w:p>
    <w:tbl>
      <w:tblPr>
        <w:tblStyle w:val="LightList-Accent5"/>
        <w:tblW w:w="0" w:type="auto"/>
        <w:tblLook w:val="04A0" w:firstRow="1" w:lastRow="0" w:firstColumn="1" w:lastColumn="0" w:noHBand="0" w:noVBand="1"/>
      </w:tblPr>
      <w:tblGrid>
        <w:gridCol w:w="4489"/>
        <w:gridCol w:w="4489"/>
      </w:tblGrid>
      <w:tr w:rsidR="00C6623E" w:rsidRPr="00573496" w:rsidTr="00C6623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489" w:type="dxa"/>
            <w:vAlign w:val="center"/>
          </w:tcPr>
          <w:p w:rsidR="00C6623E" w:rsidRPr="00573496" w:rsidRDefault="00C6623E" w:rsidP="00C6623E">
            <w:pPr>
              <w:spacing w:line="276" w:lineRule="auto"/>
              <w:jc w:val="center"/>
              <w:rPr>
                <w:color w:val="auto"/>
                <w:lang w:val="en-US"/>
              </w:rPr>
            </w:pPr>
            <w:proofErr w:type="spellStart"/>
            <w:r w:rsidRPr="00573496">
              <w:rPr>
                <w:color w:val="auto"/>
                <w:lang w:val="en-US"/>
              </w:rPr>
              <w:t>Caracteristica</w:t>
            </w:r>
            <w:proofErr w:type="spellEnd"/>
          </w:p>
        </w:tc>
        <w:tc>
          <w:tcPr>
            <w:tcW w:w="4489" w:type="dxa"/>
          </w:tcPr>
          <w:p w:rsidR="00C6623E" w:rsidRPr="00573496" w:rsidRDefault="00C6623E" w:rsidP="00C6623E">
            <w:pPr>
              <w:spacing w:line="276" w:lineRule="auto"/>
              <w:jc w:val="both"/>
              <w:cnfStyle w:val="100000000000" w:firstRow="1" w:lastRow="0" w:firstColumn="0" w:lastColumn="0" w:oddVBand="0" w:evenVBand="0" w:oddHBand="0" w:evenHBand="0" w:firstRowFirstColumn="0" w:firstRowLastColumn="0" w:lastRowFirstColumn="0" w:lastRowLastColumn="0"/>
              <w:rPr>
                <w:color w:val="auto"/>
                <w:lang w:val="en-US"/>
              </w:rPr>
            </w:pPr>
            <w:proofErr w:type="spellStart"/>
            <w:r w:rsidRPr="00573496">
              <w:rPr>
                <w:color w:val="auto"/>
                <w:lang w:val="en-US"/>
              </w:rPr>
              <w:t>Medida</w:t>
            </w:r>
            <w:proofErr w:type="spellEnd"/>
          </w:p>
        </w:tc>
      </w:tr>
      <w:tr w:rsidR="00C6623E" w:rsidRPr="00573496" w:rsidTr="00C6623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489" w:type="dxa"/>
            <w:vAlign w:val="center"/>
          </w:tcPr>
          <w:p w:rsidR="00C6623E" w:rsidRPr="00573496" w:rsidRDefault="00C6623E" w:rsidP="00C6623E">
            <w:pPr>
              <w:spacing w:line="276" w:lineRule="auto"/>
              <w:jc w:val="center"/>
              <w:rPr>
                <w:lang w:val="en-US"/>
              </w:rPr>
            </w:pPr>
            <w:proofErr w:type="spellStart"/>
            <w:r w:rsidRPr="00573496">
              <w:rPr>
                <w:lang w:val="en-US"/>
              </w:rPr>
              <w:t>Absorción</w:t>
            </w:r>
            <w:proofErr w:type="spellEnd"/>
          </w:p>
        </w:tc>
        <w:tc>
          <w:tcPr>
            <w:tcW w:w="4489" w:type="dxa"/>
          </w:tcPr>
          <w:p w:rsidR="00C6623E" w:rsidRPr="00573496" w:rsidRDefault="00C6623E" w:rsidP="00C6623E">
            <w:pPr>
              <w:spacing w:line="276" w:lineRule="auto"/>
              <w:jc w:val="both"/>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 xml:space="preserve">95% </w:t>
            </w:r>
            <m:oMath>
              <m:r>
                <w:rPr>
                  <w:rFonts w:ascii="Cambria Math" w:hAnsi="Cambria Math"/>
                  <w:lang w:val="en-US"/>
                </w:rPr>
                <m:t>±</m:t>
              </m:r>
            </m:oMath>
            <w:r w:rsidRPr="00573496">
              <w:rPr>
                <w:rFonts w:eastAsiaTheme="minorEastAsia"/>
                <w:lang w:val="en-US"/>
              </w:rPr>
              <w:t xml:space="preserve"> 2%</w:t>
            </w:r>
          </w:p>
        </w:tc>
      </w:tr>
      <w:tr w:rsidR="00C6623E" w:rsidRPr="00573496" w:rsidTr="00C6623E">
        <w:tc>
          <w:tcPr>
            <w:cnfStyle w:val="001000000000" w:firstRow="0" w:lastRow="0" w:firstColumn="1" w:lastColumn="0" w:oddVBand="0" w:evenVBand="0" w:oddHBand="0" w:evenHBand="0" w:firstRowFirstColumn="0" w:firstRowLastColumn="0" w:lastRowFirstColumn="0" w:lastRowLastColumn="0"/>
            <w:tcW w:w="4489" w:type="dxa"/>
            <w:vAlign w:val="center"/>
          </w:tcPr>
          <w:p w:rsidR="00C6623E" w:rsidRPr="00573496" w:rsidRDefault="00C6623E" w:rsidP="00C6623E">
            <w:pPr>
              <w:spacing w:line="276" w:lineRule="auto"/>
              <w:jc w:val="center"/>
              <w:rPr>
                <w:lang w:val="en-US"/>
              </w:rPr>
            </w:pPr>
            <w:proofErr w:type="spellStart"/>
            <w:r w:rsidRPr="00573496">
              <w:rPr>
                <w:lang w:val="en-US"/>
              </w:rPr>
              <w:t>Emisividad</w:t>
            </w:r>
            <w:proofErr w:type="spellEnd"/>
            <w:r w:rsidRPr="00573496">
              <w:rPr>
                <w:lang w:val="en-US"/>
              </w:rPr>
              <w:t xml:space="preserve"> (100°C)</w:t>
            </w:r>
          </w:p>
        </w:tc>
        <w:tc>
          <w:tcPr>
            <w:tcW w:w="4489" w:type="dxa"/>
          </w:tcPr>
          <w:p w:rsidR="00C6623E" w:rsidRPr="00573496" w:rsidRDefault="00C6623E" w:rsidP="00C6623E">
            <w:pPr>
              <w:spacing w:line="276" w:lineRule="auto"/>
              <w:jc w:val="both"/>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 xml:space="preserve">4% </w:t>
            </w:r>
            <m:oMath>
              <m:r>
                <w:rPr>
                  <w:rFonts w:ascii="Cambria Math" w:hAnsi="Cambria Math"/>
                  <w:lang w:val="en-US"/>
                </w:rPr>
                <m:t>±</m:t>
              </m:r>
            </m:oMath>
            <w:r w:rsidRPr="00573496">
              <w:rPr>
                <w:rFonts w:eastAsiaTheme="minorEastAsia"/>
                <w:lang w:val="en-US"/>
              </w:rPr>
              <w:t xml:space="preserve"> 2% </w:t>
            </w:r>
          </w:p>
        </w:tc>
      </w:tr>
      <w:tr w:rsidR="00C6623E" w:rsidRPr="00573496" w:rsidTr="00C6623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489" w:type="dxa"/>
            <w:vAlign w:val="center"/>
          </w:tcPr>
          <w:p w:rsidR="00C6623E" w:rsidRPr="00573496" w:rsidRDefault="00C6623E" w:rsidP="00C6623E">
            <w:pPr>
              <w:spacing w:line="276" w:lineRule="auto"/>
              <w:jc w:val="center"/>
              <w:rPr>
                <w:lang w:val="en-US"/>
              </w:rPr>
            </w:pPr>
            <w:proofErr w:type="spellStart"/>
            <w:r w:rsidRPr="00573496">
              <w:rPr>
                <w:lang w:val="en-US"/>
              </w:rPr>
              <w:t>Razón</w:t>
            </w:r>
            <w:proofErr w:type="spellEnd"/>
            <w:r w:rsidRPr="00573496">
              <w:rPr>
                <w:lang w:val="en-US"/>
              </w:rPr>
              <w:t xml:space="preserve"> de </w:t>
            </w:r>
            <w:proofErr w:type="spellStart"/>
            <w:r w:rsidRPr="00573496">
              <w:rPr>
                <w:lang w:val="en-US"/>
              </w:rPr>
              <w:t>absorción</w:t>
            </w:r>
            <w:proofErr w:type="spellEnd"/>
            <w:r w:rsidRPr="00573496">
              <w:rPr>
                <w:lang w:val="en-US"/>
              </w:rPr>
              <w:t xml:space="preserve"> Solar</w:t>
            </w:r>
          </w:p>
        </w:tc>
        <w:tc>
          <w:tcPr>
            <w:tcW w:w="4489" w:type="dxa"/>
          </w:tcPr>
          <w:p w:rsidR="00C6623E" w:rsidRPr="00573496" w:rsidRDefault="00C6623E" w:rsidP="00C6623E">
            <w:pPr>
              <w:spacing w:line="276" w:lineRule="auto"/>
              <w:jc w:val="both"/>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 xml:space="preserve">23.75         (&gt;18, </w:t>
            </w:r>
            <w:proofErr w:type="spellStart"/>
            <w:r w:rsidRPr="00573496">
              <w:rPr>
                <w:lang w:val="en-US"/>
              </w:rPr>
              <w:t>altamente</w:t>
            </w:r>
            <w:proofErr w:type="spellEnd"/>
            <w:r w:rsidRPr="00573496">
              <w:rPr>
                <w:lang w:val="en-US"/>
              </w:rPr>
              <w:t xml:space="preserve"> </w:t>
            </w:r>
            <w:proofErr w:type="spellStart"/>
            <w:r w:rsidRPr="00573496">
              <w:rPr>
                <w:lang w:val="en-US"/>
              </w:rPr>
              <w:t>selectivo</w:t>
            </w:r>
            <w:proofErr w:type="spellEnd"/>
            <w:r w:rsidRPr="00573496">
              <w:rPr>
                <w:lang w:val="en-US"/>
              </w:rPr>
              <w:t>)</w:t>
            </w:r>
          </w:p>
        </w:tc>
      </w:tr>
      <w:tr w:rsidR="00C6623E" w:rsidRPr="00E91101" w:rsidTr="00C6623E">
        <w:tc>
          <w:tcPr>
            <w:cnfStyle w:val="001000000000" w:firstRow="0" w:lastRow="0" w:firstColumn="1" w:lastColumn="0" w:oddVBand="0" w:evenVBand="0" w:oddHBand="0" w:evenHBand="0" w:firstRowFirstColumn="0" w:firstRowLastColumn="0" w:lastRowFirstColumn="0" w:lastRowLastColumn="0"/>
            <w:tcW w:w="4489" w:type="dxa"/>
            <w:vAlign w:val="center"/>
          </w:tcPr>
          <w:p w:rsidR="00C6623E" w:rsidRPr="00573496" w:rsidRDefault="00C6623E" w:rsidP="00C6623E">
            <w:pPr>
              <w:spacing w:line="276" w:lineRule="auto"/>
              <w:jc w:val="center"/>
              <w:rPr>
                <w:lang w:val="en-US"/>
              </w:rPr>
            </w:pPr>
            <w:r w:rsidRPr="00573496">
              <w:rPr>
                <w:lang w:val="en-US"/>
              </w:rPr>
              <w:t>Color</w:t>
            </w:r>
          </w:p>
        </w:tc>
        <w:tc>
          <w:tcPr>
            <w:tcW w:w="4489" w:type="dxa"/>
          </w:tcPr>
          <w:p w:rsidR="00C6623E" w:rsidRPr="00573496" w:rsidRDefault="00C6623E" w:rsidP="00C6623E">
            <w:pPr>
              <w:spacing w:line="276" w:lineRule="auto"/>
              <w:jc w:val="both"/>
              <w:cnfStyle w:val="000000000000" w:firstRow="0" w:lastRow="0" w:firstColumn="0" w:lastColumn="0" w:oddVBand="0" w:evenVBand="0" w:oddHBand="0" w:evenHBand="0" w:firstRowFirstColumn="0" w:firstRowLastColumn="0" w:lastRowFirstColumn="0" w:lastRowLastColumn="0"/>
              <w:rPr>
                <w:lang w:val="es-ES_tradnl"/>
              </w:rPr>
            </w:pPr>
            <w:r w:rsidRPr="00573496">
              <w:rPr>
                <w:lang w:val="es-ES_tradnl"/>
              </w:rPr>
              <w:t xml:space="preserve">Azul </w:t>
            </w:r>
            <w:proofErr w:type="spellStart"/>
            <w:r w:rsidRPr="00573496">
              <w:rPr>
                <w:lang w:val="es-ES_tradnl"/>
              </w:rPr>
              <w:t>intezo</w:t>
            </w:r>
            <w:proofErr w:type="spellEnd"/>
            <w:r w:rsidRPr="00573496">
              <w:rPr>
                <w:lang w:val="es-ES_tradnl"/>
              </w:rPr>
              <w:t xml:space="preserve"> para </w:t>
            </w:r>
            <w:proofErr w:type="spellStart"/>
            <w:r w:rsidRPr="00573496">
              <w:rPr>
                <w:lang w:val="es-ES_tradnl"/>
              </w:rPr>
              <w:t>angulos</w:t>
            </w:r>
            <w:proofErr w:type="spellEnd"/>
            <w:r w:rsidRPr="00573496">
              <w:rPr>
                <w:lang w:val="es-ES_tradnl"/>
              </w:rPr>
              <w:t xml:space="preserve"> entre 270° y 300°</w:t>
            </w:r>
          </w:p>
        </w:tc>
      </w:tr>
      <w:tr w:rsidR="00C6623E" w:rsidRPr="00573496" w:rsidTr="00C6623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489" w:type="dxa"/>
            <w:vAlign w:val="center"/>
          </w:tcPr>
          <w:p w:rsidR="00C6623E" w:rsidRPr="00573496" w:rsidRDefault="00C6623E" w:rsidP="00C6623E">
            <w:pPr>
              <w:spacing w:line="276" w:lineRule="auto"/>
              <w:jc w:val="center"/>
              <w:rPr>
                <w:lang w:val="en-US"/>
              </w:rPr>
            </w:pPr>
            <w:proofErr w:type="spellStart"/>
            <w:r w:rsidRPr="00573496">
              <w:rPr>
                <w:lang w:val="en-US"/>
              </w:rPr>
              <w:t>Formato</w:t>
            </w:r>
            <w:proofErr w:type="spellEnd"/>
            <w:r w:rsidRPr="00573496">
              <w:rPr>
                <w:lang w:val="en-US"/>
              </w:rPr>
              <w:t xml:space="preserve"> </w:t>
            </w:r>
            <w:proofErr w:type="spellStart"/>
            <w:r w:rsidRPr="00573496">
              <w:rPr>
                <w:lang w:val="en-US"/>
              </w:rPr>
              <w:t>entrega</w:t>
            </w:r>
            <w:proofErr w:type="spellEnd"/>
          </w:p>
        </w:tc>
        <w:tc>
          <w:tcPr>
            <w:tcW w:w="4489" w:type="dxa"/>
          </w:tcPr>
          <w:p w:rsidR="00C6623E" w:rsidRPr="00573496" w:rsidRDefault="00C6623E" w:rsidP="00C6623E">
            <w:pPr>
              <w:spacing w:line="276" w:lineRule="auto"/>
              <w:jc w:val="both"/>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 xml:space="preserve">Rollo o </w:t>
            </w:r>
            <w:proofErr w:type="spellStart"/>
            <w:r w:rsidRPr="00573496">
              <w:rPr>
                <w:lang w:val="en-US"/>
              </w:rPr>
              <w:t>Planchas</w:t>
            </w:r>
            <w:proofErr w:type="spellEnd"/>
          </w:p>
        </w:tc>
      </w:tr>
      <w:tr w:rsidR="00C6623E" w:rsidRPr="00573496" w:rsidTr="00C6623E">
        <w:tc>
          <w:tcPr>
            <w:cnfStyle w:val="001000000000" w:firstRow="0" w:lastRow="0" w:firstColumn="1" w:lastColumn="0" w:oddVBand="0" w:evenVBand="0" w:oddHBand="0" w:evenHBand="0" w:firstRowFirstColumn="0" w:firstRowLastColumn="0" w:lastRowFirstColumn="0" w:lastRowLastColumn="0"/>
            <w:tcW w:w="4489" w:type="dxa"/>
            <w:vAlign w:val="center"/>
          </w:tcPr>
          <w:p w:rsidR="00C6623E" w:rsidRPr="00573496" w:rsidRDefault="00C6623E" w:rsidP="00C6623E">
            <w:pPr>
              <w:spacing w:line="276" w:lineRule="auto"/>
              <w:jc w:val="center"/>
              <w:rPr>
                <w:lang w:val="en-US"/>
              </w:rPr>
            </w:pPr>
            <w:proofErr w:type="spellStart"/>
            <w:r w:rsidRPr="00573496">
              <w:rPr>
                <w:lang w:val="en-US"/>
              </w:rPr>
              <w:t>Substratos</w:t>
            </w:r>
            <w:proofErr w:type="spellEnd"/>
          </w:p>
        </w:tc>
        <w:tc>
          <w:tcPr>
            <w:tcW w:w="4489" w:type="dxa"/>
          </w:tcPr>
          <w:p w:rsidR="00C6623E" w:rsidRPr="00573496" w:rsidRDefault="00C6623E" w:rsidP="00C6623E">
            <w:pPr>
              <w:spacing w:line="276" w:lineRule="auto"/>
              <w:jc w:val="both"/>
              <w:cnfStyle w:val="000000000000" w:firstRow="0" w:lastRow="0" w:firstColumn="0" w:lastColumn="0" w:oddVBand="0" w:evenVBand="0" w:oddHBand="0" w:evenHBand="0" w:firstRowFirstColumn="0" w:firstRowLastColumn="0" w:lastRowFirstColumn="0" w:lastRowLastColumn="0"/>
              <w:rPr>
                <w:lang w:val="es-ES_tradnl"/>
              </w:rPr>
            </w:pPr>
            <w:r w:rsidRPr="00573496">
              <w:rPr>
                <w:lang w:val="es-ES_tradnl"/>
              </w:rPr>
              <w:t>Cobre Cu-DHP, o Cu-OF</w:t>
            </w:r>
          </w:p>
          <w:p w:rsidR="00C6623E" w:rsidRPr="00573496" w:rsidRDefault="00C6623E" w:rsidP="00C6623E">
            <w:pPr>
              <w:spacing w:line="276" w:lineRule="auto"/>
              <w:jc w:val="both"/>
              <w:cnfStyle w:val="000000000000" w:firstRow="0" w:lastRow="0" w:firstColumn="0" w:lastColumn="0" w:oddVBand="0" w:evenVBand="0" w:oddHBand="0" w:evenHBand="0" w:firstRowFirstColumn="0" w:firstRowLastColumn="0" w:lastRowFirstColumn="0" w:lastRowLastColumn="0"/>
              <w:rPr>
                <w:lang w:val="en-US"/>
              </w:rPr>
            </w:pPr>
            <w:proofErr w:type="spellStart"/>
            <w:r w:rsidRPr="00573496">
              <w:rPr>
                <w:lang w:val="en-US"/>
              </w:rPr>
              <w:t>Aluminio</w:t>
            </w:r>
            <w:proofErr w:type="spellEnd"/>
            <w:r w:rsidRPr="00573496">
              <w:rPr>
                <w:lang w:val="en-US"/>
              </w:rPr>
              <w:t xml:space="preserve"> 99.58% de </w:t>
            </w:r>
            <w:proofErr w:type="spellStart"/>
            <w:r w:rsidRPr="00573496">
              <w:rPr>
                <w:lang w:val="en-US"/>
              </w:rPr>
              <w:t>pureza</w:t>
            </w:r>
            <w:proofErr w:type="spellEnd"/>
          </w:p>
        </w:tc>
      </w:tr>
      <w:tr w:rsidR="00C6623E" w:rsidRPr="00E91101" w:rsidTr="00C6623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489" w:type="dxa"/>
            <w:vAlign w:val="center"/>
          </w:tcPr>
          <w:p w:rsidR="00C6623E" w:rsidRPr="00573496" w:rsidRDefault="00C6623E" w:rsidP="00C6623E">
            <w:pPr>
              <w:spacing w:line="276" w:lineRule="auto"/>
              <w:jc w:val="center"/>
              <w:rPr>
                <w:lang w:val="en-US"/>
              </w:rPr>
            </w:pPr>
            <w:proofErr w:type="spellStart"/>
            <w:r w:rsidRPr="00573496">
              <w:rPr>
                <w:lang w:val="en-US"/>
              </w:rPr>
              <w:t>Espesor</w:t>
            </w:r>
            <w:proofErr w:type="spellEnd"/>
            <w:r w:rsidRPr="00573496">
              <w:rPr>
                <w:lang w:val="en-US"/>
              </w:rPr>
              <w:t xml:space="preserve"> del </w:t>
            </w:r>
            <w:proofErr w:type="spellStart"/>
            <w:r w:rsidRPr="00573496">
              <w:rPr>
                <w:lang w:val="en-US"/>
              </w:rPr>
              <w:t>substrato</w:t>
            </w:r>
            <w:proofErr w:type="spellEnd"/>
          </w:p>
        </w:tc>
        <w:tc>
          <w:tcPr>
            <w:tcW w:w="4489" w:type="dxa"/>
          </w:tcPr>
          <w:p w:rsidR="00C6623E" w:rsidRPr="00573496" w:rsidRDefault="00C6623E" w:rsidP="00C6623E">
            <w:pPr>
              <w:spacing w:line="276" w:lineRule="auto"/>
              <w:jc w:val="both"/>
              <w:cnfStyle w:val="000000100000" w:firstRow="0" w:lastRow="0" w:firstColumn="0" w:lastColumn="0" w:oddVBand="0" w:evenVBand="0" w:oddHBand="1" w:evenHBand="0" w:firstRowFirstColumn="0" w:firstRowLastColumn="0" w:lastRowFirstColumn="0" w:lastRowLastColumn="0"/>
              <w:rPr>
                <w:lang w:val="es-ES_tradnl"/>
              </w:rPr>
            </w:pPr>
            <w:r w:rsidRPr="00573496">
              <w:rPr>
                <w:lang w:val="es-ES_tradnl"/>
              </w:rPr>
              <w:t>0.12-0.50 +/- 0.02 mm, para Cu</w:t>
            </w:r>
          </w:p>
          <w:p w:rsidR="00C6623E" w:rsidRPr="00573496" w:rsidRDefault="00C6623E" w:rsidP="00C6623E">
            <w:pPr>
              <w:spacing w:line="276" w:lineRule="auto"/>
              <w:jc w:val="both"/>
              <w:cnfStyle w:val="000000100000" w:firstRow="0" w:lastRow="0" w:firstColumn="0" w:lastColumn="0" w:oddVBand="0" w:evenVBand="0" w:oddHBand="1" w:evenHBand="0" w:firstRowFirstColumn="0" w:firstRowLastColumn="0" w:lastRowFirstColumn="0" w:lastRowLastColumn="0"/>
              <w:rPr>
                <w:lang w:val="es-ES_tradnl"/>
              </w:rPr>
            </w:pPr>
            <w:r w:rsidRPr="00573496">
              <w:rPr>
                <w:lang w:val="es-ES_tradnl"/>
              </w:rPr>
              <w:t>0.3-0.6 +/- 0.02 mm, para Al</w:t>
            </w:r>
          </w:p>
        </w:tc>
      </w:tr>
      <w:tr w:rsidR="00C6623E" w:rsidRPr="00573496" w:rsidTr="00C6623E">
        <w:tc>
          <w:tcPr>
            <w:cnfStyle w:val="001000000000" w:firstRow="0" w:lastRow="0" w:firstColumn="1" w:lastColumn="0" w:oddVBand="0" w:evenVBand="0" w:oddHBand="0" w:evenHBand="0" w:firstRowFirstColumn="0" w:firstRowLastColumn="0" w:lastRowFirstColumn="0" w:lastRowLastColumn="0"/>
            <w:tcW w:w="4489" w:type="dxa"/>
            <w:vAlign w:val="center"/>
          </w:tcPr>
          <w:p w:rsidR="00C6623E" w:rsidRPr="00573496" w:rsidRDefault="00C6623E" w:rsidP="00C6623E">
            <w:pPr>
              <w:spacing w:line="276" w:lineRule="auto"/>
              <w:jc w:val="center"/>
              <w:rPr>
                <w:lang w:val="en-US"/>
              </w:rPr>
            </w:pPr>
            <w:r w:rsidRPr="00573496">
              <w:rPr>
                <w:lang w:val="en-US"/>
              </w:rPr>
              <w:t>Ancho</w:t>
            </w:r>
          </w:p>
        </w:tc>
        <w:tc>
          <w:tcPr>
            <w:tcW w:w="4489" w:type="dxa"/>
          </w:tcPr>
          <w:p w:rsidR="00C6623E" w:rsidRPr="00573496" w:rsidRDefault="00C6623E" w:rsidP="00C6623E">
            <w:pPr>
              <w:spacing w:line="276" w:lineRule="auto"/>
              <w:jc w:val="both"/>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1,250 mm</w:t>
            </w:r>
          </w:p>
        </w:tc>
      </w:tr>
      <w:tr w:rsidR="00C6623E" w:rsidRPr="00573496" w:rsidTr="00C6623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489" w:type="dxa"/>
            <w:vAlign w:val="center"/>
          </w:tcPr>
          <w:p w:rsidR="00C6623E" w:rsidRPr="00573496" w:rsidRDefault="00C6623E" w:rsidP="00C6623E">
            <w:pPr>
              <w:spacing w:line="276" w:lineRule="auto"/>
              <w:jc w:val="center"/>
              <w:rPr>
                <w:lang w:val="en-US"/>
              </w:rPr>
            </w:pPr>
            <w:proofErr w:type="spellStart"/>
            <w:r w:rsidRPr="00573496">
              <w:rPr>
                <w:lang w:val="en-US"/>
              </w:rPr>
              <w:t>Elongación</w:t>
            </w:r>
            <w:proofErr w:type="spellEnd"/>
            <w:r w:rsidRPr="00573496">
              <w:rPr>
                <w:lang w:val="en-US"/>
              </w:rPr>
              <w:t xml:space="preserve"> del </w:t>
            </w:r>
            <w:proofErr w:type="spellStart"/>
            <w:r w:rsidRPr="00573496">
              <w:rPr>
                <w:lang w:val="en-US"/>
              </w:rPr>
              <w:t>substrato</w:t>
            </w:r>
            <w:proofErr w:type="spellEnd"/>
          </w:p>
        </w:tc>
        <w:tc>
          <w:tcPr>
            <w:tcW w:w="4489" w:type="dxa"/>
          </w:tcPr>
          <w:p w:rsidR="00C6623E" w:rsidRPr="00573496" w:rsidRDefault="00C6623E" w:rsidP="00C6623E">
            <w:pPr>
              <w:spacing w:line="276" w:lineRule="auto"/>
              <w:jc w:val="both"/>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Cu: 8%</w:t>
            </w:r>
          </w:p>
          <w:p w:rsidR="00C6623E" w:rsidRPr="00573496" w:rsidRDefault="00C6623E" w:rsidP="00C6623E">
            <w:pPr>
              <w:spacing w:line="276" w:lineRule="auto"/>
              <w:jc w:val="both"/>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Al: 1%</w:t>
            </w:r>
          </w:p>
        </w:tc>
      </w:tr>
      <w:tr w:rsidR="00C6623E" w:rsidRPr="00E91101" w:rsidTr="00C6623E">
        <w:tc>
          <w:tcPr>
            <w:cnfStyle w:val="001000000000" w:firstRow="0" w:lastRow="0" w:firstColumn="1" w:lastColumn="0" w:oddVBand="0" w:evenVBand="0" w:oddHBand="0" w:evenHBand="0" w:firstRowFirstColumn="0" w:firstRowLastColumn="0" w:lastRowFirstColumn="0" w:lastRowLastColumn="0"/>
            <w:tcW w:w="4489" w:type="dxa"/>
            <w:vAlign w:val="center"/>
          </w:tcPr>
          <w:p w:rsidR="00C6623E" w:rsidRPr="00573496" w:rsidRDefault="00C6623E" w:rsidP="00C6623E">
            <w:pPr>
              <w:spacing w:line="276" w:lineRule="auto"/>
              <w:jc w:val="center"/>
              <w:rPr>
                <w:lang w:val="es-ES_tradnl"/>
              </w:rPr>
            </w:pPr>
            <w:r w:rsidRPr="00573496">
              <w:rPr>
                <w:lang w:val="es-ES_tradnl"/>
              </w:rPr>
              <w:t>Resistencia a la tracción del substrato</w:t>
            </w:r>
          </w:p>
        </w:tc>
        <w:tc>
          <w:tcPr>
            <w:tcW w:w="4489" w:type="dxa"/>
          </w:tcPr>
          <w:p w:rsidR="00C6623E" w:rsidRPr="00573496" w:rsidRDefault="00C6623E" w:rsidP="00C6623E">
            <w:pPr>
              <w:spacing w:line="276" w:lineRule="auto"/>
              <w:jc w:val="both"/>
              <w:cnfStyle w:val="000000000000" w:firstRow="0" w:lastRow="0" w:firstColumn="0" w:lastColumn="0" w:oddVBand="0" w:evenVBand="0" w:oddHBand="0" w:evenHBand="0" w:firstRowFirstColumn="0" w:firstRowLastColumn="0" w:lastRowFirstColumn="0" w:lastRowLastColumn="0"/>
              <w:rPr>
                <w:lang w:val="es-ES_tradnl"/>
              </w:rPr>
            </w:pPr>
            <w:r w:rsidRPr="00573496">
              <w:rPr>
                <w:lang w:val="es-ES_tradnl"/>
              </w:rPr>
              <w:t>Cu: 240-300 N/mm</w:t>
            </w:r>
            <w:r w:rsidRPr="00573496">
              <w:rPr>
                <w:vertAlign w:val="superscript"/>
                <w:lang w:val="es-ES_tradnl"/>
              </w:rPr>
              <w:t>2</w:t>
            </w:r>
          </w:p>
          <w:p w:rsidR="00C6623E" w:rsidRPr="00573496" w:rsidRDefault="00C6623E" w:rsidP="00C6623E">
            <w:pPr>
              <w:spacing w:line="276" w:lineRule="auto"/>
              <w:jc w:val="both"/>
              <w:cnfStyle w:val="000000000000" w:firstRow="0" w:lastRow="0" w:firstColumn="0" w:lastColumn="0" w:oddVBand="0" w:evenVBand="0" w:oddHBand="0" w:evenHBand="0" w:firstRowFirstColumn="0" w:firstRowLastColumn="0" w:lastRowFirstColumn="0" w:lastRowLastColumn="0"/>
              <w:rPr>
                <w:lang w:val="es-ES_tradnl"/>
              </w:rPr>
            </w:pPr>
            <w:r w:rsidRPr="00573496">
              <w:rPr>
                <w:lang w:val="es-ES_tradnl"/>
              </w:rPr>
              <w:t>Al: 120-160 N/mm</w:t>
            </w:r>
            <w:r w:rsidRPr="00573496">
              <w:rPr>
                <w:vertAlign w:val="superscript"/>
                <w:lang w:val="es-ES_tradnl"/>
              </w:rPr>
              <w:t>2</w:t>
            </w:r>
          </w:p>
        </w:tc>
      </w:tr>
      <w:tr w:rsidR="00C6623E" w:rsidRPr="00E91101" w:rsidTr="00C6623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489" w:type="dxa"/>
            <w:vAlign w:val="center"/>
          </w:tcPr>
          <w:p w:rsidR="00C6623E" w:rsidRPr="00573496" w:rsidRDefault="00C6623E" w:rsidP="00C6623E">
            <w:pPr>
              <w:spacing w:line="276" w:lineRule="auto"/>
              <w:jc w:val="center"/>
              <w:rPr>
                <w:lang w:val="en-US"/>
              </w:rPr>
            </w:pPr>
            <w:r w:rsidRPr="00573496">
              <w:rPr>
                <w:lang w:val="en-US"/>
              </w:rPr>
              <w:t xml:space="preserve">0.2% </w:t>
            </w:r>
            <w:proofErr w:type="spellStart"/>
            <w:r w:rsidRPr="00573496">
              <w:rPr>
                <w:lang w:val="en-US"/>
              </w:rPr>
              <w:t>limite</w:t>
            </w:r>
            <w:proofErr w:type="spellEnd"/>
            <w:r w:rsidRPr="00573496">
              <w:rPr>
                <w:lang w:val="en-US"/>
              </w:rPr>
              <w:t xml:space="preserve"> </w:t>
            </w:r>
            <w:proofErr w:type="spellStart"/>
            <w:r w:rsidRPr="00573496">
              <w:rPr>
                <w:lang w:val="en-US"/>
              </w:rPr>
              <w:t>elástico</w:t>
            </w:r>
            <w:proofErr w:type="spellEnd"/>
            <w:r w:rsidRPr="00573496">
              <w:rPr>
                <w:lang w:val="en-US"/>
              </w:rPr>
              <w:t xml:space="preserve"> del </w:t>
            </w:r>
            <w:proofErr w:type="spellStart"/>
            <w:r w:rsidRPr="00573496">
              <w:rPr>
                <w:lang w:val="en-US"/>
              </w:rPr>
              <w:t>substrato</w:t>
            </w:r>
            <w:proofErr w:type="spellEnd"/>
          </w:p>
        </w:tc>
        <w:tc>
          <w:tcPr>
            <w:tcW w:w="4489" w:type="dxa"/>
          </w:tcPr>
          <w:p w:rsidR="00C6623E" w:rsidRPr="00573496" w:rsidRDefault="00C6623E" w:rsidP="00C6623E">
            <w:pPr>
              <w:spacing w:line="276" w:lineRule="auto"/>
              <w:jc w:val="both"/>
              <w:cnfStyle w:val="000000100000" w:firstRow="0" w:lastRow="0" w:firstColumn="0" w:lastColumn="0" w:oddVBand="0" w:evenVBand="0" w:oddHBand="1" w:evenHBand="0" w:firstRowFirstColumn="0" w:firstRowLastColumn="0" w:lastRowFirstColumn="0" w:lastRowLastColumn="0"/>
              <w:rPr>
                <w:lang w:val="es-ES_tradnl"/>
              </w:rPr>
            </w:pPr>
            <w:r w:rsidRPr="00573496">
              <w:rPr>
                <w:lang w:val="es-ES_tradnl"/>
              </w:rPr>
              <w:t>Cu: 180 N/mm</w:t>
            </w:r>
            <w:r w:rsidRPr="00573496">
              <w:rPr>
                <w:vertAlign w:val="superscript"/>
                <w:lang w:val="es-ES_tradnl"/>
              </w:rPr>
              <w:t>2</w:t>
            </w:r>
          </w:p>
          <w:p w:rsidR="00C6623E" w:rsidRPr="00573496" w:rsidRDefault="00C6623E" w:rsidP="00C6623E">
            <w:pPr>
              <w:spacing w:line="276" w:lineRule="auto"/>
              <w:jc w:val="both"/>
              <w:cnfStyle w:val="000000100000" w:firstRow="0" w:lastRow="0" w:firstColumn="0" w:lastColumn="0" w:oddVBand="0" w:evenVBand="0" w:oddHBand="1" w:evenHBand="0" w:firstRowFirstColumn="0" w:firstRowLastColumn="0" w:lastRowFirstColumn="0" w:lastRowLastColumn="0"/>
              <w:rPr>
                <w:lang w:val="es-ES_tradnl"/>
              </w:rPr>
            </w:pPr>
            <w:r w:rsidRPr="00573496">
              <w:rPr>
                <w:lang w:val="es-ES_tradnl"/>
              </w:rPr>
              <w:t>Al: 105 N/mm</w:t>
            </w:r>
            <w:r w:rsidRPr="00573496">
              <w:rPr>
                <w:vertAlign w:val="superscript"/>
                <w:lang w:val="es-ES_tradnl"/>
              </w:rPr>
              <w:t>2</w:t>
            </w:r>
          </w:p>
        </w:tc>
      </w:tr>
      <w:tr w:rsidR="00C6623E" w:rsidRPr="00573496" w:rsidTr="00C6623E">
        <w:tc>
          <w:tcPr>
            <w:cnfStyle w:val="001000000000" w:firstRow="0" w:lastRow="0" w:firstColumn="1" w:lastColumn="0" w:oddVBand="0" w:evenVBand="0" w:oddHBand="0" w:evenHBand="0" w:firstRowFirstColumn="0" w:firstRowLastColumn="0" w:lastRowFirstColumn="0" w:lastRowLastColumn="0"/>
            <w:tcW w:w="4489" w:type="dxa"/>
            <w:vAlign w:val="center"/>
          </w:tcPr>
          <w:p w:rsidR="00C6623E" w:rsidRPr="00573496" w:rsidRDefault="00C6623E" w:rsidP="00C6623E">
            <w:pPr>
              <w:spacing w:line="276" w:lineRule="auto"/>
              <w:jc w:val="center"/>
              <w:rPr>
                <w:lang w:val="en-US"/>
              </w:rPr>
            </w:pPr>
            <w:r w:rsidRPr="00573496">
              <w:rPr>
                <w:lang w:val="en-US"/>
              </w:rPr>
              <w:t xml:space="preserve">Radio de </w:t>
            </w:r>
            <w:proofErr w:type="spellStart"/>
            <w:r w:rsidRPr="00573496">
              <w:rPr>
                <w:lang w:val="en-US"/>
              </w:rPr>
              <w:t>curvatura</w:t>
            </w:r>
            <w:proofErr w:type="spellEnd"/>
            <w:r w:rsidRPr="00573496">
              <w:rPr>
                <w:lang w:val="en-US"/>
              </w:rPr>
              <w:t xml:space="preserve"> </w:t>
            </w:r>
            <w:proofErr w:type="spellStart"/>
            <w:r w:rsidRPr="00573496">
              <w:rPr>
                <w:lang w:val="en-US"/>
              </w:rPr>
              <w:t>mínimo</w:t>
            </w:r>
            <w:proofErr w:type="spellEnd"/>
          </w:p>
        </w:tc>
        <w:tc>
          <w:tcPr>
            <w:tcW w:w="4489" w:type="dxa"/>
          </w:tcPr>
          <w:p w:rsidR="00C6623E" w:rsidRPr="00573496" w:rsidRDefault="00C6623E" w:rsidP="00C6623E">
            <w:pPr>
              <w:spacing w:line="276" w:lineRule="auto"/>
              <w:jc w:val="both"/>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Cu: 5 mm</w:t>
            </w:r>
          </w:p>
          <w:p w:rsidR="00C6623E" w:rsidRPr="00573496" w:rsidRDefault="00C6623E" w:rsidP="00C6623E">
            <w:pPr>
              <w:spacing w:line="276" w:lineRule="auto"/>
              <w:jc w:val="both"/>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Al: 10 mm</w:t>
            </w:r>
          </w:p>
        </w:tc>
      </w:tr>
      <w:tr w:rsidR="00C6623E" w:rsidRPr="00573496" w:rsidTr="00C6623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489" w:type="dxa"/>
            <w:vAlign w:val="center"/>
          </w:tcPr>
          <w:p w:rsidR="00C6623E" w:rsidRPr="00573496" w:rsidRDefault="00C6623E" w:rsidP="00C6623E">
            <w:pPr>
              <w:spacing w:line="276" w:lineRule="auto"/>
              <w:jc w:val="center"/>
              <w:rPr>
                <w:lang w:val="es-ES_tradnl"/>
              </w:rPr>
            </w:pPr>
            <w:r w:rsidRPr="00573496">
              <w:rPr>
                <w:lang w:val="es-ES_tradnl"/>
              </w:rPr>
              <w:t>Calidad superficial, Ra del substrato</w:t>
            </w:r>
          </w:p>
        </w:tc>
        <w:tc>
          <w:tcPr>
            <w:tcW w:w="4489" w:type="dxa"/>
          </w:tcPr>
          <w:p w:rsidR="00C6623E" w:rsidRPr="00573496" w:rsidRDefault="00C6623E" w:rsidP="00C6623E">
            <w:pPr>
              <w:spacing w:line="276" w:lineRule="auto"/>
              <w:jc w:val="both"/>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 xml:space="preserve">Cu: 0.5 </w:t>
            </w:r>
            <w:proofErr w:type="spellStart"/>
            <w:r w:rsidRPr="00573496">
              <w:rPr>
                <w:rFonts w:cstheme="minorHAnsi"/>
                <w:lang w:val="en-US"/>
              </w:rPr>
              <w:t>μ</w:t>
            </w:r>
            <w:r w:rsidRPr="00573496">
              <w:rPr>
                <w:lang w:val="en-US"/>
              </w:rPr>
              <w:t>m</w:t>
            </w:r>
            <w:proofErr w:type="spellEnd"/>
          </w:p>
          <w:p w:rsidR="00C6623E" w:rsidRPr="00573496" w:rsidRDefault="00C6623E" w:rsidP="00C6623E">
            <w:pPr>
              <w:spacing w:line="276" w:lineRule="auto"/>
              <w:jc w:val="both"/>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 xml:space="preserve">Al: 0.5 </w:t>
            </w:r>
            <w:proofErr w:type="spellStart"/>
            <w:r w:rsidRPr="00573496">
              <w:rPr>
                <w:rFonts w:ascii="Calibri" w:hAnsi="Calibri" w:cs="Calibri"/>
                <w:lang w:val="en-US"/>
              </w:rPr>
              <w:t>μ</w:t>
            </w:r>
            <w:r w:rsidRPr="00573496">
              <w:rPr>
                <w:lang w:val="en-US"/>
              </w:rPr>
              <w:t>m</w:t>
            </w:r>
            <w:proofErr w:type="spellEnd"/>
          </w:p>
        </w:tc>
      </w:tr>
      <w:tr w:rsidR="00C6623E" w:rsidRPr="00E91101" w:rsidTr="00C6623E">
        <w:tc>
          <w:tcPr>
            <w:cnfStyle w:val="001000000000" w:firstRow="0" w:lastRow="0" w:firstColumn="1" w:lastColumn="0" w:oddVBand="0" w:evenVBand="0" w:oddHBand="0" w:evenHBand="0" w:firstRowFirstColumn="0" w:firstRowLastColumn="0" w:lastRowFirstColumn="0" w:lastRowLastColumn="0"/>
            <w:tcW w:w="4489" w:type="dxa"/>
            <w:vAlign w:val="center"/>
          </w:tcPr>
          <w:p w:rsidR="00C6623E" w:rsidRPr="00573496" w:rsidRDefault="00C6623E" w:rsidP="00C6623E">
            <w:pPr>
              <w:spacing w:line="276" w:lineRule="auto"/>
              <w:jc w:val="center"/>
              <w:rPr>
                <w:lang w:val="en-US"/>
              </w:rPr>
            </w:pPr>
            <w:proofErr w:type="spellStart"/>
            <w:r w:rsidRPr="00573496">
              <w:rPr>
                <w:lang w:val="en-US"/>
              </w:rPr>
              <w:t>Densidad</w:t>
            </w:r>
            <w:proofErr w:type="spellEnd"/>
            <w:r w:rsidRPr="00573496">
              <w:rPr>
                <w:lang w:val="en-US"/>
              </w:rPr>
              <w:t xml:space="preserve"> del </w:t>
            </w:r>
            <w:proofErr w:type="spellStart"/>
            <w:r w:rsidRPr="00573496">
              <w:rPr>
                <w:lang w:val="en-US"/>
              </w:rPr>
              <w:t>substrato</w:t>
            </w:r>
            <w:proofErr w:type="spellEnd"/>
          </w:p>
        </w:tc>
        <w:tc>
          <w:tcPr>
            <w:tcW w:w="4489" w:type="dxa"/>
          </w:tcPr>
          <w:p w:rsidR="00C6623E" w:rsidRPr="00573496" w:rsidRDefault="00C6623E" w:rsidP="00C6623E">
            <w:pPr>
              <w:spacing w:line="276" w:lineRule="auto"/>
              <w:jc w:val="both"/>
              <w:cnfStyle w:val="000000000000" w:firstRow="0" w:lastRow="0" w:firstColumn="0" w:lastColumn="0" w:oddVBand="0" w:evenVBand="0" w:oddHBand="0" w:evenHBand="0" w:firstRowFirstColumn="0" w:firstRowLastColumn="0" w:lastRowFirstColumn="0" w:lastRowLastColumn="0"/>
              <w:rPr>
                <w:lang w:val="es-ES_tradnl"/>
              </w:rPr>
            </w:pPr>
            <w:r w:rsidRPr="00573496">
              <w:rPr>
                <w:lang w:val="es-ES_tradnl"/>
              </w:rPr>
              <w:t>Cu: 8.92 g/cm</w:t>
            </w:r>
            <w:r w:rsidRPr="00573496">
              <w:rPr>
                <w:vertAlign w:val="superscript"/>
                <w:lang w:val="es-ES_tradnl"/>
              </w:rPr>
              <w:t>3</w:t>
            </w:r>
          </w:p>
          <w:p w:rsidR="00C6623E" w:rsidRPr="00573496" w:rsidRDefault="00C6623E" w:rsidP="00C6623E">
            <w:pPr>
              <w:spacing w:line="276" w:lineRule="auto"/>
              <w:jc w:val="both"/>
              <w:cnfStyle w:val="000000000000" w:firstRow="0" w:lastRow="0" w:firstColumn="0" w:lastColumn="0" w:oddVBand="0" w:evenVBand="0" w:oddHBand="0" w:evenHBand="0" w:firstRowFirstColumn="0" w:firstRowLastColumn="0" w:lastRowFirstColumn="0" w:lastRowLastColumn="0"/>
              <w:rPr>
                <w:lang w:val="es-ES_tradnl"/>
              </w:rPr>
            </w:pPr>
            <w:r w:rsidRPr="00573496">
              <w:rPr>
                <w:lang w:val="es-ES_tradnl"/>
              </w:rPr>
              <w:t>Al: 2.71 g/cm</w:t>
            </w:r>
            <w:r w:rsidRPr="00573496">
              <w:rPr>
                <w:vertAlign w:val="superscript"/>
                <w:lang w:val="es-ES_tradnl"/>
              </w:rPr>
              <w:t>3</w:t>
            </w:r>
          </w:p>
        </w:tc>
      </w:tr>
      <w:tr w:rsidR="00C6623E" w:rsidRPr="00E91101" w:rsidTr="00C6623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489" w:type="dxa"/>
            <w:vAlign w:val="center"/>
          </w:tcPr>
          <w:p w:rsidR="00C6623E" w:rsidRPr="00573496" w:rsidRDefault="00C6623E" w:rsidP="00C6623E">
            <w:pPr>
              <w:spacing w:line="276" w:lineRule="auto"/>
              <w:jc w:val="center"/>
              <w:rPr>
                <w:lang w:val="en-US"/>
              </w:rPr>
            </w:pPr>
            <w:proofErr w:type="spellStart"/>
            <w:r w:rsidRPr="00573496">
              <w:rPr>
                <w:lang w:val="en-US"/>
              </w:rPr>
              <w:t>Conductividad</w:t>
            </w:r>
            <w:proofErr w:type="spellEnd"/>
            <w:r w:rsidRPr="00573496">
              <w:rPr>
                <w:lang w:val="en-US"/>
              </w:rPr>
              <w:t xml:space="preserve"> </w:t>
            </w:r>
            <w:proofErr w:type="spellStart"/>
            <w:r w:rsidRPr="00573496">
              <w:rPr>
                <w:lang w:val="en-US"/>
              </w:rPr>
              <w:t>térmica</w:t>
            </w:r>
            <w:proofErr w:type="spellEnd"/>
            <w:r w:rsidRPr="00573496">
              <w:rPr>
                <w:lang w:val="en-US"/>
              </w:rPr>
              <w:t xml:space="preserve"> del </w:t>
            </w:r>
            <w:proofErr w:type="spellStart"/>
            <w:r w:rsidRPr="00573496">
              <w:rPr>
                <w:lang w:val="en-US"/>
              </w:rPr>
              <w:t>substrato</w:t>
            </w:r>
            <w:proofErr w:type="spellEnd"/>
          </w:p>
        </w:tc>
        <w:tc>
          <w:tcPr>
            <w:tcW w:w="4489" w:type="dxa"/>
          </w:tcPr>
          <w:p w:rsidR="00C6623E" w:rsidRPr="00573496" w:rsidRDefault="00C6623E" w:rsidP="00C6623E">
            <w:pPr>
              <w:spacing w:line="276" w:lineRule="auto"/>
              <w:jc w:val="both"/>
              <w:cnfStyle w:val="000000100000" w:firstRow="0" w:lastRow="0" w:firstColumn="0" w:lastColumn="0" w:oddVBand="0" w:evenVBand="0" w:oddHBand="1" w:evenHBand="0" w:firstRowFirstColumn="0" w:firstRowLastColumn="0" w:lastRowFirstColumn="0" w:lastRowLastColumn="0"/>
              <w:rPr>
                <w:lang w:val="es-ES_tradnl"/>
              </w:rPr>
            </w:pPr>
            <w:r w:rsidRPr="00573496">
              <w:rPr>
                <w:lang w:val="es-ES_tradnl"/>
              </w:rPr>
              <w:t>Cu: &gt;320 W/</w:t>
            </w:r>
            <w:proofErr w:type="spellStart"/>
            <w:r w:rsidRPr="00573496">
              <w:rPr>
                <w:lang w:val="es-ES_tradnl"/>
              </w:rPr>
              <w:t>mK</w:t>
            </w:r>
            <w:proofErr w:type="spellEnd"/>
          </w:p>
          <w:p w:rsidR="00C6623E" w:rsidRPr="00573496" w:rsidRDefault="00C6623E" w:rsidP="00C6623E">
            <w:pPr>
              <w:spacing w:line="276" w:lineRule="auto"/>
              <w:jc w:val="both"/>
              <w:cnfStyle w:val="000000100000" w:firstRow="0" w:lastRow="0" w:firstColumn="0" w:lastColumn="0" w:oddVBand="0" w:evenVBand="0" w:oddHBand="1" w:evenHBand="0" w:firstRowFirstColumn="0" w:firstRowLastColumn="0" w:lastRowFirstColumn="0" w:lastRowLastColumn="0"/>
              <w:rPr>
                <w:lang w:val="es-ES_tradnl"/>
              </w:rPr>
            </w:pPr>
            <w:r w:rsidRPr="00573496">
              <w:rPr>
                <w:lang w:val="es-ES_tradnl"/>
              </w:rPr>
              <w:t>Al: &gt;230 W/</w:t>
            </w:r>
            <w:proofErr w:type="spellStart"/>
            <w:r w:rsidRPr="00573496">
              <w:rPr>
                <w:lang w:val="es-ES_tradnl"/>
              </w:rPr>
              <w:t>mK</w:t>
            </w:r>
            <w:proofErr w:type="spellEnd"/>
          </w:p>
        </w:tc>
      </w:tr>
      <w:tr w:rsidR="00C6623E" w:rsidRPr="00E91101" w:rsidTr="00C6623E">
        <w:tc>
          <w:tcPr>
            <w:cnfStyle w:val="001000000000" w:firstRow="0" w:lastRow="0" w:firstColumn="1" w:lastColumn="0" w:oddVBand="0" w:evenVBand="0" w:oddHBand="0" w:evenHBand="0" w:firstRowFirstColumn="0" w:firstRowLastColumn="0" w:lastRowFirstColumn="0" w:lastRowLastColumn="0"/>
            <w:tcW w:w="4489" w:type="dxa"/>
            <w:vAlign w:val="center"/>
          </w:tcPr>
          <w:p w:rsidR="00C6623E" w:rsidRPr="00573496" w:rsidRDefault="00C6623E" w:rsidP="00C6623E">
            <w:pPr>
              <w:spacing w:line="276" w:lineRule="auto"/>
              <w:jc w:val="center"/>
              <w:rPr>
                <w:lang w:val="en-US"/>
              </w:rPr>
            </w:pPr>
            <w:proofErr w:type="spellStart"/>
            <w:r w:rsidRPr="00573496">
              <w:rPr>
                <w:lang w:val="en-US"/>
              </w:rPr>
              <w:t>Limpieza</w:t>
            </w:r>
            <w:proofErr w:type="spellEnd"/>
          </w:p>
        </w:tc>
        <w:tc>
          <w:tcPr>
            <w:tcW w:w="4489" w:type="dxa"/>
          </w:tcPr>
          <w:p w:rsidR="00C6623E" w:rsidRPr="00573496" w:rsidRDefault="00C6623E" w:rsidP="00C6623E">
            <w:pPr>
              <w:keepNext/>
              <w:spacing w:line="276" w:lineRule="auto"/>
              <w:jc w:val="both"/>
              <w:cnfStyle w:val="000000000000" w:firstRow="0" w:lastRow="0" w:firstColumn="0" w:lastColumn="0" w:oddVBand="0" w:evenVBand="0" w:oddHBand="0" w:evenHBand="0" w:firstRowFirstColumn="0" w:firstRowLastColumn="0" w:lastRowFirstColumn="0" w:lastRowLastColumn="0"/>
              <w:rPr>
                <w:lang w:val="es-ES_tradnl"/>
              </w:rPr>
            </w:pPr>
            <w:r w:rsidRPr="00573496">
              <w:rPr>
                <w:lang w:val="es-ES_tradnl"/>
              </w:rPr>
              <w:t>Utilizando un paño suave y alcohol (</w:t>
            </w:r>
            <w:proofErr w:type="spellStart"/>
            <w:r w:rsidRPr="00573496">
              <w:rPr>
                <w:lang w:val="es-ES_tradnl"/>
              </w:rPr>
              <w:t>isopropano</w:t>
            </w:r>
            <w:proofErr w:type="spellEnd"/>
            <w:r w:rsidRPr="00573496">
              <w:rPr>
                <w:lang w:val="es-ES_tradnl"/>
              </w:rPr>
              <w:t>)</w:t>
            </w:r>
          </w:p>
        </w:tc>
      </w:tr>
    </w:tbl>
    <w:p w:rsidR="00C6623E" w:rsidRPr="00573496" w:rsidRDefault="00C6623E" w:rsidP="00C6623E">
      <w:pPr>
        <w:pStyle w:val="Caption"/>
        <w:spacing w:line="276" w:lineRule="auto"/>
        <w:jc w:val="center"/>
        <w:rPr>
          <w:color w:val="auto"/>
          <w:lang w:val="es-ES_tradnl"/>
        </w:rPr>
      </w:pPr>
      <w:r w:rsidRPr="00573496">
        <w:rPr>
          <w:color w:val="auto"/>
          <w:lang w:val="es-ES_tradnl"/>
        </w:rPr>
        <w:t xml:space="preserve">Tabla 6.2. </w:t>
      </w:r>
      <w:r w:rsidRPr="00573496">
        <w:rPr>
          <w:color w:val="auto"/>
        </w:rPr>
        <w:fldChar w:fldCharType="begin"/>
      </w:r>
      <w:r w:rsidRPr="00573496">
        <w:rPr>
          <w:color w:val="auto"/>
          <w:lang w:val="es-ES_tradnl"/>
        </w:rPr>
        <w:instrText xml:space="preserve"> SEQ Tabla_6.2. \* ARABIC </w:instrText>
      </w:r>
      <w:r w:rsidRPr="00573496">
        <w:rPr>
          <w:color w:val="auto"/>
        </w:rPr>
        <w:fldChar w:fldCharType="separate"/>
      </w:r>
      <w:r w:rsidR="004B5F9C">
        <w:rPr>
          <w:noProof/>
          <w:color w:val="auto"/>
          <w:lang w:val="es-ES_tradnl"/>
        </w:rPr>
        <w:t>3</w:t>
      </w:r>
      <w:r w:rsidRPr="00573496">
        <w:rPr>
          <w:color w:val="auto"/>
        </w:rPr>
        <w:fldChar w:fldCharType="end"/>
      </w:r>
      <w:r w:rsidRPr="00573496">
        <w:rPr>
          <w:color w:val="auto"/>
          <w:lang w:val="es-ES_tradnl"/>
        </w:rPr>
        <w:t xml:space="preserve">. Propiedades de las películas de absorción selectiva </w:t>
      </w:r>
      <w:proofErr w:type="spellStart"/>
      <w:r w:rsidRPr="00573496">
        <w:rPr>
          <w:color w:val="auto"/>
          <w:lang w:val="es-ES_tradnl"/>
        </w:rPr>
        <w:t>Tinox</w:t>
      </w:r>
      <w:proofErr w:type="spellEnd"/>
      <w:r w:rsidRPr="00573496">
        <w:rPr>
          <w:color w:val="auto"/>
          <w:lang w:val="es-ES_tradnl"/>
        </w:rPr>
        <w:t xml:space="preserve"> </w:t>
      </w:r>
    </w:p>
    <w:p w:rsidR="00C6623E" w:rsidRPr="00573496" w:rsidRDefault="00C6623E" w:rsidP="00C6623E">
      <w:pPr>
        <w:rPr>
          <w:lang w:val="es-ES_tradnl"/>
        </w:rPr>
      </w:pPr>
    </w:p>
    <w:p w:rsidR="00C6623E" w:rsidRPr="00573496" w:rsidRDefault="00C6623E" w:rsidP="00C6623E">
      <w:pPr>
        <w:jc w:val="both"/>
        <w:rPr>
          <w:lang w:val="es-ES_tradnl"/>
        </w:rPr>
      </w:pPr>
      <w:r w:rsidRPr="00573496">
        <w:rPr>
          <w:lang w:val="es-ES_tradnl"/>
        </w:rPr>
        <w:t xml:space="preserve">Las hojas de </w:t>
      </w:r>
      <w:proofErr w:type="spellStart"/>
      <w:r w:rsidRPr="00573496">
        <w:rPr>
          <w:lang w:val="es-ES_tradnl"/>
        </w:rPr>
        <w:t>Tinox</w:t>
      </w:r>
      <w:proofErr w:type="spellEnd"/>
      <w:r w:rsidRPr="00573496">
        <w:rPr>
          <w:lang w:val="es-ES_tradnl"/>
        </w:rPr>
        <w:t xml:space="preserve"> pueden ser utilizadas para envolver al cilindro de cobre, manteniendo radios de curvatura de al menos 5 </w:t>
      </w:r>
      <w:proofErr w:type="spellStart"/>
      <w:r w:rsidRPr="00573496">
        <w:rPr>
          <w:lang w:val="es-ES_tradnl"/>
        </w:rPr>
        <w:t>mm.</w:t>
      </w:r>
      <w:proofErr w:type="spellEnd"/>
      <w:r w:rsidRPr="00573496">
        <w:rPr>
          <w:lang w:val="es-ES_tradnl"/>
        </w:rPr>
        <w:t xml:space="preserve"> Para adherir el </w:t>
      </w:r>
      <w:proofErr w:type="spellStart"/>
      <w:r w:rsidRPr="00573496">
        <w:rPr>
          <w:lang w:val="es-ES_tradnl"/>
        </w:rPr>
        <w:t>tinox</w:t>
      </w:r>
      <w:proofErr w:type="spellEnd"/>
      <w:r w:rsidRPr="00573496">
        <w:rPr>
          <w:lang w:val="es-ES_tradnl"/>
        </w:rPr>
        <w:t xml:space="preserve"> al cobre se puede utilizar cualquiera de las siguientes técnicas:</w:t>
      </w:r>
    </w:p>
    <w:p w:rsidR="00C6623E" w:rsidRPr="00573496" w:rsidRDefault="00C6623E" w:rsidP="00C6623E">
      <w:pPr>
        <w:jc w:val="both"/>
        <w:rPr>
          <w:lang w:val="es-ES_tradnl"/>
        </w:rPr>
      </w:pPr>
    </w:p>
    <w:p w:rsidR="00C6623E" w:rsidRPr="00573496" w:rsidRDefault="00C6623E" w:rsidP="002874BA">
      <w:pPr>
        <w:pStyle w:val="ListParagraph"/>
        <w:numPr>
          <w:ilvl w:val="0"/>
          <w:numId w:val="19"/>
        </w:numPr>
      </w:pPr>
      <w:proofErr w:type="spellStart"/>
      <w:r w:rsidRPr="00573496">
        <w:t>Soldadura</w:t>
      </w:r>
      <w:proofErr w:type="spellEnd"/>
      <w:r w:rsidRPr="00573496">
        <w:t xml:space="preserve"> Laser</w:t>
      </w:r>
    </w:p>
    <w:p w:rsidR="00C6623E" w:rsidRPr="00573496" w:rsidRDefault="00C6623E" w:rsidP="002874BA">
      <w:pPr>
        <w:pStyle w:val="ListParagraph"/>
        <w:numPr>
          <w:ilvl w:val="0"/>
          <w:numId w:val="19"/>
        </w:numPr>
      </w:pPr>
      <w:proofErr w:type="spellStart"/>
      <w:r w:rsidRPr="00573496">
        <w:t>Soldadura</w:t>
      </w:r>
      <w:proofErr w:type="spellEnd"/>
      <w:r w:rsidRPr="00573496">
        <w:t xml:space="preserve"> </w:t>
      </w:r>
      <w:proofErr w:type="spellStart"/>
      <w:r w:rsidRPr="00573496">
        <w:t>por</w:t>
      </w:r>
      <w:proofErr w:type="spellEnd"/>
      <w:r w:rsidRPr="00573496">
        <w:t xml:space="preserve"> ultra-</w:t>
      </w:r>
      <w:proofErr w:type="spellStart"/>
      <w:r w:rsidRPr="00573496">
        <w:t>sonido</w:t>
      </w:r>
      <w:proofErr w:type="spellEnd"/>
    </w:p>
    <w:p w:rsidR="00C6623E" w:rsidRPr="00573496" w:rsidRDefault="00C6623E" w:rsidP="002874BA">
      <w:pPr>
        <w:pStyle w:val="ListParagraph"/>
        <w:numPr>
          <w:ilvl w:val="0"/>
          <w:numId w:val="19"/>
        </w:numPr>
      </w:pPr>
      <w:proofErr w:type="spellStart"/>
      <w:r w:rsidRPr="00573496">
        <w:t>Soldadura</w:t>
      </w:r>
      <w:proofErr w:type="spellEnd"/>
      <w:r w:rsidRPr="00573496">
        <w:t xml:space="preserve"> Plasma</w:t>
      </w:r>
    </w:p>
    <w:p w:rsidR="00C6623E" w:rsidRPr="00573496" w:rsidRDefault="00C6623E" w:rsidP="002874BA">
      <w:pPr>
        <w:pStyle w:val="ListParagraph"/>
        <w:numPr>
          <w:ilvl w:val="0"/>
          <w:numId w:val="19"/>
        </w:numPr>
        <w:rPr>
          <w:lang w:val="es-ES_tradnl"/>
        </w:rPr>
      </w:pPr>
      <w:r w:rsidRPr="00573496">
        <w:rPr>
          <w:lang w:val="es-ES_tradnl"/>
        </w:rPr>
        <w:lastRenderedPageBreak/>
        <w:t>Soldadura Blanda (a la flama)</w:t>
      </w:r>
    </w:p>
    <w:p w:rsidR="00C6623E" w:rsidRPr="00573496" w:rsidRDefault="00C6623E" w:rsidP="002874BA">
      <w:pPr>
        <w:pStyle w:val="ListParagraph"/>
        <w:numPr>
          <w:ilvl w:val="0"/>
          <w:numId w:val="19"/>
        </w:numPr>
      </w:pPr>
      <w:proofErr w:type="spellStart"/>
      <w:r w:rsidRPr="00573496">
        <w:t>Formado</w:t>
      </w:r>
      <w:proofErr w:type="spellEnd"/>
    </w:p>
    <w:p w:rsidR="00C6623E" w:rsidRPr="00573496" w:rsidRDefault="00C6623E" w:rsidP="002874BA">
      <w:pPr>
        <w:pStyle w:val="ListParagraph"/>
        <w:numPr>
          <w:ilvl w:val="0"/>
          <w:numId w:val="19"/>
        </w:numPr>
      </w:pPr>
      <w:proofErr w:type="spellStart"/>
      <w:r w:rsidRPr="00573496">
        <w:t>Pegamento</w:t>
      </w:r>
      <w:proofErr w:type="spellEnd"/>
    </w:p>
    <w:p w:rsidR="00C6623E" w:rsidRPr="00573496" w:rsidRDefault="00C6623E" w:rsidP="00C6623E">
      <w:pPr>
        <w:pStyle w:val="ListParagraph"/>
      </w:pPr>
    </w:p>
    <w:p w:rsidR="00C6623E" w:rsidRPr="00573496" w:rsidRDefault="00C6623E" w:rsidP="00C6623E">
      <w:pPr>
        <w:ind w:firstLine="360"/>
        <w:jc w:val="both"/>
        <w:rPr>
          <w:lang w:val="es-ES_tradnl"/>
        </w:rPr>
      </w:pPr>
      <w:r w:rsidRPr="00573496">
        <w:rPr>
          <w:lang w:val="es-ES_tradnl"/>
        </w:rPr>
        <w:t xml:space="preserve"> La empresa </w:t>
      </w:r>
      <w:proofErr w:type="spellStart"/>
      <w:r w:rsidRPr="00573496">
        <w:rPr>
          <w:lang w:val="es-ES_tradnl"/>
        </w:rPr>
        <w:t>Britec</w:t>
      </w:r>
      <w:proofErr w:type="spellEnd"/>
      <w:r w:rsidRPr="00573496">
        <w:rPr>
          <w:lang w:val="es-ES_tradnl"/>
        </w:rPr>
        <w:t xml:space="preserve">, utiliza soldadura por ultra-sonido para unir el cobre a la película de absorción selectiva de </w:t>
      </w:r>
      <w:proofErr w:type="spellStart"/>
      <w:r w:rsidRPr="00573496">
        <w:rPr>
          <w:lang w:val="es-ES_tradnl"/>
        </w:rPr>
        <w:t>Tinox</w:t>
      </w:r>
      <w:proofErr w:type="spellEnd"/>
      <w:r w:rsidRPr="00573496">
        <w:rPr>
          <w:lang w:val="es-ES_tradnl"/>
        </w:rPr>
        <w:t xml:space="preserve">. Se comenta la relación de </w:t>
      </w:r>
      <w:proofErr w:type="spellStart"/>
      <w:r w:rsidRPr="00573496">
        <w:rPr>
          <w:lang w:val="es-ES_tradnl"/>
        </w:rPr>
        <w:t>Almeco</w:t>
      </w:r>
      <w:proofErr w:type="spellEnd"/>
      <w:r w:rsidRPr="00573496">
        <w:rPr>
          <w:lang w:val="es-ES_tradnl"/>
        </w:rPr>
        <w:t xml:space="preserve"> como principal proveedor de lámparas Chile, relación que podría llevar a lámparas Chile a expandir su negocio a la incorporación de material </w:t>
      </w:r>
      <w:proofErr w:type="spellStart"/>
      <w:r w:rsidRPr="00573496">
        <w:rPr>
          <w:lang w:val="es-ES_tradnl"/>
        </w:rPr>
        <w:t>absorbedor</w:t>
      </w:r>
      <w:proofErr w:type="spellEnd"/>
      <w:r w:rsidRPr="00573496">
        <w:rPr>
          <w:lang w:val="es-ES_tradnl"/>
        </w:rPr>
        <w:t xml:space="preserve"> a cilindros </w:t>
      </w:r>
      <w:proofErr w:type="spellStart"/>
      <w:r w:rsidRPr="00573496">
        <w:rPr>
          <w:lang w:val="es-ES_tradnl"/>
        </w:rPr>
        <w:t>cunductivos</w:t>
      </w:r>
      <w:proofErr w:type="spellEnd"/>
      <w:r w:rsidRPr="00573496">
        <w:rPr>
          <w:lang w:val="es-ES_tradnl"/>
        </w:rPr>
        <w:t xml:space="preserve"> para calentar fluidos de trabajo.</w:t>
      </w:r>
    </w:p>
    <w:p w:rsidR="00C6623E" w:rsidRPr="00573496" w:rsidRDefault="00C6623E" w:rsidP="00C6623E">
      <w:pPr>
        <w:rPr>
          <w:lang w:val="es-ES_tradnl"/>
        </w:rPr>
      </w:pPr>
    </w:p>
    <w:p w:rsidR="00C6623E" w:rsidRPr="00573496" w:rsidRDefault="00C6623E" w:rsidP="00C6623E">
      <w:pPr>
        <w:ind w:left="576"/>
      </w:pPr>
      <w:r w:rsidRPr="00573496">
        <w:t>Lighting industry</w:t>
      </w:r>
    </w:p>
    <w:p w:rsidR="00C6623E" w:rsidRPr="00573496" w:rsidRDefault="00C6623E" w:rsidP="002874BA">
      <w:pPr>
        <w:pStyle w:val="ListParagraph"/>
        <w:numPr>
          <w:ilvl w:val="0"/>
          <w:numId w:val="5"/>
        </w:numPr>
      </w:pPr>
      <w:r w:rsidRPr="00573496">
        <w:t>Aluminum secondary concentrator</w:t>
      </w:r>
    </w:p>
    <w:p w:rsidR="00C6623E" w:rsidRPr="00573496" w:rsidRDefault="00C6623E" w:rsidP="002874BA">
      <w:pPr>
        <w:pStyle w:val="ListParagraph"/>
        <w:numPr>
          <w:ilvl w:val="0"/>
          <w:numId w:val="5"/>
        </w:numPr>
        <w:jc w:val="both"/>
        <w:rPr>
          <w:lang w:val="es-ES_tradnl"/>
        </w:rPr>
      </w:pPr>
      <w:r w:rsidRPr="00573496">
        <w:rPr>
          <w:lang w:val="es-ES_tradnl"/>
        </w:rPr>
        <w:t xml:space="preserve">Para la fabricación del reflector secundario en Chile destaca la industria nacional de luminarias. En particular la empresa Lámparas Chile. Dicha institución trabaja el aluminio anodizado provisto por </w:t>
      </w:r>
      <w:proofErr w:type="spellStart"/>
      <w:r w:rsidRPr="00573496">
        <w:rPr>
          <w:lang w:val="es-ES_tradnl"/>
        </w:rPr>
        <w:t>Almeco</w:t>
      </w:r>
      <w:proofErr w:type="spellEnd"/>
      <w:r w:rsidRPr="00573496">
        <w:rPr>
          <w:lang w:val="es-ES_tradnl"/>
        </w:rPr>
        <w:t>, las propiedades del metal son descritas en la tabla 6.2.9.</w:t>
      </w:r>
    </w:p>
    <w:p w:rsidR="00C6623E" w:rsidRPr="00573496" w:rsidRDefault="00C6623E" w:rsidP="00C6623E">
      <w:pPr>
        <w:pStyle w:val="ListParagraph"/>
        <w:ind w:left="1080"/>
        <w:jc w:val="both"/>
        <w:rPr>
          <w:lang w:val="es-ES_tradnl"/>
        </w:rPr>
      </w:pPr>
    </w:p>
    <w:tbl>
      <w:tblPr>
        <w:tblStyle w:val="LightList-Accent5"/>
        <w:tblW w:w="7905" w:type="dxa"/>
        <w:jc w:val="center"/>
        <w:tblLook w:val="04A0" w:firstRow="1" w:lastRow="0" w:firstColumn="1" w:lastColumn="0" w:noHBand="0" w:noVBand="1"/>
      </w:tblPr>
      <w:tblGrid>
        <w:gridCol w:w="3503"/>
        <w:gridCol w:w="2417"/>
        <w:gridCol w:w="1985"/>
      </w:tblGrid>
      <w:tr w:rsidR="00C6623E" w:rsidRPr="00573496" w:rsidTr="00C6623E">
        <w:trPr>
          <w:cnfStyle w:val="100000000000" w:firstRow="1" w:lastRow="0" w:firstColumn="0" w:lastColumn="0" w:oddVBand="0" w:evenVBand="0" w:oddHBand="0"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3503" w:type="dxa"/>
          </w:tcPr>
          <w:p w:rsidR="00C6623E" w:rsidRPr="00573496" w:rsidRDefault="00C6623E" w:rsidP="00C6623E">
            <w:pPr>
              <w:spacing w:line="276" w:lineRule="auto"/>
              <w:jc w:val="center"/>
              <w:rPr>
                <w:color w:val="auto"/>
                <w:lang w:val="en-US"/>
              </w:rPr>
            </w:pPr>
            <w:proofErr w:type="spellStart"/>
            <w:r w:rsidRPr="00573496">
              <w:rPr>
                <w:color w:val="auto"/>
                <w:lang w:val="en-US"/>
              </w:rPr>
              <w:t>Propiedad</w:t>
            </w:r>
            <w:proofErr w:type="spellEnd"/>
          </w:p>
        </w:tc>
        <w:tc>
          <w:tcPr>
            <w:tcW w:w="2417" w:type="dxa"/>
          </w:tcPr>
          <w:p w:rsidR="00C6623E" w:rsidRPr="00573496" w:rsidRDefault="00C6623E" w:rsidP="00C6623E">
            <w:pPr>
              <w:spacing w:line="276" w:lineRule="auto"/>
              <w:jc w:val="center"/>
              <w:cnfStyle w:val="100000000000" w:firstRow="1" w:lastRow="0" w:firstColumn="0" w:lastColumn="0" w:oddVBand="0" w:evenVBand="0" w:oddHBand="0" w:evenHBand="0" w:firstRowFirstColumn="0" w:firstRowLastColumn="0" w:lastRowFirstColumn="0" w:lastRowLastColumn="0"/>
              <w:rPr>
                <w:color w:val="auto"/>
                <w:lang w:val="en-US"/>
              </w:rPr>
            </w:pPr>
            <w:proofErr w:type="spellStart"/>
            <w:r w:rsidRPr="00573496">
              <w:rPr>
                <w:color w:val="auto"/>
                <w:lang w:val="en-US"/>
              </w:rPr>
              <w:t>Descripcion</w:t>
            </w:r>
            <w:proofErr w:type="spellEnd"/>
          </w:p>
        </w:tc>
        <w:tc>
          <w:tcPr>
            <w:tcW w:w="1985" w:type="dxa"/>
          </w:tcPr>
          <w:p w:rsidR="00C6623E" w:rsidRPr="00573496" w:rsidRDefault="00C6623E" w:rsidP="00C6623E">
            <w:pPr>
              <w:spacing w:line="276" w:lineRule="auto"/>
              <w:jc w:val="center"/>
              <w:cnfStyle w:val="100000000000" w:firstRow="1" w:lastRow="0" w:firstColumn="0" w:lastColumn="0" w:oddVBand="0" w:evenVBand="0" w:oddHBand="0" w:evenHBand="0" w:firstRowFirstColumn="0" w:firstRowLastColumn="0" w:lastRowFirstColumn="0" w:lastRowLastColumn="0"/>
              <w:rPr>
                <w:color w:val="auto"/>
                <w:lang w:val="en-US"/>
              </w:rPr>
            </w:pPr>
            <w:proofErr w:type="spellStart"/>
            <w:r w:rsidRPr="00573496">
              <w:rPr>
                <w:color w:val="auto"/>
                <w:lang w:val="en-US"/>
              </w:rPr>
              <w:t>Estándar</w:t>
            </w:r>
            <w:proofErr w:type="spellEnd"/>
          </w:p>
        </w:tc>
      </w:tr>
      <w:tr w:rsidR="00C6623E" w:rsidRPr="00573496" w:rsidTr="00C6623E">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3503" w:type="dxa"/>
          </w:tcPr>
          <w:p w:rsidR="00C6623E" w:rsidRPr="00573496" w:rsidRDefault="00C6623E" w:rsidP="00C6623E">
            <w:pPr>
              <w:spacing w:line="276" w:lineRule="auto"/>
              <w:jc w:val="center"/>
              <w:rPr>
                <w:lang w:val="en-US"/>
              </w:rPr>
            </w:pPr>
            <w:proofErr w:type="spellStart"/>
            <w:r w:rsidRPr="00573496">
              <w:rPr>
                <w:lang w:val="en-US"/>
              </w:rPr>
              <w:t>Aleación</w:t>
            </w:r>
            <w:proofErr w:type="spellEnd"/>
          </w:p>
        </w:tc>
        <w:tc>
          <w:tcPr>
            <w:tcW w:w="2417" w:type="dxa"/>
          </w:tcPr>
          <w:p w:rsidR="00C6623E" w:rsidRPr="00573496" w:rsidRDefault="00C6623E" w:rsidP="00C6623E">
            <w:pPr>
              <w:spacing w:line="276" w:lineRule="auto"/>
              <w:jc w:val="center"/>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1085 – Al 99.85%</w:t>
            </w:r>
          </w:p>
        </w:tc>
        <w:tc>
          <w:tcPr>
            <w:tcW w:w="1985" w:type="dxa"/>
          </w:tcPr>
          <w:p w:rsidR="00C6623E" w:rsidRPr="00573496" w:rsidRDefault="00C6623E" w:rsidP="00C6623E">
            <w:pPr>
              <w:spacing w:line="276" w:lineRule="auto"/>
              <w:jc w:val="center"/>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EN 573-3</w:t>
            </w:r>
          </w:p>
        </w:tc>
      </w:tr>
      <w:tr w:rsidR="00C6623E" w:rsidRPr="00573496" w:rsidTr="00C6623E">
        <w:trPr>
          <w:jc w:val="center"/>
        </w:trPr>
        <w:tc>
          <w:tcPr>
            <w:cnfStyle w:val="001000000000" w:firstRow="0" w:lastRow="0" w:firstColumn="1" w:lastColumn="0" w:oddVBand="0" w:evenVBand="0" w:oddHBand="0" w:evenHBand="0" w:firstRowFirstColumn="0" w:firstRowLastColumn="0" w:lastRowFirstColumn="0" w:lastRowLastColumn="0"/>
            <w:tcW w:w="3503" w:type="dxa"/>
          </w:tcPr>
          <w:p w:rsidR="00C6623E" w:rsidRPr="00573496" w:rsidRDefault="00C6623E" w:rsidP="00C6623E">
            <w:pPr>
              <w:spacing w:line="276" w:lineRule="auto"/>
              <w:jc w:val="center"/>
              <w:rPr>
                <w:lang w:val="en-US"/>
              </w:rPr>
            </w:pPr>
            <w:proofErr w:type="spellStart"/>
            <w:r w:rsidRPr="00573496">
              <w:rPr>
                <w:lang w:val="en-US"/>
              </w:rPr>
              <w:t>Acabado</w:t>
            </w:r>
            <w:proofErr w:type="spellEnd"/>
          </w:p>
        </w:tc>
        <w:tc>
          <w:tcPr>
            <w:tcW w:w="2417" w:type="dxa"/>
          </w:tcPr>
          <w:p w:rsidR="00C6623E" w:rsidRPr="00573496" w:rsidRDefault="00C6623E" w:rsidP="00C6623E">
            <w:pPr>
              <w:spacing w:line="276" w:lineRule="auto"/>
              <w:jc w:val="center"/>
              <w:cnfStyle w:val="000000000000" w:firstRow="0" w:lastRow="0" w:firstColumn="0" w:lastColumn="0" w:oddVBand="0" w:evenVBand="0" w:oddHBand="0" w:evenHBand="0" w:firstRowFirstColumn="0" w:firstRowLastColumn="0" w:lastRowFirstColumn="0" w:lastRowLastColumn="0"/>
              <w:rPr>
                <w:lang w:val="en-US"/>
              </w:rPr>
            </w:pPr>
            <w:proofErr w:type="spellStart"/>
            <w:r w:rsidRPr="00573496">
              <w:rPr>
                <w:lang w:val="en-US"/>
              </w:rPr>
              <w:t>Abrillantado</w:t>
            </w:r>
            <w:proofErr w:type="spellEnd"/>
            <w:r w:rsidRPr="00573496">
              <w:rPr>
                <w:lang w:val="en-US"/>
              </w:rPr>
              <w:t xml:space="preserve"> y </w:t>
            </w:r>
            <w:proofErr w:type="spellStart"/>
            <w:r w:rsidRPr="00573496">
              <w:rPr>
                <w:lang w:val="en-US"/>
              </w:rPr>
              <w:t>anodizado</w:t>
            </w:r>
            <w:proofErr w:type="spellEnd"/>
          </w:p>
        </w:tc>
        <w:tc>
          <w:tcPr>
            <w:tcW w:w="1985" w:type="dxa"/>
          </w:tcPr>
          <w:p w:rsidR="00C6623E" w:rsidRPr="00573496" w:rsidRDefault="00C6623E" w:rsidP="00C6623E">
            <w:pPr>
              <w:spacing w:line="276" w:lineRule="auto"/>
              <w:jc w:val="center"/>
              <w:cnfStyle w:val="000000000000" w:firstRow="0" w:lastRow="0" w:firstColumn="0" w:lastColumn="0" w:oddVBand="0" w:evenVBand="0" w:oddHBand="0" w:evenHBand="0" w:firstRowFirstColumn="0" w:firstRowLastColumn="0" w:lastRowFirstColumn="0" w:lastRowLastColumn="0"/>
              <w:rPr>
                <w:lang w:val="en-US"/>
              </w:rPr>
            </w:pPr>
          </w:p>
        </w:tc>
      </w:tr>
      <w:tr w:rsidR="00C6623E" w:rsidRPr="00573496" w:rsidTr="00C6623E">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3503" w:type="dxa"/>
          </w:tcPr>
          <w:p w:rsidR="00C6623E" w:rsidRPr="00573496" w:rsidRDefault="00C6623E" w:rsidP="00C6623E">
            <w:pPr>
              <w:spacing w:line="276" w:lineRule="auto"/>
              <w:jc w:val="center"/>
              <w:rPr>
                <w:lang w:val="es-ES_tradnl"/>
              </w:rPr>
            </w:pPr>
            <w:r w:rsidRPr="00573496">
              <w:rPr>
                <w:lang w:val="es-ES_tradnl"/>
              </w:rPr>
              <w:t>Resistencia mínima a la tracción</w:t>
            </w:r>
          </w:p>
        </w:tc>
        <w:tc>
          <w:tcPr>
            <w:tcW w:w="2417" w:type="dxa"/>
          </w:tcPr>
          <w:p w:rsidR="00C6623E" w:rsidRPr="00573496" w:rsidRDefault="00C6623E" w:rsidP="00C6623E">
            <w:pPr>
              <w:spacing w:line="276" w:lineRule="auto"/>
              <w:jc w:val="center"/>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125 N/mm</w:t>
            </w:r>
            <w:r w:rsidRPr="00573496">
              <w:rPr>
                <w:vertAlign w:val="superscript"/>
                <w:lang w:val="en-US"/>
              </w:rPr>
              <w:t>2</w:t>
            </w:r>
          </w:p>
        </w:tc>
        <w:tc>
          <w:tcPr>
            <w:tcW w:w="1985" w:type="dxa"/>
          </w:tcPr>
          <w:p w:rsidR="00C6623E" w:rsidRPr="00573496" w:rsidRDefault="00C6623E" w:rsidP="00C6623E">
            <w:pPr>
              <w:spacing w:line="276" w:lineRule="auto"/>
              <w:jc w:val="center"/>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EN 485-2</w:t>
            </w:r>
          </w:p>
        </w:tc>
      </w:tr>
      <w:tr w:rsidR="00C6623E" w:rsidRPr="00573496" w:rsidTr="00C6623E">
        <w:trPr>
          <w:jc w:val="center"/>
        </w:trPr>
        <w:tc>
          <w:tcPr>
            <w:cnfStyle w:val="001000000000" w:firstRow="0" w:lastRow="0" w:firstColumn="1" w:lastColumn="0" w:oddVBand="0" w:evenVBand="0" w:oddHBand="0" w:evenHBand="0" w:firstRowFirstColumn="0" w:firstRowLastColumn="0" w:lastRowFirstColumn="0" w:lastRowLastColumn="0"/>
            <w:tcW w:w="3503" w:type="dxa"/>
          </w:tcPr>
          <w:p w:rsidR="00C6623E" w:rsidRPr="00573496" w:rsidRDefault="00C6623E" w:rsidP="00C6623E">
            <w:pPr>
              <w:spacing w:line="276" w:lineRule="auto"/>
              <w:jc w:val="center"/>
              <w:rPr>
                <w:lang w:val="en-US"/>
              </w:rPr>
            </w:pPr>
            <w:r w:rsidRPr="00573496">
              <w:rPr>
                <w:lang w:val="en-US"/>
              </w:rPr>
              <w:t xml:space="preserve">0.2% </w:t>
            </w:r>
            <w:proofErr w:type="spellStart"/>
            <w:r w:rsidRPr="00573496">
              <w:rPr>
                <w:lang w:val="en-US"/>
              </w:rPr>
              <w:t>limite</w:t>
            </w:r>
            <w:proofErr w:type="spellEnd"/>
            <w:r w:rsidRPr="00573496">
              <w:rPr>
                <w:lang w:val="en-US"/>
              </w:rPr>
              <w:t xml:space="preserve"> </w:t>
            </w:r>
            <w:proofErr w:type="spellStart"/>
            <w:r w:rsidRPr="00573496">
              <w:rPr>
                <w:lang w:val="en-US"/>
              </w:rPr>
              <w:t>elástico</w:t>
            </w:r>
            <w:proofErr w:type="spellEnd"/>
          </w:p>
        </w:tc>
        <w:tc>
          <w:tcPr>
            <w:tcW w:w="2417" w:type="dxa"/>
          </w:tcPr>
          <w:p w:rsidR="00C6623E" w:rsidRPr="00573496" w:rsidRDefault="00C6623E" w:rsidP="00C6623E">
            <w:pPr>
              <w:spacing w:line="276" w:lineRule="auto"/>
              <w:jc w:val="center"/>
              <w:cnfStyle w:val="000000000000" w:firstRow="0" w:lastRow="0" w:firstColumn="0" w:lastColumn="0" w:oddVBand="0" w:evenVBand="0" w:oddHBand="0" w:evenHBand="0" w:firstRowFirstColumn="0" w:firstRowLastColumn="0" w:lastRowFirstColumn="0" w:lastRowLastColumn="0"/>
              <w:rPr>
                <w:vertAlign w:val="superscript"/>
                <w:lang w:val="en-US"/>
              </w:rPr>
            </w:pPr>
            <w:r w:rsidRPr="00573496">
              <w:rPr>
                <w:lang w:val="en-US"/>
              </w:rPr>
              <w:t>105 N/mm</w:t>
            </w:r>
            <w:r w:rsidRPr="00573496">
              <w:rPr>
                <w:vertAlign w:val="superscript"/>
                <w:lang w:val="en-US"/>
              </w:rPr>
              <w:t>2</w:t>
            </w:r>
          </w:p>
        </w:tc>
        <w:tc>
          <w:tcPr>
            <w:tcW w:w="1985" w:type="dxa"/>
          </w:tcPr>
          <w:p w:rsidR="00C6623E" w:rsidRPr="00573496" w:rsidRDefault="00C6623E" w:rsidP="00C6623E">
            <w:pPr>
              <w:spacing w:line="276" w:lineRule="auto"/>
              <w:jc w:val="center"/>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EN 485-2</w:t>
            </w:r>
          </w:p>
        </w:tc>
      </w:tr>
      <w:tr w:rsidR="00C6623E" w:rsidRPr="00573496" w:rsidTr="00C6623E">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3503" w:type="dxa"/>
          </w:tcPr>
          <w:p w:rsidR="00C6623E" w:rsidRPr="00573496" w:rsidRDefault="00C6623E" w:rsidP="00C6623E">
            <w:pPr>
              <w:spacing w:line="276" w:lineRule="auto"/>
              <w:jc w:val="center"/>
              <w:rPr>
                <w:lang w:val="en-US"/>
              </w:rPr>
            </w:pPr>
            <w:proofErr w:type="spellStart"/>
            <w:r w:rsidRPr="00573496">
              <w:rPr>
                <w:lang w:val="en-US"/>
              </w:rPr>
              <w:t>Elongación</w:t>
            </w:r>
            <w:proofErr w:type="spellEnd"/>
            <w:r w:rsidRPr="00573496">
              <w:rPr>
                <w:lang w:val="en-US"/>
              </w:rPr>
              <w:t xml:space="preserve"> </w:t>
            </w:r>
            <w:proofErr w:type="spellStart"/>
            <w:r w:rsidRPr="00573496">
              <w:rPr>
                <w:lang w:val="en-US"/>
              </w:rPr>
              <w:t>mínima</w:t>
            </w:r>
            <w:proofErr w:type="spellEnd"/>
            <w:r w:rsidRPr="00573496">
              <w:rPr>
                <w:lang w:val="en-US"/>
              </w:rPr>
              <w:t xml:space="preserve"> al 10%</w:t>
            </w:r>
          </w:p>
        </w:tc>
        <w:tc>
          <w:tcPr>
            <w:tcW w:w="2417" w:type="dxa"/>
          </w:tcPr>
          <w:p w:rsidR="00C6623E" w:rsidRPr="00573496" w:rsidRDefault="00C6623E" w:rsidP="00C6623E">
            <w:pPr>
              <w:spacing w:line="276" w:lineRule="auto"/>
              <w:jc w:val="center"/>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2%</w:t>
            </w:r>
          </w:p>
        </w:tc>
        <w:tc>
          <w:tcPr>
            <w:tcW w:w="1985" w:type="dxa"/>
          </w:tcPr>
          <w:p w:rsidR="00C6623E" w:rsidRPr="00573496" w:rsidRDefault="00C6623E" w:rsidP="00C6623E">
            <w:pPr>
              <w:spacing w:line="276" w:lineRule="auto"/>
              <w:jc w:val="center"/>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EN 485-2</w:t>
            </w:r>
          </w:p>
        </w:tc>
      </w:tr>
      <w:tr w:rsidR="00C6623E" w:rsidRPr="00573496" w:rsidTr="00C6623E">
        <w:trPr>
          <w:jc w:val="center"/>
        </w:trPr>
        <w:tc>
          <w:tcPr>
            <w:cnfStyle w:val="001000000000" w:firstRow="0" w:lastRow="0" w:firstColumn="1" w:lastColumn="0" w:oddVBand="0" w:evenVBand="0" w:oddHBand="0" w:evenHBand="0" w:firstRowFirstColumn="0" w:firstRowLastColumn="0" w:lastRowFirstColumn="0" w:lastRowLastColumn="0"/>
            <w:tcW w:w="3503" w:type="dxa"/>
          </w:tcPr>
          <w:p w:rsidR="00C6623E" w:rsidRPr="00573496" w:rsidRDefault="00C6623E" w:rsidP="00C6623E">
            <w:pPr>
              <w:spacing w:line="276" w:lineRule="auto"/>
              <w:jc w:val="center"/>
              <w:rPr>
                <w:lang w:val="en-US"/>
              </w:rPr>
            </w:pPr>
            <w:proofErr w:type="spellStart"/>
            <w:r w:rsidRPr="00573496">
              <w:rPr>
                <w:lang w:val="en-US"/>
              </w:rPr>
              <w:t>Reflectancia</w:t>
            </w:r>
            <w:proofErr w:type="spellEnd"/>
            <w:r w:rsidRPr="00573496">
              <w:rPr>
                <w:lang w:val="en-US"/>
              </w:rPr>
              <w:t xml:space="preserve"> total</w:t>
            </w:r>
          </w:p>
        </w:tc>
        <w:tc>
          <w:tcPr>
            <w:tcW w:w="2417" w:type="dxa"/>
          </w:tcPr>
          <w:p w:rsidR="00C6623E" w:rsidRPr="00573496" w:rsidRDefault="00C6623E" w:rsidP="00C6623E">
            <w:pPr>
              <w:spacing w:line="276" w:lineRule="auto"/>
              <w:jc w:val="center"/>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86</w:t>
            </w:r>
          </w:p>
        </w:tc>
        <w:tc>
          <w:tcPr>
            <w:tcW w:w="1985" w:type="dxa"/>
          </w:tcPr>
          <w:p w:rsidR="00C6623E" w:rsidRPr="00573496" w:rsidRDefault="00C6623E" w:rsidP="00C6623E">
            <w:pPr>
              <w:spacing w:line="276" w:lineRule="auto"/>
              <w:jc w:val="center"/>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DIN 5036-3</w:t>
            </w:r>
          </w:p>
        </w:tc>
      </w:tr>
      <w:tr w:rsidR="00C6623E" w:rsidRPr="00573496" w:rsidTr="00C6623E">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3503" w:type="dxa"/>
          </w:tcPr>
          <w:p w:rsidR="00C6623E" w:rsidRPr="00573496" w:rsidRDefault="00C6623E" w:rsidP="00C6623E">
            <w:pPr>
              <w:spacing w:line="276" w:lineRule="auto"/>
              <w:jc w:val="center"/>
              <w:rPr>
                <w:lang w:val="en-US"/>
              </w:rPr>
            </w:pPr>
            <w:proofErr w:type="spellStart"/>
            <w:r w:rsidRPr="00573496">
              <w:rPr>
                <w:lang w:val="en-US"/>
              </w:rPr>
              <w:t>Reflectancia</w:t>
            </w:r>
            <w:proofErr w:type="spellEnd"/>
            <w:r w:rsidRPr="00573496">
              <w:rPr>
                <w:lang w:val="en-US"/>
              </w:rPr>
              <w:t xml:space="preserve"> </w:t>
            </w:r>
            <w:proofErr w:type="spellStart"/>
            <w:r w:rsidRPr="00573496">
              <w:rPr>
                <w:lang w:val="en-US"/>
              </w:rPr>
              <w:t>difusa</w:t>
            </w:r>
            <w:proofErr w:type="spellEnd"/>
          </w:p>
        </w:tc>
        <w:tc>
          <w:tcPr>
            <w:tcW w:w="2417" w:type="dxa"/>
          </w:tcPr>
          <w:p w:rsidR="00C6623E" w:rsidRPr="00573496" w:rsidRDefault="00C6623E" w:rsidP="00C6623E">
            <w:pPr>
              <w:spacing w:line="276" w:lineRule="auto"/>
              <w:jc w:val="center"/>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15</w:t>
            </w:r>
          </w:p>
        </w:tc>
        <w:tc>
          <w:tcPr>
            <w:tcW w:w="1985" w:type="dxa"/>
          </w:tcPr>
          <w:p w:rsidR="00C6623E" w:rsidRPr="00573496" w:rsidRDefault="00C6623E" w:rsidP="00C6623E">
            <w:pPr>
              <w:spacing w:line="276" w:lineRule="auto"/>
              <w:jc w:val="center"/>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DIN 5036-3</w:t>
            </w:r>
          </w:p>
        </w:tc>
      </w:tr>
      <w:tr w:rsidR="00C6623E" w:rsidRPr="00573496" w:rsidTr="00C6623E">
        <w:trPr>
          <w:jc w:val="center"/>
        </w:trPr>
        <w:tc>
          <w:tcPr>
            <w:cnfStyle w:val="001000000000" w:firstRow="0" w:lastRow="0" w:firstColumn="1" w:lastColumn="0" w:oddVBand="0" w:evenVBand="0" w:oddHBand="0" w:evenHBand="0" w:firstRowFirstColumn="0" w:firstRowLastColumn="0" w:lastRowFirstColumn="0" w:lastRowLastColumn="0"/>
            <w:tcW w:w="3503" w:type="dxa"/>
          </w:tcPr>
          <w:p w:rsidR="00C6623E" w:rsidRPr="00573496" w:rsidRDefault="00C6623E" w:rsidP="00C6623E">
            <w:pPr>
              <w:spacing w:line="276" w:lineRule="auto"/>
              <w:jc w:val="center"/>
              <w:rPr>
                <w:lang w:val="es-ES_tradnl"/>
              </w:rPr>
            </w:pPr>
            <w:proofErr w:type="spellStart"/>
            <w:r w:rsidRPr="00573496">
              <w:rPr>
                <w:lang w:val="es-ES_tradnl"/>
              </w:rPr>
              <w:t>Reflectancia</w:t>
            </w:r>
            <w:proofErr w:type="spellEnd"/>
            <w:r w:rsidRPr="00573496">
              <w:rPr>
                <w:lang w:val="es-ES_tradnl"/>
              </w:rPr>
              <w:t xml:space="preserve"> especular, a lo largo</w:t>
            </w:r>
          </w:p>
        </w:tc>
        <w:tc>
          <w:tcPr>
            <w:tcW w:w="2417" w:type="dxa"/>
          </w:tcPr>
          <w:p w:rsidR="00C6623E" w:rsidRPr="00573496" w:rsidRDefault="00C6623E" w:rsidP="00C6623E">
            <w:pPr>
              <w:spacing w:line="276" w:lineRule="auto"/>
              <w:jc w:val="center"/>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80 (79-81)</w:t>
            </w:r>
          </w:p>
        </w:tc>
        <w:tc>
          <w:tcPr>
            <w:tcW w:w="1985" w:type="dxa"/>
          </w:tcPr>
          <w:p w:rsidR="00C6623E" w:rsidRPr="00573496" w:rsidRDefault="00C6623E" w:rsidP="00C6623E">
            <w:pPr>
              <w:spacing w:line="276" w:lineRule="auto"/>
              <w:jc w:val="center"/>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ISO 7668</w:t>
            </w:r>
          </w:p>
        </w:tc>
      </w:tr>
      <w:tr w:rsidR="00C6623E" w:rsidRPr="00573496" w:rsidTr="00C6623E">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3503" w:type="dxa"/>
          </w:tcPr>
          <w:p w:rsidR="00C6623E" w:rsidRPr="00573496" w:rsidRDefault="00C6623E" w:rsidP="00C6623E">
            <w:pPr>
              <w:spacing w:line="276" w:lineRule="auto"/>
              <w:jc w:val="center"/>
              <w:rPr>
                <w:lang w:val="es-ES_tradnl"/>
              </w:rPr>
            </w:pPr>
            <w:proofErr w:type="spellStart"/>
            <w:r w:rsidRPr="00573496">
              <w:rPr>
                <w:lang w:val="es-ES_tradnl"/>
              </w:rPr>
              <w:t>Reflectancia</w:t>
            </w:r>
            <w:proofErr w:type="spellEnd"/>
            <w:r w:rsidRPr="00573496">
              <w:rPr>
                <w:lang w:val="es-ES_tradnl"/>
              </w:rPr>
              <w:t xml:space="preserve"> especular, a lo ancho</w:t>
            </w:r>
          </w:p>
        </w:tc>
        <w:tc>
          <w:tcPr>
            <w:tcW w:w="2417" w:type="dxa"/>
          </w:tcPr>
          <w:p w:rsidR="00C6623E" w:rsidRPr="00573496" w:rsidRDefault="00C6623E" w:rsidP="00C6623E">
            <w:pPr>
              <w:spacing w:line="276" w:lineRule="auto"/>
              <w:jc w:val="center"/>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78 (77-79)</w:t>
            </w:r>
          </w:p>
        </w:tc>
        <w:tc>
          <w:tcPr>
            <w:tcW w:w="1985" w:type="dxa"/>
          </w:tcPr>
          <w:p w:rsidR="00C6623E" w:rsidRPr="00573496" w:rsidRDefault="00C6623E" w:rsidP="00C6623E">
            <w:pPr>
              <w:spacing w:line="276" w:lineRule="auto"/>
              <w:jc w:val="center"/>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t>ISO 7668</w:t>
            </w:r>
          </w:p>
        </w:tc>
      </w:tr>
      <w:tr w:rsidR="00C6623E" w:rsidRPr="00573496" w:rsidTr="00C6623E">
        <w:trPr>
          <w:jc w:val="center"/>
        </w:trPr>
        <w:tc>
          <w:tcPr>
            <w:cnfStyle w:val="001000000000" w:firstRow="0" w:lastRow="0" w:firstColumn="1" w:lastColumn="0" w:oddVBand="0" w:evenVBand="0" w:oddHBand="0" w:evenHBand="0" w:firstRowFirstColumn="0" w:firstRowLastColumn="0" w:lastRowFirstColumn="0" w:lastRowLastColumn="0"/>
            <w:tcW w:w="3503" w:type="dxa"/>
          </w:tcPr>
          <w:p w:rsidR="00C6623E" w:rsidRPr="00573496" w:rsidRDefault="00C6623E" w:rsidP="00C6623E">
            <w:pPr>
              <w:spacing w:line="276" w:lineRule="auto"/>
              <w:jc w:val="center"/>
              <w:rPr>
                <w:lang w:val="en-US"/>
              </w:rPr>
            </w:pPr>
            <w:proofErr w:type="spellStart"/>
            <w:r w:rsidRPr="00573496">
              <w:rPr>
                <w:lang w:val="en-US"/>
              </w:rPr>
              <w:t>Irradiancia</w:t>
            </w:r>
            <w:proofErr w:type="spellEnd"/>
          </w:p>
        </w:tc>
        <w:tc>
          <w:tcPr>
            <w:tcW w:w="2417" w:type="dxa"/>
          </w:tcPr>
          <w:p w:rsidR="00C6623E" w:rsidRPr="00573496" w:rsidRDefault="00C6623E" w:rsidP="00C6623E">
            <w:pPr>
              <w:spacing w:line="276" w:lineRule="auto"/>
              <w:jc w:val="center"/>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Normal</w:t>
            </w:r>
          </w:p>
        </w:tc>
        <w:tc>
          <w:tcPr>
            <w:tcW w:w="1985" w:type="dxa"/>
          </w:tcPr>
          <w:p w:rsidR="00C6623E" w:rsidRPr="00573496" w:rsidRDefault="00C6623E" w:rsidP="00C6623E">
            <w:pPr>
              <w:keepNext/>
              <w:spacing w:line="276" w:lineRule="auto"/>
              <w:jc w:val="center"/>
              <w:cnfStyle w:val="000000000000" w:firstRow="0" w:lastRow="0" w:firstColumn="0" w:lastColumn="0" w:oddVBand="0" w:evenVBand="0" w:oddHBand="0" w:evenHBand="0" w:firstRowFirstColumn="0" w:firstRowLastColumn="0" w:lastRowFirstColumn="0" w:lastRowLastColumn="0"/>
              <w:rPr>
                <w:lang w:val="en-US"/>
              </w:rPr>
            </w:pPr>
            <w:proofErr w:type="spellStart"/>
            <w:r w:rsidRPr="00573496">
              <w:rPr>
                <w:lang w:val="en-US"/>
              </w:rPr>
              <w:t>Interna</w:t>
            </w:r>
            <w:proofErr w:type="spellEnd"/>
            <w:r w:rsidRPr="00573496">
              <w:rPr>
                <w:lang w:val="en-US"/>
              </w:rPr>
              <w:t xml:space="preserve"> de </w:t>
            </w:r>
            <w:proofErr w:type="spellStart"/>
            <w:r w:rsidRPr="00573496">
              <w:rPr>
                <w:lang w:val="en-US"/>
              </w:rPr>
              <w:t>Almeco</w:t>
            </w:r>
            <w:proofErr w:type="spellEnd"/>
          </w:p>
        </w:tc>
      </w:tr>
      <w:tr w:rsidR="00C6623E" w:rsidRPr="00573496" w:rsidTr="00C6623E">
        <w:trPr>
          <w:cnfStyle w:val="000000100000" w:firstRow="0" w:lastRow="0" w:firstColumn="0" w:lastColumn="0" w:oddVBand="0" w:evenVBand="0" w:oddHBand="1" w:evenHBand="0" w:firstRowFirstColumn="0" w:firstRowLastColumn="0" w:lastRowFirstColumn="0" w:lastRowLastColumn="0"/>
          <w:jc w:val="center"/>
          <w:ins w:id="88" w:author="Aldo Schuster" w:date="2015-02-12T12:50:00Z"/>
        </w:trPr>
        <w:tc>
          <w:tcPr>
            <w:cnfStyle w:val="001000000000" w:firstRow="0" w:lastRow="0" w:firstColumn="1" w:lastColumn="0" w:oddVBand="0" w:evenVBand="0" w:oddHBand="0" w:evenHBand="0" w:firstRowFirstColumn="0" w:firstRowLastColumn="0" w:lastRowFirstColumn="0" w:lastRowLastColumn="0"/>
            <w:tcW w:w="3503" w:type="dxa"/>
          </w:tcPr>
          <w:p w:rsidR="00C6623E" w:rsidRPr="00573496" w:rsidRDefault="00C6623E" w:rsidP="00C6623E">
            <w:pPr>
              <w:spacing w:line="276" w:lineRule="auto"/>
              <w:jc w:val="center"/>
              <w:rPr>
                <w:ins w:id="89" w:author="Aldo Schuster" w:date="2015-02-12T12:50:00Z"/>
                <w:lang w:val="en-US"/>
              </w:rPr>
            </w:pPr>
            <w:proofErr w:type="spellStart"/>
            <w:ins w:id="90" w:author="Aldo Schuster" w:date="2015-02-12T12:50:00Z">
              <w:r w:rsidRPr="00573496">
                <w:rPr>
                  <w:lang w:val="en-US"/>
                </w:rPr>
                <w:t>Preci</w:t>
              </w:r>
            </w:ins>
            <w:ins w:id="91" w:author="Aldo Schuster" w:date="2015-02-12T12:51:00Z">
              <w:r w:rsidRPr="00573496">
                <w:rPr>
                  <w:lang w:val="en-US"/>
                </w:rPr>
                <w:t>o</w:t>
              </w:r>
            </w:ins>
            <w:proofErr w:type="spellEnd"/>
          </w:p>
        </w:tc>
        <w:tc>
          <w:tcPr>
            <w:tcW w:w="2417" w:type="dxa"/>
          </w:tcPr>
          <w:p w:rsidR="00C6623E" w:rsidRPr="00573496" w:rsidRDefault="00C6623E" w:rsidP="00C6623E">
            <w:pPr>
              <w:spacing w:line="276" w:lineRule="auto"/>
              <w:jc w:val="center"/>
              <w:cnfStyle w:val="000000100000" w:firstRow="0" w:lastRow="0" w:firstColumn="0" w:lastColumn="0" w:oddVBand="0" w:evenVBand="0" w:oddHBand="1" w:evenHBand="0" w:firstRowFirstColumn="0" w:firstRowLastColumn="0" w:lastRowFirstColumn="0" w:lastRowLastColumn="0"/>
              <w:rPr>
                <w:ins w:id="92" w:author="Aldo Schuster" w:date="2015-02-12T12:50:00Z"/>
                <w:lang w:val="en-US"/>
              </w:rPr>
            </w:pPr>
            <w:ins w:id="93" w:author="Aldo Schuster" w:date="2015-02-12T12:51:00Z">
              <w:r w:rsidRPr="00573496">
                <w:rPr>
                  <w:lang w:val="en-US"/>
                </w:rPr>
                <w:t>24,000 CLP/</w:t>
              </w:r>
              <w:proofErr w:type="spellStart"/>
              <w:r w:rsidRPr="00573496">
                <w:rPr>
                  <w:lang w:val="en-US"/>
                </w:rPr>
                <w:t>Plancha</w:t>
              </w:r>
            </w:ins>
            <w:proofErr w:type="spellEnd"/>
          </w:p>
        </w:tc>
        <w:tc>
          <w:tcPr>
            <w:tcW w:w="1985" w:type="dxa"/>
          </w:tcPr>
          <w:p w:rsidR="00C6623E" w:rsidRPr="00573496" w:rsidRDefault="00C6623E" w:rsidP="00C6623E">
            <w:pPr>
              <w:keepNext/>
              <w:spacing w:line="276" w:lineRule="auto"/>
              <w:jc w:val="center"/>
              <w:cnfStyle w:val="000000100000" w:firstRow="0" w:lastRow="0" w:firstColumn="0" w:lastColumn="0" w:oddVBand="0" w:evenVBand="0" w:oddHBand="1" w:evenHBand="0" w:firstRowFirstColumn="0" w:firstRowLastColumn="0" w:lastRowFirstColumn="0" w:lastRowLastColumn="0"/>
              <w:rPr>
                <w:ins w:id="94" w:author="Aldo Schuster" w:date="2015-02-12T12:50:00Z"/>
                <w:lang w:val="en-US"/>
              </w:rPr>
            </w:pPr>
            <w:proofErr w:type="spellStart"/>
            <w:ins w:id="95" w:author="Aldo Schuster" w:date="2015-02-12T12:51:00Z">
              <w:r w:rsidRPr="00573496">
                <w:rPr>
                  <w:lang w:val="en-US"/>
                </w:rPr>
                <w:t>Planchas</w:t>
              </w:r>
              <w:proofErr w:type="spellEnd"/>
              <w:r w:rsidRPr="00573496">
                <w:rPr>
                  <w:lang w:val="en-US"/>
                </w:rPr>
                <w:t xml:space="preserve"> de 2,4x1,24 m</w:t>
              </w:r>
              <w:r w:rsidRPr="00573496">
                <w:rPr>
                  <w:vertAlign w:val="superscript"/>
                  <w:lang w:val="en-US"/>
                </w:rPr>
                <w:t>2</w:t>
              </w:r>
            </w:ins>
          </w:p>
        </w:tc>
      </w:tr>
    </w:tbl>
    <w:p w:rsidR="00C6623E" w:rsidRPr="00573496" w:rsidRDefault="00C6623E" w:rsidP="002874BA">
      <w:pPr>
        <w:pStyle w:val="Caption"/>
        <w:numPr>
          <w:ilvl w:val="0"/>
          <w:numId w:val="5"/>
        </w:numPr>
        <w:spacing w:line="276" w:lineRule="auto"/>
        <w:jc w:val="center"/>
        <w:rPr>
          <w:color w:val="auto"/>
        </w:rPr>
      </w:pPr>
      <w:r w:rsidRPr="00573496">
        <w:rPr>
          <w:color w:val="auto"/>
          <w:lang w:val="es-ES_tradnl"/>
        </w:rPr>
        <w:t xml:space="preserve">Figura 6.2. </w:t>
      </w:r>
      <w:r w:rsidRPr="00573496">
        <w:rPr>
          <w:color w:val="auto"/>
        </w:rPr>
        <w:fldChar w:fldCharType="begin"/>
      </w:r>
      <w:r w:rsidRPr="00573496">
        <w:rPr>
          <w:color w:val="auto"/>
          <w:lang w:val="es-ES_tradnl"/>
        </w:rPr>
        <w:instrText xml:space="preserve"> SEQ Figura_6.2. \* ARABIC </w:instrText>
      </w:r>
      <w:r w:rsidRPr="00573496">
        <w:rPr>
          <w:color w:val="auto"/>
        </w:rPr>
        <w:fldChar w:fldCharType="separate"/>
      </w:r>
      <w:r w:rsidR="004B5F9C">
        <w:rPr>
          <w:noProof/>
          <w:color w:val="auto"/>
          <w:lang w:val="es-ES_tradnl"/>
        </w:rPr>
        <w:t>2</w:t>
      </w:r>
      <w:r w:rsidRPr="00573496">
        <w:rPr>
          <w:color w:val="auto"/>
        </w:rPr>
        <w:fldChar w:fldCharType="end"/>
      </w:r>
      <w:r w:rsidRPr="00573496">
        <w:rPr>
          <w:color w:val="auto"/>
          <w:lang w:val="es-ES_tradnl"/>
        </w:rPr>
        <w:t>. Propiedades del aluminio trabajado en “</w:t>
      </w:r>
      <w:proofErr w:type="spellStart"/>
      <w:r w:rsidRPr="00573496">
        <w:rPr>
          <w:color w:val="auto"/>
          <w:lang w:val="es-ES_tradnl"/>
        </w:rPr>
        <w:t>Lamparas</w:t>
      </w:r>
      <w:proofErr w:type="spellEnd"/>
      <w:r w:rsidRPr="00573496">
        <w:rPr>
          <w:color w:val="auto"/>
          <w:lang w:val="es-ES_tradnl"/>
        </w:rPr>
        <w:t xml:space="preserve"> Chile” </w:t>
      </w:r>
      <w:r w:rsidRPr="00573496">
        <w:rPr>
          <w:color w:val="auto"/>
        </w:rPr>
        <w:fldChar w:fldCharType="begin"/>
      </w:r>
      <w:r w:rsidRPr="00573496">
        <w:rPr>
          <w:color w:val="auto"/>
          <w:lang w:val="es-ES_tradnl"/>
        </w:rPr>
        <w:instrText xml:space="preserve"> REF _Ref403661166 \r \h  \* MERGEFORMAT </w:instrText>
      </w:r>
      <w:r w:rsidRPr="00573496">
        <w:rPr>
          <w:color w:val="auto"/>
        </w:rPr>
      </w:r>
      <w:r w:rsidRPr="00573496">
        <w:rPr>
          <w:color w:val="auto"/>
        </w:rPr>
        <w:fldChar w:fldCharType="separate"/>
      </w:r>
      <w:r w:rsidR="004B5F9C">
        <w:rPr>
          <w:b w:val="0"/>
          <w:bCs w:val="0"/>
          <w:color w:val="auto"/>
        </w:rPr>
        <w:t>Error</w:t>
      </w:r>
      <w:proofErr w:type="gramStart"/>
      <w:r w:rsidR="004B5F9C">
        <w:rPr>
          <w:b w:val="0"/>
          <w:bCs w:val="0"/>
          <w:color w:val="auto"/>
        </w:rPr>
        <w:t>!</w:t>
      </w:r>
      <w:proofErr w:type="gramEnd"/>
      <w:r w:rsidR="004B5F9C">
        <w:rPr>
          <w:b w:val="0"/>
          <w:bCs w:val="0"/>
          <w:color w:val="auto"/>
        </w:rPr>
        <w:t xml:space="preserve"> Reference source not found.</w:t>
      </w:r>
      <w:r w:rsidRPr="00573496">
        <w:rPr>
          <w:color w:val="auto"/>
        </w:rPr>
        <w:fldChar w:fldCharType="end"/>
      </w:r>
    </w:p>
    <w:p w:rsidR="00C6623E" w:rsidRPr="00573496" w:rsidRDefault="00C6623E" w:rsidP="002874BA">
      <w:pPr>
        <w:pStyle w:val="ListParagraph"/>
        <w:numPr>
          <w:ilvl w:val="0"/>
          <w:numId w:val="5"/>
        </w:numPr>
        <w:jc w:val="both"/>
        <w:rPr>
          <w:lang w:val="es-ES_tradnl"/>
        </w:rPr>
      </w:pPr>
      <w:r w:rsidRPr="00573496">
        <w:rPr>
          <w:lang w:val="es-ES_tradnl"/>
        </w:rPr>
        <w:t xml:space="preserve">La empresa declaro trabajar exclusivamente ese material, descartando la posibilidad de utilizar otros aluminios </w:t>
      </w:r>
      <w:proofErr w:type="spellStart"/>
      <w:r w:rsidRPr="00573496">
        <w:rPr>
          <w:lang w:val="es-ES_tradnl"/>
        </w:rPr>
        <w:t>proveidos</w:t>
      </w:r>
      <w:proofErr w:type="spellEnd"/>
      <w:r w:rsidRPr="00573496">
        <w:rPr>
          <w:lang w:val="es-ES_tradnl"/>
        </w:rPr>
        <w:t xml:space="preserve"> por </w:t>
      </w:r>
      <w:proofErr w:type="spellStart"/>
      <w:r w:rsidRPr="00573496">
        <w:rPr>
          <w:lang w:val="es-ES_tradnl"/>
        </w:rPr>
        <w:t>Almeco</w:t>
      </w:r>
      <w:proofErr w:type="spellEnd"/>
      <w:r w:rsidRPr="00573496">
        <w:rPr>
          <w:lang w:val="es-ES_tradnl"/>
        </w:rPr>
        <w:t>.</w:t>
      </w:r>
    </w:p>
    <w:p w:rsidR="00C6623E" w:rsidRPr="00573496" w:rsidRDefault="00C6623E" w:rsidP="002874BA">
      <w:pPr>
        <w:pStyle w:val="ListParagraph"/>
        <w:numPr>
          <w:ilvl w:val="0"/>
          <w:numId w:val="5"/>
        </w:numPr>
      </w:pPr>
      <w:r w:rsidRPr="00573496">
        <w:rPr>
          <w:lang w:val="es-ES_tradnl"/>
        </w:rPr>
        <w:t xml:space="preserve">La empresa cuenta con tecnología de punta y experiencia para fabricar la geometría de reflector que resulte conveniente, incluye material reflectante, y la estructura que lo sostiene. </w:t>
      </w:r>
      <w:r w:rsidRPr="00573496">
        <w:t xml:space="preserve">Entre la </w:t>
      </w:r>
      <w:proofErr w:type="spellStart"/>
      <w:r w:rsidRPr="00573496">
        <w:t>tecnología</w:t>
      </w:r>
      <w:proofErr w:type="spellEnd"/>
      <w:r w:rsidRPr="00573496">
        <w:t xml:space="preserve"> con la </w:t>
      </w:r>
      <w:proofErr w:type="spellStart"/>
      <w:r w:rsidRPr="00573496">
        <w:t>que</w:t>
      </w:r>
      <w:proofErr w:type="spellEnd"/>
      <w:r w:rsidRPr="00573496">
        <w:t xml:space="preserve"> </w:t>
      </w:r>
      <w:proofErr w:type="spellStart"/>
      <w:r w:rsidRPr="00573496">
        <w:t>cuenta</w:t>
      </w:r>
      <w:proofErr w:type="spellEnd"/>
      <w:r w:rsidRPr="00573496">
        <w:t xml:space="preserve"> </w:t>
      </w:r>
      <w:proofErr w:type="spellStart"/>
      <w:r w:rsidRPr="00573496">
        <w:t>destacan</w:t>
      </w:r>
      <w:proofErr w:type="spellEnd"/>
      <w:r w:rsidRPr="00573496">
        <w:t>:</w:t>
      </w:r>
    </w:p>
    <w:p w:rsidR="00C6623E" w:rsidRPr="00573496" w:rsidRDefault="00C6623E" w:rsidP="00C6623E">
      <w:pPr>
        <w:pStyle w:val="ListParagraph"/>
        <w:ind w:left="1080"/>
      </w:pPr>
    </w:p>
    <w:tbl>
      <w:tblPr>
        <w:tblStyle w:val="LightList-Accent5"/>
        <w:tblW w:w="0" w:type="auto"/>
        <w:tblLook w:val="04A0" w:firstRow="1" w:lastRow="0" w:firstColumn="1" w:lastColumn="0" w:noHBand="0" w:noVBand="1"/>
      </w:tblPr>
      <w:tblGrid>
        <w:gridCol w:w="4489"/>
        <w:gridCol w:w="4489"/>
      </w:tblGrid>
      <w:tr w:rsidR="00C6623E" w:rsidRPr="00573496" w:rsidTr="00C6623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489" w:type="dxa"/>
          </w:tcPr>
          <w:p w:rsidR="00C6623E" w:rsidRPr="00573496" w:rsidRDefault="00C6623E" w:rsidP="00C6623E">
            <w:pPr>
              <w:spacing w:line="276" w:lineRule="auto"/>
              <w:rPr>
                <w:color w:val="auto"/>
                <w:lang w:val="en-US"/>
              </w:rPr>
            </w:pPr>
            <w:proofErr w:type="spellStart"/>
            <w:r w:rsidRPr="00573496">
              <w:rPr>
                <w:color w:val="auto"/>
                <w:lang w:val="en-US"/>
              </w:rPr>
              <w:t>Equipo</w:t>
            </w:r>
            <w:proofErr w:type="spellEnd"/>
          </w:p>
        </w:tc>
        <w:tc>
          <w:tcPr>
            <w:tcW w:w="4489" w:type="dxa"/>
          </w:tcPr>
          <w:p w:rsidR="00C6623E" w:rsidRPr="00573496" w:rsidRDefault="00C6623E" w:rsidP="00C6623E">
            <w:pPr>
              <w:spacing w:line="276" w:lineRule="auto"/>
              <w:cnfStyle w:val="100000000000" w:firstRow="1" w:lastRow="0" w:firstColumn="0" w:lastColumn="0" w:oddVBand="0" w:evenVBand="0" w:oddHBand="0" w:evenHBand="0" w:firstRowFirstColumn="0" w:firstRowLastColumn="0" w:lastRowFirstColumn="0" w:lastRowLastColumn="0"/>
              <w:rPr>
                <w:color w:val="auto"/>
                <w:lang w:val="en-US"/>
              </w:rPr>
            </w:pPr>
            <w:proofErr w:type="spellStart"/>
            <w:r w:rsidRPr="00573496">
              <w:rPr>
                <w:color w:val="auto"/>
                <w:lang w:val="en-US"/>
              </w:rPr>
              <w:t>Caracteristicas</w:t>
            </w:r>
            <w:proofErr w:type="spellEnd"/>
          </w:p>
        </w:tc>
      </w:tr>
      <w:tr w:rsidR="00C6623E" w:rsidRPr="00E91101" w:rsidTr="00C6623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489" w:type="dxa"/>
          </w:tcPr>
          <w:p w:rsidR="00C6623E" w:rsidRPr="00573496" w:rsidRDefault="00C6623E" w:rsidP="00C6623E">
            <w:pPr>
              <w:spacing w:line="276" w:lineRule="auto"/>
              <w:rPr>
                <w:lang w:val="en-US"/>
              </w:rPr>
            </w:pPr>
            <w:proofErr w:type="spellStart"/>
            <w:r w:rsidRPr="00573496">
              <w:rPr>
                <w:lang w:val="en-US"/>
              </w:rPr>
              <w:t>Punzadora</w:t>
            </w:r>
            <w:proofErr w:type="spellEnd"/>
          </w:p>
        </w:tc>
        <w:tc>
          <w:tcPr>
            <w:tcW w:w="4489" w:type="dxa"/>
          </w:tcPr>
          <w:p w:rsidR="00C6623E" w:rsidRPr="00573496" w:rsidRDefault="00C6623E" w:rsidP="00C6623E">
            <w:pPr>
              <w:spacing w:line="276" w:lineRule="auto"/>
              <w:cnfStyle w:val="000000100000" w:firstRow="0" w:lastRow="0" w:firstColumn="0" w:lastColumn="0" w:oddVBand="0" w:evenVBand="0" w:oddHBand="1" w:evenHBand="0" w:firstRowFirstColumn="0" w:firstRowLastColumn="0" w:lastRowFirstColumn="0" w:lastRowLastColumn="0"/>
              <w:rPr>
                <w:lang w:val="es-ES_tradnl"/>
              </w:rPr>
            </w:pPr>
            <w:r w:rsidRPr="00573496">
              <w:rPr>
                <w:lang w:val="es-ES_tradnl"/>
              </w:rPr>
              <w:t>Programable, incorpora más de 30 herramientas para realizar cortes solicitados sobre planchas planas.</w:t>
            </w:r>
          </w:p>
        </w:tc>
      </w:tr>
      <w:tr w:rsidR="00C6623E" w:rsidRPr="00573496" w:rsidTr="00C6623E">
        <w:tc>
          <w:tcPr>
            <w:cnfStyle w:val="001000000000" w:firstRow="0" w:lastRow="0" w:firstColumn="1" w:lastColumn="0" w:oddVBand="0" w:evenVBand="0" w:oddHBand="0" w:evenHBand="0" w:firstRowFirstColumn="0" w:firstRowLastColumn="0" w:lastRowFirstColumn="0" w:lastRowLastColumn="0"/>
            <w:tcW w:w="4489" w:type="dxa"/>
          </w:tcPr>
          <w:p w:rsidR="00C6623E" w:rsidRPr="00573496" w:rsidRDefault="00C6623E" w:rsidP="00C6623E">
            <w:pPr>
              <w:spacing w:line="276" w:lineRule="auto"/>
              <w:rPr>
                <w:lang w:val="en-US"/>
              </w:rPr>
            </w:pPr>
            <w:proofErr w:type="spellStart"/>
            <w:r w:rsidRPr="00573496">
              <w:rPr>
                <w:lang w:val="en-US"/>
              </w:rPr>
              <w:t>Plegadora</w:t>
            </w:r>
            <w:proofErr w:type="spellEnd"/>
          </w:p>
        </w:tc>
        <w:tc>
          <w:tcPr>
            <w:tcW w:w="4489" w:type="dxa"/>
          </w:tcPr>
          <w:p w:rsidR="00C6623E" w:rsidRPr="00573496" w:rsidRDefault="00C6623E" w:rsidP="00C6623E">
            <w:pPr>
              <w:spacing w:line="276" w:lineRule="auto"/>
              <w:cnfStyle w:val="000000000000" w:firstRow="0" w:lastRow="0" w:firstColumn="0" w:lastColumn="0" w:oddVBand="0" w:evenVBand="0" w:oddHBand="0" w:evenHBand="0" w:firstRowFirstColumn="0" w:firstRowLastColumn="0" w:lastRowFirstColumn="0" w:lastRowLastColumn="0"/>
              <w:rPr>
                <w:lang w:val="en-US"/>
              </w:rPr>
            </w:pPr>
            <w:r w:rsidRPr="00573496">
              <w:rPr>
                <w:lang w:val="es-ES_tradnl"/>
              </w:rPr>
              <w:t xml:space="preserve">Programable, pliega el aluminio de acuerdo al programa ingresado por el operador. </w:t>
            </w:r>
            <w:proofErr w:type="spellStart"/>
            <w:r w:rsidRPr="00573496">
              <w:rPr>
                <w:lang w:val="en-US"/>
              </w:rPr>
              <w:t>Puede</w:t>
            </w:r>
            <w:proofErr w:type="spellEnd"/>
            <w:r w:rsidRPr="00573496">
              <w:rPr>
                <w:lang w:val="en-US"/>
              </w:rPr>
              <w:t xml:space="preserve"> </w:t>
            </w:r>
            <w:proofErr w:type="spellStart"/>
            <w:r w:rsidRPr="00573496">
              <w:rPr>
                <w:lang w:val="en-US"/>
              </w:rPr>
              <w:t>generar</w:t>
            </w:r>
            <w:proofErr w:type="spellEnd"/>
            <w:r w:rsidRPr="00573496">
              <w:rPr>
                <w:lang w:val="en-US"/>
              </w:rPr>
              <w:t xml:space="preserve"> superficies de </w:t>
            </w:r>
            <w:proofErr w:type="spellStart"/>
            <w:r w:rsidRPr="00573496">
              <w:rPr>
                <w:lang w:val="en-US"/>
              </w:rPr>
              <w:t>curvas</w:t>
            </w:r>
            <w:proofErr w:type="spellEnd"/>
            <w:r w:rsidRPr="00573496">
              <w:rPr>
                <w:lang w:val="en-US"/>
              </w:rPr>
              <w:t xml:space="preserve"> </w:t>
            </w:r>
            <w:proofErr w:type="spellStart"/>
            <w:r w:rsidRPr="00573496">
              <w:rPr>
                <w:lang w:val="en-US"/>
              </w:rPr>
              <w:t>suaves</w:t>
            </w:r>
            <w:proofErr w:type="spellEnd"/>
            <w:r w:rsidRPr="00573496">
              <w:rPr>
                <w:lang w:val="en-US"/>
              </w:rPr>
              <w:t>.</w:t>
            </w:r>
          </w:p>
        </w:tc>
      </w:tr>
      <w:tr w:rsidR="00C6623E" w:rsidRPr="00573496" w:rsidTr="00C6623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489" w:type="dxa"/>
          </w:tcPr>
          <w:p w:rsidR="00C6623E" w:rsidRPr="00573496" w:rsidRDefault="00C6623E" w:rsidP="00C6623E">
            <w:pPr>
              <w:spacing w:line="276" w:lineRule="auto"/>
              <w:rPr>
                <w:lang w:val="en-US"/>
              </w:rPr>
            </w:pPr>
            <w:proofErr w:type="spellStart"/>
            <w:r w:rsidRPr="00573496">
              <w:rPr>
                <w:lang w:val="en-US"/>
              </w:rPr>
              <w:t>Tratamientos</w:t>
            </w:r>
            <w:proofErr w:type="spellEnd"/>
            <w:r w:rsidRPr="00573496">
              <w:rPr>
                <w:lang w:val="en-US"/>
              </w:rPr>
              <w:t xml:space="preserve"> </w:t>
            </w:r>
            <w:proofErr w:type="spellStart"/>
            <w:r w:rsidRPr="00573496">
              <w:rPr>
                <w:lang w:val="en-US"/>
              </w:rPr>
              <w:t>superficiales</w:t>
            </w:r>
            <w:proofErr w:type="spellEnd"/>
          </w:p>
        </w:tc>
        <w:tc>
          <w:tcPr>
            <w:tcW w:w="4489" w:type="dxa"/>
          </w:tcPr>
          <w:p w:rsidR="00C6623E" w:rsidRPr="00573496" w:rsidRDefault="00C6623E" w:rsidP="00C6623E">
            <w:pPr>
              <w:spacing w:line="276" w:lineRule="auto"/>
              <w:cnfStyle w:val="000000100000" w:firstRow="0" w:lastRow="0" w:firstColumn="0" w:lastColumn="0" w:oddVBand="0" w:evenVBand="0" w:oddHBand="1" w:evenHBand="0" w:firstRowFirstColumn="0" w:firstRowLastColumn="0" w:lastRowFirstColumn="0" w:lastRowLastColumn="0"/>
              <w:rPr>
                <w:lang w:val="en-US"/>
              </w:rPr>
            </w:pPr>
            <w:proofErr w:type="spellStart"/>
            <w:r w:rsidRPr="00573496">
              <w:rPr>
                <w:lang w:val="en-US"/>
              </w:rPr>
              <w:t>Fosfatado</w:t>
            </w:r>
            <w:proofErr w:type="spellEnd"/>
          </w:p>
        </w:tc>
      </w:tr>
      <w:tr w:rsidR="00C6623E" w:rsidRPr="00E91101" w:rsidTr="00C6623E">
        <w:tc>
          <w:tcPr>
            <w:cnfStyle w:val="001000000000" w:firstRow="0" w:lastRow="0" w:firstColumn="1" w:lastColumn="0" w:oddVBand="0" w:evenVBand="0" w:oddHBand="0" w:evenHBand="0" w:firstRowFirstColumn="0" w:firstRowLastColumn="0" w:lastRowFirstColumn="0" w:lastRowLastColumn="0"/>
            <w:tcW w:w="4489" w:type="dxa"/>
          </w:tcPr>
          <w:p w:rsidR="00C6623E" w:rsidRPr="00573496" w:rsidRDefault="00C6623E" w:rsidP="00C6623E">
            <w:pPr>
              <w:spacing w:line="276" w:lineRule="auto"/>
              <w:rPr>
                <w:lang w:val="en-US"/>
              </w:rPr>
            </w:pPr>
            <w:proofErr w:type="spellStart"/>
            <w:r w:rsidRPr="00573496">
              <w:rPr>
                <w:lang w:val="en-US"/>
              </w:rPr>
              <w:lastRenderedPageBreak/>
              <w:t>Pintura</w:t>
            </w:r>
            <w:proofErr w:type="spellEnd"/>
            <w:r w:rsidRPr="00573496">
              <w:rPr>
                <w:lang w:val="en-US"/>
              </w:rPr>
              <w:t xml:space="preserve"> </w:t>
            </w:r>
            <w:proofErr w:type="spellStart"/>
            <w:r w:rsidRPr="00573496">
              <w:rPr>
                <w:lang w:val="en-US"/>
              </w:rPr>
              <w:t>electrostática</w:t>
            </w:r>
            <w:proofErr w:type="spellEnd"/>
          </w:p>
        </w:tc>
        <w:tc>
          <w:tcPr>
            <w:tcW w:w="4489" w:type="dxa"/>
          </w:tcPr>
          <w:p w:rsidR="00C6623E" w:rsidRPr="00573496" w:rsidRDefault="00C6623E" w:rsidP="00C6623E">
            <w:pPr>
              <w:keepNext/>
              <w:spacing w:line="276" w:lineRule="auto"/>
              <w:cnfStyle w:val="000000000000" w:firstRow="0" w:lastRow="0" w:firstColumn="0" w:lastColumn="0" w:oddVBand="0" w:evenVBand="0" w:oddHBand="0" w:evenHBand="0" w:firstRowFirstColumn="0" w:firstRowLastColumn="0" w:lastRowFirstColumn="0" w:lastRowLastColumn="0"/>
              <w:rPr>
                <w:lang w:val="es-ES_tradnl"/>
              </w:rPr>
            </w:pPr>
            <w:r w:rsidRPr="00573496">
              <w:rPr>
                <w:lang w:val="es-ES_tradnl"/>
              </w:rPr>
              <w:t xml:space="preserve">Cuenta con sistema para realizar la deposición electrostática y posterior </w:t>
            </w:r>
            <w:proofErr w:type="gramStart"/>
            <w:r w:rsidRPr="00573496">
              <w:rPr>
                <w:lang w:val="es-ES_tradnl"/>
              </w:rPr>
              <w:t>horneado</w:t>
            </w:r>
            <w:proofErr w:type="gramEnd"/>
            <w:r w:rsidRPr="00573496">
              <w:rPr>
                <w:lang w:val="es-ES_tradnl"/>
              </w:rPr>
              <w:t xml:space="preserve"> de la pintura.</w:t>
            </w:r>
          </w:p>
        </w:tc>
      </w:tr>
    </w:tbl>
    <w:p w:rsidR="00C6623E" w:rsidRPr="00573496" w:rsidRDefault="00C6623E" w:rsidP="002874BA">
      <w:pPr>
        <w:pStyle w:val="Caption"/>
        <w:numPr>
          <w:ilvl w:val="0"/>
          <w:numId w:val="5"/>
        </w:numPr>
        <w:spacing w:line="276" w:lineRule="auto"/>
        <w:jc w:val="center"/>
        <w:rPr>
          <w:color w:val="auto"/>
          <w:lang w:val="es-ES_tradnl"/>
        </w:rPr>
      </w:pPr>
      <w:r w:rsidRPr="00573496">
        <w:rPr>
          <w:color w:val="auto"/>
          <w:lang w:val="es-ES_tradnl"/>
        </w:rPr>
        <w:t xml:space="preserve">Tabla 6.2. </w:t>
      </w:r>
      <w:r w:rsidRPr="00573496">
        <w:rPr>
          <w:color w:val="auto"/>
        </w:rPr>
        <w:fldChar w:fldCharType="begin"/>
      </w:r>
      <w:r w:rsidRPr="00573496">
        <w:rPr>
          <w:color w:val="auto"/>
          <w:lang w:val="es-ES_tradnl"/>
        </w:rPr>
        <w:instrText xml:space="preserve"> SEQ Tabla_6.2. \* ARABIC </w:instrText>
      </w:r>
      <w:r w:rsidRPr="00573496">
        <w:rPr>
          <w:color w:val="auto"/>
        </w:rPr>
        <w:fldChar w:fldCharType="separate"/>
      </w:r>
      <w:r w:rsidR="004B5F9C">
        <w:rPr>
          <w:noProof/>
          <w:color w:val="auto"/>
          <w:lang w:val="es-ES_tradnl"/>
        </w:rPr>
        <w:t>4</w:t>
      </w:r>
      <w:r w:rsidRPr="00573496">
        <w:rPr>
          <w:color w:val="auto"/>
        </w:rPr>
        <w:fldChar w:fldCharType="end"/>
      </w:r>
      <w:r w:rsidRPr="00573496">
        <w:rPr>
          <w:color w:val="auto"/>
          <w:lang w:val="es-ES_tradnl"/>
        </w:rPr>
        <w:t>. Equipos y Procesos destacados en “</w:t>
      </w:r>
      <w:proofErr w:type="spellStart"/>
      <w:r w:rsidRPr="00573496">
        <w:rPr>
          <w:color w:val="auto"/>
          <w:lang w:val="es-ES_tradnl"/>
        </w:rPr>
        <w:t>Lamparas</w:t>
      </w:r>
      <w:proofErr w:type="spellEnd"/>
      <w:r w:rsidRPr="00573496">
        <w:rPr>
          <w:color w:val="auto"/>
          <w:lang w:val="es-ES_tradnl"/>
        </w:rPr>
        <w:t xml:space="preserve"> Chile”.</w:t>
      </w:r>
    </w:p>
    <w:p w:rsidR="00C6623E" w:rsidRPr="00573496" w:rsidRDefault="00C6623E" w:rsidP="00C6623E">
      <w:pPr>
        <w:rPr>
          <w:lang w:val="es-ES_tradnl"/>
        </w:rPr>
      </w:pPr>
    </w:p>
    <w:p w:rsidR="00C6623E" w:rsidRPr="00573496" w:rsidRDefault="00C6623E" w:rsidP="002874BA">
      <w:pPr>
        <w:pStyle w:val="ListParagraph"/>
        <w:numPr>
          <w:ilvl w:val="0"/>
          <w:numId w:val="5"/>
        </w:numPr>
        <w:rPr>
          <w:lang w:val="es-ES_tradnl"/>
        </w:rPr>
      </w:pPr>
      <w:r w:rsidRPr="00573496">
        <w:rPr>
          <w:lang w:val="es-ES_tradnl"/>
        </w:rPr>
        <w:t>La figura 6.2.4. Presenta algunas de las geometrías ya trabajadas por la empresa.</w:t>
      </w:r>
    </w:p>
    <w:tbl>
      <w:tblPr>
        <w:tblStyle w:val="LightList-Accent5"/>
        <w:tblW w:w="0" w:type="auto"/>
        <w:tblLook w:val="04A0" w:firstRow="1" w:lastRow="0" w:firstColumn="1" w:lastColumn="0" w:noHBand="0" w:noVBand="1"/>
      </w:tblPr>
      <w:tblGrid>
        <w:gridCol w:w="2992"/>
        <w:gridCol w:w="3260"/>
        <w:gridCol w:w="3186"/>
      </w:tblGrid>
      <w:tr w:rsidR="00C6623E" w:rsidRPr="00573496" w:rsidTr="00C6623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92" w:type="dxa"/>
          </w:tcPr>
          <w:p w:rsidR="00C6623E" w:rsidRPr="00573496" w:rsidRDefault="00C6623E" w:rsidP="00C6623E">
            <w:pPr>
              <w:spacing w:line="276" w:lineRule="auto"/>
              <w:rPr>
                <w:color w:val="auto"/>
                <w:lang w:val="en-US"/>
              </w:rPr>
            </w:pPr>
            <w:proofErr w:type="spellStart"/>
            <w:r w:rsidRPr="00573496">
              <w:rPr>
                <w:color w:val="auto"/>
                <w:lang w:val="en-US"/>
              </w:rPr>
              <w:t>Modelo</w:t>
            </w:r>
            <w:proofErr w:type="spellEnd"/>
            <w:r w:rsidRPr="00573496">
              <w:rPr>
                <w:color w:val="auto"/>
                <w:lang w:val="en-US"/>
              </w:rPr>
              <w:t xml:space="preserve"> AEAS</w:t>
            </w:r>
          </w:p>
        </w:tc>
        <w:tc>
          <w:tcPr>
            <w:tcW w:w="2993" w:type="dxa"/>
          </w:tcPr>
          <w:p w:rsidR="00C6623E" w:rsidRPr="00573496" w:rsidRDefault="00C6623E" w:rsidP="00C6623E">
            <w:pPr>
              <w:spacing w:line="276" w:lineRule="auto"/>
              <w:cnfStyle w:val="100000000000" w:firstRow="1" w:lastRow="0" w:firstColumn="0" w:lastColumn="0" w:oddVBand="0" w:evenVBand="0" w:oddHBand="0" w:evenHBand="0" w:firstRowFirstColumn="0" w:firstRowLastColumn="0" w:lastRowFirstColumn="0" w:lastRowLastColumn="0"/>
              <w:rPr>
                <w:color w:val="auto"/>
                <w:lang w:val="en-US"/>
              </w:rPr>
            </w:pPr>
            <w:proofErr w:type="spellStart"/>
            <w:r w:rsidRPr="00573496">
              <w:rPr>
                <w:color w:val="auto"/>
                <w:lang w:val="en-US"/>
              </w:rPr>
              <w:t>Modelo</w:t>
            </w:r>
            <w:proofErr w:type="spellEnd"/>
            <w:r w:rsidRPr="00573496">
              <w:rPr>
                <w:color w:val="auto"/>
                <w:lang w:val="en-US"/>
              </w:rPr>
              <w:t xml:space="preserve"> CTLI</w:t>
            </w:r>
          </w:p>
        </w:tc>
        <w:tc>
          <w:tcPr>
            <w:tcW w:w="2993" w:type="dxa"/>
          </w:tcPr>
          <w:p w:rsidR="00C6623E" w:rsidRPr="00573496" w:rsidRDefault="00C6623E" w:rsidP="00C6623E">
            <w:pPr>
              <w:spacing w:line="276" w:lineRule="auto"/>
              <w:cnfStyle w:val="100000000000" w:firstRow="1" w:lastRow="0" w:firstColumn="0" w:lastColumn="0" w:oddVBand="0" w:evenVBand="0" w:oddHBand="0" w:evenHBand="0" w:firstRowFirstColumn="0" w:firstRowLastColumn="0" w:lastRowFirstColumn="0" w:lastRowLastColumn="0"/>
              <w:rPr>
                <w:color w:val="auto"/>
                <w:lang w:val="en-US"/>
              </w:rPr>
            </w:pPr>
            <w:proofErr w:type="spellStart"/>
            <w:r w:rsidRPr="00573496">
              <w:rPr>
                <w:color w:val="auto"/>
                <w:lang w:val="en-US"/>
              </w:rPr>
              <w:t>Modelo</w:t>
            </w:r>
            <w:proofErr w:type="spellEnd"/>
            <w:r w:rsidRPr="00573496">
              <w:rPr>
                <w:color w:val="auto"/>
                <w:lang w:val="en-US"/>
              </w:rPr>
              <w:t xml:space="preserve"> AET55</w:t>
            </w:r>
          </w:p>
        </w:tc>
      </w:tr>
      <w:tr w:rsidR="00C6623E" w:rsidRPr="00573496" w:rsidTr="00C6623E">
        <w:trPr>
          <w:cnfStyle w:val="000000100000" w:firstRow="0" w:lastRow="0" w:firstColumn="0" w:lastColumn="0" w:oddVBand="0" w:evenVBand="0" w:oddHBand="1" w:evenHBand="0" w:firstRowFirstColumn="0" w:firstRowLastColumn="0" w:lastRowFirstColumn="0" w:lastRowLastColumn="0"/>
          <w:trHeight w:val="1742"/>
        </w:trPr>
        <w:tc>
          <w:tcPr>
            <w:cnfStyle w:val="001000000000" w:firstRow="0" w:lastRow="0" w:firstColumn="1" w:lastColumn="0" w:oddVBand="0" w:evenVBand="0" w:oddHBand="0" w:evenHBand="0" w:firstRowFirstColumn="0" w:firstRowLastColumn="0" w:lastRowFirstColumn="0" w:lastRowLastColumn="0"/>
            <w:tcW w:w="2992" w:type="dxa"/>
            <w:vAlign w:val="center"/>
          </w:tcPr>
          <w:p w:rsidR="00C6623E" w:rsidRPr="00573496" w:rsidRDefault="00C6623E" w:rsidP="00C6623E">
            <w:pPr>
              <w:spacing w:line="276" w:lineRule="auto"/>
              <w:jc w:val="center"/>
              <w:rPr>
                <w:lang w:val="en-US"/>
              </w:rPr>
            </w:pPr>
            <w:r w:rsidRPr="00573496">
              <w:rPr>
                <w:b w:val="0"/>
                <w:bCs w:val="0"/>
                <w:lang w:val="en-US"/>
              </w:rPr>
              <w:object w:dxaOrig="3525" w:dyaOrig="193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26pt;height:69pt" o:ole="">
                  <v:imagedata r:id="rId41" o:title=""/>
                </v:shape>
                <o:OLEObject Type="Embed" ProgID="PBrush" ShapeID="_x0000_i1025" DrawAspect="Content" ObjectID="_1496045277" r:id="rId42"/>
              </w:object>
            </w:r>
          </w:p>
        </w:tc>
        <w:tc>
          <w:tcPr>
            <w:tcW w:w="2993" w:type="dxa"/>
            <w:vAlign w:val="center"/>
          </w:tcPr>
          <w:p w:rsidR="00C6623E" w:rsidRPr="00573496" w:rsidRDefault="00C6623E" w:rsidP="00C6623E">
            <w:pPr>
              <w:spacing w:line="276" w:lineRule="auto"/>
              <w:jc w:val="center"/>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object w:dxaOrig="5220" w:dyaOrig="1635">
                <v:shape id="_x0000_i1026" type="#_x0000_t75" style="width:152.15pt;height:48pt" o:ole="">
                  <v:imagedata r:id="rId43" o:title=""/>
                </v:shape>
                <o:OLEObject Type="Embed" ProgID="PBrush" ShapeID="_x0000_i1026" DrawAspect="Content" ObjectID="_1496045278" r:id="rId44"/>
              </w:object>
            </w:r>
          </w:p>
        </w:tc>
        <w:tc>
          <w:tcPr>
            <w:tcW w:w="2993" w:type="dxa"/>
            <w:vAlign w:val="center"/>
          </w:tcPr>
          <w:p w:rsidR="00C6623E" w:rsidRPr="00573496" w:rsidRDefault="00C6623E" w:rsidP="00C6623E">
            <w:pPr>
              <w:spacing w:line="276" w:lineRule="auto"/>
              <w:jc w:val="center"/>
              <w:cnfStyle w:val="000000100000" w:firstRow="0" w:lastRow="0" w:firstColumn="0" w:lastColumn="0" w:oddVBand="0" w:evenVBand="0" w:oddHBand="1" w:evenHBand="0" w:firstRowFirstColumn="0" w:firstRowLastColumn="0" w:lastRowFirstColumn="0" w:lastRowLastColumn="0"/>
              <w:rPr>
                <w:lang w:val="en-US"/>
              </w:rPr>
            </w:pPr>
            <w:r w:rsidRPr="00573496">
              <w:rPr>
                <w:lang w:val="en-US"/>
              </w:rPr>
              <w:object w:dxaOrig="3735" w:dyaOrig="1965">
                <v:shape id="_x0000_i1027" type="#_x0000_t75" style="width:148.45pt;height:77.2pt" o:ole="">
                  <v:imagedata r:id="rId45" o:title=""/>
                </v:shape>
                <o:OLEObject Type="Embed" ProgID="PBrush" ShapeID="_x0000_i1027" DrawAspect="Content" ObjectID="_1496045279" r:id="rId46"/>
              </w:object>
            </w:r>
          </w:p>
        </w:tc>
      </w:tr>
      <w:tr w:rsidR="00C6623E" w:rsidRPr="00573496" w:rsidTr="00C6623E">
        <w:tc>
          <w:tcPr>
            <w:cnfStyle w:val="001000000000" w:firstRow="0" w:lastRow="0" w:firstColumn="1" w:lastColumn="0" w:oddVBand="0" w:evenVBand="0" w:oddHBand="0" w:evenHBand="0" w:firstRowFirstColumn="0" w:firstRowLastColumn="0" w:lastRowFirstColumn="0" w:lastRowLastColumn="0"/>
            <w:tcW w:w="2992" w:type="dxa"/>
          </w:tcPr>
          <w:p w:rsidR="00C6623E" w:rsidRPr="00573496" w:rsidRDefault="00C6623E" w:rsidP="00C6623E">
            <w:pPr>
              <w:spacing w:line="276" w:lineRule="auto"/>
              <w:rPr>
                <w:b w:val="0"/>
                <w:bCs w:val="0"/>
                <w:lang w:val="en-US"/>
              </w:rPr>
            </w:pPr>
            <w:r w:rsidRPr="00573496">
              <w:rPr>
                <w:b w:val="0"/>
                <w:bCs w:val="0"/>
                <w:lang w:val="en-US"/>
              </w:rPr>
              <w:t>A: 160,220,300 mm</w:t>
            </w:r>
          </w:p>
          <w:p w:rsidR="00C6623E" w:rsidRPr="00573496" w:rsidRDefault="00C6623E" w:rsidP="00C6623E">
            <w:pPr>
              <w:spacing w:line="276" w:lineRule="auto"/>
              <w:rPr>
                <w:b w:val="0"/>
                <w:bCs w:val="0"/>
                <w:lang w:val="en-US"/>
              </w:rPr>
            </w:pPr>
            <w:r w:rsidRPr="00573496">
              <w:rPr>
                <w:b w:val="0"/>
                <w:bCs w:val="0"/>
                <w:lang w:val="en-US"/>
              </w:rPr>
              <w:t>B*: 633,1243 mm</w:t>
            </w:r>
          </w:p>
          <w:p w:rsidR="00C6623E" w:rsidRPr="00573496" w:rsidRDefault="00C6623E" w:rsidP="00C6623E">
            <w:pPr>
              <w:spacing w:line="276" w:lineRule="auto"/>
              <w:rPr>
                <w:b w:val="0"/>
                <w:bCs w:val="0"/>
                <w:lang w:val="en-US"/>
              </w:rPr>
            </w:pPr>
            <w:r w:rsidRPr="00573496">
              <w:rPr>
                <w:b w:val="0"/>
                <w:bCs w:val="0"/>
                <w:lang w:val="en-US"/>
              </w:rPr>
              <w:t>C: 100 mm</w:t>
            </w:r>
          </w:p>
        </w:tc>
        <w:tc>
          <w:tcPr>
            <w:tcW w:w="2993" w:type="dxa"/>
          </w:tcPr>
          <w:p w:rsidR="00C6623E" w:rsidRPr="00573496" w:rsidRDefault="00C6623E" w:rsidP="00C6623E">
            <w:pPr>
              <w:spacing w:line="276" w:lineRule="auto"/>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A: 600 mm</w:t>
            </w:r>
          </w:p>
          <w:p w:rsidR="00C6623E" w:rsidRPr="00573496" w:rsidRDefault="00C6623E" w:rsidP="00C6623E">
            <w:pPr>
              <w:spacing w:line="276" w:lineRule="auto"/>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B*: 600, 1220 mm</w:t>
            </w:r>
          </w:p>
          <w:p w:rsidR="00C6623E" w:rsidRPr="00573496" w:rsidRDefault="00C6623E" w:rsidP="00C6623E">
            <w:pPr>
              <w:spacing w:line="276" w:lineRule="auto"/>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C: 125 mm</w:t>
            </w:r>
          </w:p>
        </w:tc>
        <w:tc>
          <w:tcPr>
            <w:tcW w:w="2993" w:type="dxa"/>
          </w:tcPr>
          <w:p w:rsidR="00C6623E" w:rsidRPr="00573496" w:rsidRDefault="00C6623E" w:rsidP="00C6623E">
            <w:pPr>
              <w:spacing w:line="276" w:lineRule="auto"/>
              <w:cnfStyle w:val="000000000000" w:firstRow="0" w:lastRow="0" w:firstColumn="0" w:lastColumn="0" w:oddVBand="0" w:evenVBand="0" w:oddHBand="0" w:evenHBand="0" w:firstRowFirstColumn="0" w:firstRowLastColumn="0" w:lastRowFirstColumn="0" w:lastRowLastColumn="0"/>
              <w:rPr>
                <w:lang w:val="en-US"/>
              </w:rPr>
            </w:pPr>
            <w:r w:rsidRPr="00573496">
              <w:rPr>
                <w:lang w:val="en-US"/>
              </w:rPr>
              <w:t>B*: 1210 mm</w:t>
            </w:r>
          </w:p>
        </w:tc>
      </w:tr>
      <w:tr w:rsidR="00C6623E" w:rsidRPr="00E91101" w:rsidTr="00C6623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92" w:type="dxa"/>
          </w:tcPr>
          <w:p w:rsidR="00C6623E" w:rsidRPr="00573496" w:rsidRDefault="00C6623E" w:rsidP="00C6623E">
            <w:pPr>
              <w:spacing w:line="276" w:lineRule="auto"/>
              <w:rPr>
                <w:b w:val="0"/>
                <w:bCs w:val="0"/>
                <w:lang w:val="en-US"/>
              </w:rPr>
            </w:pPr>
            <w:r w:rsidRPr="00573496">
              <w:rPr>
                <w:b w:val="0"/>
                <w:bCs w:val="0"/>
                <w:lang w:val="es-ES_tradnl"/>
              </w:rPr>
              <w:t xml:space="preserve">Luminaria fluorescente asimétrica, con estructura de acero fosfatado. </w:t>
            </w:r>
            <w:r w:rsidRPr="00573496">
              <w:rPr>
                <w:b w:val="0"/>
                <w:bCs w:val="0"/>
                <w:lang w:val="en-US"/>
              </w:rPr>
              <w:t xml:space="preserve">Reflector de </w:t>
            </w:r>
            <w:proofErr w:type="spellStart"/>
            <w:r w:rsidRPr="00573496">
              <w:rPr>
                <w:b w:val="0"/>
                <w:bCs w:val="0"/>
                <w:lang w:val="en-US"/>
              </w:rPr>
              <w:t>aluminio</w:t>
            </w:r>
            <w:proofErr w:type="spellEnd"/>
            <w:r w:rsidRPr="00573496">
              <w:rPr>
                <w:b w:val="0"/>
                <w:bCs w:val="0"/>
                <w:lang w:val="en-US"/>
              </w:rPr>
              <w:t xml:space="preserve"> </w:t>
            </w:r>
            <w:proofErr w:type="spellStart"/>
            <w:r w:rsidRPr="00573496">
              <w:rPr>
                <w:b w:val="0"/>
                <w:bCs w:val="0"/>
                <w:lang w:val="en-US"/>
              </w:rPr>
              <w:t>anodizado</w:t>
            </w:r>
            <w:proofErr w:type="spellEnd"/>
          </w:p>
        </w:tc>
        <w:tc>
          <w:tcPr>
            <w:tcW w:w="2993" w:type="dxa"/>
          </w:tcPr>
          <w:p w:rsidR="00C6623E" w:rsidRPr="00573496" w:rsidRDefault="00C6623E" w:rsidP="00C6623E">
            <w:pPr>
              <w:spacing w:line="276" w:lineRule="auto"/>
              <w:cnfStyle w:val="000000100000" w:firstRow="0" w:lastRow="0" w:firstColumn="0" w:lastColumn="0" w:oddVBand="0" w:evenVBand="0" w:oddHBand="1" w:evenHBand="0" w:firstRowFirstColumn="0" w:firstRowLastColumn="0" w:lastRowFirstColumn="0" w:lastRowLastColumn="0"/>
              <w:rPr>
                <w:lang w:val="en-US"/>
              </w:rPr>
            </w:pPr>
            <w:r w:rsidRPr="00573496">
              <w:rPr>
                <w:lang w:val="es-ES_tradnl"/>
              </w:rPr>
              <w:t xml:space="preserve">Luminaria fluorescente con tubo traslapado, fabricado en acero termo esmaltado. </w:t>
            </w:r>
            <w:r w:rsidRPr="00573496">
              <w:rPr>
                <w:lang w:val="en-US"/>
              </w:rPr>
              <w:t xml:space="preserve">Reflector de </w:t>
            </w:r>
            <w:proofErr w:type="spellStart"/>
            <w:r w:rsidRPr="00573496">
              <w:rPr>
                <w:lang w:val="en-US"/>
              </w:rPr>
              <w:t>acero</w:t>
            </w:r>
            <w:proofErr w:type="spellEnd"/>
            <w:r w:rsidRPr="00573496">
              <w:rPr>
                <w:lang w:val="en-US"/>
              </w:rPr>
              <w:t xml:space="preserve"> </w:t>
            </w:r>
            <w:proofErr w:type="spellStart"/>
            <w:r w:rsidRPr="00573496">
              <w:rPr>
                <w:lang w:val="en-US"/>
              </w:rPr>
              <w:t>blanco</w:t>
            </w:r>
            <w:proofErr w:type="spellEnd"/>
            <w:r w:rsidRPr="00573496">
              <w:rPr>
                <w:lang w:val="en-US"/>
              </w:rPr>
              <w:t xml:space="preserve">, o </w:t>
            </w:r>
            <w:proofErr w:type="spellStart"/>
            <w:r w:rsidRPr="00573496">
              <w:rPr>
                <w:lang w:val="en-US"/>
              </w:rPr>
              <w:t>aluminio</w:t>
            </w:r>
            <w:proofErr w:type="spellEnd"/>
            <w:r w:rsidRPr="00573496">
              <w:rPr>
                <w:lang w:val="en-US"/>
              </w:rPr>
              <w:t xml:space="preserve"> </w:t>
            </w:r>
            <w:proofErr w:type="spellStart"/>
            <w:r w:rsidRPr="00573496">
              <w:rPr>
                <w:lang w:val="en-US"/>
              </w:rPr>
              <w:t>especular</w:t>
            </w:r>
            <w:proofErr w:type="spellEnd"/>
            <w:r w:rsidRPr="00573496">
              <w:rPr>
                <w:lang w:val="en-US"/>
              </w:rPr>
              <w:t>.</w:t>
            </w:r>
          </w:p>
        </w:tc>
        <w:tc>
          <w:tcPr>
            <w:tcW w:w="2993" w:type="dxa"/>
          </w:tcPr>
          <w:p w:rsidR="00C6623E" w:rsidRPr="00573496" w:rsidRDefault="00C6623E" w:rsidP="00C6623E">
            <w:pPr>
              <w:keepNext/>
              <w:spacing w:line="276" w:lineRule="auto"/>
              <w:cnfStyle w:val="000000100000" w:firstRow="0" w:lastRow="0" w:firstColumn="0" w:lastColumn="0" w:oddVBand="0" w:evenVBand="0" w:oddHBand="1" w:evenHBand="0" w:firstRowFirstColumn="0" w:firstRowLastColumn="0" w:lastRowFirstColumn="0" w:lastRowLastColumn="0"/>
              <w:rPr>
                <w:lang w:val="es-ES_tradnl"/>
              </w:rPr>
            </w:pPr>
            <w:r w:rsidRPr="00573496">
              <w:rPr>
                <w:lang w:val="es-ES_tradnl"/>
              </w:rPr>
              <w:t>Cuerpo de acero laminado y esmaltado.  Difusor aluminio anodizado especular de alta pureza, geometría de parábola completa.</w:t>
            </w:r>
          </w:p>
        </w:tc>
      </w:tr>
    </w:tbl>
    <w:p w:rsidR="00C6623E" w:rsidRPr="00573496" w:rsidRDefault="00C6623E" w:rsidP="002874BA">
      <w:pPr>
        <w:pStyle w:val="Caption"/>
        <w:numPr>
          <w:ilvl w:val="0"/>
          <w:numId w:val="5"/>
        </w:numPr>
        <w:spacing w:line="276" w:lineRule="auto"/>
        <w:jc w:val="center"/>
        <w:rPr>
          <w:color w:val="auto"/>
        </w:rPr>
      </w:pPr>
      <w:r w:rsidRPr="00573496">
        <w:rPr>
          <w:color w:val="auto"/>
          <w:lang w:val="es-ES_tradnl"/>
        </w:rPr>
        <w:t xml:space="preserve">Tabla 6.2. </w:t>
      </w:r>
      <w:r w:rsidRPr="00573496">
        <w:rPr>
          <w:color w:val="auto"/>
        </w:rPr>
        <w:fldChar w:fldCharType="begin"/>
      </w:r>
      <w:r w:rsidRPr="00573496">
        <w:rPr>
          <w:color w:val="auto"/>
          <w:lang w:val="es-ES_tradnl"/>
        </w:rPr>
        <w:instrText xml:space="preserve"> SEQ Tabla_6.2. \* ARABIC </w:instrText>
      </w:r>
      <w:r w:rsidRPr="00573496">
        <w:rPr>
          <w:color w:val="auto"/>
        </w:rPr>
        <w:fldChar w:fldCharType="separate"/>
      </w:r>
      <w:r w:rsidR="004B5F9C">
        <w:rPr>
          <w:noProof/>
          <w:color w:val="auto"/>
          <w:lang w:val="es-ES_tradnl"/>
        </w:rPr>
        <w:t>5</w:t>
      </w:r>
      <w:r w:rsidRPr="00573496">
        <w:rPr>
          <w:color w:val="auto"/>
        </w:rPr>
        <w:fldChar w:fldCharType="end"/>
      </w:r>
      <w:r w:rsidRPr="00573496">
        <w:rPr>
          <w:color w:val="auto"/>
          <w:lang w:val="es-ES_tradnl"/>
        </w:rPr>
        <w:t xml:space="preserve">. Algunos productos fabricados por “Lámparas Chile”, B, largo del módulo. </w:t>
      </w:r>
      <w:r w:rsidRPr="00573496">
        <w:rPr>
          <w:color w:val="auto"/>
        </w:rPr>
        <w:fldChar w:fldCharType="begin"/>
      </w:r>
      <w:r w:rsidRPr="00573496">
        <w:rPr>
          <w:color w:val="auto"/>
          <w:lang w:val="es-ES_tradnl"/>
        </w:rPr>
        <w:instrText xml:space="preserve"> REF _Ref403670992 \r \h  \* MERGEFORMAT </w:instrText>
      </w:r>
      <w:r w:rsidRPr="00573496">
        <w:rPr>
          <w:color w:val="auto"/>
        </w:rPr>
      </w:r>
      <w:r w:rsidRPr="00573496">
        <w:rPr>
          <w:color w:val="auto"/>
        </w:rPr>
        <w:fldChar w:fldCharType="separate"/>
      </w:r>
      <w:r w:rsidR="004B5F9C">
        <w:rPr>
          <w:b w:val="0"/>
          <w:bCs w:val="0"/>
          <w:color w:val="auto"/>
        </w:rPr>
        <w:t>Error! Reference source not found.</w:t>
      </w:r>
      <w:r w:rsidRPr="00573496">
        <w:rPr>
          <w:color w:val="auto"/>
        </w:rPr>
        <w:fldChar w:fldCharType="end"/>
      </w:r>
    </w:p>
    <w:p w:rsidR="00C6623E" w:rsidRPr="00573496" w:rsidRDefault="00C6623E" w:rsidP="00C6623E">
      <w:pPr>
        <w:ind w:left="720"/>
      </w:pPr>
    </w:p>
    <w:p w:rsidR="00C6623E" w:rsidRPr="00573496" w:rsidRDefault="00C6623E" w:rsidP="00C6623E">
      <w:pPr>
        <w:pStyle w:val="ListParagraph"/>
      </w:pPr>
    </w:p>
    <w:p w:rsidR="00C6623E" w:rsidRPr="00573496" w:rsidRDefault="00C6623E" w:rsidP="00596748">
      <w:pPr>
        <w:pStyle w:val="Heading2"/>
        <w:numPr>
          <w:ilvl w:val="1"/>
          <w:numId w:val="1"/>
        </w:numPr>
        <w:spacing w:before="0"/>
        <w:rPr>
          <w:color w:val="auto"/>
        </w:rPr>
      </w:pPr>
      <w:bookmarkStart w:id="96" w:name="_Toc419182625"/>
      <w:bookmarkStart w:id="97" w:name="_Toc421542632"/>
      <w:r w:rsidRPr="00573496">
        <w:rPr>
          <w:color w:val="auto"/>
        </w:rPr>
        <w:t>Structure</w:t>
      </w:r>
      <w:bookmarkEnd w:id="96"/>
      <w:bookmarkEnd w:id="97"/>
      <w:r w:rsidRPr="00573496">
        <w:rPr>
          <w:color w:val="auto"/>
        </w:rPr>
        <w:t xml:space="preserve"> </w:t>
      </w:r>
    </w:p>
    <w:p w:rsidR="00C6623E" w:rsidRPr="00573496" w:rsidRDefault="00C6623E" w:rsidP="00C6623E"/>
    <w:p w:rsidR="00C6623E" w:rsidRPr="00573496" w:rsidRDefault="00C6623E" w:rsidP="00596748">
      <w:pPr>
        <w:pStyle w:val="Heading3"/>
        <w:numPr>
          <w:ilvl w:val="2"/>
          <w:numId w:val="1"/>
        </w:numPr>
        <w:spacing w:before="0"/>
        <w:rPr>
          <w:color w:val="auto"/>
        </w:rPr>
      </w:pPr>
      <w:bookmarkStart w:id="98" w:name="_Toc419182626"/>
      <w:bookmarkStart w:id="99" w:name="_Toc421542633"/>
      <w:r w:rsidRPr="00573496">
        <w:rPr>
          <w:color w:val="auto"/>
        </w:rPr>
        <w:t>Structure</w:t>
      </w:r>
      <w:bookmarkEnd w:id="98"/>
      <w:bookmarkEnd w:id="99"/>
    </w:p>
    <w:p w:rsidR="00C6623E" w:rsidRPr="00573496" w:rsidRDefault="00C6623E" w:rsidP="00C6623E"/>
    <w:p w:rsidR="00C6623E" w:rsidRPr="00573496" w:rsidRDefault="00C6623E" w:rsidP="00C6623E">
      <w:pPr>
        <w:ind w:firstLine="360"/>
        <w:jc w:val="both"/>
      </w:pPr>
      <w:r w:rsidRPr="00573496">
        <w:rPr>
          <w:lang w:val="es-ES_tradnl"/>
        </w:rPr>
        <w:t xml:space="preserve">Los procesos de manufactura requeridos para la fabricación e instalación de la estructura no son distintos de los usualmente empleados en maestranzas generales. </w:t>
      </w:r>
      <w:proofErr w:type="spellStart"/>
      <w:r w:rsidRPr="00573496">
        <w:t>Destaca</w:t>
      </w:r>
      <w:proofErr w:type="spellEnd"/>
      <w:r w:rsidRPr="00573496">
        <w:t>:</w:t>
      </w:r>
    </w:p>
    <w:p w:rsidR="00C6623E" w:rsidRPr="00573496" w:rsidRDefault="00C6623E" w:rsidP="002874BA">
      <w:pPr>
        <w:pStyle w:val="ListParagraph"/>
        <w:numPr>
          <w:ilvl w:val="0"/>
          <w:numId w:val="13"/>
        </w:numPr>
        <w:jc w:val="both"/>
      </w:pPr>
      <w:proofErr w:type="spellStart"/>
      <w:r w:rsidRPr="00573496">
        <w:t>Plegado</w:t>
      </w:r>
      <w:proofErr w:type="spellEnd"/>
      <w:r w:rsidRPr="00573496">
        <w:t xml:space="preserve"> de </w:t>
      </w:r>
      <w:proofErr w:type="spellStart"/>
      <w:r w:rsidRPr="00573496">
        <w:t>acero</w:t>
      </w:r>
      <w:proofErr w:type="spellEnd"/>
    </w:p>
    <w:p w:rsidR="00C6623E" w:rsidRPr="00573496" w:rsidRDefault="00C6623E" w:rsidP="002874BA">
      <w:pPr>
        <w:pStyle w:val="ListParagraph"/>
        <w:numPr>
          <w:ilvl w:val="0"/>
          <w:numId w:val="13"/>
        </w:numPr>
        <w:jc w:val="both"/>
        <w:rPr>
          <w:lang w:val="es-ES_tradnl"/>
        </w:rPr>
      </w:pPr>
      <w:r w:rsidRPr="00573496">
        <w:rPr>
          <w:lang w:val="es-ES_tradnl"/>
        </w:rPr>
        <w:t>Soldadura al arco con varillas, MIG, TIG, Plasma.</w:t>
      </w:r>
    </w:p>
    <w:p w:rsidR="00C6623E" w:rsidRPr="00573496" w:rsidRDefault="00C6623E" w:rsidP="002874BA">
      <w:pPr>
        <w:pStyle w:val="ListParagraph"/>
        <w:numPr>
          <w:ilvl w:val="0"/>
          <w:numId w:val="13"/>
        </w:numPr>
        <w:jc w:val="both"/>
      </w:pPr>
      <w:proofErr w:type="spellStart"/>
      <w:r w:rsidRPr="00573496">
        <w:t>Perforaciones</w:t>
      </w:r>
      <w:proofErr w:type="spellEnd"/>
    </w:p>
    <w:p w:rsidR="00C6623E" w:rsidRPr="00573496" w:rsidRDefault="00C6623E" w:rsidP="002874BA">
      <w:pPr>
        <w:pStyle w:val="ListParagraph"/>
        <w:numPr>
          <w:ilvl w:val="0"/>
          <w:numId w:val="13"/>
        </w:numPr>
        <w:jc w:val="both"/>
        <w:rPr>
          <w:lang w:val="es-ES_tradnl"/>
        </w:rPr>
      </w:pPr>
      <w:r w:rsidRPr="00573496">
        <w:rPr>
          <w:lang w:val="es-ES_tradnl"/>
        </w:rPr>
        <w:t>Corte por oxicorte o cierra automática</w:t>
      </w:r>
    </w:p>
    <w:p w:rsidR="00C6623E" w:rsidRPr="00573496" w:rsidRDefault="00C6623E" w:rsidP="002874BA">
      <w:pPr>
        <w:pStyle w:val="ListParagraph"/>
        <w:numPr>
          <w:ilvl w:val="0"/>
          <w:numId w:val="13"/>
        </w:numPr>
        <w:jc w:val="both"/>
      </w:pPr>
      <w:proofErr w:type="spellStart"/>
      <w:r w:rsidRPr="00573496">
        <w:t>Esmerilado</w:t>
      </w:r>
      <w:proofErr w:type="spellEnd"/>
    </w:p>
    <w:p w:rsidR="00C6623E" w:rsidRPr="00573496" w:rsidRDefault="00C6623E" w:rsidP="00C6623E">
      <w:pPr>
        <w:ind w:firstLine="426"/>
        <w:jc w:val="both"/>
        <w:rPr>
          <w:lang w:val="es-ES_tradnl"/>
        </w:rPr>
      </w:pPr>
      <w:r w:rsidRPr="00573496">
        <w:rPr>
          <w:lang w:val="es-ES_tradnl"/>
        </w:rPr>
        <w:t xml:space="preserve">Destaca mencionar que en la medida que aumenta la competencia por el mercado, se distinguen las empresas capaces de producir colectores económicos, basado en economías de producción en masa, con diseños de fácil ensamble. El diseño de estas estructuras y procesos de manufactura dan un gran campo para la reducción de precio del sistema completo. Usualmente estas metodologías de trabajo es información sensible para la empresa. Una forma interesante de enfrentar esta situación es la empleada por la empresa Española </w:t>
      </w:r>
      <w:proofErr w:type="spellStart"/>
      <w:r w:rsidRPr="00573496">
        <w:rPr>
          <w:lang w:val="es-ES_tradnl"/>
        </w:rPr>
        <w:t>Sener</w:t>
      </w:r>
      <w:proofErr w:type="spellEnd"/>
      <w:r w:rsidRPr="00573496">
        <w:rPr>
          <w:lang w:val="es-ES_tradnl"/>
        </w:rPr>
        <w:t>, utilizando mecanismo de estampado en acero para fabricar los soportes de sus colectores parabólicos.</w:t>
      </w:r>
    </w:p>
    <w:p w:rsidR="00C6623E" w:rsidRPr="00573496" w:rsidRDefault="00C6623E" w:rsidP="00C6623E">
      <w:pPr>
        <w:ind w:firstLine="426"/>
        <w:jc w:val="both"/>
        <w:rPr>
          <w:lang w:val="es-ES_tradnl"/>
        </w:rPr>
      </w:pPr>
      <w:r w:rsidRPr="00573496">
        <w:rPr>
          <w:lang w:val="es-ES_tradnl"/>
        </w:rPr>
        <w:t xml:space="preserve">Para asegurar que el material estructural no se deteriore en el transcurso de su vida útil este debe ser galvanizado. El procedimiento de galvanizado busca depositar material de sacrificio sobre el acero estructural. El material de sacrificio suele ser más económico que el material base utilizado. El zinc ofrece </w:t>
      </w:r>
      <w:r w:rsidRPr="00573496">
        <w:rPr>
          <w:lang w:val="es-ES_tradnl"/>
        </w:rPr>
        <w:lastRenderedPageBreak/>
        <w:t xml:space="preserve">una barrera física, química y eléctrica ante el desgaste de la estructura. Así evita que agentes corrosivos ataquen directamente al acero estructural y en caso de que el agente corrosivo entre en contacto con el acero, el zinc entrega sus electrones al acero evitando la degradación de la estructura. La barrera de zinc tiene la ventaja de </w:t>
      </w:r>
      <w:proofErr w:type="spellStart"/>
      <w:r w:rsidRPr="00573496">
        <w:rPr>
          <w:lang w:val="es-ES_tradnl"/>
        </w:rPr>
        <w:t>autocurarse</w:t>
      </w:r>
      <w:proofErr w:type="spellEnd"/>
      <w:r w:rsidRPr="00573496">
        <w:rPr>
          <w:lang w:val="es-ES_tradnl"/>
        </w:rPr>
        <w:t xml:space="preserve"> en caso de rallarse la superficie.</w:t>
      </w:r>
    </w:p>
    <w:p w:rsidR="00C6623E" w:rsidRPr="00573496" w:rsidRDefault="00C6623E" w:rsidP="00C6623E">
      <w:pPr>
        <w:ind w:firstLine="426"/>
        <w:jc w:val="both"/>
        <w:rPr>
          <w:lang w:val="es-ES_tradnl"/>
        </w:rPr>
      </w:pPr>
      <w:r w:rsidRPr="00573496">
        <w:rPr>
          <w:lang w:val="es-ES_tradnl"/>
        </w:rPr>
        <w:t>El proceso de galvanizado requiere de las siguientes etapas.</w:t>
      </w:r>
    </w:p>
    <w:p w:rsidR="00C6623E" w:rsidRPr="00573496" w:rsidRDefault="00C6623E" w:rsidP="00C6623E">
      <w:pPr>
        <w:jc w:val="both"/>
        <w:rPr>
          <w:lang w:val="es-ES_tradnl"/>
        </w:rPr>
      </w:pPr>
    </w:p>
    <w:p w:rsidR="00C6623E" w:rsidRPr="00573496" w:rsidRDefault="00C6623E" w:rsidP="002874BA">
      <w:pPr>
        <w:pStyle w:val="ListParagraph"/>
        <w:numPr>
          <w:ilvl w:val="0"/>
          <w:numId w:val="14"/>
        </w:numPr>
        <w:jc w:val="both"/>
        <w:rPr>
          <w:lang w:val="es-ES_tradnl"/>
        </w:rPr>
      </w:pPr>
      <w:r w:rsidRPr="00573496">
        <w:rPr>
          <w:lang w:val="es-ES_tradnl"/>
        </w:rPr>
        <w:t>Desengrase y Decapado: Se remueve la protección grasosa y las impurezas del material base para asegurar la apropiada fijación del zinc a la estructura.</w:t>
      </w:r>
    </w:p>
    <w:p w:rsidR="00C6623E" w:rsidRPr="00573496" w:rsidRDefault="00C6623E" w:rsidP="002874BA">
      <w:pPr>
        <w:pStyle w:val="ListParagraph"/>
        <w:numPr>
          <w:ilvl w:val="0"/>
          <w:numId w:val="14"/>
        </w:numPr>
        <w:jc w:val="both"/>
        <w:rPr>
          <w:lang w:val="es-ES_tradnl"/>
        </w:rPr>
      </w:pPr>
      <w:r w:rsidRPr="00573496">
        <w:rPr>
          <w:lang w:val="es-ES_tradnl"/>
        </w:rPr>
        <w:t>Enjuague: el material es enjuagado en una piscina de solución alcalina para disolver ácidos de hierros del decapado</w:t>
      </w:r>
    </w:p>
    <w:p w:rsidR="00C6623E" w:rsidRPr="00573496" w:rsidRDefault="00C6623E" w:rsidP="002874BA">
      <w:pPr>
        <w:pStyle w:val="ListParagraph"/>
        <w:numPr>
          <w:ilvl w:val="0"/>
          <w:numId w:val="14"/>
        </w:numPr>
        <w:jc w:val="both"/>
        <w:rPr>
          <w:lang w:val="es-ES_tradnl"/>
        </w:rPr>
      </w:pPr>
      <w:r w:rsidRPr="00573496">
        <w:rPr>
          <w:lang w:val="es-ES_tradnl"/>
        </w:rPr>
        <w:t xml:space="preserve">Fundente: Se asegura la limpieza superficial del material al aplicar ácido clorhídrico, cloruro de zinc, y cloruro de amónico. </w:t>
      </w:r>
    </w:p>
    <w:p w:rsidR="00C6623E" w:rsidRPr="00573496" w:rsidRDefault="00C6623E" w:rsidP="002874BA">
      <w:pPr>
        <w:pStyle w:val="ListParagraph"/>
        <w:numPr>
          <w:ilvl w:val="0"/>
          <w:numId w:val="14"/>
        </w:numPr>
        <w:jc w:val="both"/>
        <w:rPr>
          <w:lang w:val="es-ES_tradnl"/>
        </w:rPr>
      </w:pPr>
      <w:r w:rsidRPr="00573496">
        <w:rPr>
          <w:lang w:val="es-ES_tradnl"/>
        </w:rPr>
        <w:t>Horno de secado: las piezas son secadas a 70°C para reducir la humedad y evitar explosiones de zinc fundido.</w:t>
      </w:r>
    </w:p>
    <w:p w:rsidR="00C6623E" w:rsidRPr="00573496" w:rsidRDefault="00C6623E" w:rsidP="002874BA">
      <w:pPr>
        <w:pStyle w:val="ListParagraph"/>
        <w:numPr>
          <w:ilvl w:val="0"/>
          <w:numId w:val="14"/>
        </w:numPr>
        <w:jc w:val="both"/>
        <w:rPr>
          <w:lang w:val="es-ES_tradnl"/>
        </w:rPr>
      </w:pPr>
      <w:r w:rsidRPr="00573496">
        <w:rPr>
          <w:lang w:val="es-ES_tradnl"/>
        </w:rPr>
        <w:t>Horno de Galvanizado: La pieza es sumergida en zinc fundido a unos 450°C. el proceso tarda unos 2 a 3 minutos.</w:t>
      </w:r>
    </w:p>
    <w:p w:rsidR="00C6623E" w:rsidRPr="00573496" w:rsidRDefault="00C6623E" w:rsidP="002874BA">
      <w:pPr>
        <w:pStyle w:val="ListParagraph"/>
        <w:numPr>
          <w:ilvl w:val="0"/>
          <w:numId w:val="14"/>
        </w:numPr>
        <w:jc w:val="both"/>
        <w:rPr>
          <w:lang w:val="es-ES_tradnl"/>
        </w:rPr>
      </w:pPr>
      <w:r w:rsidRPr="00573496">
        <w:rPr>
          <w:lang w:val="es-ES_tradnl"/>
        </w:rPr>
        <w:t>Enfriamiento: con agua, mantiene el brillo del producto.</w:t>
      </w:r>
    </w:p>
    <w:p w:rsidR="00C6623E" w:rsidRPr="00573496" w:rsidRDefault="00C6623E" w:rsidP="00C6623E">
      <w:pPr>
        <w:rPr>
          <w:lang w:val="es-ES_tradnl"/>
        </w:rPr>
      </w:pPr>
    </w:p>
    <w:p w:rsidR="00C6623E" w:rsidRPr="00573496" w:rsidRDefault="00C6623E" w:rsidP="00C6623E">
      <w:pPr>
        <w:rPr>
          <w:lang w:val="es-ES_tradnl"/>
        </w:rPr>
      </w:pPr>
    </w:p>
    <w:p w:rsidR="00C6623E" w:rsidRPr="00573496" w:rsidRDefault="00C6623E" w:rsidP="00C6623E">
      <w:pPr>
        <w:ind w:left="720"/>
      </w:pPr>
      <w:r w:rsidRPr="00573496">
        <w:t>Materials: galvanized steel</w:t>
      </w:r>
    </w:p>
    <w:p w:rsidR="00C6623E" w:rsidRPr="00573496" w:rsidRDefault="00C6623E" w:rsidP="00C6623E">
      <w:pPr>
        <w:ind w:left="720"/>
      </w:pPr>
      <w:r w:rsidRPr="00573496">
        <w:t xml:space="preserve">Manufacturing process: </w:t>
      </w:r>
    </w:p>
    <w:p w:rsidR="00C6623E" w:rsidRPr="00573496" w:rsidRDefault="00C6623E" w:rsidP="00C6623E">
      <w:pPr>
        <w:ind w:left="720"/>
      </w:pPr>
      <w:r w:rsidRPr="00573496">
        <w:t xml:space="preserve">Steel bars </w:t>
      </w:r>
      <w:r w:rsidRPr="00573496">
        <w:sym w:font="Wingdings" w:char="F0E0"/>
      </w:r>
      <w:r w:rsidRPr="00573496">
        <w:t xml:space="preserve"> Welding, cutting, galvanize</w:t>
      </w:r>
    </w:p>
    <w:p w:rsidR="00C6623E" w:rsidRPr="00573496" w:rsidRDefault="00C6623E" w:rsidP="00C6623E"/>
    <w:p w:rsidR="00C6623E" w:rsidRPr="00573496" w:rsidRDefault="00C6623E" w:rsidP="00C6623E"/>
    <w:p w:rsidR="00C6623E" w:rsidRPr="00573496" w:rsidRDefault="00C6623E" w:rsidP="00C6623E">
      <w:pPr>
        <w:ind w:left="576"/>
      </w:pPr>
      <w:r w:rsidRPr="00573496">
        <w:t>Industry supplying the mining sector</w:t>
      </w:r>
    </w:p>
    <w:p w:rsidR="00C6623E" w:rsidRPr="00573496" w:rsidRDefault="00C6623E" w:rsidP="002874BA">
      <w:pPr>
        <w:pStyle w:val="ListParagraph"/>
        <w:numPr>
          <w:ilvl w:val="0"/>
          <w:numId w:val="5"/>
        </w:numPr>
      </w:pPr>
      <w:r w:rsidRPr="00573496">
        <w:t>Experience of building structures in the middle of the dessert</w:t>
      </w:r>
    </w:p>
    <w:p w:rsidR="00C6623E" w:rsidRPr="00573496" w:rsidRDefault="00C6623E" w:rsidP="00C6623E">
      <w:pPr>
        <w:ind w:firstLine="360"/>
        <w:jc w:val="both"/>
        <w:rPr>
          <w:lang w:val="es-ES_tradnl"/>
        </w:rPr>
      </w:pPr>
      <w:r w:rsidRPr="00573496">
        <w:rPr>
          <w:lang w:val="es-ES_tradnl"/>
        </w:rPr>
        <w:t xml:space="preserve">Para asegurar una extensa vida útil de la estructura, esta suele ser galvanizada. En Chile y a nivel mundial se suele utilizar la norma ASTM 123, para asegurar la calidad, durabilidad y requerimientos post tratamiento de los materiales. Para una apropiada galvanización se debe tener presente las siguientes especificaciones. [Especificaciones Técnicas para el Galvanizado por </w:t>
      </w:r>
      <w:proofErr w:type="spellStart"/>
      <w:r w:rsidRPr="00573496">
        <w:rPr>
          <w:lang w:val="es-ES_tradnl"/>
        </w:rPr>
        <w:t>Inmercion</w:t>
      </w:r>
      <w:proofErr w:type="spellEnd"/>
      <w:r w:rsidRPr="00573496">
        <w:rPr>
          <w:lang w:val="es-ES_tradnl"/>
        </w:rPr>
        <w:t xml:space="preserve"> en Caliente de Materiales Generales, B. Bosch]</w:t>
      </w:r>
    </w:p>
    <w:p w:rsidR="00C6623E" w:rsidRPr="00573496" w:rsidRDefault="00C6623E" w:rsidP="00C6623E">
      <w:pPr>
        <w:ind w:left="708"/>
        <w:jc w:val="both"/>
        <w:rPr>
          <w:lang w:val="es-ES_tradnl"/>
        </w:rPr>
      </w:pPr>
      <w:r w:rsidRPr="00573496">
        <w:rPr>
          <w:lang w:val="es-ES_tradnl"/>
        </w:rPr>
        <w:t>Calidad del acero, el fabricante debe certificar la composición química y resistencia del acero, observando:</w:t>
      </w:r>
    </w:p>
    <w:p w:rsidR="00C6623E" w:rsidRPr="00573496" w:rsidRDefault="00C6623E" w:rsidP="002874BA">
      <w:pPr>
        <w:pStyle w:val="ListParagraph"/>
        <w:numPr>
          <w:ilvl w:val="0"/>
          <w:numId w:val="20"/>
        </w:numPr>
        <w:jc w:val="both"/>
        <w:rPr>
          <w:lang w:val="es-ES_tradnl"/>
        </w:rPr>
      </w:pPr>
      <w:r w:rsidRPr="00573496">
        <w:rPr>
          <w:lang w:val="es-ES_tradnl"/>
        </w:rPr>
        <w:t>El acero debe contener menos de 0.25% de carbono</w:t>
      </w:r>
    </w:p>
    <w:p w:rsidR="00C6623E" w:rsidRPr="00573496" w:rsidRDefault="00C6623E" w:rsidP="002874BA">
      <w:pPr>
        <w:pStyle w:val="ListParagraph"/>
        <w:numPr>
          <w:ilvl w:val="0"/>
          <w:numId w:val="20"/>
        </w:numPr>
        <w:jc w:val="both"/>
        <w:rPr>
          <w:lang w:val="es-ES_tradnl"/>
        </w:rPr>
      </w:pPr>
      <w:r w:rsidRPr="00573496">
        <w:rPr>
          <w:lang w:val="es-ES_tradnl"/>
        </w:rPr>
        <w:t>El acero debe contener menos de 0.05% de fósforo</w:t>
      </w:r>
    </w:p>
    <w:p w:rsidR="00C6623E" w:rsidRPr="00573496" w:rsidRDefault="00C6623E" w:rsidP="002874BA">
      <w:pPr>
        <w:pStyle w:val="ListParagraph"/>
        <w:numPr>
          <w:ilvl w:val="0"/>
          <w:numId w:val="20"/>
        </w:numPr>
        <w:jc w:val="both"/>
        <w:rPr>
          <w:lang w:val="es-ES_tradnl"/>
        </w:rPr>
      </w:pPr>
      <w:r w:rsidRPr="00573496">
        <w:rPr>
          <w:lang w:val="es-ES_tradnl"/>
        </w:rPr>
        <w:t>El acero debe contener menos de 1.35% de magnesio</w:t>
      </w:r>
    </w:p>
    <w:p w:rsidR="00C6623E" w:rsidRPr="00573496" w:rsidRDefault="00C6623E" w:rsidP="002874BA">
      <w:pPr>
        <w:pStyle w:val="ListParagraph"/>
        <w:numPr>
          <w:ilvl w:val="0"/>
          <w:numId w:val="20"/>
        </w:numPr>
        <w:jc w:val="both"/>
        <w:rPr>
          <w:lang w:val="es-ES_tradnl"/>
        </w:rPr>
      </w:pPr>
      <w:r w:rsidRPr="00573496">
        <w:rPr>
          <w:lang w:val="es-ES_tradnl"/>
        </w:rPr>
        <w:t>El acero debe contener menos de 0.04% de silicio, o entre 0.15% y 0.25%</w:t>
      </w:r>
    </w:p>
    <w:p w:rsidR="00C6623E" w:rsidRPr="00573496" w:rsidRDefault="00C6623E" w:rsidP="00C6623E">
      <w:pPr>
        <w:ind w:left="720"/>
        <w:jc w:val="both"/>
        <w:rPr>
          <w:lang w:val="es-ES_tradnl"/>
        </w:rPr>
      </w:pPr>
      <w:r w:rsidRPr="00573496">
        <w:rPr>
          <w:lang w:val="es-ES_tradnl"/>
        </w:rPr>
        <w:t>Antes de ser tratado el acero debe recibir una profunda limpieza superficial, de acuerdo a las normas ASTM A143, A384, A385, tomando especial consideración para limpiar:</w:t>
      </w:r>
    </w:p>
    <w:p w:rsidR="00C6623E" w:rsidRPr="00573496" w:rsidRDefault="00C6623E" w:rsidP="002874BA">
      <w:pPr>
        <w:pStyle w:val="ListParagraph"/>
        <w:numPr>
          <w:ilvl w:val="0"/>
          <w:numId w:val="20"/>
        </w:numPr>
        <w:jc w:val="both"/>
      </w:pPr>
      <w:proofErr w:type="spellStart"/>
      <w:r w:rsidRPr="00573496">
        <w:t>Destajes</w:t>
      </w:r>
      <w:proofErr w:type="spellEnd"/>
    </w:p>
    <w:p w:rsidR="00C6623E" w:rsidRPr="00573496" w:rsidRDefault="00C6623E" w:rsidP="002874BA">
      <w:pPr>
        <w:pStyle w:val="ListParagraph"/>
        <w:numPr>
          <w:ilvl w:val="0"/>
          <w:numId w:val="20"/>
        </w:numPr>
        <w:jc w:val="both"/>
      </w:pPr>
      <w:proofErr w:type="spellStart"/>
      <w:r w:rsidRPr="00573496">
        <w:t>Perforaciones</w:t>
      </w:r>
      <w:proofErr w:type="spellEnd"/>
    </w:p>
    <w:p w:rsidR="00C6623E" w:rsidRPr="00573496" w:rsidRDefault="00C6623E" w:rsidP="002874BA">
      <w:pPr>
        <w:pStyle w:val="ListParagraph"/>
        <w:numPr>
          <w:ilvl w:val="0"/>
          <w:numId w:val="20"/>
        </w:numPr>
        <w:jc w:val="both"/>
      </w:pPr>
      <w:proofErr w:type="spellStart"/>
      <w:r w:rsidRPr="00573496">
        <w:t>Soldaduras</w:t>
      </w:r>
      <w:proofErr w:type="spellEnd"/>
    </w:p>
    <w:p w:rsidR="00C6623E" w:rsidRPr="00573496" w:rsidRDefault="00C6623E" w:rsidP="00C6623E">
      <w:pPr>
        <w:pStyle w:val="ListParagraph"/>
        <w:jc w:val="both"/>
      </w:pPr>
    </w:p>
    <w:p w:rsidR="00C6623E" w:rsidRPr="00573496" w:rsidRDefault="00C6623E" w:rsidP="00C6623E">
      <w:bookmarkStart w:id="100" w:name="_Toc410981790"/>
      <w:proofErr w:type="spellStart"/>
      <w:r w:rsidRPr="00573496">
        <w:t>Materiales</w:t>
      </w:r>
      <w:bookmarkEnd w:id="100"/>
      <w:proofErr w:type="spellEnd"/>
    </w:p>
    <w:p w:rsidR="00C6623E" w:rsidRPr="00573496" w:rsidRDefault="00C6623E" w:rsidP="00C6623E">
      <w:pPr>
        <w:ind w:firstLine="360"/>
        <w:rPr>
          <w:lang w:val="es-ES_tradnl"/>
        </w:rPr>
      </w:pPr>
      <w:r w:rsidRPr="00573496">
        <w:rPr>
          <w:lang w:val="es-ES_tradnl"/>
        </w:rPr>
        <w:t xml:space="preserve">Entre las ventajas de los colectores lineales </w:t>
      </w:r>
      <w:proofErr w:type="spellStart"/>
      <w:r w:rsidRPr="00573496">
        <w:rPr>
          <w:lang w:val="es-ES_tradnl"/>
        </w:rPr>
        <w:t>Fresnel</w:t>
      </w:r>
      <w:proofErr w:type="spellEnd"/>
      <w:r w:rsidRPr="00573496">
        <w:rPr>
          <w:lang w:val="es-ES_tradnl"/>
        </w:rPr>
        <w:t xml:space="preserve"> destaca su bajo requerimiento de acero pesado, con poco o nada de concreto (facilitando la instalación del equipo). </w:t>
      </w:r>
    </w:p>
    <w:p w:rsidR="00C6623E" w:rsidRPr="00573496" w:rsidRDefault="00C6623E" w:rsidP="00C6623E">
      <w:pPr>
        <w:ind w:firstLine="360"/>
        <w:jc w:val="both"/>
        <w:rPr>
          <w:lang w:val="es-ES_tradnl"/>
        </w:rPr>
      </w:pPr>
      <w:r w:rsidRPr="00573496">
        <w:rPr>
          <w:lang w:val="es-ES_tradnl"/>
        </w:rPr>
        <w:t>Los principales materiales requeridos para la fabricación de la estructura son acero y concreto, ambos disponibles a nivel nacional, utilizados principalmente por la industria de la construcción.</w:t>
      </w:r>
    </w:p>
    <w:p w:rsidR="00C6623E" w:rsidRPr="00573496" w:rsidRDefault="00C6623E" w:rsidP="00C6623E">
      <w:pPr>
        <w:ind w:firstLine="360"/>
        <w:jc w:val="both"/>
        <w:rPr>
          <w:lang w:val="es-ES_tradnl"/>
        </w:rPr>
      </w:pPr>
    </w:p>
    <w:p w:rsidR="00C6623E" w:rsidRPr="00573496" w:rsidRDefault="00C6623E" w:rsidP="00C6623E">
      <w:pPr>
        <w:rPr>
          <w:lang w:val="es-ES_tradnl"/>
        </w:rPr>
      </w:pPr>
      <w:bookmarkStart w:id="101" w:name="_Toc410981791"/>
      <w:r w:rsidRPr="00573496">
        <w:rPr>
          <w:lang w:val="es-ES_tradnl"/>
        </w:rPr>
        <w:lastRenderedPageBreak/>
        <w:t>Procesos de Manufactura</w:t>
      </w:r>
      <w:bookmarkEnd w:id="101"/>
    </w:p>
    <w:p w:rsidR="00C6623E" w:rsidRPr="00573496" w:rsidRDefault="00C6623E" w:rsidP="00C6623E">
      <w:pPr>
        <w:ind w:firstLine="360"/>
        <w:jc w:val="both"/>
      </w:pPr>
      <w:r w:rsidRPr="00573496">
        <w:rPr>
          <w:lang w:val="es-ES_tradnl"/>
        </w:rPr>
        <w:t xml:space="preserve">Los procesos de manufactura requeridos para la fabricación e instalación de la estructura no son distintos de los usualmente empleados en maestranzas generales. </w:t>
      </w:r>
      <w:proofErr w:type="spellStart"/>
      <w:r w:rsidRPr="00573496">
        <w:t>Destaca</w:t>
      </w:r>
      <w:proofErr w:type="spellEnd"/>
      <w:r w:rsidRPr="00573496">
        <w:t>:</w:t>
      </w:r>
    </w:p>
    <w:p w:rsidR="00C6623E" w:rsidRPr="00573496" w:rsidRDefault="00C6623E" w:rsidP="002874BA">
      <w:pPr>
        <w:pStyle w:val="ListParagraph"/>
        <w:numPr>
          <w:ilvl w:val="0"/>
          <w:numId w:val="13"/>
        </w:numPr>
        <w:jc w:val="both"/>
      </w:pPr>
      <w:proofErr w:type="spellStart"/>
      <w:r w:rsidRPr="00573496">
        <w:t>Plegado</w:t>
      </w:r>
      <w:proofErr w:type="spellEnd"/>
      <w:r w:rsidRPr="00573496">
        <w:t xml:space="preserve"> de </w:t>
      </w:r>
      <w:proofErr w:type="spellStart"/>
      <w:r w:rsidRPr="00573496">
        <w:t>acero</w:t>
      </w:r>
      <w:proofErr w:type="spellEnd"/>
    </w:p>
    <w:p w:rsidR="00C6623E" w:rsidRPr="00573496" w:rsidRDefault="00C6623E" w:rsidP="002874BA">
      <w:pPr>
        <w:pStyle w:val="ListParagraph"/>
        <w:numPr>
          <w:ilvl w:val="0"/>
          <w:numId w:val="13"/>
        </w:numPr>
        <w:jc w:val="both"/>
        <w:rPr>
          <w:lang w:val="es-ES_tradnl"/>
        </w:rPr>
      </w:pPr>
      <w:r w:rsidRPr="00573496">
        <w:rPr>
          <w:lang w:val="es-ES_tradnl"/>
        </w:rPr>
        <w:t>Soldadura al arco con varillas, MIG, TIG, Plasma.</w:t>
      </w:r>
    </w:p>
    <w:p w:rsidR="00C6623E" w:rsidRPr="00573496" w:rsidRDefault="00C6623E" w:rsidP="002874BA">
      <w:pPr>
        <w:pStyle w:val="ListParagraph"/>
        <w:numPr>
          <w:ilvl w:val="0"/>
          <w:numId w:val="13"/>
        </w:numPr>
        <w:jc w:val="both"/>
      </w:pPr>
      <w:proofErr w:type="spellStart"/>
      <w:r w:rsidRPr="00573496">
        <w:t>Perforaciones</w:t>
      </w:r>
      <w:proofErr w:type="spellEnd"/>
    </w:p>
    <w:p w:rsidR="00C6623E" w:rsidRPr="00573496" w:rsidRDefault="00C6623E" w:rsidP="002874BA">
      <w:pPr>
        <w:pStyle w:val="ListParagraph"/>
        <w:numPr>
          <w:ilvl w:val="0"/>
          <w:numId w:val="13"/>
        </w:numPr>
        <w:jc w:val="both"/>
        <w:rPr>
          <w:lang w:val="es-ES_tradnl"/>
        </w:rPr>
      </w:pPr>
      <w:r w:rsidRPr="00573496">
        <w:rPr>
          <w:lang w:val="es-ES_tradnl"/>
        </w:rPr>
        <w:t>Corte por oxicorte o cierra automática</w:t>
      </w:r>
    </w:p>
    <w:p w:rsidR="00C6623E" w:rsidRPr="00573496" w:rsidRDefault="00C6623E" w:rsidP="002874BA">
      <w:pPr>
        <w:pStyle w:val="ListParagraph"/>
        <w:numPr>
          <w:ilvl w:val="0"/>
          <w:numId w:val="13"/>
        </w:numPr>
        <w:jc w:val="both"/>
      </w:pPr>
      <w:proofErr w:type="spellStart"/>
      <w:r w:rsidRPr="00573496">
        <w:t>Esmerilado</w:t>
      </w:r>
      <w:proofErr w:type="spellEnd"/>
    </w:p>
    <w:p w:rsidR="00C6623E" w:rsidRPr="00573496" w:rsidRDefault="00C6623E" w:rsidP="00C6623E">
      <w:pPr>
        <w:ind w:firstLine="426"/>
        <w:jc w:val="both"/>
        <w:rPr>
          <w:lang w:val="es-ES_tradnl"/>
        </w:rPr>
      </w:pPr>
      <w:r w:rsidRPr="00573496">
        <w:rPr>
          <w:lang w:val="es-ES_tradnl"/>
        </w:rPr>
        <w:t xml:space="preserve">Destaca mencionar que en la medida que aumenta la competencia por el mercado, se distinguen las empresas capaces de producir colectores económicos, basado en economías de producción en masa, con diseños de fácil ensamble. El diseño de estas estructuras y procesos de manufactura dan un gran campo para la reducción de precio del sistema completo. Usualmente estas metodologías de trabajo es información sensible para la empresa. Una forma interesante de enfrentar esta situación es la empleada por la empresa Española </w:t>
      </w:r>
      <w:proofErr w:type="spellStart"/>
      <w:r w:rsidRPr="00573496">
        <w:rPr>
          <w:lang w:val="es-ES_tradnl"/>
        </w:rPr>
        <w:t>Sener</w:t>
      </w:r>
      <w:proofErr w:type="spellEnd"/>
      <w:r w:rsidRPr="00573496">
        <w:rPr>
          <w:lang w:val="es-ES_tradnl"/>
        </w:rPr>
        <w:t>, utilizando mecanismo de estampado en acero para fabricar los soportes de sus colectores parabólicos.</w:t>
      </w:r>
    </w:p>
    <w:p w:rsidR="00C6623E" w:rsidRPr="00573496" w:rsidRDefault="00C6623E" w:rsidP="00C6623E">
      <w:pPr>
        <w:ind w:firstLine="426"/>
        <w:jc w:val="both"/>
        <w:rPr>
          <w:lang w:val="es-ES_tradnl"/>
        </w:rPr>
      </w:pPr>
      <w:r w:rsidRPr="00573496">
        <w:rPr>
          <w:lang w:val="es-ES_tradnl"/>
        </w:rPr>
        <w:t xml:space="preserve">Para asegurar que el material estructural no se deteriore en el transcurso de su vida útil este debe ser galvanizado. El procedimiento de galvanizado busca depositar material de sacrificio sobre el acero estructural. El material de sacrificio suele ser más económico que el material base utilizado. El zinc ofrece una barrera física, química y eléctrica ante el desgaste de la estructura. Así evita que agentes corrosivos ataquen directamente al acero estructural y en caso de que el agente corrosivo entre en contacto con el acero, el zinc entrega sus electrones al acero evitando la degradación de la estructura. La barrera de zinc tiene la ventaja de </w:t>
      </w:r>
      <w:proofErr w:type="spellStart"/>
      <w:r w:rsidRPr="00573496">
        <w:rPr>
          <w:lang w:val="es-ES_tradnl"/>
        </w:rPr>
        <w:t>autocurarse</w:t>
      </w:r>
      <w:proofErr w:type="spellEnd"/>
      <w:r w:rsidRPr="00573496">
        <w:rPr>
          <w:lang w:val="es-ES_tradnl"/>
        </w:rPr>
        <w:t xml:space="preserve"> en caso de rallarse la superficie.</w:t>
      </w:r>
    </w:p>
    <w:p w:rsidR="00C6623E" w:rsidRPr="00573496" w:rsidRDefault="00C6623E" w:rsidP="00C6623E">
      <w:pPr>
        <w:ind w:firstLine="426"/>
        <w:jc w:val="both"/>
        <w:rPr>
          <w:lang w:val="es-ES_tradnl"/>
        </w:rPr>
      </w:pPr>
      <w:r w:rsidRPr="00573496">
        <w:rPr>
          <w:lang w:val="es-ES_tradnl"/>
        </w:rPr>
        <w:t>El proceso de galvanizado requiere de las siguientes etapas.</w:t>
      </w:r>
    </w:p>
    <w:p w:rsidR="00C6623E" w:rsidRPr="00573496" w:rsidRDefault="00C6623E" w:rsidP="00C6623E">
      <w:pPr>
        <w:jc w:val="both"/>
        <w:rPr>
          <w:lang w:val="es-ES_tradnl"/>
        </w:rPr>
      </w:pPr>
    </w:p>
    <w:p w:rsidR="00C6623E" w:rsidRPr="00573496" w:rsidRDefault="00C6623E" w:rsidP="002874BA">
      <w:pPr>
        <w:pStyle w:val="ListParagraph"/>
        <w:numPr>
          <w:ilvl w:val="0"/>
          <w:numId w:val="14"/>
        </w:numPr>
        <w:jc w:val="both"/>
        <w:rPr>
          <w:lang w:val="es-ES_tradnl"/>
        </w:rPr>
      </w:pPr>
      <w:r w:rsidRPr="00573496">
        <w:rPr>
          <w:lang w:val="es-ES_tradnl"/>
        </w:rPr>
        <w:t>Desengrase y Decapado: Se remueve la protección grasosa y las impurezas del material base para asegurar la apropiada fijación del zinc a la estructura.</w:t>
      </w:r>
    </w:p>
    <w:p w:rsidR="00C6623E" w:rsidRPr="00573496" w:rsidRDefault="00C6623E" w:rsidP="002874BA">
      <w:pPr>
        <w:pStyle w:val="ListParagraph"/>
        <w:numPr>
          <w:ilvl w:val="0"/>
          <w:numId w:val="14"/>
        </w:numPr>
        <w:jc w:val="both"/>
        <w:rPr>
          <w:lang w:val="es-ES_tradnl"/>
        </w:rPr>
      </w:pPr>
      <w:r w:rsidRPr="00573496">
        <w:rPr>
          <w:lang w:val="es-ES_tradnl"/>
        </w:rPr>
        <w:t>Enjuague: el material es enjuagado en una piscina de solución alcalina para disolver ácidos de hierros del decapado</w:t>
      </w:r>
    </w:p>
    <w:p w:rsidR="00C6623E" w:rsidRPr="00573496" w:rsidRDefault="00C6623E" w:rsidP="002874BA">
      <w:pPr>
        <w:pStyle w:val="ListParagraph"/>
        <w:numPr>
          <w:ilvl w:val="0"/>
          <w:numId w:val="14"/>
        </w:numPr>
        <w:jc w:val="both"/>
        <w:rPr>
          <w:lang w:val="es-ES_tradnl"/>
        </w:rPr>
      </w:pPr>
      <w:r w:rsidRPr="00573496">
        <w:rPr>
          <w:lang w:val="es-ES_tradnl"/>
        </w:rPr>
        <w:t xml:space="preserve">Fundente: Se asegura la limpieza superficial del material al aplicar ácido clorhídrico, cloruro de zinc, y cloruro de amónico. </w:t>
      </w:r>
    </w:p>
    <w:p w:rsidR="00C6623E" w:rsidRPr="00573496" w:rsidRDefault="00C6623E" w:rsidP="002874BA">
      <w:pPr>
        <w:pStyle w:val="ListParagraph"/>
        <w:numPr>
          <w:ilvl w:val="0"/>
          <w:numId w:val="14"/>
        </w:numPr>
        <w:jc w:val="both"/>
        <w:rPr>
          <w:lang w:val="es-ES_tradnl"/>
        </w:rPr>
      </w:pPr>
      <w:r w:rsidRPr="00573496">
        <w:rPr>
          <w:lang w:val="es-ES_tradnl"/>
        </w:rPr>
        <w:t>Horno de secado: las piezas son secadas a 70°C para reducir la humedad y evitar explosiones de zinc fundido.</w:t>
      </w:r>
    </w:p>
    <w:p w:rsidR="00C6623E" w:rsidRPr="00573496" w:rsidRDefault="00C6623E" w:rsidP="002874BA">
      <w:pPr>
        <w:pStyle w:val="ListParagraph"/>
        <w:numPr>
          <w:ilvl w:val="0"/>
          <w:numId w:val="14"/>
        </w:numPr>
        <w:jc w:val="both"/>
        <w:rPr>
          <w:lang w:val="es-ES_tradnl"/>
        </w:rPr>
      </w:pPr>
      <w:r w:rsidRPr="00573496">
        <w:rPr>
          <w:lang w:val="es-ES_tradnl"/>
        </w:rPr>
        <w:t>Horno de Galvanizado: La pieza es sumergida en zinc fundido a unos 450°C. el proceso tarda unos 2 a 3 minutos.</w:t>
      </w:r>
    </w:p>
    <w:p w:rsidR="00C6623E" w:rsidRPr="00573496" w:rsidRDefault="00C6623E" w:rsidP="002874BA">
      <w:pPr>
        <w:pStyle w:val="ListParagraph"/>
        <w:numPr>
          <w:ilvl w:val="0"/>
          <w:numId w:val="14"/>
        </w:numPr>
        <w:jc w:val="both"/>
        <w:rPr>
          <w:lang w:val="es-ES_tradnl"/>
        </w:rPr>
      </w:pPr>
      <w:r w:rsidRPr="00573496">
        <w:rPr>
          <w:lang w:val="es-ES_tradnl"/>
        </w:rPr>
        <w:t>Enfriamiento: con agua, mantiene el brillo del producto.</w:t>
      </w:r>
    </w:p>
    <w:p w:rsidR="00C6623E" w:rsidRPr="00573496" w:rsidRDefault="00C6623E" w:rsidP="00C6623E">
      <w:pPr>
        <w:ind w:left="360"/>
        <w:rPr>
          <w:lang w:val="es-ES_tradnl"/>
        </w:rPr>
      </w:pPr>
      <w:r w:rsidRPr="00573496">
        <w:rPr>
          <w:lang w:val="es-ES_tradnl"/>
        </w:rPr>
        <w:t>La industria metal mecánica se divide en términos generales, en seis subsectores:</w:t>
      </w:r>
    </w:p>
    <w:p w:rsidR="00C6623E" w:rsidRPr="00573496" w:rsidRDefault="00C6623E" w:rsidP="002874BA">
      <w:pPr>
        <w:pStyle w:val="ListParagraph"/>
        <w:numPr>
          <w:ilvl w:val="0"/>
          <w:numId w:val="22"/>
        </w:numPr>
      </w:pPr>
      <w:proofErr w:type="spellStart"/>
      <w:r w:rsidRPr="00573496">
        <w:t>Metálicas</w:t>
      </w:r>
      <w:proofErr w:type="spellEnd"/>
      <w:r w:rsidRPr="00573496">
        <w:t xml:space="preserve"> </w:t>
      </w:r>
      <w:proofErr w:type="spellStart"/>
      <w:r w:rsidRPr="00573496">
        <w:t>básicas</w:t>
      </w:r>
      <w:proofErr w:type="spellEnd"/>
    </w:p>
    <w:p w:rsidR="00C6623E" w:rsidRPr="00573496" w:rsidRDefault="00C6623E" w:rsidP="002874BA">
      <w:pPr>
        <w:pStyle w:val="ListParagraph"/>
        <w:numPr>
          <w:ilvl w:val="0"/>
          <w:numId w:val="22"/>
        </w:numPr>
      </w:pPr>
      <w:proofErr w:type="spellStart"/>
      <w:r w:rsidRPr="00573496">
        <w:t>Productos</w:t>
      </w:r>
      <w:proofErr w:type="spellEnd"/>
      <w:r w:rsidRPr="00573496">
        <w:t xml:space="preserve"> </w:t>
      </w:r>
      <w:proofErr w:type="spellStart"/>
      <w:r w:rsidRPr="00573496">
        <w:t>metálicos</w:t>
      </w:r>
      <w:proofErr w:type="spellEnd"/>
    </w:p>
    <w:p w:rsidR="00C6623E" w:rsidRPr="00573496" w:rsidRDefault="00C6623E" w:rsidP="002874BA">
      <w:pPr>
        <w:pStyle w:val="ListParagraph"/>
        <w:numPr>
          <w:ilvl w:val="0"/>
          <w:numId w:val="22"/>
        </w:numPr>
      </w:pPr>
      <w:proofErr w:type="spellStart"/>
      <w:r w:rsidRPr="00573496">
        <w:t>Maquinaria</w:t>
      </w:r>
      <w:proofErr w:type="spellEnd"/>
      <w:r w:rsidRPr="00573496">
        <w:t xml:space="preserve"> no </w:t>
      </w:r>
      <w:proofErr w:type="spellStart"/>
      <w:r w:rsidRPr="00573496">
        <w:t>eléctrica</w:t>
      </w:r>
      <w:proofErr w:type="spellEnd"/>
    </w:p>
    <w:p w:rsidR="00C6623E" w:rsidRPr="00573496" w:rsidRDefault="00C6623E" w:rsidP="002874BA">
      <w:pPr>
        <w:pStyle w:val="ListParagraph"/>
        <w:numPr>
          <w:ilvl w:val="0"/>
          <w:numId w:val="22"/>
        </w:numPr>
      </w:pPr>
      <w:proofErr w:type="spellStart"/>
      <w:r w:rsidRPr="00573496">
        <w:t>Maquinaria</w:t>
      </w:r>
      <w:proofErr w:type="spellEnd"/>
      <w:r w:rsidRPr="00573496">
        <w:t xml:space="preserve"> </w:t>
      </w:r>
      <w:proofErr w:type="spellStart"/>
      <w:r w:rsidRPr="00573496">
        <w:t>eléctrica</w:t>
      </w:r>
      <w:proofErr w:type="spellEnd"/>
    </w:p>
    <w:p w:rsidR="00C6623E" w:rsidRPr="00573496" w:rsidRDefault="00C6623E" w:rsidP="002874BA">
      <w:pPr>
        <w:pStyle w:val="ListParagraph"/>
        <w:numPr>
          <w:ilvl w:val="0"/>
          <w:numId w:val="22"/>
        </w:numPr>
      </w:pPr>
      <w:r w:rsidRPr="00573496">
        <w:t xml:space="preserve">Material de </w:t>
      </w:r>
      <w:proofErr w:type="spellStart"/>
      <w:r w:rsidRPr="00573496">
        <w:t>transporte</w:t>
      </w:r>
      <w:proofErr w:type="spellEnd"/>
      <w:r w:rsidRPr="00573496">
        <w:t xml:space="preserve"> y </w:t>
      </w:r>
      <w:proofErr w:type="spellStart"/>
      <w:r w:rsidRPr="00573496">
        <w:t>carrocería</w:t>
      </w:r>
      <w:proofErr w:type="spellEnd"/>
    </w:p>
    <w:p w:rsidR="00C6623E" w:rsidRPr="00573496" w:rsidRDefault="00C6623E" w:rsidP="002874BA">
      <w:pPr>
        <w:pStyle w:val="ListParagraph"/>
        <w:numPr>
          <w:ilvl w:val="0"/>
          <w:numId w:val="22"/>
        </w:numPr>
      </w:pPr>
      <w:proofErr w:type="spellStart"/>
      <w:r w:rsidRPr="00573496">
        <w:t>Bienes</w:t>
      </w:r>
      <w:proofErr w:type="spellEnd"/>
      <w:r w:rsidRPr="00573496">
        <w:t xml:space="preserve"> de capital</w:t>
      </w:r>
    </w:p>
    <w:p w:rsidR="00C6623E" w:rsidRPr="00573496" w:rsidRDefault="00C6623E" w:rsidP="00C6623E">
      <w:pPr>
        <w:keepNext/>
        <w:jc w:val="center"/>
      </w:pPr>
      <w:r w:rsidRPr="00573496">
        <w:rPr>
          <w:noProof/>
        </w:rPr>
        <w:lastRenderedPageBreak/>
        <w:drawing>
          <wp:inline distT="0" distB="0" distL="0" distR="0" wp14:anchorId="2C4B76D3" wp14:editId="661A48A1">
            <wp:extent cx="2577703" cy="1963964"/>
            <wp:effectExtent l="0" t="0" r="0" b="0"/>
            <wp:docPr id="1080" name="Picture 108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2577703" cy="1963964"/>
                    </a:xfrm>
                    <a:prstGeom prst="rect">
                      <a:avLst/>
                    </a:prstGeom>
                    <a:noFill/>
                    <a:ln>
                      <a:noFill/>
                    </a:ln>
                  </pic:spPr>
                </pic:pic>
              </a:graphicData>
            </a:graphic>
          </wp:inline>
        </w:drawing>
      </w:r>
      <w:r w:rsidRPr="00573496">
        <w:rPr>
          <w:noProof/>
        </w:rPr>
        <w:drawing>
          <wp:inline distT="0" distB="0" distL="0" distR="0" wp14:anchorId="19612960" wp14:editId="3F7CF608">
            <wp:extent cx="2628972" cy="1969856"/>
            <wp:effectExtent l="0" t="0" r="0" b="0"/>
            <wp:docPr id="1078" name="Picture 107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48">
                      <a:extLst>
                        <a:ext uri="{28A0092B-C50C-407E-A947-70E740481C1C}">
                          <a14:useLocalDpi xmlns:a14="http://schemas.microsoft.com/office/drawing/2010/main" val="0"/>
                        </a:ext>
                      </a:extLst>
                    </a:blip>
                    <a:srcRect/>
                    <a:stretch>
                      <a:fillRect/>
                    </a:stretch>
                  </pic:blipFill>
                  <pic:spPr bwMode="auto">
                    <a:xfrm>
                      <a:off x="0" y="0"/>
                      <a:ext cx="2628698" cy="1969651"/>
                    </a:xfrm>
                    <a:prstGeom prst="rect">
                      <a:avLst/>
                    </a:prstGeom>
                    <a:noFill/>
                    <a:ln>
                      <a:noFill/>
                    </a:ln>
                  </pic:spPr>
                </pic:pic>
              </a:graphicData>
            </a:graphic>
          </wp:inline>
        </w:drawing>
      </w:r>
    </w:p>
    <w:p w:rsidR="00C6623E" w:rsidRPr="00573496" w:rsidRDefault="00C6623E" w:rsidP="00C6623E">
      <w:pPr>
        <w:jc w:val="center"/>
        <w:rPr>
          <w:lang w:val="es-ES_tradnl"/>
        </w:rPr>
      </w:pPr>
      <w:r w:rsidRPr="00573496">
        <w:rPr>
          <w:lang w:val="es-ES_tradnl"/>
        </w:rPr>
        <w:t xml:space="preserve">Figura 8.5. </w:t>
      </w:r>
      <w:r w:rsidRPr="00573496">
        <w:fldChar w:fldCharType="begin"/>
      </w:r>
      <w:r w:rsidRPr="00573496">
        <w:rPr>
          <w:lang w:val="es-ES_tradnl"/>
        </w:rPr>
        <w:instrText xml:space="preserve"> SEQ Figura_8.5. \* ARABIC </w:instrText>
      </w:r>
      <w:r w:rsidRPr="00573496">
        <w:fldChar w:fldCharType="separate"/>
      </w:r>
      <w:r w:rsidR="004B5F9C">
        <w:rPr>
          <w:noProof/>
          <w:lang w:val="es-ES_tradnl"/>
        </w:rPr>
        <w:t>1</w:t>
      </w:r>
      <w:r w:rsidRPr="00573496">
        <w:fldChar w:fldCharType="end"/>
      </w:r>
      <w:r w:rsidRPr="00573496">
        <w:rPr>
          <w:lang w:val="es-ES_tradnl"/>
        </w:rPr>
        <w:t xml:space="preserve">.Usos del acero en </w:t>
      </w:r>
      <w:proofErr w:type="spellStart"/>
      <w:r w:rsidRPr="00573496">
        <w:rPr>
          <w:lang w:val="es-ES_tradnl"/>
        </w:rPr>
        <w:t>Latinoamerica</w:t>
      </w:r>
      <w:proofErr w:type="spellEnd"/>
      <w:r w:rsidRPr="00573496">
        <w:rPr>
          <w:lang w:val="es-ES_tradnl"/>
        </w:rPr>
        <w:t xml:space="preserve"> [izquierda],  Usos del acero en Chile [Derecha], </w:t>
      </w:r>
      <w:proofErr w:type="spellStart"/>
      <w:r w:rsidRPr="00573496">
        <w:rPr>
          <w:lang w:val="es-ES_tradnl"/>
        </w:rPr>
        <w:t>Asimet</w:t>
      </w:r>
      <w:proofErr w:type="spellEnd"/>
      <w:r w:rsidRPr="00573496">
        <w:rPr>
          <w:lang w:val="es-ES_tradnl"/>
        </w:rPr>
        <w:t xml:space="preserve"> 2014</w:t>
      </w:r>
    </w:p>
    <w:p w:rsidR="00C6623E" w:rsidRPr="00573496" w:rsidRDefault="00C6623E" w:rsidP="00C6623E">
      <w:pPr>
        <w:ind w:firstLine="360"/>
        <w:jc w:val="both"/>
        <w:rPr>
          <w:lang w:val="es-ES_tradnl"/>
        </w:rPr>
      </w:pPr>
      <w:r w:rsidRPr="00573496">
        <w:rPr>
          <w:lang w:val="es-ES_tradnl"/>
        </w:rPr>
        <w:t xml:space="preserve">El desarrollo del sector metal mecánico se ve directamente ligado al comportamiento de los sectores mineros, pesqueros, energéticos, construcción, forestal, y las otras áreas económicas del país. Se debe mencionar que en el país cuenta con una planta siderúrgica integrada (Siderúrgica </w:t>
      </w:r>
      <w:proofErr w:type="spellStart"/>
      <w:r w:rsidRPr="00573496">
        <w:rPr>
          <w:lang w:val="es-ES_tradnl"/>
        </w:rPr>
        <w:t>Huachipato</w:t>
      </w:r>
      <w:proofErr w:type="spellEnd"/>
      <w:r w:rsidRPr="00573496">
        <w:rPr>
          <w:lang w:val="es-ES_tradnl"/>
        </w:rPr>
        <w:t xml:space="preserve"> S.A.), instalada a comienzos de la década de 1950 a 14km al noroeste de concepción. Esta planta es capaz de producir acero laminado a partir de minerales de hierro, con una capacidad instalada a 1,450 mil toneladas de acero líquido anual. Y la empresa brasilera instalada en Chile Gerdau AZA, que produce acero laminado a partir de chatarra, con una capacidad instalada de 520,000 Toneladas de acero líquido.</w:t>
      </w:r>
    </w:p>
    <w:p w:rsidR="00C6623E" w:rsidRPr="00573496" w:rsidRDefault="00C6623E" w:rsidP="00C6623E">
      <w:pPr>
        <w:ind w:firstLine="360"/>
        <w:jc w:val="both"/>
        <w:rPr>
          <w:lang w:val="es-ES_tradnl"/>
        </w:rPr>
      </w:pPr>
    </w:p>
    <w:p w:rsidR="00C6623E" w:rsidRPr="00573496" w:rsidRDefault="00C6623E" w:rsidP="00C6623E">
      <w:pPr>
        <w:rPr>
          <w:lang w:val="es-ES_tradnl"/>
        </w:rPr>
      </w:pPr>
    </w:p>
    <w:p w:rsidR="00C6623E" w:rsidRDefault="00C6623E" w:rsidP="00596748">
      <w:pPr>
        <w:pStyle w:val="Heading2"/>
        <w:numPr>
          <w:ilvl w:val="1"/>
          <w:numId w:val="1"/>
        </w:numPr>
        <w:spacing w:before="0"/>
        <w:rPr>
          <w:color w:val="auto"/>
        </w:rPr>
      </w:pPr>
      <w:bookmarkStart w:id="102" w:name="_Toc419182627"/>
      <w:bookmarkStart w:id="103" w:name="_Toc421542634"/>
      <w:r w:rsidRPr="00573496">
        <w:rPr>
          <w:color w:val="auto"/>
        </w:rPr>
        <w:t>Auxiliary equipment</w:t>
      </w:r>
      <w:bookmarkEnd w:id="102"/>
      <w:bookmarkEnd w:id="103"/>
    </w:p>
    <w:p w:rsidR="00E91101" w:rsidRPr="00E91101" w:rsidRDefault="00E91101" w:rsidP="00E91101"/>
    <w:p w:rsidR="00C6623E" w:rsidRPr="00573496" w:rsidRDefault="00C6623E" w:rsidP="00C6623E"/>
    <w:p w:rsidR="00C6623E" w:rsidRPr="00573496" w:rsidRDefault="00C6623E" w:rsidP="00596748">
      <w:pPr>
        <w:pStyle w:val="Heading3"/>
        <w:numPr>
          <w:ilvl w:val="2"/>
          <w:numId w:val="1"/>
        </w:numPr>
        <w:spacing w:before="0"/>
        <w:rPr>
          <w:color w:val="auto"/>
        </w:rPr>
      </w:pPr>
      <w:bookmarkStart w:id="104" w:name="_Toc419182628"/>
      <w:bookmarkStart w:id="105" w:name="_Toc421542635"/>
      <w:r w:rsidRPr="00573496">
        <w:rPr>
          <w:color w:val="auto"/>
        </w:rPr>
        <w:t>Auxiliary equipment</w:t>
      </w:r>
      <w:bookmarkEnd w:id="104"/>
      <w:bookmarkEnd w:id="105"/>
    </w:p>
    <w:p w:rsidR="00C6623E" w:rsidRPr="00573496" w:rsidRDefault="00C6623E" w:rsidP="00C6623E"/>
    <w:p w:rsidR="00C6623E" w:rsidRPr="00573496" w:rsidRDefault="00C6623E" w:rsidP="00C6623E">
      <w:pPr>
        <w:ind w:left="432"/>
      </w:pPr>
      <w:r w:rsidRPr="00573496">
        <w:t>Description of the auxiliary equipment needed for implementing solar energy systems for heat process.</w:t>
      </w:r>
    </w:p>
    <w:p w:rsidR="00C6623E" w:rsidRPr="00573496" w:rsidRDefault="00C6623E" w:rsidP="002874BA">
      <w:pPr>
        <w:pStyle w:val="ListParagraph"/>
        <w:numPr>
          <w:ilvl w:val="0"/>
          <w:numId w:val="2"/>
        </w:numPr>
      </w:pPr>
      <w:r w:rsidRPr="00573496">
        <w:t>Pumps</w:t>
      </w:r>
    </w:p>
    <w:p w:rsidR="00C6623E" w:rsidRPr="00573496" w:rsidRDefault="00C6623E" w:rsidP="002874BA">
      <w:pPr>
        <w:pStyle w:val="ListParagraph"/>
        <w:numPr>
          <w:ilvl w:val="0"/>
          <w:numId w:val="2"/>
        </w:numPr>
      </w:pPr>
      <w:r w:rsidRPr="00573496">
        <w:t>Heat exchangers</w:t>
      </w:r>
    </w:p>
    <w:p w:rsidR="00C6623E" w:rsidRPr="00573496" w:rsidRDefault="00C6623E" w:rsidP="002874BA">
      <w:pPr>
        <w:pStyle w:val="ListParagraph"/>
        <w:numPr>
          <w:ilvl w:val="0"/>
          <w:numId w:val="2"/>
        </w:numPr>
      </w:pPr>
      <w:r w:rsidRPr="00573496">
        <w:t>Piping and valves</w:t>
      </w:r>
    </w:p>
    <w:p w:rsidR="00C6623E" w:rsidRPr="00573496" w:rsidRDefault="00C6623E" w:rsidP="002874BA">
      <w:pPr>
        <w:pStyle w:val="ListParagraph"/>
        <w:numPr>
          <w:ilvl w:val="0"/>
          <w:numId w:val="2"/>
        </w:numPr>
      </w:pPr>
      <w:r w:rsidRPr="00573496">
        <w:t>Tanks</w:t>
      </w:r>
    </w:p>
    <w:p w:rsidR="00C6623E" w:rsidRPr="00573496" w:rsidRDefault="00C6623E" w:rsidP="002874BA">
      <w:pPr>
        <w:pStyle w:val="ListParagraph"/>
        <w:numPr>
          <w:ilvl w:val="0"/>
          <w:numId w:val="2"/>
        </w:numPr>
      </w:pPr>
      <w:r w:rsidRPr="00573496">
        <w:t>Controllers</w:t>
      </w:r>
    </w:p>
    <w:p w:rsidR="00C6623E" w:rsidRPr="00573496" w:rsidRDefault="00C6623E" w:rsidP="002874BA">
      <w:pPr>
        <w:pStyle w:val="ListParagraph"/>
        <w:numPr>
          <w:ilvl w:val="0"/>
          <w:numId w:val="2"/>
        </w:numPr>
      </w:pPr>
      <w:r w:rsidRPr="00573496">
        <w:t>…</w:t>
      </w:r>
    </w:p>
    <w:p w:rsidR="00C6623E" w:rsidRPr="00573496" w:rsidRDefault="00C6623E" w:rsidP="00C6623E"/>
    <w:p w:rsidR="00C6623E" w:rsidRPr="00573496" w:rsidRDefault="00C6623E" w:rsidP="00C6623E">
      <w:pPr>
        <w:pStyle w:val="ListParagraph"/>
      </w:pPr>
    </w:p>
    <w:p w:rsidR="00C6623E" w:rsidRDefault="00C6623E" w:rsidP="00C6623E">
      <w:pPr>
        <w:ind w:left="432"/>
      </w:pPr>
      <w:r w:rsidRPr="00573496">
        <w:t xml:space="preserve">Brief description of local capacity for manufacturing pumps, heat exchangers, valves, piping, </w:t>
      </w:r>
      <w:proofErr w:type="spellStart"/>
      <w:r w:rsidRPr="00573496">
        <w:t>etc</w:t>
      </w:r>
      <w:proofErr w:type="spellEnd"/>
    </w:p>
    <w:p w:rsidR="00E91101" w:rsidRDefault="00E91101" w:rsidP="00E91101"/>
    <w:p w:rsidR="00E91101" w:rsidRPr="00983E3C" w:rsidRDefault="00E91101" w:rsidP="00E91101">
      <w:pPr>
        <w:pStyle w:val="Heading2"/>
        <w:numPr>
          <w:ilvl w:val="1"/>
          <w:numId w:val="1"/>
        </w:numPr>
        <w:rPr>
          <w:color w:val="auto"/>
        </w:rPr>
      </w:pPr>
      <w:bookmarkStart w:id="106" w:name="_Toc421542636"/>
      <w:r w:rsidRPr="00983E3C">
        <w:rPr>
          <w:color w:val="auto"/>
        </w:rPr>
        <w:t>Cost model of collector</w:t>
      </w:r>
      <w:bookmarkEnd w:id="106"/>
    </w:p>
    <w:p w:rsidR="00E91101" w:rsidRPr="00E91101" w:rsidRDefault="00E91101" w:rsidP="00E91101">
      <w:pPr>
        <w:pStyle w:val="ListParagraph"/>
        <w:ind w:left="576"/>
      </w:pPr>
    </w:p>
    <w:p w:rsidR="00C6623E" w:rsidRPr="00E91101" w:rsidRDefault="00C6623E" w:rsidP="00E91101">
      <w:pPr>
        <w:pStyle w:val="ListParagraph"/>
        <w:numPr>
          <w:ilvl w:val="1"/>
          <w:numId w:val="1"/>
        </w:numPr>
        <w:rPr>
          <w:rFonts w:asciiTheme="majorHAnsi" w:eastAsiaTheme="majorEastAsia" w:hAnsiTheme="majorHAnsi" w:cstheme="majorBidi"/>
          <w:b/>
          <w:bCs/>
          <w:sz w:val="28"/>
          <w:szCs w:val="28"/>
        </w:rPr>
      </w:pPr>
      <w:r w:rsidRPr="00573496">
        <w:br w:type="page"/>
      </w:r>
    </w:p>
    <w:p w:rsidR="003870E5" w:rsidRPr="00573496" w:rsidRDefault="003870E5" w:rsidP="00596748">
      <w:pPr>
        <w:pStyle w:val="Heading1"/>
        <w:numPr>
          <w:ilvl w:val="0"/>
          <w:numId w:val="1"/>
        </w:numPr>
        <w:rPr>
          <w:color w:val="auto"/>
        </w:rPr>
      </w:pPr>
      <w:bookmarkStart w:id="107" w:name="_Toc421542637"/>
      <w:r w:rsidRPr="00573496">
        <w:rPr>
          <w:color w:val="auto"/>
        </w:rPr>
        <w:lastRenderedPageBreak/>
        <w:t xml:space="preserve">System </w:t>
      </w:r>
      <w:r w:rsidR="00E91101">
        <w:rPr>
          <w:color w:val="auto"/>
        </w:rPr>
        <w:t xml:space="preserve">performance </w:t>
      </w:r>
      <w:r w:rsidRPr="00573496">
        <w:rPr>
          <w:color w:val="auto"/>
        </w:rPr>
        <w:t>evaluation and integration</w:t>
      </w:r>
      <w:bookmarkEnd w:id="71"/>
      <w:bookmarkEnd w:id="107"/>
    </w:p>
    <w:p w:rsidR="00CC4655" w:rsidRPr="00573496" w:rsidRDefault="00CC4655" w:rsidP="00CC4655"/>
    <w:p w:rsidR="00CC4655" w:rsidRPr="00573496" w:rsidRDefault="00CC4655" w:rsidP="00022043">
      <w:pPr>
        <w:jc w:val="both"/>
      </w:pPr>
      <w:r w:rsidRPr="00573496">
        <w:t xml:space="preserve">This chapter </w:t>
      </w:r>
      <w:r w:rsidR="00CB2703" w:rsidRPr="00573496">
        <w:t xml:space="preserve">is divided in three sections. Section </w:t>
      </w:r>
      <w:r w:rsidR="00CB2703" w:rsidRPr="00573496">
        <w:fldChar w:fldCharType="begin"/>
      </w:r>
      <w:r w:rsidR="00CB2703" w:rsidRPr="00573496">
        <w:instrText xml:space="preserve"> REF _Ref419790517 \n \h </w:instrText>
      </w:r>
      <w:r w:rsidR="00022043" w:rsidRPr="00573496">
        <w:instrText xml:space="preserve"> \* MERGEFORMAT </w:instrText>
      </w:r>
      <w:r w:rsidR="00CB2703" w:rsidRPr="00573496">
        <w:fldChar w:fldCharType="separate"/>
      </w:r>
      <w:r w:rsidR="004B5F9C">
        <w:t>5.1</w:t>
      </w:r>
      <w:r w:rsidR="00CB2703" w:rsidRPr="00573496">
        <w:fldChar w:fldCharType="end"/>
      </w:r>
      <w:r w:rsidR="00F42CF3" w:rsidRPr="00573496">
        <w:t xml:space="preserve"> characterizes the optical behavior of the</w:t>
      </w:r>
      <w:r w:rsidR="00022043" w:rsidRPr="00573496">
        <w:t xml:space="preserve"> collector. First, </w:t>
      </w:r>
      <w:r w:rsidR="00F42CF3" w:rsidRPr="00573496">
        <w:t>optical and geometrical characteristics of the components</w:t>
      </w:r>
      <w:r w:rsidR="00022043" w:rsidRPr="00573496">
        <w:t xml:space="preserve"> are described</w:t>
      </w:r>
      <w:r w:rsidR="00F42CF3" w:rsidRPr="00573496">
        <w:t xml:space="preserve">. Then, exemplary calculations are presented. The calculations present results </w:t>
      </w:r>
      <w:r w:rsidR="00C33531" w:rsidRPr="00573496">
        <w:t xml:space="preserve">for: </w:t>
      </w:r>
      <w:r w:rsidR="00F42CF3" w:rsidRPr="00573496">
        <w:t xml:space="preserve">optical efficiency of the collector, </w:t>
      </w:r>
      <w:r w:rsidR="00C33531" w:rsidRPr="00573496">
        <w:t>energy gained by the secondary mirror and glass plate, Incidence Angle Modifier (IAM)</w:t>
      </w:r>
      <w:r w:rsidR="00CB55BF" w:rsidRPr="00573496">
        <w:t>,</w:t>
      </w:r>
      <w:r w:rsidR="00C33531" w:rsidRPr="00573496">
        <w:t xml:space="preserve"> and for the various mechanisms of optical loss. The energy gained by the secondary mirror and the glass plate are important inputs for the thermal analysis.</w:t>
      </w:r>
    </w:p>
    <w:p w:rsidR="00C33531" w:rsidRPr="00573496" w:rsidRDefault="00C33531" w:rsidP="00022043">
      <w:pPr>
        <w:jc w:val="both"/>
      </w:pPr>
    </w:p>
    <w:p w:rsidR="00C33531" w:rsidRPr="00573496" w:rsidRDefault="00C33531" w:rsidP="00022043">
      <w:pPr>
        <w:jc w:val="both"/>
      </w:pPr>
      <w:r w:rsidRPr="00573496">
        <w:t>Section 5.2 deals with thermal characterization of Linear Fre</w:t>
      </w:r>
      <w:r w:rsidR="004D506C" w:rsidRPr="00573496">
        <w:t>snel collector receivers. In a</w:t>
      </w:r>
      <w:r w:rsidRPr="00573496">
        <w:t xml:space="preserve"> beginning, the thermal balance of a receiver is explained</w:t>
      </w:r>
      <w:r w:rsidR="004D506C" w:rsidRPr="00573496">
        <w:t xml:space="preserve">. The </w:t>
      </w:r>
      <w:proofErr w:type="spellStart"/>
      <w:r w:rsidR="004D506C" w:rsidRPr="00573496">
        <w:t>themal</w:t>
      </w:r>
      <w:proofErr w:type="spellEnd"/>
      <w:r w:rsidR="004D506C" w:rsidRPr="00573496">
        <w:t xml:space="preserve"> balance presents the </w:t>
      </w:r>
      <w:r w:rsidR="006C36E2" w:rsidRPr="00573496">
        <w:t>various</w:t>
      </w:r>
      <w:r w:rsidR="004D506C" w:rsidRPr="00573496">
        <w:t xml:space="preserve"> modes of heat transport </w:t>
      </w:r>
      <w:r w:rsidR="006C36E2" w:rsidRPr="00573496">
        <w:t>that take place in the receiver. Following the thermal balance explan</w:t>
      </w:r>
      <w:r w:rsidR="00CB55BF" w:rsidRPr="00573496">
        <w:t xml:space="preserve">ation, two techniques to solve </w:t>
      </w:r>
      <w:r w:rsidR="00595FA4">
        <w:t>it</w:t>
      </w:r>
      <w:r w:rsidR="006C36E2" w:rsidRPr="00573496">
        <w:t xml:space="preserve"> are presented. First technique i</w:t>
      </w:r>
      <w:r w:rsidR="00595FA4">
        <w:t>s Computer Fluid Dynamics (CFD)</w:t>
      </w:r>
      <w:r w:rsidR="006C36E2" w:rsidRPr="00573496">
        <w:t xml:space="preserve"> simulations.</w:t>
      </w:r>
      <w:r w:rsidR="00FB2A3D">
        <w:t xml:space="preserve"> CFD simulations solve the equa</w:t>
      </w:r>
      <w:r w:rsidR="00D63EB4">
        <w:t>tions that describe the dynamic</w:t>
      </w:r>
      <w:r w:rsidR="00FB2A3D">
        <w:t>s of a fluid in continuous media. Fluid d</w:t>
      </w:r>
      <w:r w:rsidR="00D63EB4">
        <w:t>ynamics is</w:t>
      </w:r>
      <w:r w:rsidR="00FB2A3D">
        <w:t xml:space="preserve"> represented by a system of partial differential equation,</w:t>
      </w:r>
      <w:r w:rsidR="00D63EB4">
        <w:t xml:space="preserve"> which is simplified by a system of linear equations. The simplification is done by discretizing the problem in time </w:t>
      </w:r>
      <w:r w:rsidR="00337058">
        <w:t xml:space="preserve">and </w:t>
      </w:r>
      <w:r w:rsidR="00D63EB4">
        <w:t>space</w:t>
      </w:r>
      <w:r w:rsidR="00E00D6E">
        <w:t>.</w:t>
      </w:r>
      <w:r w:rsidR="006C36E2" w:rsidRPr="00573496">
        <w:t xml:space="preserve"> Second technique is a Thermal Resistor Model (TRM). TRM is an own-written code, based </w:t>
      </w:r>
      <w:r w:rsidR="00F86954" w:rsidRPr="00573496">
        <w:t xml:space="preserve">on </w:t>
      </w:r>
      <w:r w:rsidR="006C36E2" w:rsidRPr="00573496">
        <w:t>empirical correlations</w:t>
      </w:r>
      <w:r w:rsidR="00F86954" w:rsidRPr="00573496">
        <w:t xml:space="preserve"> and theoretical relations for the different heat transport mod</w:t>
      </w:r>
      <w:r w:rsidR="000F484D">
        <w:t>es. For each technique</w:t>
      </w:r>
      <w:r w:rsidR="00F86954" w:rsidRPr="00573496">
        <w:t xml:space="preserve"> exemplary calculations</w:t>
      </w:r>
      <w:r w:rsidR="000F484D">
        <w:t xml:space="preserve"> are presented</w:t>
      </w:r>
      <w:r w:rsidR="00F86954" w:rsidRPr="00573496">
        <w:t>. Main results of each technique are the heat loss curve and the temperature of the receiver’s components.</w:t>
      </w:r>
    </w:p>
    <w:p w:rsidR="00F86954" w:rsidRPr="00573496" w:rsidRDefault="00F86954" w:rsidP="00CC4655"/>
    <w:p w:rsidR="00F86954" w:rsidRPr="00573496" w:rsidRDefault="00F86954" w:rsidP="00FB2EBB">
      <w:pPr>
        <w:jc w:val="both"/>
      </w:pPr>
      <w:r w:rsidRPr="00573496">
        <w:t>Section 5</w:t>
      </w:r>
      <w:r w:rsidR="00D63EB4">
        <w:t>.3 explains the integration of</w:t>
      </w:r>
      <w:r w:rsidRPr="00573496">
        <w:t xml:space="preserve"> Linear Fresnel collector</w:t>
      </w:r>
      <w:r w:rsidR="00D63EB4">
        <w:t>s to</w:t>
      </w:r>
      <w:r w:rsidRPr="00573496">
        <w:t xml:space="preserve"> heat process</w:t>
      </w:r>
      <w:r w:rsidR="00D63EB4">
        <w:t>es</w:t>
      </w:r>
      <w:r w:rsidRPr="00573496">
        <w:t>. The process selected is electro-winning copper recuperation</w:t>
      </w:r>
      <w:r w:rsidR="00595FA4">
        <w:t>, as it is of relevance for Chile (see</w:t>
      </w:r>
      <w:r w:rsidRPr="00573496">
        <w:t xml:space="preserve"> section </w:t>
      </w:r>
      <w:r w:rsidRPr="00573496">
        <w:fldChar w:fldCharType="begin"/>
      </w:r>
      <w:r w:rsidRPr="00573496">
        <w:instrText xml:space="preserve"> REF _Ref419793815 \n \h </w:instrText>
      </w:r>
      <w:r w:rsidR="00FB2EBB">
        <w:instrText xml:space="preserve"> \* MERGEFORMAT </w:instrText>
      </w:r>
      <w:r w:rsidRPr="00573496">
        <w:fldChar w:fldCharType="separate"/>
      </w:r>
      <w:r w:rsidR="004B5F9C">
        <w:t>2.2</w:t>
      </w:r>
      <w:r w:rsidRPr="00573496">
        <w:fldChar w:fldCharType="end"/>
      </w:r>
      <w:r w:rsidR="00595FA4">
        <w:t>)</w:t>
      </w:r>
      <w:r w:rsidR="00D63EB4">
        <w:t>. First</w:t>
      </w:r>
      <w:r w:rsidR="00C90C76">
        <w:t>,</w:t>
      </w:r>
      <w:r w:rsidR="00D63EB4">
        <w:t xml:space="preserve"> there is a description of the electro-winning process, identifying the energy demanded and the temperature levels needed to efficiently recover copper. Then, different scenarios regarding temperature and flow rate needed are defined. </w:t>
      </w:r>
      <w:r w:rsidR="00C90C76">
        <w:t>Finally, it is explained the integration of the solar system to the process, in order to evaluate the performance of the solar system.</w:t>
      </w:r>
    </w:p>
    <w:p w:rsidR="00627B7C" w:rsidRPr="00573496" w:rsidRDefault="003870E5" w:rsidP="00596748">
      <w:pPr>
        <w:pStyle w:val="Heading2"/>
        <w:numPr>
          <w:ilvl w:val="1"/>
          <w:numId w:val="1"/>
        </w:numPr>
        <w:rPr>
          <w:color w:val="auto"/>
        </w:rPr>
      </w:pPr>
      <w:bookmarkStart w:id="108" w:name="_Toc419541107"/>
      <w:bookmarkStart w:id="109" w:name="_Ref419790517"/>
      <w:bookmarkStart w:id="110" w:name="_Toc421542638"/>
      <w:r w:rsidRPr="00573496">
        <w:rPr>
          <w:color w:val="auto"/>
        </w:rPr>
        <w:t>Optical</w:t>
      </w:r>
      <w:r w:rsidR="00E10175" w:rsidRPr="00573496">
        <w:rPr>
          <w:color w:val="auto"/>
        </w:rPr>
        <w:t xml:space="preserve"> </w:t>
      </w:r>
      <w:r w:rsidR="00CB2703" w:rsidRPr="00573496">
        <w:rPr>
          <w:color w:val="auto"/>
        </w:rPr>
        <w:t>characterization</w:t>
      </w:r>
      <w:bookmarkEnd w:id="108"/>
      <w:bookmarkEnd w:id="109"/>
      <w:bookmarkEnd w:id="110"/>
    </w:p>
    <w:p w:rsidR="00CB55BF" w:rsidRPr="00573496" w:rsidRDefault="00CB55BF" w:rsidP="00CB55BF"/>
    <w:p w:rsidR="00121C88" w:rsidRPr="00573496" w:rsidRDefault="00CB55BF" w:rsidP="00FB2EBB">
      <w:pPr>
        <w:jc w:val="both"/>
      </w:pPr>
      <w:r w:rsidRPr="00573496">
        <w:t xml:space="preserve">Linear Fresnel collector is an optical device that reflects light onto a receiver. </w:t>
      </w:r>
      <w:r w:rsidR="00933347">
        <w:t xml:space="preserve">Each component is designed seeking high optical properties (see </w:t>
      </w:r>
      <w:r w:rsidR="00933347">
        <w:fldChar w:fldCharType="begin"/>
      </w:r>
      <w:r w:rsidR="00933347">
        <w:instrText xml:space="preserve"> REF _Ref420928871 \n \h </w:instrText>
      </w:r>
      <w:r w:rsidR="00FB2EBB">
        <w:instrText xml:space="preserve"> \* MERGEFORMAT </w:instrText>
      </w:r>
      <w:r w:rsidR="00933347">
        <w:fldChar w:fldCharType="separate"/>
      </w:r>
      <w:r w:rsidR="004B5F9C">
        <w:t>3.3.1</w:t>
      </w:r>
      <w:r w:rsidR="00933347">
        <w:fldChar w:fldCharType="end"/>
      </w:r>
      <w:r w:rsidR="00C90C76">
        <w:t xml:space="preserve">). In the following section, physical properties of the </w:t>
      </w:r>
      <w:r w:rsidR="00933347">
        <w:t xml:space="preserve">components </w:t>
      </w:r>
      <w:r w:rsidR="00C90C76">
        <w:t xml:space="preserve">of the collector </w:t>
      </w:r>
      <w:r w:rsidR="00933347">
        <w:t>are presented</w:t>
      </w:r>
      <w:r w:rsidR="00C13373">
        <w:t>,</w:t>
      </w:r>
      <w:r w:rsidR="00C90C76">
        <w:t xml:space="preserve"> </w:t>
      </w:r>
      <w:bookmarkStart w:id="111" w:name="_Toc419541108"/>
      <w:r w:rsidR="00C13373">
        <w:t>making</w:t>
      </w:r>
      <w:r w:rsidR="00FB2EBB">
        <w:t xml:space="preserve"> a distinction between the </w:t>
      </w:r>
      <w:r w:rsidR="00F0643F">
        <w:t>components feasible to be manufactured in Chile and the components that need to be imported.</w:t>
      </w:r>
    </w:p>
    <w:p w:rsidR="006667A3" w:rsidRPr="00573496" w:rsidRDefault="006667A3" w:rsidP="00596748">
      <w:pPr>
        <w:pStyle w:val="Heading4"/>
        <w:numPr>
          <w:ilvl w:val="3"/>
          <w:numId w:val="1"/>
        </w:numPr>
        <w:rPr>
          <w:color w:val="auto"/>
        </w:rPr>
      </w:pPr>
      <w:bookmarkStart w:id="112" w:name="_Toc421542639"/>
      <w:r w:rsidRPr="00573496">
        <w:rPr>
          <w:color w:val="auto"/>
        </w:rPr>
        <w:t>Primary field</w:t>
      </w:r>
      <w:bookmarkEnd w:id="112"/>
      <w:r w:rsidRPr="00573496">
        <w:rPr>
          <w:color w:val="auto"/>
        </w:rPr>
        <w:t xml:space="preserve"> </w:t>
      </w:r>
    </w:p>
    <w:p w:rsidR="00022043" w:rsidRPr="00573496" w:rsidRDefault="00022043" w:rsidP="00022043"/>
    <w:p w:rsidR="00CB55BF" w:rsidRPr="00573496" w:rsidRDefault="00022043" w:rsidP="00CB55BF">
      <w:r w:rsidRPr="00573496">
        <w:fldChar w:fldCharType="begin"/>
      </w:r>
      <w:r w:rsidRPr="00573496">
        <w:instrText xml:space="preserve"> REF _Ref419800417 \h </w:instrText>
      </w:r>
      <w:r w:rsidRPr="00573496">
        <w:fldChar w:fldCharType="separate"/>
      </w:r>
      <w:r w:rsidR="004B5F9C" w:rsidRPr="00573496">
        <w:t xml:space="preserve">Table </w:t>
      </w:r>
      <w:r w:rsidR="004B5F9C">
        <w:rPr>
          <w:noProof/>
        </w:rPr>
        <w:t>5</w:t>
      </w:r>
      <w:r w:rsidR="004B5F9C">
        <w:t>.</w:t>
      </w:r>
      <w:r w:rsidR="004B5F9C">
        <w:rPr>
          <w:noProof/>
        </w:rPr>
        <w:t>1</w:t>
      </w:r>
      <w:r w:rsidRPr="00573496">
        <w:fldChar w:fldCharType="end"/>
      </w:r>
      <w:r w:rsidRPr="00573496">
        <w:t xml:space="preserve"> </w:t>
      </w:r>
      <w:r w:rsidR="00FB2EBB">
        <w:t>shows the characteristics of</w:t>
      </w:r>
      <w:r w:rsidRPr="00573496">
        <w:t xml:space="preserve"> reflector</w:t>
      </w:r>
      <w:r w:rsidR="00FB2EBB">
        <w:t>s.</w:t>
      </w:r>
    </w:p>
    <w:p w:rsidR="00D91C74" w:rsidRPr="00573496" w:rsidRDefault="00D91C74" w:rsidP="00CB55BF"/>
    <w:p w:rsidR="00A04D67" w:rsidRPr="00573496" w:rsidRDefault="00A04D67" w:rsidP="00A04D67">
      <w:pPr>
        <w:pStyle w:val="Caption"/>
        <w:rPr>
          <w:color w:val="auto"/>
        </w:rPr>
      </w:pPr>
      <w:bookmarkStart w:id="113" w:name="_Ref419800417"/>
      <w:proofErr w:type="gramStart"/>
      <w:r w:rsidRPr="00573496">
        <w:rPr>
          <w:color w:val="auto"/>
        </w:rPr>
        <w:t xml:space="preserve">Table </w:t>
      </w:r>
      <w:r w:rsidR="00851FB2">
        <w:rPr>
          <w:color w:val="auto"/>
        </w:rPr>
        <w:fldChar w:fldCharType="begin"/>
      </w:r>
      <w:r w:rsidR="00851FB2">
        <w:rPr>
          <w:color w:val="auto"/>
        </w:rPr>
        <w:instrText xml:space="preserve"> STYLEREF 1 \s </w:instrText>
      </w:r>
      <w:r w:rsidR="00851FB2">
        <w:rPr>
          <w:color w:val="auto"/>
        </w:rPr>
        <w:fldChar w:fldCharType="separate"/>
      </w:r>
      <w:r w:rsidR="004B5F9C">
        <w:rPr>
          <w:noProof/>
          <w:color w:val="auto"/>
        </w:rPr>
        <w:t>5</w:t>
      </w:r>
      <w:r w:rsidR="00851FB2">
        <w:rPr>
          <w:color w:val="auto"/>
        </w:rPr>
        <w:fldChar w:fldCharType="end"/>
      </w:r>
      <w:r w:rsidR="00851FB2">
        <w:rPr>
          <w:color w:val="auto"/>
        </w:rPr>
        <w:t>.</w:t>
      </w:r>
      <w:proofErr w:type="gramEnd"/>
      <w:r w:rsidR="00851FB2">
        <w:rPr>
          <w:color w:val="auto"/>
        </w:rPr>
        <w:fldChar w:fldCharType="begin"/>
      </w:r>
      <w:r w:rsidR="00851FB2">
        <w:rPr>
          <w:color w:val="auto"/>
        </w:rPr>
        <w:instrText xml:space="preserve"> SEQ Table \* ARABIC \s 1 </w:instrText>
      </w:r>
      <w:r w:rsidR="00851FB2">
        <w:rPr>
          <w:color w:val="auto"/>
        </w:rPr>
        <w:fldChar w:fldCharType="separate"/>
      </w:r>
      <w:proofErr w:type="gramStart"/>
      <w:r w:rsidR="004B5F9C">
        <w:rPr>
          <w:noProof/>
          <w:color w:val="auto"/>
        </w:rPr>
        <w:t>1</w:t>
      </w:r>
      <w:r w:rsidR="00851FB2">
        <w:rPr>
          <w:color w:val="auto"/>
        </w:rPr>
        <w:fldChar w:fldCharType="end"/>
      </w:r>
      <w:bookmarkEnd w:id="113"/>
      <w:r w:rsidR="00D91C74" w:rsidRPr="00573496">
        <w:rPr>
          <w:color w:val="auto"/>
        </w:rPr>
        <w:t xml:space="preserve"> Optical and geometrical properties of mirror</w:t>
      </w:r>
      <w:r w:rsidR="00F60713" w:rsidRPr="00573496">
        <w:rPr>
          <w:color w:val="auto"/>
        </w:rPr>
        <w:t>s</w:t>
      </w:r>
      <w:r w:rsidR="00FB2EBB">
        <w:rPr>
          <w:color w:val="auto"/>
        </w:rPr>
        <w:t>.</w:t>
      </w:r>
      <w:proofErr w:type="gramEnd"/>
      <w:r w:rsidR="00FB2EBB">
        <w:rPr>
          <w:color w:val="auto"/>
        </w:rPr>
        <w:t xml:space="preserve"> Column 2 and 3 correspond to mirrors</w:t>
      </w:r>
      <w:r w:rsidR="00F60713" w:rsidRPr="00573496">
        <w:rPr>
          <w:color w:val="auto"/>
        </w:rPr>
        <w:t xml:space="preserve"> feasible to be</w:t>
      </w:r>
      <w:r w:rsidR="00D91C74" w:rsidRPr="00573496">
        <w:rPr>
          <w:color w:val="auto"/>
        </w:rPr>
        <w:t xml:space="preserve"> manufactured</w:t>
      </w:r>
      <w:r w:rsidR="00F60713" w:rsidRPr="00573496">
        <w:rPr>
          <w:color w:val="auto"/>
        </w:rPr>
        <w:t xml:space="preserve"> in Chile</w:t>
      </w:r>
      <w:r w:rsidR="00FB2EBB">
        <w:rPr>
          <w:color w:val="auto"/>
        </w:rPr>
        <w:t xml:space="preserve">. Column 4 </w:t>
      </w:r>
      <w:r w:rsidR="00765BA6">
        <w:rPr>
          <w:color w:val="auto"/>
        </w:rPr>
        <w:t xml:space="preserve">and 5 </w:t>
      </w:r>
      <w:r w:rsidR="00FB2EBB">
        <w:rPr>
          <w:color w:val="auto"/>
        </w:rPr>
        <w:t xml:space="preserve">corresponds to mirrors </w:t>
      </w:r>
      <w:r w:rsidR="00F0643F">
        <w:rPr>
          <w:color w:val="auto"/>
        </w:rPr>
        <w:t>available in the international market.</w:t>
      </w:r>
    </w:p>
    <w:tbl>
      <w:tblPr>
        <w:tblW w:w="0" w:type="auto"/>
        <w:jc w:val="center"/>
        <w:tblLook w:val="01E0" w:firstRow="1" w:lastRow="1" w:firstColumn="1" w:lastColumn="1" w:noHBand="0" w:noVBand="0"/>
      </w:tblPr>
      <w:tblGrid>
        <w:gridCol w:w="2531"/>
        <w:gridCol w:w="1397"/>
        <w:gridCol w:w="1559"/>
        <w:gridCol w:w="1417"/>
        <w:gridCol w:w="1568"/>
      </w:tblGrid>
      <w:tr w:rsidR="002D6A81" w:rsidRPr="00573496" w:rsidTr="002D6A81">
        <w:trPr>
          <w:jc w:val="center"/>
        </w:trPr>
        <w:tc>
          <w:tcPr>
            <w:tcW w:w="2531" w:type="dxa"/>
            <w:tcBorders>
              <w:top w:val="single" w:sz="4" w:space="0" w:color="auto"/>
              <w:bottom w:val="single" w:sz="4" w:space="0" w:color="auto"/>
            </w:tcBorders>
          </w:tcPr>
          <w:p w:rsidR="002D6A81" w:rsidRPr="00573496" w:rsidRDefault="002D6A81" w:rsidP="00F60713">
            <w:pPr>
              <w:pStyle w:val="Els-table-text"/>
              <w:spacing w:after="0" w:line="276" w:lineRule="auto"/>
              <w:rPr>
                <w:rFonts w:asciiTheme="minorHAnsi" w:hAnsiTheme="minorHAnsi" w:cstheme="minorHAnsi"/>
              </w:rPr>
            </w:pPr>
            <w:r>
              <w:rPr>
                <w:rFonts w:asciiTheme="minorHAnsi" w:hAnsiTheme="minorHAnsi" w:cstheme="minorHAnsi"/>
              </w:rPr>
              <w:t>Mirrors primary field</w:t>
            </w:r>
          </w:p>
        </w:tc>
        <w:tc>
          <w:tcPr>
            <w:tcW w:w="1397" w:type="dxa"/>
            <w:tcBorders>
              <w:top w:val="single" w:sz="4" w:space="0" w:color="auto"/>
              <w:bottom w:val="single" w:sz="4" w:space="0" w:color="auto"/>
            </w:tcBorders>
          </w:tcPr>
          <w:p w:rsidR="002D6A81" w:rsidRPr="00573496" w:rsidRDefault="002D6A81" w:rsidP="00F60713">
            <w:pPr>
              <w:pStyle w:val="Els-table-text"/>
              <w:spacing w:after="0" w:line="276" w:lineRule="auto"/>
              <w:rPr>
                <w:rFonts w:asciiTheme="minorHAnsi" w:hAnsiTheme="minorHAnsi" w:cstheme="minorHAnsi"/>
              </w:rPr>
            </w:pPr>
          </w:p>
        </w:tc>
        <w:tc>
          <w:tcPr>
            <w:tcW w:w="1559" w:type="dxa"/>
            <w:tcBorders>
              <w:top w:val="single" w:sz="4" w:space="0" w:color="auto"/>
              <w:bottom w:val="single" w:sz="4" w:space="0" w:color="auto"/>
            </w:tcBorders>
          </w:tcPr>
          <w:p w:rsidR="002D6A81" w:rsidRPr="00573496" w:rsidRDefault="002D6A81" w:rsidP="00F60713">
            <w:pPr>
              <w:pStyle w:val="Els-table-text"/>
              <w:spacing w:after="0" w:line="276" w:lineRule="auto"/>
              <w:rPr>
                <w:rFonts w:asciiTheme="minorHAnsi" w:hAnsiTheme="minorHAnsi" w:cstheme="minorHAnsi"/>
              </w:rPr>
            </w:pPr>
          </w:p>
        </w:tc>
        <w:tc>
          <w:tcPr>
            <w:tcW w:w="1417" w:type="dxa"/>
            <w:tcBorders>
              <w:top w:val="single" w:sz="4" w:space="0" w:color="auto"/>
              <w:bottom w:val="single" w:sz="4" w:space="0" w:color="auto"/>
            </w:tcBorders>
          </w:tcPr>
          <w:p w:rsidR="002D6A81" w:rsidRPr="00573496" w:rsidRDefault="002D6A81" w:rsidP="00F60713">
            <w:pPr>
              <w:pStyle w:val="Els-table-text"/>
              <w:spacing w:after="0" w:line="276" w:lineRule="auto"/>
              <w:rPr>
                <w:rFonts w:asciiTheme="minorHAnsi" w:hAnsiTheme="minorHAnsi" w:cstheme="minorHAnsi"/>
              </w:rPr>
            </w:pPr>
          </w:p>
        </w:tc>
        <w:tc>
          <w:tcPr>
            <w:tcW w:w="1568" w:type="dxa"/>
            <w:tcBorders>
              <w:top w:val="single" w:sz="4" w:space="0" w:color="auto"/>
              <w:bottom w:val="single" w:sz="4" w:space="0" w:color="auto"/>
            </w:tcBorders>
          </w:tcPr>
          <w:p w:rsidR="002D6A81" w:rsidRPr="00573496" w:rsidRDefault="002D6A81" w:rsidP="00F60713">
            <w:pPr>
              <w:pStyle w:val="Els-table-text"/>
              <w:spacing w:after="0" w:line="276" w:lineRule="auto"/>
              <w:rPr>
                <w:rFonts w:asciiTheme="minorHAnsi" w:hAnsiTheme="minorHAnsi" w:cstheme="minorHAnsi"/>
              </w:rPr>
            </w:pPr>
          </w:p>
        </w:tc>
      </w:tr>
      <w:tr w:rsidR="002D6A81" w:rsidRPr="00573496" w:rsidTr="002D6A81">
        <w:trPr>
          <w:jc w:val="center"/>
        </w:trPr>
        <w:tc>
          <w:tcPr>
            <w:tcW w:w="2531" w:type="dxa"/>
          </w:tcPr>
          <w:p w:rsidR="002D6A81" w:rsidRPr="00573496" w:rsidRDefault="002D6A81" w:rsidP="00F60713">
            <w:pPr>
              <w:pStyle w:val="Els-table-text"/>
              <w:spacing w:line="276" w:lineRule="auto"/>
              <w:rPr>
                <w:rFonts w:asciiTheme="minorHAnsi" w:hAnsiTheme="minorHAnsi" w:cstheme="minorHAnsi"/>
              </w:rPr>
            </w:pPr>
            <w:r>
              <w:rPr>
                <w:rFonts w:asciiTheme="minorHAnsi" w:hAnsiTheme="minorHAnsi" w:cstheme="minorHAnsi"/>
              </w:rPr>
              <w:t>Material</w:t>
            </w:r>
          </w:p>
        </w:tc>
        <w:tc>
          <w:tcPr>
            <w:tcW w:w="1397" w:type="dxa"/>
          </w:tcPr>
          <w:p w:rsidR="002D6A81" w:rsidRPr="00573496" w:rsidRDefault="002D6A81" w:rsidP="002D6A81">
            <w:pPr>
              <w:pStyle w:val="Els-table-text"/>
              <w:spacing w:after="0" w:line="276" w:lineRule="auto"/>
              <w:rPr>
                <w:rFonts w:asciiTheme="minorHAnsi" w:hAnsiTheme="minorHAnsi" w:cstheme="minorHAnsi"/>
              </w:rPr>
            </w:pPr>
            <w:r w:rsidRPr="00573496">
              <w:rPr>
                <w:rFonts w:asciiTheme="minorHAnsi" w:hAnsiTheme="minorHAnsi" w:cstheme="minorHAnsi"/>
              </w:rPr>
              <w:t xml:space="preserve">Silvered </w:t>
            </w:r>
            <w:r>
              <w:rPr>
                <w:rFonts w:asciiTheme="minorHAnsi" w:hAnsiTheme="minorHAnsi" w:cstheme="minorHAnsi"/>
              </w:rPr>
              <w:t xml:space="preserve"> glass</w:t>
            </w:r>
          </w:p>
        </w:tc>
        <w:tc>
          <w:tcPr>
            <w:tcW w:w="1559" w:type="dxa"/>
          </w:tcPr>
          <w:p w:rsidR="002D6A81" w:rsidRPr="00573496" w:rsidRDefault="002D6A81" w:rsidP="002D6A81">
            <w:pPr>
              <w:pStyle w:val="Els-table-text"/>
              <w:spacing w:after="0" w:line="276" w:lineRule="auto"/>
              <w:rPr>
                <w:rFonts w:asciiTheme="minorHAnsi" w:hAnsiTheme="minorHAnsi" w:cstheme="minorHAnsi"/>
              </w:rPr>
            </w:pPr>
            <w:r>
              <w:rPr>
                <w:rFonts w:asciiTheme="minorHAnsi" w:hAnsiTheme="minorHAnsi" w:cstheme="minorHAnsi"/>
              </w:rPr>
              <w:t>Anodized a</w:t>
            </w:r>
            <w:r w:rsidRPr="00573496">
              <w:rPr>
                <w:rFonts w:asciiTheme="minorHAnsi" w:hAnsiTheme="minorHAnsi" w:cstheme="minorHAnsi"/>
              </w:rPr>
              <w:t>luminum</w:t>
            </w:r>
          </w:p>
        </w:tc>
        <w:tc>
          <w:tcPr>
            <w:tcW w:w="1417" w:type="dxa"/>
          </w:tcPr>
          <w:p w:rsidR="002D6A81" w:rsidRPr="00573496" w:rsidRDefault="002D6A81" w:rsidP="00765BA6">
            <w:pPr>
              <w:pStyle w:val="Els-table-text"/>
              <w:spacing w:after="0" w:line="276" w:lineRule="auto"/>
              <w:rPr>
                <w:rFonts w:asciiTheme="minorHAnsi" w:hAnsiTheme="minorHAnsi" w:cstheme="minorHAnsi"/>
              </w:rPr>
            </w:pPr>
            <w:r>
              <w:rPr>
                <w:rFonts w:asciiTheme="minorHAnsi" w:hAnsiTheme="minorHAnsi" w:cstheme="minorHAnsi"/>
              </w:rPr>
              <w:t xml:space="preserve">Silvered </w:t>
            </w:r>
            <w:r w:rsidR="00765BA6">
              <w:rPr>
                <w:rFonts w:asciiTheme="minorHAnsi" w:hAnsiTheme="minorHAnsi" w:cstheme="minorHAnsi"/>
              </w:rPr>
              <w:t>glass</w:t>
            </w:r>
          </w:p>
        </w:tc>
        <w:tc>
          <w:tcPr>
            <w:tcW w:w="1568" w:type="dxa"/>
          </w:tcPr>
          <w:p w:rsidR="002D6A81" w:rsidRDefault="002D6A81" w:rsidP="00931CA7">
            <w:pPr>
              <w:pStyle w:val="Els-table-text"/>
              <w:spacing w:after="0" w:line="276" w:lineRule="auto"/>
              <w:rPr>
                <w:rFonts w:asciiTheme="minorHAnsi" w:hAnsiTheme="minorHAnsi" w:cstheme="minorHAnsi"/>
              </w:rPr>
            </w:pPr>
            <w:r>
              <w:rPr>
                <w:rFonts w:asciiTheme="minorHAnsi" w:hAnsiTheme="minorHAnsi" w:cstheme="minorHAnsi"/>
              </w:rPr>
              <w:t>Anodized a</w:t>
            </w:r>
            <w:r w:rsidRPr="00573496">
              <w:rPr>
                <w:rFonts w:asciiTheme="minorHAnsi" w:hAnsiTheme="minorHAnsi" w:cstheme="minorHAnsi"/>
              </w:rPr>
              <w:t>luminum</w:t>
            </w:r>
          </w:p>
        </w:tc>
      </w:tr>
      <w:tr w:rsidR="002D6A81" w:rsidRPr="00573496" w:rsidTr="002D6A81">
        <w:trPr>
          <w:jc w:val="center"/>
        </w:trPr>
        <w:tc>
          <w:tcPr>
            <w:tcW w:w="2531" w:type="dxa"/>
          </w:tcPr>
          <w:p w:rsidR="002D6A81" w:rsidRPr="00573496" w:rsidRDefault="002D6A81" w:rsidP="00F60713">
            <w:pPr>
              <w:pStyle w:val="Els-table-text"/>
              <w:spacing w:line="276" w:lineRule="auto"/>
              <w:rPr>
                <w:rFonts w:asciiTheme="minorHAnsi" w:hAnsiTheme="minorHAnsi" w:cstheme="minorHAnsi"/>
              </w:rPr>
            </w:pPr>
            <w:r>
              <w:rPr>
                <w:rFonts w:asciiTheme="minorHAnsi" w:hAnsiTheme="minorHAnsi" w:cstheme="minorHAnsi"/>
              </w:rPr>
              <w:t>Local manufacture</w:t>
            </w:r>
          </w:p>
        </w:tc>
        <w:tc>
          <w:tcPr>
            <w:tcW w:w="1397" w:type="dxa"/>
          </w:tcPr>
          <w:p w:rsidR="002D6A81" w:rsidRDefault="002D6A81" w:rsidP="00F60713">
            <w:pPr>
              <w:pStyle w:val="Els-table-text"/>
              <w:spacing w:line="276" w:lineRule="auto"/>
              <w:rPr>
                <w:rFonts w:asciiTheme="minorHAnsi" w:hAnsiTheme="minorHAnsi" w:cstheme="minorHAnsi"/>
              </w:rPr>
            </w:pPr>
            <w:r>
              <w:rPr>
                <w:rFonts w:asciiTheme="minorHAnsi" w:hAnsiTheme="minorHAnsi" w:cstheme="minorHAnsi"/>
              </w:rPr>
              <w:t>yes</w:t>
            </w:r>
          </w:p>
        </w:tc>
        <w:tc>
          <w:tcPr>
            <w:tcW w:w="1559" w:type="dxa"/>
          </w:tcPr>
          <w:p w:rsidR="002D6A81" w:rsidRDefault="002D6A81" w:rsidP="00F60713">
            <w:pPr>
              <w:pStyle w:val="Els-table-text"/>
              <w:spacing w:line="276" w:lineRule="auto"/>
              <w:rPr>
                <w:rFonts w:asciiTheme="minorHAnsi" w:hAnsiTheme="minorHAnsi" w:cstheme="minorHAnsi"/>
              </w:rPr>
            </w:pPr>
            <w:r>
              <w:rPr>
                <w:rFonts w:asciiTheme="minorHAnsi" w:hAnsiTheme="minorHAnsi" w:cstheme="minorHAnsi"/>
              </w:rPr>
              <w:t>yes</w:t>
            </w:r>
          </w:p>
        </w:tc>
        <w:tc>
          <w:tcPr>
            <w:tcW w:w="1417" w:type="dxa"/>
          </w:tcPr>
          <w:p w:rsidR="002D6A81" w:rsidRDefault="002D6A81" w:rsidP="00F60713">
            <w:pPr>
              <w:pStyle w:val="Els-table-text"/>
              <w:spacing w:line="276" w:lineRule="auto"/>
              <w:rPr>
                <w:rFonts w:asciiTheme="minorHAnsi" w:hAnsiTheme="minorHAnsi" w:cstheme="minorHAnsi"/>
              </w:rPr>
            </w:pPr>
            <w:r>
              <w:rPr>
                <w:rFonts w:asciiTheme="minorHAnsi" w:hAnsiTheme="minorHAnsi" w:cstheme="minorHAnsi"/>
              </w:rPr>
              <w:t>no</w:t>
            </w:r>
          </w:p>
        </w:tc>
        <w:tc>
          <w:tcPr>
            <w:tcW w:w="1568" w:type="dxa"/>
          </w:tcPr>
          <w:p w:rsidR="002D6A81" w:rsidRDefault="002D6A81" w:rsidP="00F60713">
            <w:pPr>
              <w:pStyle w:val="Els-table-text"/>
              <w:spacing w:line="276" w:lineRule="auto"/>
              <w:rPr>
                <w:rFonts w:asciiTheme="minorHAnsi" w:hAnsiTheme="minorHAnsi" w:cstheme="minorHAnsi"/>
              </w:rPr>
            </w:pPr>
            <w:r>
              <w:rPr>
                <w:rFonts w:asciiTheme="minorHAnsi" w:hAnsiTheme="minorHAnsi" w:cstheme="minorHAnsi"/>
              </w:rPr>
              <w:t>No</w:t>
            </w:r>
          </w:p>
        </w:tc>
      </w:tr>
      <w:tr w:rsidR="002D6A81" w:rsidRPr="00573496" w:rsidTr="002D6A81">
        <w:trPr>
          <w:jc w:val="center"/>
        </w:trPr>
        <w:tc>
          <w:tcPr>
            <w:tcW w:w="2531" w:type="dxa"/>
          </w:tcPr>
          <w:p w:rsidR="002D6A81" w:rsidRPr="00573496" w:rsidRDefault="002D6A81" w:rsidP="00931CA7">
            <w:pPr>
              <w:pStyle w:val="Els-table-text"/>
              <w:spacing w:line="276" w:lineRule="auto"/>
              <w:rPr>
                <w:rFonts w:asciiTheme="minorHAnsi" w:hAnsiTheme="minorHAnsi" w:cstheme="minorHAnsi"/>
              </w:rPr>
            </w:pPr>
            <w:r w:rsidRPr="00573496">
              <w:rPr>
                <w:rFonts w:asciiTheme="minorHAnsi" w:hAnsiTheme="minorHAnsi" w:cstheme="minorHAnsi"/>
              </w:rPr>
              <w:t>Specular reflectance (%)</w:t>
            </w:r>
          </w:p>
        </w:tc>
        <w:tc>
          <w:tcPr>
            <w:tcW w:w="1397" w:type="dxa"/>
          </w:tcPr>
          <w:p w:rsidR="002D6A81" w:rsidRPr="00573496" w:rsidRDefault="002D6A81" w:rsidP="00931CA7">
            <w:pPr>
              <w:pStyle w:val="Els-table-text"/>
              <w:spacing w:line="276" w:lineRule="auto"/>
              <w:rPr>
                <w:rFonts w:asciiTheme="minorHAnsi" w:hAnsiTheme="minorHAnsi" w:cstheme="minorHAnsi"/>
              </w:rPr>
            </w:pPr>
            <w:r>
              <w:rPr>
                <w:rFonts w:asciiTheme="minorHAnsi" w:hAnsiTheme="minorHAnsi" w:cstheme="minorHAnsi"/>
              </w:rPr>
              <w:t>0.94</w:t>
            </w:r>
          </w:p>
        </w:tc>
        <w:tc>
          <w:tcPr>
            <w:tcW w:w="1559" w:type="dxa"/>
          </w:tcPr>
          <w:p w:rsidR="002D6A81" w:rsidRPr="00573496" w:rsidRDefault="002D6A81" w:rsidP="00931CA7">
            <w:pPr>
              <w:pStyle w:val="Els-table-text"/>
              <w:spacing w:line="276" w:lineRule="auto"/>
              <w:rPr>
                <w:rFonts w:asciiTheme="minorHAnsi" w:hAnsiTheme="minorHAnsi" w:cstheme="minorHAnsi"/>
              </w:rPr>
            </w:pPr>
            <w:r>
              <w:rPr>
                <w:rFonts w:asciiTheme="minorHAnsi" w:hAnsiTheme="minorHAnsi" w:cstheme="minorHAnsi"/>
              </w:rPr>
              <w:t>0.89</w:t>
            </w:r>
          </w:p>
        </w:tc>
        <w:tc>
          <w:tcPr>
            <w:tcW w:w="1417" w:type="dxa"/>
          </w:tcPr>
          <w:p w:rsidR="002D6A81" w:rsidRPr="00573496" w:rsidRDefault="002D6A81" w:rsidP="00931CA7">
            <w:pPr>
              <w:pStyle w:val="Els-table-text"/>
              <w:spacing w:line="276" w:lineRule="auto"/>
              <w:rPr>
                <w:rFonts w:asciiTheme="minorHAnsi" w:hAnsiTheme="minorHAnsi" w:cstheme="minorHAnsi"/>
              </w:rPr>
            </w:pPr>
            <w:r>
              <w:rPr>
                <w:rFonts w:asciiTheme="minorHAnsi" w:hAnsiTheme="minorHAnsi" w:cstheme="minorHAnsi"/>
              </w:rPr>
              <w:t>0.94</w:t>
            </w:r>
          </w:p>
        </w:tc>
        <w:tc>
          <w:tcPr>
            <w:tcW w:w="1568" w:type="dxa"/>
          </w:tcPr>
          <w:p w:rsidR="002D6A81" w:rsidRDefault="002D6A81" w:rsidP="00931CA7">
            <w:pPr>
              <w:pStyle w:val="Els-table-text"/>
              <w:spacing w:line="276" w:lineRule="auto"/>
              <w:rPr>
                <w:rFonts w:asciiTheme="minorHAnsi" w:hAnsiTheme="minorHAnsi" w:cstheme="minorHAnsi"/>
              </w:rPr>
            </w:pPr>
            <w:r>
              <w:rPr>
                <w:rFonts w:asciiTheme="minorHAnsi" w:hAnsiTheme="minorHAnsi" w:cstheme="minorHAnsi"/>
              </w:rPr>
              <w:t>0.89</w:t>
            </w:r>
          </w:p>
        </w:tc>
      </w:tr>
      <w:tr w:rsidR="002D6A81" w:rsidRPr="00573496" w:rsidTr="002D6A81">
        <w:trPr>
          <w:jc w:val="center"/>
        </w:trPr>
        <w:tc>
          <w:tcPr>
            <w:tcW w:w="2531" w:type="dxa"/>
          </w:tcPr>
          <w:p w:rsidR="002D6A81" w:rsidRPr="00573496" w:rsidRDefault="002D6A81" w:rsidP="00F60713">
            <w:pPr>
              <w:pStyle w:val="Els-table-text"/>
              <w:spacing w:line="276" w:lineRule="auto"/>
              <w:rPr>
                <w:rFonts w:asciiTheme="minorHAnsi" w:hAnsiTheme="minorHAnsi" w:cstheme="minorHAnsi"/>
              </w:rPr>
            </w:pPr>
            <w:r w:rsidRPr="00573496">
              <w:rPr>
                <w:rFonts w:asciiTheme="minorHAnsi" w:hAnsiTheme="minorHAnsi" w:cstheme="minorHAnsi"/>
              </w:rPr>
              <w:t>Optical error (</w:t>
            </w:r>
            <w:proofErr w:type="spellStart"/>
            <w:r w:rsidRPr="00573496">
              <w:rPr>
                <w:rFonts w:asciiTheme="minorHAnsi" w:hAnsiTheme="minorHAnsi" w:cstheme="minorHAnsi"/>
              </w:rPr>
              <w:t>mrad</w:t>
            </w:r>
            <w:proofErr w:type="spellEnd"/>
            <w:r w:rsidRPr="00573496">
              <w:rPr>
                <w:rFonts w:asciiTheme="minorHAnsi" w:hAnsiTheme="minorHAnsi" w:cstheme="minorHAnsi"/>
              </w:rPr>
              <w:t>)</w:t>
            </w:r>
          </w:p>
        </w:tc>
        <w:tc>
          <w:tcPr>
            <w:tcW w:w="1397" w:type="dxa"/>
          </w:tcPr>
          <w:p w:rsidR="002D6A81" w:rsidRPr="00573496" w:rsidRDefault="002D6A81" w:rsidP="00F60713">
            <w:pPr>
              <w:pStyle w:val="Els-table-text"/>
              <w:spacing w:line="276" w:lineRule="auto"/>
              <w:rPr>
                <w:rFonts w:asciiTheme="minorHAnsi" w:hAnsiTheme="minorHAnsi" w:cstheme="minorHAnsi"/>
              </w:rPr>
            </w:pPr>
            <w:r w:rsidRPr="00573496">
              <w:rPr>
                <w:rFonts w:asciiTheme="minorHAnsi" w:hAnsiTheme="minorHAnsi" w:cstheme="minorHAnsi"/>
              </w:rPr>
              <w:t>XX</w:t>
            </w:r>
          </w:p>
        </w:tc>
        <w:tc>
          <w:tcPr>
            <w:tcW w:w="1559" w:type="dxa"/>
          </w:tcPr>
          <w:p w:rsidR="002D6A81" w:rsidRPr="00573496" w:rsidRDefault="002D6A81" w:rsidP="00F60713">
            <w:pPr>
              <w:pStyle w:val="Els-table-text"/>
              <w:spacing w:line="276" w:lineRule="auto"/>
              <w:rPr>
                <w:rFonts w:asciiTheme="minorHAnsi" w:hAnsiTheme="minorHAnsi" w:cstheme="minorHAnsi"/>
              </w:rPr>
            </w:pPr>
            <w:r w:rsidRPr="00573496">
              <w:rPr>
                <w:rFonts w:asciiTheme="minorHAnsi" w:hAnsiTheme="minorHAnsi" w:cstheme="minorHAnsi"/>
              </w:rPr>
              <w:t>XX</w:t>
            </w:r>
          </w:p>
        </w:tc>
        <w:tc>
          <w:tcPr>
            <w:tcW w:w="1417" w:type="dxa"/>
          </w:tcPr>
          <w:p w:rsidR="002D6A81" w:rsidRPr="00573496" w:rsidRDefault="002D6A81" w:rsidP="00F60713">
            <w:pPr>
              <w:pStyle w:val="Els-table-text"/>
              <w:spacing w:line="276" w:lineRule="auto"/>
              <w:rPr>
                <w:rFonts w:asciiTheme="minorHAnsi" w:hAnsiTheme="minorHAnsi" w:cstheme="minorHAnsi"/>
              </w:rPr>
            </w:pPr>
            <w:r>
              <w:rPr>
                <w:rFonts w:asciiTheme="minorHAnsi" w:hAnsiTheme="minorHAnsi" w:cstheme="minorHAnsi"/>
              </w:rPr>
              <w:t>7</w:t>
            </w:r>
          </w:p>
        </w:tc>
        <w:tc>
          <w:tcPr>
            <w:tcW w:w="1568" w:type="dxa"/>
          </w:tcPr>
          <w:p w:rsidR="002D6A81" w:rsidRDefault="002D6A81" w:rsidP="00F60713">
            <w:pPr>
              <w:pStyle w:val="Els-table-text"/>
              <w:spacing w:line="276" w:lineRule="auto"/>
              <w:rPr>
                <w:rFonts w:asciiTheme="minorHAnsi" w:hAnsiTheme="minorHAnsi" w:cstheme="minorHAnsi"/>
              </w:rPr>
            </w:pPr>
          </w:p>
        </w:tc>
      </w:tr>
      <w:tr w:rsidR="002D6A81" w:rsidRPr="00573496" w:rsidTr="002D6A81">
        <w:trPr>
          <w:jc w:val="center"/>
        </w:trPr>
        <w:tc>
          <w:tcPr>
            <w:tcW w:w="2531" w:type="dxa"/>
          </w:tcPr>
          <w:p w:rsidR="002D6A81" w:rsidRPr="00573496" w:rsidRDefault="002D6A81" w:rsidP="00F60713">
            <w:pPr>
              <w:pStyle w:val="Els-table-text"/>
              <w:spacing w:line="276" w:lineRule="auto"/>
              <w:rPr>
                <w:rFonts w:asciiTheme="minorHAnsi" w:hAnsiTheme="minorHAnsi" w:cstheme="minorHAnsi"/>
              </w:rPr>
            </w:pPr>
            <w:r w:rsidRPr="00573496">
              <w:rPr>
                <w:rFonts w:asciiTheme="minorHAnsi" w:hAnsiTheme="minorHAnsi" w:cstheme="minorHAnsi"/>
              </w:rPr>
              <w:t>Durability (years)</w:t>
            </w:r>
          </w:p>
        </w:tc>
        <w:tc>
          <w:tcPr>
            <w:tcW w:w="1397" w:type="dxa"/>
          </w:tcPr>
          <w:p w:rsidR="002D6A81" w:rsidRPr="00573496" w:rsidRDefault="00765BA6" w:rsidP="00765BA6">
            <w:pPr>
              <w:pStyle w:val="Els-table-text"/>
              <w:spacing w:line="276" w:lineRule="auto"/>
              <w:rPr>
                <w:rFonts w:asciiTheme="minorHAnsi" w:hAnsiTheme="minorHAnsi" w:cstheme="minorHAnsi"/>
              </w:rPr>
            </w:pPr>
            <w:proofErr w:type="spellStart"/>
            <w:r>
              <w:rPr>
                <w:rFonts w:asciiTheme="minorHAnsi" w:hAnsiTheme="minorHAnsi" w:cstheme="minorHAnsi"/>
              </w:rPr>
              <w:t>n.d.</w:t>
            </w:r>
            <w:proofErr w:type="spellEnd"/>
          </w:p>
        </w:tc>
        <w:tc>
          <w:tcPr>
            <w:tcW w:w="1559" w:type="dxa"/>
          </w:tcPr>
          <w:p w:rsidR="002D6A81" w:rsidRPr="00573496" w:rsidRDefault="002D6A81" w:rsidP="00F60713">
            <w:pPr>
              <w:pStyle w:val="Els-table-text"/>
              <w:spacing w:line="276" w:lineRule="auto"/>
              <w:rPr>
                <w:rFonts w:asciiTheme="minorHAnsi" w:hAnsiTheme="minorHAnsi" w:cstheme="minorHAnsi"/>
              </w:rPr>
            </w:pPr>
            <w:r w:rsidRPr="00573496">
              <w:rPr>
                <w:rFonts w:asciiTheme="minorHAnsi" w:hAnsiTheme="minorHAnsi" w:cstheme="minorHAnsi"/>
              </w:rPr>
              <w:t>XX</w:t>
            </w:r>
          </w:p>
        </w:tc>
        <w:tc>
          <w:tcPr>
            <w:tcW w:w="1417" w:type="dxa"/>
          </w:tcPr>
          <w:p w:rsidR="002D6A81" w:rsidRPr="00573496" w:rsidRDefault="002D6A81" w:rsidP="00FE09F9">
            <w:pPr>
              <w:pStyle w:val="Els-table-text"/>
              <w:spacing w:line="276" w:lineRule="auto"/>
              <w:rPr>
                <w:rFonts w:asciiTheme="minorHAnsi" w:hAnsiTheme="minorHAnsi" w:cstheme="minorHAnsi"/>
              </w:rPr>
            </w:pPr>
            <w:r w:rsidRPr="00FE09F9">
              <w:rPr>
                <w:rFonts w:asciiTheme="minorHAnsi" w:hAnsiTheme="minorHAnsi" w:cstheme="minorHAnsi"/>
              </w:rPr>
              <w:t>&gt;</w:t>
            </w:r>
            <w:r>
              <w:rPr>
                <w:rFonts w:asciiTheme="minorHAnsi" w:hAnsiTheme="minorHAnsi" w:cstheme="minorHAnsi"/>
              </w:rPr>
              <w:t xml:space="preserve"> 20 years</w:t>
            </w:r>
          </w:p>
        </w:tc>
        <w:tc>
          <w:tcPr>
            <w:tcW w:w="1568" w:type="dxa"/>
          </w:tcPr>
          <w:p w:rsidR="002D6A81" w:rsidRPr="00FE09F9" w:rsidRDefault="002D6A81" w:rsidP="00FE09F9">
            <w:pPr>
              <w:pStyle w:val="Els-table-text"/>
              <w:spacing w:line="276" w:lineRule="auto"/>
              <w:rPr>
                <w:rFonts w:asciiTheme="minorHAnsi" w:hAnsiTheme="minorHAnsi" w:cstheme="minorHAnsi"/>
              </w:rPr>
            </w:pPr>
          </w:p>
        </w:tc>
      </w:tr>
      <w:tr w:rsidR="002D6A81" w:rsidRPr="00573496" w:rsidTr="002D6A81">
        <w:trPr>
          <w:jc w:val="center"/>
        </w:trPr>
        <w:tc>
          <w:tcPr>
            <w:tcW w:w="2531" w:type="dxa"/>
          </w:tcPr>
          <w:p w:rsidR="002D6A81" w:rsidRPr="00573496" w:rsidRDefault="002D6A81" w:rsidP="00F60713">
            <w:pPr>
              <w:pStyle w:val="Els-table-text"/>
              <w:spacing w:line="276" w:lineRule="auto"/>
              <w:rPr>
                <w:rFonts w:asciiTheme="minorHAnsi" w:hAnsiTheme="minorHAnsi" w:cstheme="minorHAnsi"/>
              </w:rPr>
            </w:pPr>
            <w:r w:rsidRPr="00573496">
              <w:rPr>
                <w:rFonts w:asciiTheme="minorHAnsi" w:hAnsiTheme="minorHAnsi" w:cstheme="minorHAnsi"/>
              </w:rPr>
              <w:t>Focal length</w:t>
            </w:r>
          </w:p>
        </w:tc>
        <w:tc>
          <w:tcPr>
            <w:tcW w:w="1397" w:type="dxa"/>
          </w:tcPr>
          <w:p w:rsidR="002D6A81" w:rsidRPr="00573496" w:rsidRDefault="002D6A81" w:rsidP="00F60713">
            <w:pPr>
              <w:pStyle w:val="Els-table-text"/>
              <w:spacing w:line="276" w:lineRule="auto"/>
              <w:rPr>
                <w:rFonts w:asciiTheme="minorHAnsi" w:hAnsiTheme="minorHAnsi" w:cstheme="minorHAnsi"/>
              </w:rPr>
            </w:pPr>
            <w:r w:rsidRPr="00573496">
              <w:rPr>
                <w:rFonts w:asciiTheme="minorHAnsi" w:hAnsiTheme="minorHAnsi" w:cstheme="minorHAnsi"/>
              </w:rPr>
              <w:t>XX</w:t>
            </w:r>
          </w:p>
        </w:tc>
        <w:tc>
          <w:tcPr>
            <w:tcW w:w="1559" w:type="dxa"/>
          </w:tcPr>
          <w:p w:rsidR="002D6A81" w:rsidRPr="00573496" w:rsidRDefault="002D6A81" w:rsidP="00F60713">
            <w:pPr>
              <w:pStyle w:val="Els-table-text"/>
              <w:spacing w:line="276" w:lineRule="auto"/>
              <w:rPr>
                <w:rFonts w:asciiTheme="minorHAnsi" w:hAnsiTheme="minorHAnsi" w:cstheme="minorHAnsi"/>
              </w:rPr>
            </w:pPr>
            <w:r>
              <w:rPr>
                <w:rFonts w:asciiTheme="minorHAnsi" w:hAnsiTheme="minorHAnsi" w:cstheme="minorHAnsi"/>
              </w:rPr>
              <w:t>Individual</w:t>
            </w:r>
          </w:p>
        </w:tc>
        <w:tc>
          <w:tcPr>
            <w:tcW w:w="1417" w:type="dxa"/>
          </w:tcPr>
          <w:p w:rsidR="002D6A81" w:rsidRPr="00573496" w:rsidRDefault="002D6A81" w:rsidP="00F60713">
            <w:pPr>
              <w:pStyle w:val="Els-table-text"/>
              <w:spacing w:line="276" w:lineRule="auto"/>
              <w:rPr>
                <w:rFonts w:asciiTheme="minorHAnsi" w:hAnsiTheme="minorHAnsi" w:cstheme="minorHAnsi"/>
              </w:rPr>
            </w:pPr>
          </w:p>
        </w:tc>
        <w:tc>
          <w:tcPr>
            <w:tcW w:w="1568" w:type="dxa"/>
          </w:tcPr>
          <w:p w:rsidR="002D6A81" w:rsidRPr="00573496" w:rsidRDefault="002D6A81" w:rsidP="00F60713">
            <w:pPr>
              <w:pStyle w:val="Els-table-text"/>
              <w:spacing w:line="276" w:lineRule="auto"/>
              <w:rPr>
                <w:rFonts w:asciiTheme="minorHAnsi" w:hAnsiTheme="minorHAnsi" w:cstheme="minorHAnsi"/>
              </w:rPr>
            </w:pPr>
          </w:p>
        </w:tc>
      </w:tr>
      <w:tr w:rsidR="002D6A81" w:rsidRPr="00573496" w:rsidTr="002D6A81">
        <w:trPr>
          <w:jc w:val="center"/>
        </w:trPr>
        <w:tc>
          <w:tcPr>
            <w:tcW w:w="2531" w:type="dxa"/>
            <w:tcBorders>
              <w:bottom w:val="single" w:sz="4" w:space="0" w:color="auto"/>
            </w:tcBorders>
          </w:tcPr>
          <w:p w:rsidR="002D6A81" w:rsidRPr="00573496" w:rsidRDefault="002D6A81" w:rsidP="00F60713">
            <w:pPr>
              <w:pStyle w:val="Els-table-text"/>
              <w:spacing w:line="276" w:lineRule="auto"/>
              <w:rPr>
                <w:rFonts w:asciiTheme="minorHAnsi" w:hAnsiTheme="minorHAnsi" w:cstheme="minorHAnsi"/>
              </w:rPr>
            </w:pPr>
            <w:r w:rsidRPr="00573496">
              <w:rPr>
                <w:rFonts w:asciiTheme="minorHAnsi" w:hAnsiTheme="minorHAnsi" w:cstheme="minorHAnsi"/>
              </w:rPr>
              <w:t>Cost (US$/m²)</w:t>
            </w:r>
          </w:p>
        </w:tc>
        <w:tc>
          <w:tcPr>
            <w:tcW w:w="1397" w:type="dxa"/>
            <w:tcBorders>
              <w:bottom w:val="single" w:sz="4" w:space="0" w:color="auto"/>
            </w:tcBorders>
          </w:tcPr>
          <w:p w:rsidR="002D6A81" w:rsidRPr="00573496" w:rsidRDefault="002D6A81" w:rsidP="00F60713">
            <w:pPr>
              <w:pStyle w:val="Els-table-text"/>
              <w:spacing w:line="276" w:lineRule="auto"/>
              <w:rPr>
                <w:rFonts w:asciiTheme="minorHAnsi" w:hAnsiTheme="minorHAnsi" w:cstheme="minorHAnsi"/>
              </w:rPr>
            </w:pPr>
            <w:r w:rsidRPr="00573496">
              <w:rPr>
                <w:rFonts w:asciiTheme="minorHAnsi" w:hAnsiTheme="minorHAnsi" w:cstheme="minorHAnsi"/>
              </w:rPr>
              <w:t>XX</w:t>
            </w:r>
          </w:p>
        </w:tc>
        <w:tc>
          <w:tcPr>
            <w:tcW w:w="1559" w:type="dxa"/>
            <w:tcBorders>
              <w:bottom w:val="single" w:sz="4" w:space="0" w:color="auto"/>
            </w:tcBorders>
          </w:tcPr>
          <w:p w:rsidR="002D6A81" w:rsidRPr="00573496" w:rsidRDefault="002D6A81" w:rsidP="00F60713">
            <w:pPr>
              <w:pStyle w:val="Els-table-text"/>
              <w:spacing w:line="276" w:lineRule="auto"/>
              <w:rPr>
                <w:rFonts w:asciiTheme="minorHAnsi" w:hAnsiTheme="minorHAnsi" w:cstheme="minorHAnsi"/>
              </w:rPr>
            </w:pPr>
            <w:r>
              <w:rPr>
                <w:rFonts w:asciiTheme="minorHAnsi" w:hAnsiTheme="minorHAnsi" w:cstheme="minorHAnsi"/>
              </w:rPr>
              <w:t>22</w:t>
            </w:r>
          </w:p>
        </w:tc>
        <w:tc>
          <w:tcPr>
            <w:tcW w:w="1417" w:type="dxa"/>
            <w:tcBorders>
              <w:bottom w:val="single" w:sz="4" w:space="0" w:color="auto"/>
            </w:tcBorders>
          </w:tcPr>
          <w:p w:rsidR="002D6A81" w:rsidRPr="00573496" w:rsidRDefault="002D6A81" w:rsidP="00F60713">
            <w:pPr>
              <w:pStyle w:val="Els-table-text"/>
              <w:spacing w:line="276" w:lineRule="auto"/>
              <w:rPr>
                <w:rFonts w:asciiTheme="minorHAnsi" w:hAnsiTheme="minorHAnsi" w:cstheme="minorHAnsi"/>
              </w:rPr>
            </w:pPr>
          </w:p>
        </w:tc>
        <w:tc>
          <w:tcPr>
            <w:tcW w:w="1568" w:type="dxa"/>
            <w:tcBorders>
              <w:bottom w:val="single" w:sz="4" w:space="0" w:color="auto"/>
            </w:tcBorders>
          </w:tcPr>
          <w:p w:rsidR="002D6A81" w:rsidRPr="00573496" w:rsidRDefault="002D6A81" w:rsidP="00F60713">
            <w:pPr>
              <w:pStyle w:val="Els-table-text"/>
              <w:spacing w:line="276" w:lineRule="auto"/>
              <w:rPr>
                <w:rFonts w:asciiTheme="minorHAnsi" w:hAnsiTheme="minorHAnsi" w:cstheme="minorHAnsi"/>
              </w:rPr>
            </w:pPr>
          </w:p>
        </w:tc>
      </w:tr>
    </w:tbl>
    <w:p w:rsidR="00A04D67" w:rsidRPr="00573496" w:rsidRDefault="00A04D67" w:rsidP="00A04D67"/>
    <w:p w:rsidR="006667A3" w:rsidRPr="00573496" w:rsidRDefault="00D91C74" w:rsidP="00596748">
      <w:pPr>
        <w:pStyle w:val="Heading4"/>
        <w:numPr>
          <w:ilvl w:val="3"/>
          <w:numId w:val="1"/>
        </w:numPr>
        <w:rPr>
          <w:color w:val="auto"/>
        </w:rPr>
      </w:pPr>
      <w:bookmarkStart w:id="114" w:name="_Toc421542640"/>
      <w:r w:rsidRPr="00573496">
        <w:rPr>
          <w:color w:val="auto"/>
        </w:rPr>
        <w:t>S</w:t>
      </w:r>
      <w:r w:rsidR="006667A3" w:rsidRPr="00573496">
        <w:rPr>
          <w:color w:val="auto"/>
        </w:rPr>
        <w:t>econdary mirror</w:t>
      </w:r>
      <w:bookmarkEnd w:id="114"/>
    </w:p>
    <w:p w:rsidR="00D91C74" w:rsidRDefault="00D91C74" w:rsidP="00D91C74"/>
    <w:p w:rsidR="00A867BD" w:rsidRDefault="00A867BD" w:rsidP="002E0B76">
      <w:pPr>
        <w:jc w:val="both"/>
      </w:pPr>
      <w:r>
        <w:t xml:space="preserve">Secondary mirrors are made either from aluminum or silvered glass. In Chile, the machinery available to bend </w:t>
      </w:r>
      <w:r w:rsidR="00B215D5">
        <w:t>glass</w:t>
      </w:r>
      <w:r>
        <w:t xml:space="preserve"> is </w:t>
      </w:r>
      <w:r w:rsidR="00941AED">
        <w:t>limited</w:t>
      </w:r>
      <w:r>
        <w:t xml:space="preserve">. Therefore the major possibilities for manufacturing secondary receivers are using aluminum. </w:t>
      </w:r>
      <w:r>
        <w:fldChar w:fldCharType="begin"/>
      </w:r>
      <w:r>
        <w:instrText xml:space="preserve"> REF _Ref421536091 \h </w:instrText>
      </w:r>
      <w:r w:rsidR="002E0B76">
        <w:instrText xml:space="preserve"> \* MERGEFORMAT </w:instrText>
      </w:r>
      <w:r>
        <w:fldChar w:fldCharType="separate"/>
      </w:r>
      <w:r w:rsidR="004B5F9C" w:rsidRPr="00573496">
        <w:t xml:space="preserve">Table </w:t>
      </w:r>
      <w:r w:rsidR="004B5F9C">
        <w:rPr>
          <w:noProof/>
        </w:rPr>
        <w:t>5</w:t>
      </w:r>
      <w:r w:rsidR="004B5F9C">
        <w:t>.</w:t>
      </w:r>
      <w:r w:rsidR="004B5F9C">
        <w:rPr>
          <w:noProof/>
        </w:rPr>
        <w:t>2</w:t>
      </w:r>
      <w:r>
        <w:fldChar w:fldCharType="end"/>
      </w:r>
      <w:r>
        <w:t xml:space="preserve"> shows the </w:t>
      </w:r>
      <w:r w:rsidR="00D427B7">
        <w:t xml:space="preserve">properties of the </w:t>
      </w:r>
      <w:r>
        <w:t xml:space="preserve">secondary mirror feasible to be </w:t>
      </w:r>
      <w:proofErr w:type="spellStart"/>
      <w:proofErr w:type="gramStart"/>
      <w:r>
        <w:t>build</w:t>
      </w:r>
      <w:proofErr w:type="spellEnd"/>
      <w:proofErr w:type="gramEnd"/>
      <w:r>
        <w:t xml:space="preserve"> in Chile, together with products available in the international market.</w:t>
      </w:r>
    </w:p>
    <w:p w:rsidR="00A867BD" w:rsidRPr="00573496" w:rsidRDefault="00A867BD" w:rsidP="00D91C74"/>
    <w:p w:rsidR="00D91C74" w:rsidRPr="00573496" w:rsidRDefault="00D91C74" w:rsidP="004958AF">
      <w:pPr>
        <w:pStyle w:val="Caption"/>
        <w:jc w:val="center"/>
        <w:rPr>
          <w:color w:val="auto"/>
        </w:rPr>
      </w:pPr>
      <w:bookmarkStart w:id="115" w:name="_Ref421536091"/>
      <w:proofErr w:type="gramStart"/>
      <w:r w:rsidRPr="00573496">
        <w:rPr>
          <w:color w:val="auto"/>
        </w:rPr>
        <w:t xml:space="preserve">Table </w:t>
      </w:r>
      <w:r w:rsidR="00851FB2">
        <w:rPr>
          <w:color w:val="auto"/>
        </w:rPr>
        <w:fldChar w:fldCharType="begin"/>
      </w:r>
      <w:r w:rsidR="00851FB2">
        <w:rPr>
          <w:color w:val="auto"/>
        </w:rPr>
        <w:instrText xml:space="preserve"> STYLEREF 1 \s </w:instrText>
      </w:r>
      <w:r w:rsidR="00851FB2">
        <w:rPr>
          <w:color w:val="auto"/>
        </w:rPr>
        <w:fldChar w:fldCharType="separate"/>
      </w:r>
      <w:r w:rsidR="004B5F9C">
        <w:rPr>
          <w:noProof/>
          <w:color w:val="auto"/>
        </w:rPr>
        <w:t>5</w:t>
      </w:r>
      <w:r w:rsidR="00851FB2">
        <w:rPr>
          <w:color w:val="auto"/>
        </w:rPr>
        <w:fldChar w:fldCharType="end"/>
      </w:r>
      <w:r w:rsidR="00851FB2">
        <w:rPr>
          <w:color w:val="auto"/>
        </w:rPr>
        <w:t>.</w:t>
      </w:r>
      <w:proofErr w:type="gramEnd"/>
      <w:r w:rsidR="00851FB2">
        <w:rPr>
          <w:color w:val="auto"/>
        </w:rPr>
        <w:fldChar w:fldCharType="begin"/>
      </w:r>
      <w:r w:rsidR="00851FB2">
        <w:rPr>
          <w:color w:val="auto"/>
        </w:rPr>
        <w:instrText xml:space="preserve"> SEQ Table \* ARABIC \s 1 </w:instrText>
      </w:r>
      <w:r w:rsidR="00851FB2">
        <w:rPr>
          <w:color w:val="auto"/>
        </w:rPr>
        <w:fldChar w:fldCharType="separate"/>
      </w:r>
      <w:r w:rsidR="004B5F9C">
        <w:rPr>
          <w:noProof/>
          <w:color w:val="auto"/>
        </w:rPr>
        <w:t>2</w:t>
      </w:r>
      <w:r w:rsidR="00851FB2">
        <w:rPr>
          <w:color w:val="auto"/>
        </w:rPr>
        <w:fldChar w:fldCharType="end"/>
      </w:r>
      <w:bookmarkEnd w:id="115"/>
      <w:r w:rsidRPr="00573496">
        <w:rPr>
          <w:color w:val="auto"/>
        </w:rPr>
        <w:t xml:space="preserve"> Optical</w:t>
      </w:r>
      <w:r w:rsidR="00F60713" w:rsidRPr="00573496">
        <w:rPr>
          <w:color w:val="auto"/>
        </w:rPr>
        <w:t xml:space="preserve"> and thermal</w:t>
      </w:r>
      <w:r w:rsidRPr="00573496">
        <w:rPr>
          <w:color w:val="auto"/>
        </w:rPr>
        <w:t xml:space="preserve"> properties of </w:t>
      </w:r>
      <w:r w:rsidR="000F1C20" w:rsidRPr="00573496">
        <w:rPr>
          <w:color w:val="auto"/>
        </w:rPr>
        <w:t>secondary mirror</w:t>
      </w:r>
      <w:r w:rsidR="00C13373">
        <w:rPr>
          <w:color w:val="auto"/>
        </w:rPr>
        <w:t>s</w:t>
      </w:r>
      <w:r w:rsidR="000F1C20" w:rsidRPr="00573496">
        <w:rPr>
          <w:color w:val="auto"/>
        </w:rPr>
        <w:t xml:space="preserve"> </w:t>
      </w:r>
      <w:r w:rsidR="00F60713" w:rsidRPr="00573496">
        <w:rPr>
          <w:color w:val="auto"/>
        </w:rPr>
        <w:t>feasible</w:t>
      </w:r>
      <w:r w:rsidR="000F1C20" w:rsidRPr="00573496">
        <w:rPr>
          <w:color w:val="auto"/>
        </w:rPr>
        <w:t xml:space="preserve"> to be manufacture</w:t>
      </w:r>
      <w:r w:rsidR="00F60713" w:rsidRPr="00573496">
        <w:rPr>
          <w:color w:val="auto"/>
        </w:rPr>
        <w:t>d</w:t>
      </w:r>
      <w:r w:rsidR="000F1C20" w:rsidRPr="00573496">
        <w:rPr>
          <w:color w:val="auto"/>
        </w:rPr>
        <w:t xml:space="preserve"> in Chile</w:t>
      </w:r>
    </w:p>
    <w:tbl>
      <w:tblPr>
        <w:tblW w:w="0" w:type="auto"/>
        <w:jc w:val="center"/>
        <w:tblLook w:val="01E0" w:firstRow="1" w:lastRow="1" w:firstColumn="1" w:lastColumn="1" w:noHBand="0" w:noVBand="0"/>
      </w:tblPr>
      <w:tblGrid>
        <w:gridCol w:w="3087"/>
        <w:gridCol w:w="1701"/>
        <w:gridCol w:w="1560"/>
        <w:gridCol w:w="1417"/>
      </w:tblGrid>
      <w:tr w:rsidR="004436E8" w:rsidRPr="00573496" w:rsidTr="004436E8">
        <w:trPr>
          <w:jc w:val="center"/>
        </w:trPr>
        <w:tc>
          <w:tcPr>
            <w:tcW w:w="3087" w:type="dxa"/>
            <w:tcBorders>
              <w:top w:val="single" w:sz="4" w:space="0" w:color="auto"/>
              <w:bottom w:val="single" w:sz="4" w:space="0" w:color="auto"/>
            </w:tcBorders>
          </w:tcPr>
          <w:p w:rsidR="004436E8" w:rsidRPr="00573496" w:rsidRDefault="002D6A81" w:rsidP="00F60713">
            <w:pPr>
              <w:pStyle w:val="Els-table-text"/>
              <w:spacing w:after="0" w:line="276" w:lineRule="auto"/>
              <w:rPr>
                <w:rFonts w:asciiTheme="minorHAnsi" w:hAnsiTheme="minorHAnsi" w:cstheme="minorHAnsi"/>
              </w:rPr>
            </w:pPr>
            <w:r>
              <w:rPr>
                <w:rFonts w:asciiTheme="minorHAnsi" w:hAnsiTheme="minorHAnsi" w:cstheme="minorHAnsi"/>
              </w:rPr>
              <w:t>Secondary mirror</w:t>
            </w:r>
          </w:p>
        </w:tc>
        <w:tc>
          <w:tcPr>
            <w:tcW w:w="1701" w:type="dxa"/>
            <w:tcBorders>
              <w:top w:val="single" w:sz="4" w:space="0" w:color="auto"/>
              <w:bottom w:val="single" w:sz="4" w:space="0" w:color="auto"/>
            </w:tcBorders>
          </w:tcPr>
          <w:p w:rsidR="004436E8" w:rsidRPr="00573496" w:rsidRDefault="004436E8" w:rsidP="008748C3">
            <w:pPr>
              <w:pStyle w:val="Els-table-text"/>
              <w:spacing w:after="0" w:line="276" w:lineRule="auto"/>
              <w:rPr>
                <w:rFonts w:asciiTheme="minorHAnsi" w:hAnsiTheme="minorHAnsi" w:cstheme="minorHAnsi"/>
              </w:rPr>
            </w:pPr>
          </w:p>
        </w:tc>
        <w:tc>
          <w:tcPr>
            <w:tcW w:w="1560" w:type="dxa"/>
            <w:tcBorders>
              <w:top w:val="single" w:sz="4" w:space="0" w:color="auto"/>
              <w:bottom w:val="single" w:sz="4" w:space="0" w:color="auto"/>
            </w:tcBorders>
          </w:tcPr>
          <w:p w:rsidR="004436E8" w:rsidRPr="00573496" w:rsidRDefault="004436E8" w:rsidP="00F60713">
            <w:pPr>
              <w:pStyle w:val="Els-table-text"/>
              <w:spacing w:after="0" w:line="276" w:lineRule="auto"/>
              <w:rPr>
                <w:rFonts w:asciiTheme="minorHAnsi" w:hAnsiTheme="minorHAnsi" w:cstheme="minorHAnsi"/>
              </w:rPr>
            </w:pPr>
          </w:p>
        </w:tc>
        <w:tc>
          <w:tcPr>
            <w:tcW w:w="1417" w:type="dxa"/>
            <w:tcBorders>
              <w:top w:val="single" w:sz="4" w:space="0" w:color="auto"/>
              <w:bottom w:val="single" w:sz="4" w:space="0" w:color="auto"/>
            </w:tcBorders>
          </w:tcPr>
          <w:p w:rsidR="004436E8" w:rsidRPr="00573496" w:rsidRDefault="004436E8" w:rsidP="00F60713">
            <w:pPr>
              <w:pStyle w:val="Els-table-text"/>
              <w:spacing w:after="0" w:line="276" w:lineRule="auto"/>
              <w:rPr>
                <w:rFonts w:asciiTheme="minorHAnsi" w:hAnsiTheme="minorHAnsi" w:cstheme="minorHAnsi"/>
              </w:rPr>
            </w:pPr>
          </w:p>
        </w:tc>
      </w:tr>
      <w:tr w:rsidR="004436E8" w:rsidRPr="00573496" w:rsidTr="004436E8">
        <w:trPr>
          <w:jc w:val="center"/>
        </w:trPr>
        <w:tc>
          <w:tcPr>
            <w:tcW w:w="3087" w:type="dxa"/>
          </w:tcPr>
          <w:p w:rsidR="004436E8" w:rsidRPr="00573496" w:rsidRDefault="004436E8" w:rsidP="00F60713">
            <w:pPr>
              <w:pStyle w:val="Els-table-text"/>
              <w:spacing w:line="276" w:lineRule="auto"/>
              <w:rPr>
                <w:rFonts w:asciiTheme="minorHAnsi" w:hAnsiTheme="minorHAnsi" w:cstheme="minorHAnsi"/>
              </w:rPr>
            </w:pPr>
            <w:r>
              <w:rPr>
                <w:rFonts w:asciiTheme="minorHAnsi" w:hAnsiTheme="minorHAnsi" w:cstheme="minorHAnsi"/>
              </w:rPr>
              <w:t>Material</w:t>
            </w:r>
          </w:p>
        </w:tc>
        <w:tc>
          <w:tcPr>
            <w:tcW w:w="1701" w:type="dxa"/>
          </w:tcPr>
          <w:p w:rsidR="004436E8" w:rsidRPr="00573496" w:rsidRDefault="004436E8" w:rsidP="004436E8">
            <w:pPr>
              <w:pStyle w:val="Els-table-text"/>
              <w:spacing w:after="0" w:line="276" w:lineRule="auto"/>
              <w:rPr>
                <w:rFonts w:asciiTheme="minorHAnsi" w:hAnsiTheme="minorHAnsi" w:cstheme="minorHAnsi"/>
              </w:rPr>
            </w:pPr>
            <w:r>
              <w:rPr>
                <w:rFonts w:asciiTheme="minorHAnsi" w:hAnsiTheme="minorHAnsi" w:cstheme="minorHAnsi"/>
              </w:rPr>
              <w:t>Anodized aluminum</w:t>
            </w:r>
            <w:r w:rsidRPr="00573496">
              <w:rPr>
                <w:rFonts w:asciiTheme="minorHAnsi" w:hAnsiTheme="minorHAnsi" w:cstheme="minorHAnsi"/>
              </w:rPr>
              <w:t xml:space="preserve"> </w:t>
            </w:r>
          </w:p>
        </w:tc>
        <w:tc>
          <w:tcPr>
            <w:tcW w:w="1560" w:type="dxa"/>
          </w:tcPr>
          <w:p w:rsidR="004436E8" w:rsidRPr="00573496" w:rsidRDefault="004436E8" w:rsidP="00931CA7">
            <w:pPr>
              <w:pStyle w:val="Els-table-text"/>
              <w:spacing w:after="0" w:line="276" w:lineRule="auto"/>
              <w:rPr>
                <w:rFonts w:asciiTheme="minorHAnsi" w:hAnsiTheme="minorHAnsi" w:cstheme="minorHAnsi"/>
              </w:rPr>
            </w:pPr>
            <w:r>
              <w:rPr>
                <w:rFonts w:asciiTheme="minorHAnsi" w:hAnsiTheme="minorHAnsi" w:cstheme="minorHAnsi"/>
              </w:rPr>
              <w:t>Anodized aluminum</w:t>
            </w:r>
          </w:p>
        </w:tc>
        <w:tc>
          <w:tcPr>
            <w:tcW w:w="1417" w:type="dxa"/>
          </w:tcPr>
          <w:p w:rsidR="004436E8" w:rsidRPr="00573496" w:rsidRDefault="004436E8" w:rsidP="00931CA7">
            <w:pPr>
              <w:pStyle w:val="Els-table-text"/>
              <w:spacing w:after="0" w:line="276" w:lineRule="auto"/>
              <w:rPr>
                <w:rFonts w:asciiTheme="minorHAnsi" w:hAnsiTheme="minorHAnsi" w:cstheme="minorHAnsi"/>
              </w:rPr>
            </w:pPr>
            <w:r w:rsidRPr="00573496">
              <w:rPr>
                <w:rFonts w:asciiTheme="minorHAnsi" w:hAnsiTheme="minorHAnsi" w:cstheme="minorHAnsi"/>
              </w:rPr>
              <w:t>Silvered mirror</w:t>
            </w:r>
            <w:r w:rsidR="002D6A81">
              <w:rPr>
                <w:rFonts w:asciiTheme="minorHAnsi" w:hAnsiTheme="minorHAnsi" w:cstheme="minorHAnsi"/>
              </w:rPr>
              <w:t xml:space="preserve"> *</w:t>
            </w:r>
          </w:p>
        </w:tc>
      </w:tr>
      <w:tr w:rsidR="004436E8" w:rsidRPr="00573496" w:rsidTr="004436E8">
        <w:trPr>
          <w:jc w:val="center"/>
        </w:trPr>
        <w:tc>
          <w:tcPr>
            <w:tcW w:w="3087" w:type="dxa"/>
          </w:tcPr>
          <w:p w:rsidR="004436E8" w:rsidRPr="00573496" w:rsidRDefault="004436E8" w:rsidP="00F60713">
            <w:pPr>
              <w:pStyle w:val="Els-table-text"/>
              <w:spacing w:line="276" w:lineRule="auto"/>
              <w:rPr>
                <w:rFonts w:asciiTheme="minorHAnsi" w:hAnsiTheme="minorHAnsi" w:cstheme="minorHAnsi"/>
              </w:rPr>
            </w:pPr>
            <w:r>
              <w:rPr>
                <w:rFonts w:asciiTheme="minorHAnsi" w:hAnsiTheme="minorHAnsi" w:cstheme="minorHAnsi"/>
              </w:rPr>
              <w:t>Local manufacture</w:t>
            </w:r>
          </w:p>
        </w:tc>
        <w:tc>
          <w:tcPr>
            <w:tcW w:w="1701" w:type="dxa"/>
          </w:tcPr>
          <w:p w:rsidR="004436E8" w:rsidRDefault="004436E8" w:rsidP="00F60713">
            <w:pPr>
              <w:pStyle w:val="Els-table-text"/>
              <w:spacing w:line="276" w:lineRule="auto"/>
              <w:rPr>
                <w:rFonts w:asciiTheme="minorHAnsi" w:hAnsiTheme="minorHAnsi" w:cstheme="minorHAnsi"/>
              </w:rPr>
            </w:pPr>
            <w:r>
              <w:rPr>
                <w:rFonts w:asciiTheme="minorHAnsi" w:hAnsiTheme="minorHAnsi" w:cstheme="minorHAnsi"/>
              </w:rPr>
              <w:t>yes</w:t>
            </w:r>
          </w:p>
        </w:tc>
        <w:tc>
          <w:tcPr>
            <w:tcW w:w="1560" w:type="dxa"/>
          </w:tcPr>
          <w:p w:rsidR="004436E8" w:rsidRPr="00573496" w:rsidRDefault="004436E8" w:rsidP="00F60713">
            <w:pPr>
              <w:pStyle w:val="Els-table-text"/>
              <w:spacing w:line="276" w:lineRule="auto"/>
              <w:rPr>
                <w:rFonts w:asciiTheme="minorHAnsi" w:hAnsiTheme="minorHAnsi" w:cstheme="minorHAnsi"/>
              </w:rPr>
            </w:pPr>
            <w:r>
              <w:rPr>
                <w:rFonts w:asciiTheme="minorHAnsi" w:hAnsiTheme="minorHAnsi" w:cstheme="minorHAnsi"/>
              </w:rPr>
              <w:t>No</w:t>
            </w:r>
          </w:p>
        </w:tc>
        <w:tc>
          <w:tcPr>
            <w:tcW w:w="1417" w:type="dxa"/>
          </w:tcPr>
          <w:p w:rsidR="004436E8" w:rsidRPr="00573496" w:rsidRDefault="004436E8" w:rsidP="00931CA7">
            <w:pPr>
              <w:pStyle w:val="Els-table-text"/>
              <w:spacing w:line="276" w:lineRule="auto"/>
              <w:rPr>
                <w:rFonts w:asciiTheme="minorHAnsi" w:hAnsiTheme="minorHAnsi" w:cstheme="minorHAnsi"/>
              </w:rPr>
            </w:pPr>
            <w:r>
              <w:rPr>
                <w:rFonts w:asciiTheme="minorHAnsi" w:hAnsiTheme="minorHAnsi" w:cstheme="minorHAnsi"/>
              </w:rPr>
              <w:t>no</w:t>
            </w:r>
          </w:p>
        </w:tc>
      </w:tr>
      <w:tr w:rsidR="004436E8" w:rsidRPr="00573496" w:rsidTr="004436E8">
        <w:trPr>
          <w:jc w:val="center"/>
        </w:trPr>
        <w:tc>
          <w:tcPr>
            <w:tcW w:w="3087" w:type="dxa"/>
          </w:tcPr>
          <w:p w:rsidR="004436E8" w:rsidRPr="00573496" w:rsidRDefault="004436E8" w:rsidP="00931CA7">
            <w:pPr>
              <w:pStyle w:val="Els-table-text"/>
              <w:spacing w:line="276" w:lineRule="auto"/>
              <w:rPr>
                <w:rFonts w:asciiTheme="minorHAnsi" w:hAnsiTheme="minorHAnsi" w:cstheme="minorHAnsi"/>
              </w:rPr>
            </w:pPr>
            <w:r w:rsidRPr="00573496">
              <w:rPr>
                <w:rFonts w:asciiTheme="minorHAnsi" w:hAnsiTheme="minorHAnsi" w:cstheme="minorHAnsi"/>
              </w:rPr>
              <w:t>Specular reflectance (%)</w:t>
            </w:r>
          </w:p>
        </w:tc>
        <w:tc>
          <w:tcPr>
            <w:tcW w:w="1701" w:type="dxa"/>
          </w:tcPr>
          <w:p w:rsidR="004436E8" w:rsidRPr="00573496" w:rsidRDefault="004436E8" w:rsidP="00931CA7">
            <w:pPr>
              <w:pStyle w:val="Els-table-text"/>
              <w:spacing w:line="276" w:lineRule="auto"/>
              <w:rPr>
                <w:rFonts w:asciiTheme="minorHAnsi" w:hAnsiTheme="minorHAnsi" w:cstheme="minorHAnsi"/>
              </w:rPr>
            </w:pPr>
            <w:r>
              <w:rPr>
                <w:rFonts w:asciiTheme="minorHAnsi" w:hAnsiTheme="minorHAnsi" w:cstheme="minorHAnsi"/>
              </w:rPr>
              <w:t>0.89</w:t>
            </w:r>
          </w:p>
        </w:tc>
        <w:tc>
          <w:tcPr>
            <w:tcW w:w="1560" w:type="dxa"/>
          </w:tcPr>
          <w:p w:rsidR="004436E8" w:rsidRPr="00573496" w:rsidRDefault="002D6A81" w:rsidP="00F60713">
            <w:pPr>
              <w:pStyle w:val="Els-table-text"/>
              <w:spacing w:line="276" w:lineRule="auto"/>
              <w:rPr>
                <w:rFonts w:asciiTheme="minorHAnsi" w:hAnsiTheme="minorHAnsi" w:cstheme="minorHAnsi"/>
              </w:rPr>
            </w:pPr>
            <w:r>
              <w:rPr>
                <w:rFonts w:asciiTheme="minorHAnsi" w:hAnsiTheme="minorHAnsi" w:cstheme="minorHAnsi"/>
              </w:rPr>
              <w:t>0.89</w:t>
            </w:r>
          </w:p>
        </w:tc>
        <w:tc>
          <w:tcPr>
            <w:tcW w:w="1417" w:type="dxa"/>
          </w:tcPr>
          <w:p w:rsidR="004436E8" w:rsidRPr="00573496" w:rsidRDefault="002D6A81" w:rsidP="00931CA7">
            <w:pPr>
              <w:pStyle w:val="Els-table-text"/>
              <w:spacing w:line="276" w:lineRule="auto"/>
              <w:rPr>
                <w:rFonts w:asciiTheme="minorHAnsi" w:hAnsiTheme="minorHAnsi" w:cstheme="minorHAnsi"/>
              </w:rPr>
            </w:pPr>
            <w:r>
              <w:rPr>
                <w:rFonts w:asciiTheme="minorHAnsi" w:hAnsiTheme="minorHAnsi" w:cstheme="minorHAnsi"/>
              </w:rPr>
              <w:t>0.93</w:t>
            </w:r>
          </w:p>
        </w:tc>
      </w:tr>
      <w:tr w:rsidR="004436E8" w:rsidRPr="00573496" w:rsidTr="004436E8">
        <w:trPr>
          <w:jc w:val="center"/>
        </w:trPr>
        <w:tc>
          <w:tcPr>
            <w:tcW w:w="3087" w:type="dxa"/>
          </w:tcPr>
          <w:p w:rsidR="004436E8" w:rsidRPr="00573496" w:rsidRDefault="004436E8" w:rsidP="00F60713">
            <w:pPr>
              <w:pStyle w:val="Els-table-text"/>
              <w:spacing w:line="276" w:lineRule="auto"/>
              <w:rPr>
                <w:rFonts w:asciiTheme="minorHAnsi" w:hAnsiTheme="minorHAnsi" w:cstheme="minorHAnsi"/>
              </w:rPr>
            </w:pPr>
            <w:r w:rsidRPr="00573496">
              <w:rPr>
                <w:rFonts w:asciiTheme="minorHAnsi" w:hAnsiTheme="minorHAnsi" w:cstheme="minorHAnsi"/>
              </w:rPr>
              <w:t>Durability (years)</w:t>
            </w:r>
          </w:p>
        </w:tc>
        <w:tc>
          <w:tcPr>
            <w:tcW w:w="1701" w:type="dxa"/>
          </w:tcPr>
          <w:p w:rsidR="004436E8" w:rsidRPr="00573496" w:rsidRDefault="002D6A81" w:rsidP="00F60713">
            <w:pPr>
              <w:pStyle w:val="Els-table-text"/>
              <w:spacing w:line="276" w:lineRule="auto"/>
              <w:rPr>
                <w:rFonts w:asciiTheme="minorHAnsi" w:hAnsiTheme="minorHAnsi" w:cstheme="minorHAnsi"/>
              </w:rPr>
            </w:pPr>
            <w:r>
              <w:rPr>
                <w:rFonts w:asciiTheme="minorHAnsi" w:hAnsiTheme="minorHAnsi" w:cstheme="minorHAnsi"/>
              </w:rPr>
              <w:t>5 years</w:t>
            </w:r>
          </w:p>
        </w:tc>
        <w:tc>
          <w:tcPr>
            <w:tcW w:w="1560" w:type="dxa"/>
          </w:tcPr>
          <w:p w:rsidR="004436E8" w:rsidRPr="00573496" w:rsidRDefault="002D6A81" w:rsidP="002D6A81">
            <w:pPr>
              <w:pStyle w:val="Els-table-text"/>
              <w:spacing w:line="276" w:lineRule="auto"/>
              <w:rPr>
                <w:rFonts w:asciiTheme="minorHAnsi" w:hAnsiTheme="minorHAnsi" w:cstheme="minorHAnsi"/>
              </w:rPr>
            </w:pPr>
            <w:r w:rsidRPr="002D6A81">
              <w:rPr>
                <w:rFonts w:asciiTheme="minorHAnsi" w:hAnsiTheme="minorHAnsi" w:cstheme="minorHAnsi"/>
              </w:rPr>
              <w:t>&gt;</w:t>
            </w:r>
            <w:r>
              <w:rPr>
                <w:rFonts w:asciiTheme="minorHAnsi" w:hAnsiTheme="minorHAnsi" w:cstheme="minorHAnsi"/>
              </w:rPr>
              <w:t xml:space="preserve"> 15 years</w:t>
            </w:r>
          </w:p>
        </w:tc>
        <w:tc>
          <w:tcPr>
            <w:tcW w:w="1417" w:type="dxa"/>
          </w:tcPr>
          <w:p w:rsidR="004436E8" w:rsidRPr="00573496" w:rsidRDefault="004436E8" w:rsidP="00F60713">
            <w:pPr>
              <w:pStyle w:val="Els-table-text"/>
              <w:spacing w:line="276" w:lineRule="auto"/>
              <w:rPr>
                <w:rFonts w:asciiTheme="minorHAnsi" w:hAnsiTheme="minorHAnsi" w:cstheme="minorHAnsi"/>
              </w:rPr>
            </w:pPr>
          </w:p>
        </w:tc>
      </w:tr>
      <w:tr w:rsidR="004436E8" w:rsidRPr="00573496" w:rsidTr="004436E8">
        <w:trPr>
          <w:jc w:val="center"/>
        </w:trPr>
        <w:tc>
          <w:tcPr>
            <w:tcW w:w="3087" w:type="dxa"/>
          </w:tcPr>
          <w:p w:rsidR="004436E8" w:rsidRPr="00573496" w:rsidRDefault="004436E8" w:rsidP="00F60713">
            <w:pPr>
              <w:pStyle w:val="Els-table-text"/>
              <w:spacing w:line="276" w:lineRule="auto"/>
              <w:rPr>
                <w:rFonts w:asciiTheme="minorHAnsi" w:hAnsiTheme="minorHAnsi" w:cstheme="minorHAnsi"/>
              </w:rPr>
            </w:pPr>
            <w:r w:rsidRPr="00573496">
              <w:rPr>
                <w:rFonts w:asciiTheme="minorHAnsi" w:hAnsiTheme="minorHAnsi" w:cstheme="minorHAnsi"/>
              </w:rPr>
              <w:t>Temperature limit (°C)</w:t>
            </w:r>
          </w:p>
        </w:tc>
        <w:tc>
          <w:tcPr>
            <w:tcW w:w="1701" w:type="dxa"/>
          </w:tcPr>
          <w:p w:rsidR="004436E8" w:rsidRPr="00573496" w:rsidRDefault="002D6A81" w:rsidP="00F60713">
            <w:pPr>
              <w:pStyle w:val="Els-table-text"/>
              <w:spacing w:line="276" w:lineRule="auto"/>
              <w:rPr>
                <w:rFonts w:asciiTheme="minorHAnsi" w:hAnsiTheme="minorHAnsi" w:cstheme="minorHAnsi"/>
              </w:rPr>
            </w:pPr>
            <w:r>
              <w:rPr>
                <w:rFonts w:asciiTheme="minorHAnsi" w:hAnsiTheme="minorHAnsi" w:cstheme="minorHAnsi"/>
              </w:rPr>
              <w:t>250</w:t>
            </w:r>
          </w:p>
        </w:tc>
        <w:tc>
          <w:tcPr>
            <w:tcW w:w="1560" w:type="dxa"/>
          </w:tcPr>
          <w:p w:rsidR="004436E8" w:rsidRPr="00573496" w:rsidRDefault="002D6A81" w:rsidP="00F60713">
            <w:pPr>
              <w:pStyle w:val="Els-table-text"/>
              <w:spacing w:line="276" w:lineRule="auto"/>
              <w:rPr>
                <w:rFonts w:asciiTheme="minorHAnsi" w:hAnsiTheme="minorHAnsi" w:cstheme="minorHAnsi"/>
              </w:rPr>
            </w:pPr>
            <w:r>
              <w:rPr>
                <w:rFonts w:asciiTheme="minorHAnsi" w:hAnsiTheme="minorHAnsi" w:cstheme="minorHAnsi"/>
              </w:rPr>
              <w:t>250</w:t>
            </w:r>
          </w:p>
        </w:tc>
        <w:tc>
          <w:tcPr>
            <w:tcW w:w="1417" w:type="dxa"/>
          </w:tcPr>
          <w:p w:rsidR="004436E8" w:rsidRPr="00573496" w:rsidRDefault="002D6A81" w:rsidP="00F60713">
            <w:pPr>
              <w:pStyle w:val="Els-table-text"/>
              <w:spacing w:line="276" w:lineRule="auto"/>
              <w:rPr>
                <w:rFonts w:asciiTheme="minorHAnsi" w:hAnsiTheme="minorHAnsi" w:cstheme="minorHAnsi"/>
              </w:rPr>
            </w:pPr>
            <w:r>
              <w:rPr>
                <w:rFonts w:asciiTheme="minorHAnsi" w:hAnsiTheme="minorHAnsi" w:cstheme="minorHAnsi"/>
              </w:rPr>
              <w:t>400</w:t>
            </w:r>
          </w:p>
        </w:tc>
      </w:tr>
      <w:tr w:rsidR="004436E8" w:rsidRPr="00573496" w:rsidTr="004436E8">
        <w:trPr>
          <w:jc w:val="center"/>
        </w:trPr>
        <w:tc>
          <w:tcPr>
            <w:tcW w:w="3087" w:type="dxa"/>
            <w:tcBorders>
              <w:bottom w:val="single" w:sz="4" w:space="0" w:color="auto"/>
            </w:tcBorders>
          </w:tcPr>
          <w:p w:rsidR="004436E8" w:rsidRPr="00573496" w:rsidRDefault="004436E8" w:rsidP="00F60713">
            <w:pPr>
              <w:pStyle w:val="Els-table-text"/>
              <w:spacing w:line="276" w:lineRule="auto"/>
              <w:rPr>
                <w:rFonts w:asciiTheme="minorHAnsi" w:hAnsiTheme="minorHAnsi" w:cstheme="minorHAnsi"/>
              </w:rPr>
            </w:pPr>
            <w:r w:rsidRPr="00573496">
              <w:rPr>
                <w:rFonts w:asciiTheme="minorHAnsi" w:hAnsiTheme="minorHAnsi" w:cstheme="minorHAnsi"/>
              </w:rPr>
              <w:t>Cost (US$/m²)</w:t>
            </w:r>
          </w:p>
        </w:tc>
        <w:tc>
          <w:tcPr>
            <w:tcW w:w="1701" w:type="dxa"/>
            <w:tcBorders>
              <w:bottom w:val="single" w:sz="4" w:space="0" w:color="auto"/>
            </w:tcBorders>
          </w:tcPr>
          <w:p w:rsidR="004436E8" w:rsidRPr="00573496" w:rsidRDefault="004436E8" w:rsidP="00F60713">
            <w:pPr>
              <w:pStyle w:val="Els-table-text"/>
              <w:spacing w:line="276" w:lineRule="auto"/>
              <w:rPr>
                <w:rFonts w:asciiTheme="minorHAnsi" w:hAnsiTheme="minorHAnsi" w:cstheme="minorHAnsi"/>
              </w:rPr>
            </w:pPr>
            <w:r w:rsidRPr="00573496">
              <w:rPr>
                <w:rFonts w:asciiTheme="minorHAnsi" w:hAnsiTheme="minorHAnsi" w:cstheme="minorHAnsi"/>
              </w:rPr>
              <w:t>XX</w:t>
            </w:r>
          </w:p>
        </w:tc>
        <w:tc>
          <w:tcPr>
            <w:tcW w:w="1560" w:type="dxa"/>
            <w:tcBorders>
              <w:bottom w:val="single" w:sz="4" w:space="0" w:color="auto"/>
            </w:tcBorders>
          </w:tcPr>
          <w:p w:rsidR="004436E8" w:rsidRPr="00573496" w:rsidRDefault="004436E8" w:rsidP="00F60713">
            <w:pPr>
              <w:pStyle w:val="Els-table-text"/>
              <w:spacing w:line="276" w:lineRule="auto"/>
              <w:rPr>
                <w:rFonts w:asciiTheme="minorHAnsi" w:hAnsiTheme="minorHAnsi" w:cstheme="minorHAnsi"/>
              </w:rPr>
            </w:pPr>
          </w:p>
        </w:tc>
        <w:tc>
          <w:tcPr>
            <w:tcW w:w="1417" w:type="dxa"/>
            <w:tcBorders>
              <w:bottom w:val="single" w:sz="4" w:space="0" w:color="auto"/>
            </w:tcBorders>
          </w:tcPr>
          <w:p w:rsidR="004436E8" w:rsidRPr="00573496" w:rsidRDefault="004436E8" w:rsidP="00F60713">
            <w:pPr>
              <w:pStyle w:val="Els-table-text"/>
              <w:spacing w:line="276" w:lineRule="auto"/>
              <w:rPr>
                <w:rFonts w:asciiTheme="minorHAnsi" w:hAnsiTheme="minorHAnsi" w:cstheme="minorHAnsi"/>
              </w:rPr>
            </w:pPr>
          </w:p>
        </w:tc>
      </w:tr>
    </w:tbl>
    <w:p w:rsidR="00A867BD" w:rsidRDefault="002D6A81" w:rsidP="002D6A81">
      <w:r>
        <w:t>* Data from</w:t>
      </w:r>
    </w:p>
    <w:p w:rsidR="002D6A81" w:rsidRPr="00573496" w:rsidRDefault="002D6A81" w:rsidP="002D6A81"/>
    <w:p w:rsidR="006667A3" w:rsidRPr="00573496" w:rsidRDefault="006667A3" w:rsidP="00596748">
      <w:pPr>
        <w:pStyle w:val="Heading4"/>
        <w:numPr>
          <w:ilvl w:val="3"/>
          <w:numId w:val="1"/>
        </w:numPr>
        <w:rPr>
          <w:color w:val="auto"/>
        </w:rPr>
      </w:pPr>
      <w:bookmarkStart w:id="116" w:name="_Toc421542641"/>
      <w:r w:rsidRPr="00573496">
        <w:rPr>
          <w:color w:val="auto"/>
        </w:rPr>
        <w:t>Glass cover</w:t>
      </w:r>
      <w:bookmarkEnd w:id="116"/>
    </w:p>
    <w:p w:rsidR="000F1C20" w:rsidRDefault="000F1C20" w:rsidP="000F1C20"/>
    <w:p w:rsidR="00A867BD" w:rsidRDefault="00A867BD" w:rsidP="002E0B76">
      <w:pPr>
        <w:jc w:val="both"/>
      </w:pPr>
      <w:r>
        <w:t>The glass cover pr</w:t>
      </w:r>
      <w:r w:rsidR="002E0B76">
        <w:t>otects the absorber tube from</w:t>
      </w:r>
      <w:r>
        <w:t xml:space="preserve"> environmental conditions. High transmittance is </w:t>
      </w:r>
      <w:proofErr w:type="gramStart"/>
      <w:r>
        <w:t>required</w:t>
      </w:r>
      <w:r w:rsidR="008748C3">
        <w:t>,</w:t>
      </w:r>
      <w:proofErr w:type="gramEnd"/>
      <w:r w:rsidR="008748C3">
        <w:t xml:space="preserve"> therefore it is applied anti-reflecting coatings on its front-surface. </w:t>
      </w:r>
      <w:r w:rsidR="008748C3">
        <w:fldChar w:fldCharType="begin"/>
      </w:r>
      <w:r w:rsidR="008748C3">
        <w:instrText xml:space="preserve"> REF _Ref421536966 \h </w:instrText>
      </w:r>
      <w:r w:rsidR="002E0B76">
        <w:instrText xml:space="preserve"> \* MERGEFORMAT </w:instrText>
      </w:r>
      <w:r w:rsidR="008748C3">
        <w:fldChar w:fldCharType="separate"/>
      </w:r>
      <w:r w:rsidR="004B5F9C" w:rsidRPr="00573496">
        <w:t xml:space="preserve">Table </w:t>
      </w:r>
      <w:r w:rsidR="004B5F9C">
        <w:rPr>
          <w:noProof/>
        </w:rPr>
        <w:t>5</w:t>
      </w:r>
      <w:r w:rsidR="004B5F9C">
        <w:t>.</w:t>
      </w:r>
      <w:r w:rsidR="004B5F9C">
        <w:rPr>
          <w:noProof/>
        </w:rPr>
        <w:t>3</w:t>
      </w:r>
      <w:r w:rsidR="008748C3">
        <w:fldChar w:fldCharType="end"/>
      </w:r>
      <w:r w:rsidR="008748C3">
        <w:t xml:space="preserve"> shows the properties of the secondary mirrors feasible to be manufactured in Chile, together with the </w:t>
      </w:r>
      <w:r w:rsidR="00274394">
        <w:t>products already</w:t>
      </w:r>
      <w:r w:rsidR="008748C3">
        <w:t xml:space="preserve"> available in the international market.</w:t>
      </w:r>
    </w:p>
    <w:p w:rsidR="00A867BD" w:rsidRPr="00573496" w:rsidRDefault="00A867BD" w:rsidP="000F1C20"/>
    <w:p w:rsidR="00573496" w:rsidRPr="00573496" w:rsidRDefault="00573496" w:rsidP="004958AF">
      <w:pPr>
        <w:pStyle w:val="Caption"/>
        <w:jc w:val="center"/>
        <w:rPr>
          <w:color w:val="auto"/>
        </w:rPr>
      </w:pPr>
      <w:bookmarkStart w:id="117" w:name="_Ref421536966"/>
      <w:proofErr w:type="gramStart"/>
      <w:r w:rsidRPr="00573496">
        <w:rPr>
          <w:color w:val="auto"/>
        </w:rPr>
        <w:t xml:space="preserve">Table </w:t>
      </w:r>
      <w:r w:rsidR="00851FB2">
        <w:rPr>
          <w:color w:val="auto"/>
        </w:rPr>
        <w:fldChar w:fldCharType="begin"/>
      </w:r>
      <w:r w:rsidR="00851FB2">
        <w:rPr>
          <w:color w:val="auto"/>
        </w:rPr>
        <w:instrText xml:space="preserve"> STYLEREF 1 \s </w:instrText>
      </w:r>
      <w:r w:rsidR="00851FB2">
        <w:rPr>
          <w:color w:val="auto"/>
        </w:rPr>
        <w:fldChar w:fldCharType="separate"/>
      </w:r>
      <w:r w:rsidR="004B5F9C">
        <w:rPr>
          <w:noProof/>
          <w:color w:val="auto"/>
        </w:rPr>
        <w:t>5</w:t>
      </w:r>
      <w:r w:rsidR="00851FB2">
        <w:rPr>
          <w:color w:val="auto"/>
        </w:rPr>
        <w:fldChar w:fldCharType="end"/>
      </w:r>
      <w:r w:rsidR="00851FB2">
        <w:rPr>
          <w:color w:val="auto"/>
        </w:rPr>
        <w:t>.</w:t>
      </w:r>
      <w:proofErr w:type="gramEnd"/>
      <w:r w:rsidR="00851FB2">
        <w:rPr>
          <w:color w:val="auto"/>
        </w:rPr>
        <w:fldChar w:fldCharType="begin"/>
      </w:r>
      <w:r w:rsidR="00851FB2">
        <w:rPr>
          <w:color w:val="auto"/>
        </w:rPr>
        <w:instrText xml:space="preserve"> SEQ Table \* ARABIC \s 1 </w:instrText>
      </w:r>
      <w:r w:rsidR="00851FB2">
        <w:rPr>
          <w:color w:val="auto"/>
        </w:rPr>
        <w:fldChar w:fldCharType="separate"/>
      </w:r>
      <w:r w:rsidR="004B5F9C">
        <w:rPr>
          <w:noProof/>
          <w:color w:val="auto"/>
        </w:rPr>
        <w:t>3</w:t>
      </w:r>
      <w:r w:rsidR="00851FB2">
        <w:rPr>
          <w:color w:val="auto"/>
        </w:rPr>
        <w:fldChar w:fldCharType="end"/>
      </w:r>
      <w:bookmarkEnd w:id="117"/>
      <w:r w:rsidR="00933347">
        <w:rPr>
          <w:color w:val="auto"/>
        </w:rPr>
        <w:t xml:space="preserve"> Optical properties of glass </w:t>
      </w:r>
      <w:r w:rsidR="00DD528F">
        <w:rPr>
          <w:color w:val="auto"/>
        </w:rPr>
        <w:t>available in Chile</w:t>
      </w:r>
    </w:p>
    <w:tbl>
      <w:tblPr>
        <w:tblW w:w="0" w:type="auto"/>
        <w:jc w:val="center"/>
        <w:tblLook w:val="01E0" w:firstRow="1" w:lastRow="1" w:firstColumn="1" w:lastColumn="1" w:noHBand="0" w:noVBand="0"/>
      </w:tblPr>
      <w:tblGrid>
        <w:gridCol w:w="2929"/>
        <w:gridCol w:w="1701"/>
        <w:gridCol w:w="111"/>
        <w:gridCol w:w="1732"/>
      </w:tblGrid>
      <w:tr w:rsidR="000B1B8F" w:rsidRPr="00573496" w:rsidTr="002D6A81">
        <w:trPr>
          <w:jc w:val="center"/>
        </w:trPr>
        <w:tc>
          <w:tcPr>
            <w:tcW w:w="2929" w:type="dxa"/>
            <w:tcBorders>
              <w:top w:val="single" w:sz="4" w:space="0" w:color="auto"/>
              <w:bottom w:val="single" w:sz="4" w:space="0" w:color="auto"/>
            </w:tcBorders>
          </w:tcPr>
          <w:p w:rsidR="000B1B8F" w:rsidRPr="00573496" w:rsidRDefault="000B1B8F" w:rsidP="00573496">
            <w:pPr>
              <w:pStyle w:val="Els-table-text"/>
              <w:spacing w:after="0" w:line="276" w:lineRule="auto"/>
              <w:rPr>
                <w:rFonts w:asciiTheme="minorHAnsi" w:hAnsiTheme="minorHAnsi" w:cstheme="minorHAnsi"/>
              </w:rPr>
            </w:pPr>
            <w:r w:rsidRPr="00573496">
              <w:rPr>
                <w:rFonts w:asciiTheme="minorHAnsi" w:hAnsiTheme="minorHAnsi" w:cstheme="minorHAnsi"/>
              </w:rPr>
              <w:t>Property</w:t>
            </w:r>
          </w:p>
        </w:tc>
        <w:tc>
          <w:tcPr>
            <w:tcW w:w="1701" w:type="dxa"/>
            <w:tcBorders>
              <w:top w:val="single" w:sz="4" w:space="0" w:color="auto"/>
              <w:bottom w:val="single" w:sz="4" w:space="0" w:color="auto"/>
            </w:tcBorders>
          </w:tcPr>
          <w:p w:rsidR="000B1B8F" w:rsidRPr="00573496" w:rsidRDefault="000B1B8F" w:rsidP="00573496">
            <w:pPr>
              <w:pStyle w:val="Els-table-text"/>
              <w:spacing w:after="0" w:line="276" w:lineRule="auto"/>
              <w:rPr>
                <w:rFonts w:asciiTheme="minorHAnsi" w:hAnsiTheme="minorHAnsi" w:cstheme="minorHAnsi"/>
              </w:rPr>
            </w:pPr>
            <w:r>
              <w:rPr>
                <w:rFonts w:asciiTheme="minorHAnsi" w:hAnsiTheme="minorHAnsi" w:cstheme="minorHAnsi"/>
              </w:rPr>
              <w:t>Local manufactured</w:t>
            </w:r>
          </w:p>
        </w:tc>
        <w:tc>
          <w:tcPr>
            <w:tcW w:w="1843" w:type="dxa"/>
            <w:gridSpan w:val="2"/>
            <w:tcBorders>
              <w:top w:val="single" w:sz="4" w:space="0" w:color="auto"/>
              <w:bottom w:val="single" w:sz="4" w:space="0" w:color="auto"/>
            </w:tcBorders>
          </w:tcPr>
          <w:p w:rsidR="000B1B8F" w:rsidRPr="00573496" w:rsidRDefault="000B1B8F" w:rsidP="00573496">
            <w:pPr>
              <w:pStyle w:val="Els-table-text"/>
              <w:spacing w:after="0" w:line="276" w:lineRule="auto"/>
              <w:rPr>
                <w:rFonts w:asciiTheme="minorHAnsi" w:hAnsiTheme="minorHAnsi" w:cstheme="minorHAnsi"/>
              </w:rPr>
            </w:pPr>
            <w:r>
              <w:rPr>
                <w:rFonts w:asciiTheme="minorHAnsi" w:hAnsiTheme="minorHAnsi" w:cstheme="minorHAnsi"/>
              </w:rPr>
              <w:t>Imported</w:t>
            </w:r>
          </w:p>
        </w:tc>
      </w:tr>
      <w:tr w:rsidR="000B1B8F" w:rsidRPr="00573496" w:rsidTr="002D6A81">
        <w:trPr>
          <w:jc w:val="center"/>
        </w:trPr>
        <w:tc>
          <w:tcPr>
            <w:tcW w:w="2929" w:type="dxa"/>
          </w:tcPr>
          <w:p w:rsidR="000B1B8F" w:rsidRPr="00573496" w:rsidRDefault="002D6A81" w:rsidP="00573496">
            <w:pPr>
              <w:pStyle w:val="Els-table-text"/>
              <w:spacing w:line="276" w:lineRule="auto"/>
              <w:rPr>
                <w:rFonts w:asciiTheme="minorHAnsi" w:hAnsiTheme="minorHAnsi" w:cstheme="minorHAnsi"/>
              </w:rPr>
            </w:pPr>
            <w:r>
              <w:rPr>
                <w:rFonts w:asciiTheme="minorHAnsi" w:hAnsiTheme="minorHAnsi" w:cstheme="minorHAnsi"/>
              </w:rPr>
              <w:t>Type of glass</w:t>
            </w:r>
          </w:p>
        </w:tc>
        <w:tc>
          <w:tcPr>
            <w:tcW w:w="1812" w:type="dxa"/>
            <w:gridSpan w:val="2"/>
          </w:tcPr>
          <w:p w:rsidR="000B1B8F" w:rsidRPr="00573496" w:rsidRDefault="002D6A81" w:rsidP="00573496">
            <w:pPr>
              <w:pStyle w:val="Els-table-text"/>
              <w:spacing w:line="276" w:lineRule="auto"/>
              <w:rPr>
                <w:rFonts w:asciiTheme="minorHAnsi" w:hAnsiTheme="minorHAnsi" w:cstheme="minorHAnsi"/>
              </w:rPr>
            </w:pPr>
            <w:r>
              <w:rPr>
                <w:rFonts w:asciiTheme="minorHAnsi" w:hAnsiTheme="minorHAnsi" w:cstheme="minorHAnsi"/>
              </w:rPr>
              <w:t>Clear glass</w:t>
            </w:r>
          </w:p>
        </w:tc>
        <w:tc>
          <w:tcPr>
            <w:tcW w:w="1732" w:type="dxa"/>
          </w:tcPr>
          <w:p w:rsidR="000B1B8F" w:rsidRPr="00573496" w:rsidRDefault="002D6A81" w:rsidP="00C21387">
            <w:pPr>
              <w:pStyle w:val="Els-table-text"/>
              <w:spacing w:line="276" w:lineRule="auto"/>
              <w:rPr>
                <w:rFonts w:asciiTheme="minorHAnsi" w:hAnsiTheme="minorHAnsi" w:cstheme="minorHAnsi"/>
              </w:rPr>
            </w:pPr>
            <w:r>
              <w:rPr>
                <w:rFonts w:asciiTheme="minorHAnsi" w:hAnsiTheme="minorHAnsi" w:cstheme="minorHAnsi"/>
              </w:rPr>
              <w:t>Clear glass with anti-reflecting coating</w:t>
            </w:r>
          </w:p>
        </w:tc>
      </w:tr>
      <w:tr w:rsidR="002D6A81" w:rsidRPr="00573496" w:rsidTr="002D6A81">
        <w:trPr>
          <w:jc w:val="center"/>
        </w:trPr>
        <w:tc>
          <w:tcPr>
            <w:tcW w:w="2929" w:type="dxa"/>
          </w:tcPr>
          <w:p w:rsidR="002D6A81" w:rsidRDefault="002D6A81" w:rsidP="00573496">
            <w:pPr>
              <w:pStyle w:val="Els-table-text"/>
              <w:spacing w:line="276" w:lineRule="auto"/>
              <w:rPr>
                <w:rFonts w:asciiTheme="minorHAnsi" w:hAnsiTheme="minorHAnsi" w:cstheme="minorHAnsi"/>
              </w:rPr>
            </w:pPr>
            <w:r>
              <w:rPr>
                <w:rFonts w:asciiTheme="minorHAnsi" w:hAnsiTheme="minorHAnsi" w:cstheme="minorHAnsi"/>
              </w:rPr>
              <w:t>Local manufacture</w:t>
            </w:r>
          </w:p>
        </w:tc>
        <w:tc>
          <w:tcPr>
            <w:tcW w:w="1812" w:type="dxa"/>
            <w:gridSpan w:val="2"/>
          </w:tcPr>
          <w:p w:rsidR="002D6A81" w:rsidRDefault="002D6A81" w:rsidP="00573496">
            <w:pPr>
              <w:pStyle w:val="Els-table-text"/>
              <w:spacing w:line="276" w:lineRule="auto"/>
              <w:rPr>
                <w:rFonts w:asciiTheme="minorHAnsi" w:hAnsiTheme="minorHAnsi" w:cstheme="minorHAnsi"/>
              </w:rPr>
            </w:pPr>
            <w:r>
              <w:rPr>
                <w:rFonts w:asciiTheme="minorHAnsi" w:hAnsiTheme="minorHAnsi" w:cstheme="minorHAnsi"/>
              </w:rPr>
              <w:t>yes</w:t>
            </w:r>
          </w:p>
        </w:tc>
        <w:tc>
          <w:tcPr>
            <w:tcW w:w="1732" w:type="dxa"/>
          </w:tcPr>
          <w:p w:rsidR="002D6A81" w:rsidRPr="00573496" w:rsidRDefault="002D6A81" w:rsidP="00C21387">
            <w:pPr>
              <w:pStyle w:val="Els-table-text"/>
              <w:spacing w:line="276" w:lineRule="auto"/>
              <w:rPr>
                <w:rFonts w:asciiTheme="minorHAnsi" w:hAnsiTheme="minorHAnsi" w:cstheme="minorHAnsi"/>
              </w:rPr>
            </w:pPr>
            <w:r>
              <w:rPr>
                <w:rFonts w:asciiTheme="minorHAnsi" w:hAnsiTheme="minorHAnsi" w:cstheme="minorHAnsi"/>
              </w:rPr>
              <w:t>no</w:t>
            </w:r>
          </w:p>
        </w:tc>
      </w:tr>
      <w:tr w:rsidR="002D6A81" w:rsidRPr="00573496" w:rsidTr="002D6A81">
        <w:trPr>
          <w:jc w:val="center"/>
        </w:trPr>
        <w:tc>
          <w:tcPr>
            <w:tcW w:w="2929" w:type="dxa"/>
          </w:tcPr>
          <w:p w:rsidR="002D6A81" w:rsidRPr="00573496" w:rsidRDefault="00052652" w:rsidP="00052652">
            <w:pPr>
              <w:pStyle w:val="Els-table-text"/>
              <w:spacing w:line="276" w:lineRule="auto"/>
              <w:rPr>
                <w:rFonts w:asciiTheme="minorHAnsi" w:hAnsiTheme="minorHAnsi" w:cstheme="minorHAnsi"/>
              </w:rPr>
            </w:pPr>
            <w:r>
              <w:rPr>
                <w:rFonts w:asciiTheme="minorHAnsi" w:hAnsiTheme="minorHAnsi" w:cstheme="minorHAnsi"/>
              </w:rPr>
              <w:t xml:space="preserve">Nominal </w:t>
            </w:r>
            <w:proofErr w:type="gramStart"/>
            <w:r>
              <w:rPr>
                <w:rFonts w:asciiTheme="minorHAnsi" w:hAnsiTheme="minorHAnsi" w:cstheme="minorHAnsi"/>
              </w:rPr>
              <w:t>t</w:t>
            </w:r>
            <w:r w:rsidR="002D6A81">
              <w:rPr>
                <w:rFonts w:asciiTheme="minorHAnsi" w:hAnsiTheme="minorHAnsi" w:cstheme="minorHAnsi"/>
              </w:rPr>
              <w:t xml:space="preserve">ransmittance </w:t>
            </w:r>
            <w:r w:rsidR="002D6A81" w:rsidRPr="00573496">
              <w:rPr>
                <w:rFonts w:asciiTheme="minorHAnsi" w:hAnsiTheme="minorHAnsi" w:cstheme="minorHAnsi"/>
              </w:rPr>
              <w:t xml:space="preserve"> (</w:t>
            </w:r>
            <w:proofErr w:type="gramEnd"/>
            <w:r w:rsidR="002D6A81" w:rsidRPr="00573496">
              <w:rPr>
                <w:rFonts w:asciiTheme="minorHAnsi" w:hAnsiTheme="minorHAnsi" w:cstheme="minorHAnsi"/>
              </w:rPr>
              <w:t>%)</w:t>
            </w:r>
          </w:p>
        </w:tc>
        <w:tc>
          <w:tcPr>
            <w:tcW w:w="1812" w:type="dxa"/>
            <w:gridSpan w:val="2"/>
          </w:tcPr>
          <w:p w:rsidR="002D6A81" w:rsidRPr="00573496" w:rsidRDefault="002D6A81" w:rsidP="00931CA7">
            <w:pPr>
              <w:pStyle w:val="Els-table-text"/>
              <w:spacing w:line="276" w:lineRule="auto"/>
              <w:rPr>
                <w:rFonts w:asciiTheme="minorHAnsi" w:hAnsiTheme="minorHAnsi" w:cstheme="minorHAnsi"/>
              </w:rPr>
            </w:pPr>
            <w:r>
              <w:rPr>
                <w:rFonts w:asciiTheme="minorHAnsi" w:hAnsiTheme="minorHAnsi" w:cstheme="minorHAnsi"/>
              </w:rPr>
              <w:t>0.92</w:t>
            </w:r>
          </w:p>
        </w:tc>
        <w:tc>
          <w:tcPr>
            <w:tcW w:w="1732" w:type="dxa"/>
          </w:tcPr>
          <w:p w:rsidR="002D6A81" w:rsidRPr="00573496" w:rsidRDefault="00052652" w:rsidP="00931CA7">
            <w:pPr>
              <w:pStyle w:val="Els-table-text"/>
              <w:spacing w:line="276" w:lineRule="auto"/>
              <w:rPr>
                <w:rFonts w:asciiTheme="minorHAnsi" w:hAnsiTheme="minorHAnsi" w:cstheme="minorHAnsi"/>
              </w:rPr>
            </w:pPr>
            <w:r>
              <w:rPr>
                <w:rFonts w:asciiTheme="minorHAnsi" w:hAnsiTheme="minorHAnsi" w:cstheme="minorHAnsi"/>
              </w:rPr>
              <w:t>0.96</w:t>
            </w:r>
          </w:p>
        </w:tc>
      </w:tr>
      <w:tr w:rsidR="002D6A81" w:rsidRPr="00573496" w:rsidTr="002D6A81">
        <w:trPr>
          <w:jc w:val="center"/>
        </w:trPr>
        <w:tc>
          <w:tcPr>
            <w:tcW w:w="2929" w:type="dxa"/>
          </w:tcPr>
          <w:p w:rsidR="002D6A81" w:rsidRPr="00573496" w:rsidRDefault="002D6A81" w:rsidP="00573496">
            <w:pPr>
              <w:pStyle w:val="Els-table-text"/>
              <w:spacing w:line="276" w:lineRule="auto"/>
              <w:rPr>
                <w:rFonts w:asciiTheme="minorHAnsi" w:hAnsiTheme="minorHAnsi" w:cstheme="minorHAnsi"/>
              </w:rPr>
            </w:pPr>
            <w:r>
              <w:rPr>
                <w:rFonts w:asciiTheme="minorHAnsi" w:hAnsiTheme="minorHAnsi" w:cstheme="minorHAnsi"/>
              </w:rPr>
              <w:t>Thickness (mm)</w:t>
            </w:r>
          </w:p>
        </w:tc>
        <w:tc>
          <w:tcPr>
            <w:tcW w:w="1812" w:type="dxa"/>
            <w:gridSpan w:val="2"/>
          </w:tcPr>
          <w:p w:rsidR="002D6A81" w:rsidRPr="00573496" w:rsidRDefault="002D6A81" w:rsidP="00573496">
            <w:pPr>
              <w:pStyle w:val="Els-table-text"/>
              <w:spacing w:line="276" w:lineRule="auto"/>
              <w:rPr>
                <w:rFonts w:asciiTheme="minorHAnsi" w:hAnsiTheme="minorHAnsi" w:cstheme="minorHAnsi"/>
              </w:rPr>
            </w:pPr>
            <w:r>
              <w:rPr>
                <w:rFonts w:asciiTheme="minorHAnsi" w:hAnsiTheme="minorHAnsi" w:cstheme="minorHAnsi"/>
              </w:rPr>
              <w:t>3</w:t>
            </w:r>
          </w:p>
        </w:tc>
        <w:tc>
          <w:tcPr>
            <w:tcW w:w="1732" w:type="dxa"/>
          </w:tcPr>
          <w:p w:rsidR="002D6A81" w:rsidRPr="00573496" w:rsidRDefault="00052652" w:rsidP="00C21387">
            <w:pPr>
              <w:pStyle w:val="Els-table-text"/>
              <w:spacing w:line="276" w:lineRule="auto"/>
              <w:rPr>
                <w:rFonts w:asciiTheme="minorHAnsi" w:hAnsiTheme="minorHAnsi" w:cstheme="minorHAnsi"/>
              </w:rPr>
            </w:pPr>
            <w:r>
              <w:rPr>
                <w:rFonts w:asciiTheme="minorHAnsi" w:hAnsiTheme="minorHAnsi" w:cstheme="minorHAnsi"/>
              </w:rPr>
              <w:t>3</w:t>
            </w:r>
          </w:p>
        </w:tc>
      </w:tr>
      <w:tr w:rsidR="002D6A81" w:rsidRPr="00573496" w:rsidTr="002D6A81">
        <w:trPr>
          <w:jc w:val="center"/>
        </w:trPr>
        <w:tc>
          <w:tcPr>
            <w:tcW w:w="2929" w:type="dxa"/>
          </w:tcPr>
          <w:p w:rsidR="002D6A81" w:rsidRPr="00573496" w:rsidRDefault="002D6A81" w:rsidP="00573496">
            <w:pPr>
              <w:pStyle w:val="Els-table-text"/>
              <w:spacing w:line="276" w:lineRule="auto"/>
              <w:rPr>
                <w:rFonts w:asciiTheme="minorHAnsi" w:hAnsiTheme="minorHAnsi" w:cstheme="minorHAnsi"/>
              </w:rPr>
            </w:pPr>
            <w:r>
              <w:rPr>
                <w:rFonts w:asciiTheme="minorHAnsi" w:hAnsiTheme="minorHAnsi" w:cstheme="minorHAnsi"/>
              </w:rPr>
              <w:t>Refractive index</w:t>
            </w:r>
          </w:p>
        </w:tc>
        <w:tc>
          <w:tcPr>
            <w:tcW w:w="1812" w:type="dxa"/>
            <w:gridSpan w:val="2"/>
          </w:tcPr>
          <w:p w:rsidR="002D6A81" w:rsidRPr="00573496" w:rsidRDefault="002D6A81" w:rsidP="00573496">
            <w:pPr>
              <w:pStyle w:val="Els-table-text"/>
              <w:spacing w:line="276" w:lineRule="auto"/>
              <w:rPr>
                <w:rFonts w:asciiTheme="minorHAnsi" w:hAnsiTheme="minorHAnsi" w:cstheme="minorHAnsi"/>
              </w:rPr>
            </w:pPr>
            <w:r>
              <w:rPr>
                <w:rFonts w:asciiTheme="minorHAnsi" w:hAnsiTheme="minorHAnsi" w:cstheme="minorHAnsi"/>
              </w:rPr>
              <w:t>1.52</w:t>
            </w:r>
          </w:p>
        </w:tc>
        <w:tc>
          <w:tcPr>
            <w:tcW w:w="1732" w:type="dxa"/>
          </w:tcPr>
          <w:p w:rsidR="002D6A81" w:rsidRPr="00573496" w:rsidRDefault="00052652" w:rsidP="00C21387">
            <w:pPr>
              <w:pStyle w:val="Els-table-text"/>
              <w:spacing w:line="276" w:lineRule="auto"/>
              <w:rPr>
                <w:rFonts w:asciiTheme="minorHAnsi" w:hAnsiTheme="minorHAnsi" w:cstheme="minorHAnsi"/>
              </w:rPr>
            </w:pPr>
            <w:r>
              <w:rPr>
                <w:rFonts w:asciiTheme="minorHAnsi" w:hAnsiTheme="minorHAnsi" w:cstheme="minorHAnsi"/>
              </w:rPr>
              <w:t>1.27 (equivalent)</w:t>
            </w:r>
          </w:p>
        </w:tc>
      </w:tr>
      <w:tr w:rsidR="002D6A81" w:rsidRPr="00573496" w:rsidTr="002D6A81">
        <w:trPr>
          <w:jc w:val="center"/>
        </w:trPr>
        <w:tc>
          <w:tcPr>
            <w:tcW w:w="2929" w:type="dxa"/>
          </w:tcPr>
          <w:p w:rsidR="002D6A81" w:rsidRPr="00573496" w:rsidRDefault="002D6A81" w:rsidP="00573496">
            <w:pPr>
              <w:pStyle w:val="Els-table-text"/>
              <w:spacing w:line="276" w:lineRule="auto"/>
              <w:rPr>
                <w:rFonts w:asciiTheme="minorHAnsi" w:hAnsiTheme="minorHAnsi" w:cstheme="minorHAnsi"/>
              </w:rPr>
            </w:pPr>
            <w:r>
              <w:rPr>
                <w:rFonts w:asciiTheme="minorHAnsi" w:hAnsiTheme="minorHAnsi" w:cstheme="minorHAnsi"/>
              </w:rPr>
              <w:t>Extinction coefficient</w:t>
            </w:r>
          </w:p>
        </w:tc>
        <w:tc>
          <w:tcPr>
            <w:tcW w:w="1812" w:type="dxa"/>
            <w:gridSpan w:val="2"/>
          </w:tcPr>
          <w:p w:rsidR="002D6A81" w:rsidRPr="00573496" w:rsidRDefault="002D6A81" w:rsidP="00573496">
            <w:pPr>
              <w:pStyle w:val="Els-table-text"/>
              <w:spacing w:line="276" w:lineRule="auto"/>
              <w:rPr>
                <w:rFonts w:asciiTheme="minorHAnsi" w:hAnsiTheme="minorHAnsi" w:cstheme="minorHAnsi"/>
              </w:rPr>
            </w:pPr>
            <w:r>
              <w:rPr>
                <w:rFonts w:asciiTheme="minorHAnsi" w:hAnsiTheme="minorHAnsi" w:cstheme="minorHAnsi"/>
              </w:rPr>
              <w:t>4</w:t>
            </w:r>
          </w:p>
        </w:tc>
        <w:tc>
          <w:tcPr>
            <w:tcW w:w="1732" w:type="dxa"/>
          </w:tcPr>
          <w:p w:rsidR="002D6A81" w:rsidRPr="00573496" w:rsidRDefault="00052652" w:rsidP="00C21387">
            <w:pPr>
              <w:pStyle w:val="Els-table-text"/>
              <w:spacing w:line="276" w:lineRule="auto"/>
              <w:rPr>
                <w:rFonts w:asciiTheme="minorHAnsi" w:hAnsiTheme="minorHAnsi" w:cstheme="minorHAnsi"/>
              </w:rPr>
            </w:pPr>
            <w:r>
              <w:rPr>
                <w:rFonts w:asciiTheme="minorHAnsi" w:hAnsiTheme="minorHAnsi" w:cstheme="minorHAnsi"/>
              </w:rPr>
              <w:t>4</w:t>
            </w:r>
          </w:p>
        </w:tc>
      </w:tr>
      <w:tr w:rsidR="002D6A81" w:rsidRPr="00573496" w:rsidTr="002D6A81">
        <w:trPr>
          <w:jc w:val="center"/>
        </w:trPr>
        <w:tc>
          <w:tcPr>
            <w:tcW w:w="2929" w:type="dxa"/>
            <w:tcBorders>
              <w:bottom w:val="single" w:sz="4" w:space="0" w:color="auto"/>
            </w:tcBorders>
          </w:tcPr>
          <w:p w:rsidR="002D6A81" w:rsidRPr="00573496" w:rsidRDefault="002D6A81" w:rsidP="00573496">
            <w:pPr>
              <w:pStyle w:val="Els-table-text"/>
              <w:spacing w:line="276" w:lineRule="auto"/>
              <w:rPr>
                <w:rFonts w:asciiTheme="minorHAnsi" w:hAnsiTheme="minorHAnsi" w:cstheme="minorHAnsi"/>
              </w:rPr>
            </w:pPr>
            <w:r w:rsidRPr="00573496">
              <w:rPr>
                <w:rFonts w:asciiTheme="minorHAnsi" w:hAnsiTheme="minorHAnsi" w:cstheme="minorHAnsi"/>
              </w:rPr>
              <w:t>Cost (US$/m²)</w:t>
            </w:r>
          </w:p>
        </w:tc>
        <w:tc>
          <w:tcPr>
            <w:tcW w:w="1812" w:type="dxa"/>
            <w:gridSpan w:val="2"/>
            <w:tcBorders>
              <w:bottom w:val="single" w:sz="4" w:space="0" w:color="auto"/>
            </w:tcBorders>
          </w:tcPr>
          <w:p w:rsidR="002D6A81" w:rsidRPr="00573496" w:rsidRDefault="002D6A81" w:rsidP="00573496">
            <w:pPr>
              <w:pStyle w:val="Els-table-text"/>
              <w:spacing w:line="276" w:lineRule="auto"/>
              <w:rPr>
                <w:rFonts w:asciiTheme="minorHAnsi" w:hAnsiTheme="minorHAnsi" w:cstheme="minorHAnsi"/>
              </w:rPr>
            </w:pPr>
            <w:r w:rsidRPr="00573496">
              <w:rPr>
                <w:rFonts w:asciiTheme="minorHAnsi" w:hAnsiTheme="minorHAnsi" w:cstheme="minorHAnsi"/>
              </w:rPr>
              <w:t>XX</w:t>
            </w:r>
          </w:p>
        </w:tc>
        <w:tc>
          <w:tcPr>
            <w:tcW w:w="1732" w:type="dxa"/>
            <w:tcBorders>
              <w:bottom w:val="single" w:sz="4" w:space="0" w:color="auto"/>
            </w:tcBorders>
          </w:tcPr>
          <w:p w:rsidR="002D6A81" w:rsidRPr="00573496" w:rsidRDefault="002D6A81" w:rsidP="00C21387">
            <w:pPr>
              <w:pStyle w:val="Els-table-text"/>
              <w:spacing w:line="276" w:lineRule="auto"/>
              <w:rPr>
                <w:rFonts w:asciiTheme="minorHAnsi" w:hAnsiTheme="minorHAnsi" w:cstheme="minorHAnsi"/>
              </w:rPr>
            </w:pPr>
            <w:r w:rsidRPr="00573496">
              <w:rPr>
                <w:rFonts w:asciiTheme="minorHAnsi" w:hAnsiTheme="minorHAnsi" w:cstheme="minorHAnsi"/>
              </w:rPr>
              <w:t>XX</w:t>
            </w:r>
          </w:p>
        </w:tc>
      </w:tr>
    </w:tbl>
    <w:p w:rsidR="00DD528F" w:rsidRPr="00573496" w:rsidRDefault="00DD528F" w:rsidP="000F1C20"/>
    <w:p w:rsidR="00F60713" w:rsidRPr="00573496" w:rsidRDefault="008E3047" w:rsidP="008E3047">
      <w:pPr>
        <w:jc w:val="center"/>
      </w:pPr>
      <w:r w:rsidRPr="00573496">
        <w:rPr>
          <w:noProof/>
        </w:rPr>
        <w:lastRenderedPageBreak/>
        <w:drawing>
          <wp:inline distT="0" distB="0" distL="0" distR="0" wp14:anchorId="5DB1FB02" wp14:editId="0FF77065">
            <wp:extent cx="2760356" cy="2070340"/>
            <wp:effectExtent l="0" t="0" r="1905" b="6350"/>
            <wp:docPr id="38" name="Picture 38" descr="P:\600\groupdrives\oe630\Aktuell\08_gruppen_u_team_bereiche\02_koko_ordner\05_Simulation\fcuevas\work2015\codes\optProp\figures\balanceGlassPlat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descr="P:\600\groupdrives\oe630\Aktuell\08_gruppen_u_team_bereiche\02_koko_ordner\05_Simulation\fcuevas\work2015\codes\optProp\figures\balanceGlassPlate.jpg"/>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2760527" cy="2070468"/>
                    </a:xfrm>
                    <a:prstGeom prst="rect">
                      <a:avLst/>
                    </a:prstGeom>
                    <a:noFill/>
                    <a:ln>
                      <a:noFill/>
                    </a:ln>
                  </pic:spPr>
                </pic:pic>
              </a:graphicData>
            </a:graphic>
          </wp:inline>
        </w:drawing>
      </w:r>
      <w:r w:rsidR="00052652">
        <w:rPr>
          <w:noProof/>
        </w:rPr>
        <w:drawing>
          <wp:inline distT="0" distB="0" distL="0" distR="0">
            <wp:extent cx="2734574" cy="2051003"/>
            <wp:effectExtent l="0" t="0" r="8890" b="6985"/>
            <wp:docPr id="15" name="Picture 15" descr="P:\600\groupdrives\oe630\Aktuell\08_gruppen_u_team_bereiche\02_koko_ordner\05_Simulation\fcuevas\work2015\codes\optProp\figures\balanceGlassPlat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descr="P:\600\groupdrives\oe630\Aktuell\08_gruppen_u_team_bereiche\02_koko_ordner\05_Simulation\fcuevas\work2015\codes\optProp\figures\balanceGlassPlate.jpg"/>
                    <pic:cNvPicPr>
                      <a:picLocks noChangeAspect="1" noChangeArrowheads="1"/>
                    </pic:cNvPicPr>
                  </pic:nvPicPr>
                  <pic:blipFill>
                    <a:blip r:embed="rId50" cstate="print">
                      <a:extLst>
                        <a:ext uri="{28A0092B-C50C-407E-A947-70E740481C1C}">
                          <a14:useLocalDpi xmlns:a14="http://schemas.microsoft.com/office/drawing/2010/main" val="0"/>
                        </a:ext>
                      </a:extLst>
                    </a:blip>
                    <a:srcRect/>
                    <a:stretch>
                      <a:fillRect/>
                    </a:stretch>
                  </pic:blipFill>
                  <pic:spPr bwMode="auto">
                    <a:xfrm>
                      <a:off x="0" y="0"/>
                      <a:ext cx="2734742" cy="2051129"/>
                    </a:xfrm>
                    <a:prstGeom prst="rect">
                      <a:avLst/>
                    </a:prstGeom>
                    <a:noFill/>
                    <a:ln>
                      <a:noFill/>
                    </a:ln>
                  </pic:spPr>
                </pic:pic>
              </a:graphicData>
            </a:graphic>
          </wp:inline>
        </w:drawing>
      </w:r>
    </w:p>
    <w:p w:rsidR="000F1C20" w:rsidRPr="00573496" w:rsidRDefault="00F60713" w:rsidP="00DD528F">
      <w:pPr>
        <w:pStyle w:val="Caption"/>
        <w:jc w:val="center"/>
        <w:rPr>
          <w:color w:val="auto"/>
        </w:rPr>
      </w:pPr>
      <w:proofErr w:type="gramStart"/>
      <w:r w:rsidRPr="00573496">
        <w:rPr>
          <w:color w:val="auto"/>
        </w:rPr>
        <w:t xml:space="preserve">Figure </w:t>
      </w:r>
      <w:r w:rsidR="002D65E7">
        <w:rPr>
          <w:color w:val="auto"/>
        </w:rPr>
        <w:fldChar w:fldCharType="begin"/>
      </w:r>
      <w:r w:rsidR="002D65E7">
        <w:rPr>
          <w:color w:val="auto"/>
        </w:rPr>
        <w:instrText xml:space="preserve"> STYLEREF 1 \s </w:instrText>
      </w:r>
      <w:r w:rsidR="002D65E7">
        <w:rPr>
          <w:color w:val="auto"/>
        </w:rPr>
        <w:fldChar w:fldCharType="separate"/>
      </w:r>
      <w:r w:rsidR="004B5F9C">
        <w:rPr>
          <w:noProof/>
          <w:color w:val="auto"/>
        </w:rPr>
        <w:t>5</w:t>
      </w:r>
      <w:r w:rsidR="002D65E7">
        <w:rPr>
          <w:color w:val="auto"/>
        </w:rPr>
        <w:fldChar w:fldCharType="end"/>
      </w:r>
      <w:r w:rsidR="002D65E7">
        <w:rPr>
          <w:color w:val="auto"/>
        </w:rPr>
        <w:t>.</w:t>
      </w:r>
      <w:proofErr w:type="gramEnd"/>
      <w:r w:rsidR="002D65E7">
        <w:rPr>
          <w:color w:val="auto"/>
        </w:rPr>
        <w:fldChar w:fldCharType="begin"/>
      </w:r>
      <w:r w:rsidR="002D65E7">
        <w:rPr>
          <w:color w:val="auto"/>
        </w:rPr>
        <w:instrText xml:space="preserve"> SEQ Figure \* ARABIC \s 1 </w:instrText>
      </w:r>
      <w:r w:rsidR="002D65E7">
        <w:rPr>
          <w:color w:val="auto"/>
        </w:rPr>
        <w:fldChar w:fldCharType="separate"/>
      </w:r>
      <w:r w:rsidR="004B5F9C">
        <w:rPr>
          <w:noProof/>
          <w:color w:val="auto"/>
        </w:rPr>
        <w:t>1</w:t>
      </w:r>
      <w:r w:rsidR="002D65E7">
        <w:rPr>
          <w:color w:val="auto"/>
        </w:rPr>
        <w:fldChar w:fldCharType="end"/>
      </w:r>
      <w:r w:rsidRPr="00573496">
        <w:rPr>
          <w:color w:val="auto"/>
        </w:rPr>
        <w:t xml:space="preserve"> Angle-dependent transmittance </w:t>
      </w:r>
      <w:r w:rsidR="00312F86" w:rsidRPr="00573496">
        <w:rPr>
          <w:color w:val="auto"/>
        </w:rPr>
        <w:t xml:space="preserve">values </w:t>
      </w:r>
      <w:r w:rsidRPr="00573496">
        <w:rPr>
          <w:color w:val="auto"/>
        </w:rPr>
        <w:t xml:space="preserve">of </w:t>
      </w:r>
      <w:r w:rsidR="001D1ADA">
        <w:rPr>
          <w:color w:val="auto"/>
        </w:rPr>
        <w:t xml:space="preserve">a) </w:t>
      </w:r>
      <w:r w:rsidRPr="00573496">
        <w:rPr>
          <w:color w:val="auto"/>
        </w:rPr>
        <w:t>clear glass</w:t>
      </w:r>
      <w:r w:rsidR="001D1ADA">
        <w:rPr>
          <w:color w:val="auto"/>
        </w:rPr>
        <w:t xml:space="preserve"> and b) clear glass with anti-reflecting coating</w:t>
      </w:r>
    </w:p>
    <w:p w:rsidR="006667A3" w:rsidRDefault="006667A3" w:rsidP="00596748">
      <w:pPr>
        <w:pStyle w:val="Heading4"/>
        <w:numPr>
          <w:ilvl w:val="3"/>
          <w:numId w:val="1"/>
        </w:numPr>
        <w:rPr>
          <w:color w:val="auto"/>
        </w:rPr>
      </w:pPr>
      <w:bookmarkStart w:id="118" w:name="_Toc421542642"/>
      <w:r w:rsidRPr="00573496">
        <w:rPr>
          <w:color w:val="auto"/>
        </w:rPr>
        <w:t>Absorber</w:t>
      </w:r>
      <w:bookmarkEnd w:id="118"/>
      <w:r w:rsidR="001D1ADA">
        <w:rPr>
          <w:color w:val="auto"/>
        </w:rPr>
        <w:t xml:space="preserve"> tube</w:t>
      </w:r>
    </w:p>
    <w:p w:rsidR="00274394" w:rsidRDefault="00274394" w:rsidP="00274394"/>
    <w:p w:rsidR="00274394" w:rsidRPr="00274394" w:rsidRDefault="00337058" w:rsidP="00274394">
      <w:r>
        <w:t xml:space="preserve">The </w:t>
      </w:r>
      <w:r w:rsidR="00D427B7">
        <w:t xml:space="preserve">properties of the </w:t>
      </w:r>
      <w:r>
        <w:t xml:space="preserve">absorber tube </w:t>
      </w:r>
      <w:r w:rsidR="00EA76F5">
        <w:t>with high po</w:t>
      </w:r>
      <w:r w:rsidR="00D427B7">
        <w:t xml:space="preserve">tential of been manufactured in Chile are shown in </w:t>
      </w:r>
      <w:r w:rsidR="00D427B7">
        <w:fldChar w:fldCharType="begin"/>
      </w:r>
      <w:r w:rsidR="00D427B7">
        <w:instrText xml:space="preserve"> REF _Ref421541260 \h </w:instrText>
      </w:r>
      <w:r w:rsidR="00D427B7">
        <w:fldChar w:fldCharType="separate"/>
      </w:r>
      <w:r w:rsidR="004B5F9C" w:rsidRPr="00573496">
        <w:t xml:space="preserve">Table </w:t>
      </w:r>
      <w:r w:rsidR="004B5F9C">
        <w:rPr>
          <w:noProof/>
        </w:rPr>
        <w:t>5</w:t>
      </w:r>
      <w:r w:rsidR="004B5F9C">
        <w:t>.</w:t>
      </w:r>
      <w:r w:rsidR="004B5F9C">
        <w:rPr>
          <w:noProof/>
        </w:rPr>
        <w:t>4</w:t>
      </w:r>
      <w:r w:rsidR="00D427B7">
        <w:fldChar w:fldCharType="end"/>
      </w:r>
      <w:r w:rsidR="00D427B7">
        <w:t xml:space="preserve">. </w:t>
      </w:r>
    </w:p>
    <w:p w:rsidR="006667A3" w:rsidRPr="00573496" w:rsidRDefault="006667A3" w:rsidP="006667A3"/>
    <w:p w:rsidR="00573496" w:rsidRPr="00573496" w:rsidRDefault="00573496" w:rsidP="00DD528F">
      <w:pPr>
        <w:pStyle w:val="Caption"/>
        <w:jc w:val="center"/>
        <w:rPr>
          <w:color w:val="auto"/>
        </w:rPr>
      </w:pPr>
      <w:bookmarkStart w:id="119" w:name="_Ref421541260"/>
      <w:proofErr w:type="gramStart"/>
      <w:r w:rsidRPr="00573496">
        <w:rPr>
          <w:color w:val="auto"/>
        </w:rPr>
        <w:t xml:space="preserve">Table </w:t>
      </w:r>
      <w:r w:rsidR="00851FB2">
        <w:rPr>
          <w:color w:val="auto"/>
        </w:rPr>
        <w:fldChar w:fldCharType="begin"/>
      </w:r>
      <w:r w:rsidR="00851FB2">
        <w:rPr>
          <w:color w:val="auto"/>
        </w:rPr>
        <w:instrText xml:space="preserve"> STYLEREF 1 \s </w:instrText>
      </w:r>
      <w:r w:rsidR="00851FB2">
        <w:rPr>
          <w:color w:val="auto"/>
        </w:rPr>
        <w:fldChar w:fldCharType="separate"/>
      </w:r>
      <w:r w:rsidR="004B5F9C">
        <w:rPr>
          <w:noProof/>
          <w:color w:val="auto"/>
        </w:rPr>
        <w:t>5</w:t>
      </w:r>
      <w:r w:rsidR="00851FB2">
        <w:rPr>
          <w:color w:val="auto"/>
        </w:rPr>
        <w:fldChar w:fldCharType="end"/>
      </w:r>
      <w:r w:rsidR="00851FB2">
        <w:rPr>
          <w:color w:val="auto"/>
        </w:rPr>
        <w:t>.</w:t>
      </w:r>
      <w:proofErr w:type="gramEnd"/>
      <w:r w:rsidR="00851FB2">
        <w:rPr>
          <w:color w:val="auto"/>
        </w:rPr>
        <w:fldChar w:fldCharType="begin"/>
      </w:r>
      <w:r w:rsidR="00851FB2">
        <w:rPr>
          <w:color w:val="auto"/>
        </w:rPr>
        <w:instrText xml:space="preserve"> SEQ Table \* ARABIC \s 1 </w:instrText>
      </w:r>
      <w:r w:rsidR="00851FB2">
        <w:rPr>
          <w:color w:val="auto"/>
        </w:rPr>
        <w:fldChar w:fldCharType="separate"/>
      </w:r>
      <w:r w:rsidR="004B5F9C">
        <w:rPr>
          <w:noProof/>
          <w:color w:val="auto"/>
        </w:rPr>
        <w:t>4</w:t>
      </w:r>
      <w:r w:rsidR="00851FB2">
        <w:rPr>
          <w:color w:val="auto"/>
        </w:rPr>
        <w:fldChar w:fldCharType="end"/>
      </w:r>
      <w:bookmarkEnd w:id="119"/>
      <w:r w:rsidR="00DD528F">
        <w:rPr>
          <w:color w:val="auto"/>
        </w:rPr>
        <w:t xml:space="preserve"> Properties of solar selective absorber paint </w:t>
      </w:r>
      <w:proofErr w:type="spellStart"/>
      <w:r w:rsidR="00DD528F">
        <w:rPr>
          <w:color w:val="auto"/>
        </w:rPr>
        <w:t>Solkote</w:t>
      </w:r>
      <w:proofErr w:type="spellEnd"/>
    </w:p>
    <w:tbl>
      <w:tblPr>
        <w:tblW w:w="0" w:type="auto"/>
        <w:jc w:val="center"/>
        <w:tblLook w:val="01E0" w:firstRow="1" w:lastRow="1" w:firstColumn="1" w:lastColumn="1" w:noHBand="0" w:noVBand="0"/>
      </w:tblPr>
      <w:tblGrid>
        <w:gridCol w:w="3291"/>
        <w:gridCol w:w="1450"/>
      </w:tblGrid>
      <w:tr w:rsidR="00573496" w:rsidRPr="00573496" w:rsidTr="00573496">
        <w:trPr>
          <w:jc w:val="center"/>
        </w:trPr>
        <w:tc>
          <w:tcPr>
            <w:tcW w:w="3291" w:type="dxa"/>
            <w:tcBorders>
              <w:top w:val="single" w:sz="4" w:space="0" w:color="auto"/>
              <w:bottom w:val="single" w:sz="4" w:space="0" w:color="auto"/>
            </w:tcBorders>
          </w:tcPr>
          <w:p w:rsidR="00573496" w:rsidRPr="00573496" w:rsidRDefault="00573496" w:rsidP="00573496">
            <w:pPr>
              <w:pStyle w:val="Els-table-text"/>
              <w:spacing w:after="0" w:line="276" w:lineRule="auto"/>
              <w:rPr>
                <w:rFonts w:asciiTheme="minorHAnsi" w:hAnsiTheme="minorHAnsi" w:cstheme="minorHAnsi"/>
              </w:rPr>
            </w:pPr>
            <w:r w:rsidRPr="00573496">
              <w:rPr>
                <w:rFonts w:asciiTheme="minorHAnsi" w:hAnsiTheme="minorHAnsi" w:cstheme="minorHAnsi"/>
              </w:rPr>
              <w:t>Property</w:t>
            </w:r>
          </w:p>
        </w:tc>
        <w:tc>
          <w:tcPr>
            <w:tcW w:w="1450" w:type="dxa"/>
            <w:tcBorders>
              <w:top w:val="single" w:sz="4" w:space="0" w:color="auto"/>
              <w:bottom w:val="single" w:sz="4" w:space="0" w:color="auto"/>
            </w:tcBorders>
          </w:tcPr>
          <w:p w:rsidR="00573496" w:rsidRPr="00573496" w:rsidRDefault="000B1B8F" w:rsidP="00573496">
            <w:pPr>
              <w:pStyle w:val="Els-table-text"/>
              <w:spacing w:after="0" w:line="276" w:lineRule="auto"/>
              <w:rPr>
                <w:rFonts w:asciiTheme="minorHAnsi" w:hAnsiTheme="minorHAnsi" w:cstheme="minorHAnsi"/>
              </w:rPr>
            </w:pPr>
            <w:proofErr w:type="spellStart"/>
            <w:r>
              <w:rPr>
                <w:rFonts w:asciiTheme="minorHAnsi" w:hAnsiTheme="minorHAnsi" w:cstheme="minorHAnsi"/>
              </w:rPr>
              <w:t>Solkote</w:t>
            </w:r>
            <w:proofErr w:type="spellEnd"/>
          </w:p>
        </w:tc>
      </w:tr>
      <w:tr w:rsidR="00573496" w:rsidRPr="00573496" w:rsidTr="00573496">
        <w:trPr>
          <w:jc w:val="center"/>
        </w:trPr>
        <w:tc>
          <w:tcPr>
            <w:tcW w:w="3291" w:type="dxa"/>
          </w:tcPr>
          <w:p w:rsidR="00573496" w:rsidRPr="00573496" w:rsidRDefault="000B1B8F" w:rsidP="00573496">
            <w:pPr>
              <w:pStyle w:val="Els-table-text"/>
              <w:spacing w:line="276" w:lineRule="auto"/>
              <w:rPr>
                <w:rFonts w:asciiTheme="minorHAnsi" w:hAnsiTheme="minorHAnsi" w:cstheme="minorHAnsi"/>
              </w:rPr>
            </w:pPr>
            <w:proofErr w:type="spellStart"/>
            <w:r>
              <w:rPr>
                <w:rFonts w:asciiTheme="minorHAnsi" w:hAnsiTheme="minorHAnsi" w:cstheme="minorHAnsi"/>
              </w:rPr>
              <w:t>Absorptance</w:t>
            </w:r>
            <w:proofErr w:type="spellEnd"/>
            <w:r w:rsidR="00573496" w:rsidRPr="00573496">
              <w:rPr>
                <w:rFonts w:asciiTheme="minorHAnsi" w:hAnsiTheme="minorHAnsi" w:cstheme="minorHAnsi"/>
              </w:rPr>
              <w:t xml:space="preserve"> (%)</w:t>
            </w:r>
          </w:p>
        </w:tc>
        <w:tc>
          <w:tcPr>
            <w:tcW w:w="1450" w:type="dxa"/>
          </w:tcPr>
          <w:p w:rsidR="00573496" w:rsidRPr="00573496" w:rsidRDefault="001B4590" w:rsidP="00573496">
            <w:pPr>
              <w:pStyle w:val="Els-table-text"/>
              <w:spacing w:line="276" w:lineRule="auto"/>
              <w:rPr>
                <w:rFonts w:asciiTheme="minorHAnsi" w:hAnsiTheme="minorHAnsi" w:cstheme="minorHAnsi"/>
              </w:rPr>
            </w:pPr>
            <w:r>
              <w:rPr>
                <w:rFonts w:asciiTheme="minorHAnsi" w:hAnsiTheme="minorHAnsi" w:cstheme="minorHAnsi"/>
              </w:rPr>
              <w:t>0.92</w:t>
            </w:r>
          </w:p>
        </w:tc>
      </w:tr>
      <w:tr w:rsidR="00573496" w:rsidRPr="00573496" w:rsidTr="00573496">
        <w:trPr>
          <w:jc w:val="center"/>
        </w:trPr>
        <w:tc>
          <w:tcPr>
            <w:tcW w:w="3291" w:type="dxa"/>
          </w:tcPr>
          <w:p w:rsidR="00573496" w:rsidRPr="00573496" w:rsidRDefault="00D1669B" w:rsidP="00573496">
            <w:pPr>
              <w:pStyle w:val="Els-table-text"/>
              <w:spacing w:line="276" w:lineRule="auto"/>
              <w:rPr>
                <w:rFonts w:asciiTheme="minorHAnsi" w:hAnsiTheme="minorHAnsi" w:cstheme="minorHAnsi"/>
              </w:rPr>
            </w:pPr>
            <w:r>
              <w:rPr>
                <w:rFonts w:asciiTheme="minorHAnsi" w:hAnsiTheme="minorHAnsi" w:cstheme="minorHAnsi"/>
              </w:rPr>
              <w:t>Emittance</w:t>
            </w:r>
          </w:p>
        </w:tc>
        <w:tc>
          <w:tcPr>
            <w:tcW w:w="1450" w:type="dxa"/>
          </w:tcPr>
          <w:p w:rsidR="00573496" w:rsidRPr="00573496" w:rsidRDefault="00187468" w:rsidP="00187468">
            <w:pPr>
              <w:pStyle w:val="Els-table-text"/>
              <w:spacing w:line="276" w:lineRule="auto"/>
              <w:rPr>
                <w:rFonts w:asciiTheme="minorHAnsi" w:hAnsiTheme="minorHAnsi" w:cstheme="minorHAnsi"/>
              </w:rPr>
            </w:pPr>
            <w:r>
              <w:rPr>
                <w:rFonts w:asciiTheme="minorHAnsi" w:hAnsiTheme="minorHAnsi" w:cstheme="minorHAnsi"/>
              </w:rPr>
              <w:t>0.14</w:t>
            </w:r>
            <w:r w:rsidR="001B4590">
              <w:rPr>
                <w:rFonts w:asciiTheme="minorHAnsi" w:hAnsiTheme="minorHAnsi" w:cstheme="minorHAnsi"/>
              </w:rPr>
              <w:t xml:space="preserve"> @</w:t>
            </w:r>
            <w:r>
              <w:rPr>
                <w:rFonts w:asciiTheme="minorHAnsi" w:hAnsiTheme="minorHAnsi" w:cstheme="minorHAnsi"/>
              </w:rPr>
              <w:t xml:space="preserve"> 100 °C</w:t>
            </w:r>
          </w:p>
        </w:tc>
      </w:tr>
      <w:tr w:rsidR="001B4590" w:rsidRPr="00573496" w:rsidTr="00573496">
        <w:trPr>
          <w:jc w:val="center"/>
        </w:trPr>
        <w:tc>
          <w:tcPr>
            <w:tcW w:w="3291" w:type="dxa"/>
          </w:tcPr>
          <w:p w:rsidR="001B4590" w:rsidRDefault="001B4590" w:rsidP="00573496">
            <w:pPr>
              <w:pStyle w:val="Els-table-text"/>
              <w:spacing w:line="276" w:lineRule="auto"/>
              <w:rPr>
                <w:rFonts w:asciiTheme="minorHAnsi" w:hAnsiTheme="minorHAnsi" w:cstheme="minorHAnsi"/>
              </w:rPr>
            </w:pPr>
          </w:p>
        </w:tc>
        <w:tc>
          <w:tcPr>
            <w:tcW w:w="1450" w:type="dxa"/>
          </w:tcPr>
          <w:p w:rsidR="001B4590" w:rsidRDefault="00187468" w:rsidP="00187468">
            <w:pPr>
              <w:pStyle w:val="Els-table-text"/>
              <w:rPr>
                <w:rFonts w:asciiTheme="minorHAnsi" w:hAnsiTheme="minorHAnsi" w:cstheme="minorHAnsi"/>
              </w:rPr>
            </w:pPr>
            <w:r>
              <w:rPr>
                <w:rFonts w:asciiTheme="minorHAnsi" w:hAnsiTheme="minorHAnsi" w:cstheme="minorHAnsi"/>
              </w:rPr>
              <w:t>0.29 @ 250 °C</w:t>
            </w:r>
          </w:p>
        </w:tc>
      </w:tr>
      <w:tr w:rsidR="00573496" w:rsidRPr="00573496" w:rsidTr="00573496">
        <w:trPr>
          <w:jc w:val="center"/>
        </w:trPr>
        <w:tc>
          <w:tcPr>
            <w:tcW w:w="3291" w:type="dxa"/>
          </w:tcPr>
          <w:p w:rsidR="00573496" w:rsidRPr="00573496" w:rsidRDefault="00573496" w:rsidP="00573496">
            <w:pPr>
              <w:pStyle w:val="Els-table-text"/>
              <w:spacing w:line="276" w:lineRule="auto"/>
              <w:rPr>
                <w:rFonts w:asciiTheme="minorHAnsi" w:hAnsiTheme="minorHAnsi" w:cstheme="minorHAnsi"/>
              </w:rPr>
            </w:pPr>
            <w:r w:rsidRPr="00573496">
              <w:rPr>
                <w:rFonts w:asciiTheme="minorHAnsi" w:hAnsiTheme="minorHAnsi" w:cstheme="minorHAnsi"/>
              </w:rPr>
              <w:t>Durability (years)</w:t>
            </w:r>
          </w:p>
        </w:tc>
        <w:tc>
          <w:tcPr>
            <w:tcW w:w="1450" w:type="dxa"/>
          </w:tcPr>
          <w:p w:rsidR="00573496" w:rsidRPr="00573496" w:rsidRDefault="00573496" w:rsidP="00573496">
            <w:pPr>
              <w:pStyle w:val="Els-table-text"/>
              <w:spacing w:line="276" w:lineRule="auto"/>
              <w:rPr>
                <w:rFonts w:asciiTheme="minorHAnsi" w:hAnsiTheme="minorHAnsi" w:cstheme="minorHAnsi"/>
              </w:rPr>
            </w:pPr>
            <w:r w:rsidRPr="00573496">
              <w:rPr>
                <w:rFonts w:asciiTheme="minorHAnsi" w:hAnsiTheme="minorHAnsi" w:cstheme="minorHAnsi"/>
              </w:rPr>
              <w:t>XX</w:t>
            </w:r>
          </w:p>
        </w:tc>
      </w:tr>
      <w:tr w:rsidR="00573496" w:rsidRPr="00573496" w:rsidTr="00573496">
        <w:trPr>
          <w:jc w:val="center"/>
        </w:trPr>
        <w:tc>
          <w:tcPr>
            <w:tcW w:w="3291" w:type="dxa"/>
          </w:tcPr>
          <w:p w:rsidR="00573496" w:rsidRPr="00573496" w:rsidRDefault="00573496" w:rsidP="00573496">
            <w:pPr>
              <w:pStyle w:val="Els-table-text"/>
              <w:spacing w:line="276" w:lineRule="auto"/>
              <w:rPr>
                <w:rFonts w:asciiTheme="minorHAnsi" w:hAnsiTheme="minorHAnsi" w:cstheme="minorHAnsi"/>
              </w:rPr>
            </w:pPr>
            <w:r w:rsidRPr="00573496">
              <w:rPr>
                <w:rFonts w:asciiTheme="minorHAnsi" w:hAnsiTheme="minorHAnsi" w:cstheme="minorHAnsi"/>
              </w:rPr>
              <w:t>Temperature limit (°C)</w:t>
            </w:r>
          </w:p>
        </w:tc>
        <w:tc>
          <w:tcPr>
            <w:tcW w:w="1450" w:type="dxa"/>
          </w:tcPr>
          <w:p w:rsidR="00573496" w:rsidRPr="00573496" w:rsidRDefault="001B4590" w:rsidP="00573496">
            <w:pPr>
              <w:pStyle w:val="Els-table-text"/>
              <w:spacing w:line="276" w:lineRule="auto"/>
              <w:rPr>
                <w:rFonts w:asciiTheme="minorHAnsi" w:hAnsiTheme="minorHAnsi" w:cstheme="minorHAnsi"/>
              </w:rPr>
            </w:pPr>
            <w:r>
              <w:rPr>
                <w:rFonts w:asciiTheme="minorHAnsi" w:hAnsiTheme="minorHAnsi" w:cstheme="minorHAnsi"/>
              </w:rPr>
              <w:t>250</w:t>
            </w:r>
          </w:p>
        </w:tc>
      </w:tr>
      <w:tr w:rsidR="00573496" w:rsidRPr="00573496" w:rsidTr="00573496">
        <w:trPr>
          <w:jc w:val="center"/>
        </w:trPr>
        <w:tc>
          <w:tcPr>
            <w:tcW w:w="3291" w:type="dxa"/>
            <w:tcBorders>
              <w:bottom w:val="single" w:sz="4" w:space="0" w:color="auto"/>
            </w:tcBorders>
          </w:tcPr>
          <w:p w:rsidR="00573496" w:rsidRPr="00573496" w:rsidRDefault="00573496" w:rsidP="00573496">
            <w:pPr>
              <w:pStyle w:val="Els-table-text"/>
              <w:spacing w:line="276" w:lineRule="auto"/>
              <w:rPr>
                <w:rFonts w:asciiTheme="minorHAnsi" w:hAnsiTheme="minorHAnsi" w:cstheme="minorHAnsi"/>
              </w:rPr>
            </w:pPr>
            <w:r w:rsidRPr="00573496">
              <w:rPr>
                <w:rFonts w:asciiTheme="minorHAnsi" w:hAnsiTheme="minorHAnsi" w:cstheme="minorHAnsi"/>
              </w:rPr>
              <w:t>Cost (US$/m²)</w:t>
            </w:r>
          </w:p>
        </w:tc>
        <w:tc>
          <w:tcPr>
            <w:tcW w:w="1450" w:type="dxa"/>
            <w:tcBorders>
              <w:bottom w:val="single" w:sz="4" w:space="0" w:color="auto"/>
            </w:tcBorders>
          </w:tcPr>
          <w:p w:rsidR="00573496" w:rsidRPr="00573496" w:rsidRDefault="00573496" w:rsidP="00573496">
            <w:pPr>
              <w:pStyle w:val="Els-table-text"/>
              <w:spacing w:line="276" w:lineRule="auto"/>
              <w:rPr>
                <w:rFonts w:asciiTheme="minorHAnsi" w:hAnsiTheme="minorHAnsi" w:cstheme="minorHAnsi"/>
              </w:rPr>
            </w:pPr>
            <w:r w:rsidRPr="00573496">
              <w:rPr>
                <w:rFonts w:asciiTheme="minorHAnsi" w:hAnsiTheme="minorHAnsi" w:cstheme="minorHAnsi"/>
              </w:rPr>
              <w:t>XX</w:t>
            </w:r>
          </w:p>
        </w:tc>
      </w:tr>
    </w:tbl>
    <w:p w:rsidR="00573496" w:rsidRPr="00573496" w:rsidRDefault="00573496" w:rsidP="006667A3"/>
    <w:p w:rsidR="00037FFB" w:rsidRPr="00573496" w:rsidRDefault="008E3047" w:rsidP="007758C3">
      <w:pPr>
        <w:jc w:val="center"/>
      </w:pPr>
      <w:r w:rsidRPr="00573496">
        <w:rPr>
          <w:noProof/>
        </w:rPr>
        <w:drawing>
          <wp:inline distT="0" distB="0" distL="0" distR="0" wp14:anchorId="229F7F0D" wp14:editId="5BD9DD94">
            <wp:extent cx="2504523" cy="1878459"/>
            <wp:effectExtent l="0" t="0" r="0" b="7620"/>
            <wp:docPr id="36" name="Picture 36" descr="P:\600\groupdrives\oe630\Aktuell\08_gruppen_u_team_bereiche\02_koko_ordner\05_Simulation\fcuevas\work2015\codes\optProp\figures\absorptanc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descr="P:\600\groupdrives\oe630\Aktuell\08_gruppen_u_team_bereiche\02_koko_ordner\05_Simulation\fcuevas\work2015\codes\optProp\figures\absorptance.jpg"/>
                    <pic:cNvPicPr>
                      <a:picLocks noChangeAspect="1" noChangeArrowheads="1"/>
                    </pic:cNvPicPr>
                  </pic:nvPicPr>
                  <pic:blipFill>
                    <a:blip r:embed="rId51" cstate="print">
                      <a:extLst>
                        <a:ext uri="{28A0092B-C50C-407E-A947-70E740481C1C}">
                          <a14:useLocalDpi xmlns:a14="http://schemas.microsoft.com/office/drawing/2010/main" val="0"/>
                        </a:ext>
                      </a:extLst>
                    </a:blip>
                    <a:srcRect/>
                    <a:stretch>
                      <a:fillRect/>
                    </a:stretch>
                  </pic:blipFill>
                  <pic:spPr bwMode="auto">
                    <a:xfrm>
                      <a:off x="0" y="0"/>
                      <a:ext cx="2512558" cy="1884485"/>
                    </a:xfrm>
                    <a:prstGeom prst="rect">
                      <a:avLst/>
                    </a:prstGeom>
                    <a:noFill/>
                    <a:ln>
                      <a:noFill/>
                    </a:ln>
                  </pic:spPr>
                </pic:pic>
              </a:graphicData>
            </a:graphic>
          </wp:inline>
        </w:drawing>
      </w:r>
      <w:r w:rsidR="00765BA6">
        <w:rPr>
          <w:noProof/>
        </w:rPr>
        <w:drawing>
          <wp:inline distT="0" distB="0" distL="0" distR="0" wp14:anchorId="480C9767" wp14:editId="26191F9D">
            <wp:extent cx="2518824" cy="1889185"/>
            <wp:effectExtent l="0" t="0" r="0" b="0"/>
            <wp:docPr id="29" name="Picture 29" descr="P:\600\groupdrives\oe630\Aktuell\08_gruppen_u_team_bereiche\02_koko_ordner\05_Simulation\fcuevas\work2015\codes\optProp\figures\absorptanc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descr="P:\600\groupdrives\oe630\Aktuell\08_gruppen_u_team_bereiche\02_koko_ordner\05_Simulation\fcuevas\work2015\codes\optProp\figures\absorptance.jpg"/>
                    <pic:cNvPicPr>
                      <a:picLocks noChangeAspect="1" noChangeArrowheads="1"/>
                    </pic:cNvPicPr>
                  </pic:nvPicPr>
                  <pic:blipFill>
                    <a:blip r:embed="rId52" cstate="print">
                      <a:extLst>
                        <a:ext uri="{28A0092B-C50C-407E-A947-70E740481C1C}">
                          <a14:useLocalDpi xmlns:a14="http://schemas.microsoft.com/office/drawing/2010/main" val="0"/>
                        </a:ext>
                      </a:extLst>
                    </a:blip>
                    <a:srcRect/>
                    <a:stretch>
                      <a:fillRect/>
                    </a:stretch>
                  </pic:blipFill>
                  <pic:spPr bwMode="auto">
                    <a:xfrm>
                      <a:off x="0" y="0"/>
                      <a:ext cx="2526749" cy="1895129"/>
                    </a:xfrm>
                    <a:prstGeom prst="rect">
                      <a:avLst/>
                    </a:prstGeom>
                    <a:noFill/>
                    <a:ln>
                      <a:noFill/>
                    </a:ln>
                  </pic:spPr>
                </pic:pic>
              </a:graphicData>
            </a:graphic>
          </wp:inline>
        </w:drawing>
      </w:r>
    </w:p>
    <w:p w:rsidR="00312F86" w:rsidRPr="00573496" w:rsidRDefault="00037FFB" w:rsidP="00DD528F">
      <w:pPr>
        <w:pStyle w:val="Caption"/>
        <w:jc w:val="center"/>
        <w:rPr>
          <w:color w:val="auto"/>
        </w:rPr>
      </w:pPr>
      <w:proofErr w:type="gramStart"/>
      <w:r w:rsidRPr="00573496">
        <w:rPr>
          <w:color w:val="auto"/>
        </w:rPr>
        <w:t xml:space="preserve">Figure </w:t>
      </w:r>
      <w:r w:rsidR="002D65E7">
        <w:rPr>
          <w:color w:val="auto"/>
        </w:rPr>
        <w:fldChar w:fldCharType="begin"/>
      </w:r>
      <w:r w:rsidR="002D65E7">
        <w:rPr>
          <w:color w:val="auto"/>
        </w:rPr>
        <w:instrText xml:space="preserve"> STYLEREF 1 \s </w:instrText>
      </w:r>
      <w:r w:rsidR="002D65E7">
        <w:rPr>
          <w:color w:val="auto"/>
        </w:rPr>
        <w:fldChar w:fldCharType="separate"/>
      </w:r>
      <w:r w:rsidR="004B5F9C">
        <w:rPr>
          <w:noProof/>
          <w:color w:val="auto"/>
        </w:rPr>
        <w:t>5</w:t>
      </w:r>
      <w:r w:rsidR="002D65E7">
        <w:rPr>
          <w:color w:val="auto"/>
        </w:rPr>
        <w:fldChar w:fldCharType="end"/>
      </w:r>
      <w:r w:rsidR="002D65E7">
        <w:rPr>
          <w:color w:val="auto"/>
        </w:rPr>
        <w:t>.</w:t>
      </w:r>
      <w:proofErr w:type="gramEnd"/>
      <w:r w:rsidR="002D65E7">
        <w:rPr>
          <w:color w:val="auto"/>
        </w:rPr>
        <w:fldChar w:fldCharType="begin"/>
      </w:r>
      <w:r w:rsidR="002D65E7">
        <w:rPr>
          <w:color w:val="auto"/>
        </w:rPr>
        <w:instrText xml:space="preserve"> SEQ Figure \* ARABIC \s 1 </w:instrText>
      </w:r>
      <w:r w:rsidR="002D65E7">
        <w:rPr>
          <w:color w:val="auto"/>
        </w:rPr>
        <w:fldChar w:fldCharType="separate"/>
      </w:r>
      <w:r w:rsidR="004B5F9C">
        <w:rPr>
          <w:noProof/>
          <w:color w:val="auto"/>
        </w:rPr>
        <w:t>2</w:t>
      </w:r>
      <w:r w:rsidR="002D65E7">
        <w:rPr>
          <w:color w:val="auto"/>
        </w:rPr>
        <w:fldChar w:fldCharType="end"/>
      </w:r>
      <w:r w:rsidR="00765BA6">
        <w:rPr>
          <w:color w:val="auto"/>
        </w:rPr>
        <w:t xml:space="preserve"> A</w:t>
      </w:r>
      <w:r w:rsidR="00DD528F">
        <w:rPr>
          <w:color w:val="auto"/>
        </w:rPr>
        <w:t xml:space="preserve">ngle-dependent </w:t>
      </w:r>
      <w:proofErr w:type="spellStart"/>
      <w:r w:rsidR="00DD528F">
        <w:rPr>
          <w:color w:val="auto"/>
        </w:rPr>
        <w:t>absorptance</w:t>
      </w:r>
      <w:proofErr w:type="spellEnd"/>
      <w:r w:rsidR="00DD528F">
        <w:rPr>
          <w:color w:val="auto"/>
        </w:rPr>
        <w:t xml:space="preserve"> values of </w:t>
      </w:r>
      <w:r w:rsidR="00765BA6">
        <w:rPr>
          <w:color w:val="auto"/>
        </w:rPr>
        <w:t xml:space="preserve">a) </w:t>
      </w:r>
      <w:proofErr w:type="spellStart"/>
      <w:r w:rsidR="00DD528F">
        <w:rPr>
          <w:color w:val="auto"/>
        </w:rPr>
        <w:t>Solkote</w:t>
      </w:r>
      <w:proofErr w:type="spellEnd"/>
      <w:r w:rsidR="00DD528F">
        <w:rPr>
          <w:color w:val="auto"/>
        </w:rPr>
        <w:t xml:space="preserve"> paint</w:t>
      </w:r>
      <w:r w:rsidR="00765BA6">
        <w:rPr>
          <w:color w:val="auto"/>
        </w:rPr>
        <w:t xml:space="preserve"> and b) electro-deposited black chrome </w:t>
      </w:r>
    </w:p>
    <w:p w:rsidR="006667A3" w:rsidRPr="00573496" w:rsidRDefault="006667A3" w:rsidP="00596748">
      <w:pPr>
        <w:pStyle w:val="Heading3"/>
        <w:numPr>
          <w:ilvl w:val="2"/>
          <w:numId w:val="1"/>
        </w:numPr>
        <w:rPr>
          <w:color w:val="auto"/>
        </w:rPr>
      </w:pPr>
      <w:bookmarkStart w:id="120" w:name="_Toc421542643"/>
      <w:r w:rsidRPr="00573496">
        <w:rPr>
          <w:color w:val="auto"/>
        </w:rPr>
        <w:t>Exemplary calculations</w:t>
      </w:r>
      <w:bookmarkEnd w:id="120"/>
      <w:r w:rsidRPr="00573496">
        <w:rPr>
          <w:color w:val="auto"/>
        </w:rPr>
        <w:t xml:space="preserve"> </w:t>
      </w:r>
    </w:p>
    <w:p w:rsidR="00ED5A5D" w:rsidRPr="00573496" w:rsidRDefault="00ED5A5D" w:rsidP="00ED5A5D"/>
    <w:p w:rsidR="00851FB2" w:rsidRPr="00573496" w:rsidRDefault="00851FB2" w:rsidP="00851FB2">
      <w:pPr>
        <w:pStyle w:val="Caption"/>
        <w:jc w:val="center"/>
        <w:rPr>
          <w:color w:val="auto"/>
        </w:rPr>
      </w:pPr>
      <w:proofErr w:type="gramStart"/>
      <w:r w:rsidRPr="00851FB2">
        <w:rPr>
          <w:color w:val="auto"/>
        </w:rPr>
        <w:t xml:space="preserve">Table </w:t>
      </w:r>
      <w:r w:rsidRPr="00851FB2">
        <w:rPr>
          <w:color w:val="auto"/>
        </w:rPr>
        <w:fldChar w:fldCharType="begin"/>
      </w:r>
      <w:r w:rsidRPr="00851FB2">
        <w:rPr>
          <w:color w:val="auto"/>
        </w:rPr>
        <w:instrText xml:space="preserve"> STYLEREF 1 \s </w:instrText>
      </w:r>
      <w:r w:rsidRPr="00851FB2">
        <w:rPr>
          <w:color w:val="auto"/>
        </w:rPr>
        <w:fldChar w:fldCharType="separate"/>
      </w:r>
      <w:r w:rsidR="004B5F9C">
        <w:rPr>
          <w:noProof/>
          <w:color w:val="auto"/>
        </w:rPr>
        <w:t>5</w:t>
      </w:r>
      <w:r w:rsidRPr="00851FB2">
        <w:rPr>
          <w:color w:val="auto"/>
        </w:rPr>
        <w:fldChar w:fldCharType="end"/>
      </w:r>
      <w:r w:rsidRPr="00851FB2">
        <w:rPr>
          <w:color w:val="auto"/>
        </w:rPr>
        <w:t>.</w:t>
      </w:r>
      <w:proofErr w:type="gramEnd"/>
      <w:r w:rsidRPr="00851FB2">
        <w:rPr>
          <w:color w:val="auto"/>
        </w:rPr>
        <w:fldChar w:fldCharType="begin"/>
      </w:r>
      <w:r w:rsidRPr="00851FB2">
        <w:rPr>
          <w:color w:val="auto"/>
        </w:rPr>
        <w:instrText xml:space="preserve"> SEQ Table \* ARABIC \s 1 </w:instrText>
      </w:r>
      <w:r w:rsidRPr="00851FB2">
        <w:rPr>
          <w:color w:val="auto"/>
        </w:rPr>
        <w:fldChar w:fldCharType="separate"/>
      </w:r>
      <w:r w:rsidR="004B5F9C">
        <w:rPr>
          <w:noProof/>
          <w:color w:val="auto"/>
        </w:rPr>
        <w:t>5</w:t>
      </w:r>
      <w:r w:rsidRPr="00851FB2">
        <w:rPr>
          <w:color w:val="auto"/>
        </w:rPr>
        <w:fldChar w:fldCharType="end"/>
      </w:r>
      <w:r>
        <w:t xml:space="preserve"> </w:t>
      </w:r>
      <w:r>
        <w:rPr>
          <w:color w:val="auto"/>
        </w:rPr>
        <w:t>Parameters of the system</w:t>
      </w:r>
    </w:p>
    <w:tbl>
      <w:tblPr>
        <w:tblW w:w="0" w:type="auto"/>
        <w:jc w:val="center"/>
        <w:tblLook w:val="01E0" w:firstRow="1" w:lastRow="1" w:firstColumn="1" w:lastColumn="1" w:noHBand="0" w:noVBand="0"/>
      </w:tblPr>
      <w:tblGrid>
        <w:gridCol w:w="3291"/>
        <w:gridCol w:w="1296"/>
        <w:gridCol w:w="1051"/>
        <w:gridCol w:w="1234"/>
      </w:tblGrid>
      <w:tr w:rsidR="00620BDD" w:rsidRPr="00EA76F5" w:rsidTr="00620BDD">
        <w:trPr>
          <w:jc w:val="center"/>
        </w:trPr>
        <w:tc>
          <w:tcPr>
            <w:tcW w:w="3291" w:type="dxa"/>
            <w:tcBorders>
              <w:top w:val="single" w:sz="4" w:space="0" w:color="auto"/>
              <w:bottom w:val="single" w:sz="4" w:space="0" w:color="auto"/>
            </w:tcBorders>
          </w:tcPr>
          <w:p w:rsidR="00620BDD" w:rsidRPr="00573496" w:rsidRDefault="00620BDD" w:rsidP="00C21387">
            <w:pPr>
              <w:pStyle w:val="Els-table-text"/>
              <w:spacing w:after="0" w:line="276" w:lineRule="auto"/>
              <w:rPr>
                <w:rFonts w:asciiTheme="minorHAnsi" w:hAnsiTheme="minorHAnsi" w:cstheme="minorHAnsi"/>
              </w:rPr>
            </w:pPr>
            <w:r>
              <w:rPr>
                <w:rFonts w:asciiTheme="minorHAnsi" w:hAnsiTheme="minorHAnsi" w:cstheme="minorHAnsi"/>
              </w:rPr>
              <w:t>Parameter</w:t>
            </w:r>
          </w:p>
        </w:tc>
        <w:tc>
          <w:tcPr>
            <w:tcW w:w="1296" w:type="dxa"/>
            <w:tcBorders>
              <w:top w:val="single" w:sz="4" w:space="0" w:color="auto"/>
              <w:bottom w:val="single" w:sz="4" w:space="0" w:color="auto"/>
            </w:tcBorders>
          </w:tcPr>
          <w:p w:rsidR="00620BDD" w:rsidRPr="00573496" w:rsidRDefault="00620BDD" w:rsidP="00C21387">
            <w:pPr>
              <w:pStyle w:val="Els-table-text"/>
              <w:spacing w:after="0" w:line="276" w:lineRule="auto"/>
              <w:rPr>
                <w:rFonts w:asciiTheme="minorHAnsi" w:hAnsiTheme="minorHAnsi" w:cstheme="minorHAnsi"/>
              </w:rPr>
            </w:pPr>
          </w:p>
        </w:tc>
        <w:tc>
          <w:tcPr>
            <w:tcW w:w="567" w:type="dxa"/>
            <w:tcBorders>
              <w:top w:val="single" w:sz="4" w:space="0" w:color="auto"/>
              <w:bottom w:val="single" w:sz="4" w:space="0" w:color="auto"/>
            </w:tcBorders>
          </w:tcPr>
          <w:p w:rsidR="00620BDD" w:rsidRPr="00573496" w:rsidRDefault="00620BDD" w:rsidP="00C21387">
            <w:pPr>
              <w:pStyle w:val="Els-table-text"/>
              <w:spacing w:after="0" w:line="276" w:lineRule="auto"/>
              <w:rPr>
                <w:rFonts w:asciiTheme="minorHAnsi" w:hAnsiTheme="minorHAnsi" w:cstheme="minorHAnsi"/>
              </w:rPr>
            </w:pPr>
          </w:p>
        </w:tc>
        <w:tc>
          <w:tcPr>
            <w:tcW w:w="1234" w:type="dxa"/>
            <w:tcBorders>
              <w:top w:val="single" w:sz="4" w:space="0" w:color="auto"/>
              <w:bottom w:val="single" w:sz="4" w:space="0" w:color="auto"/>
            </w:tcBorders>
          </w:tcPr>
          <w:p w:rsidR="00620BDD" w:rsidRPr="00573496" w:rsidRDefault="00620BDD" w:rsidP="00C21387">
            <w:pPr>
              <w:pStyle w:val="Els-table-text"/>
              <w:spacing w:after="0" w:line="276" w:lineRule="auto"/>
              <w:rPr>
                <w:rFonts w:asciiTheme="minorHAnsi" w:hAnsiTheme="minorHAnsi" w:cstheme="minorHAnsi"/>
              </w:rPr>
            </w:pPr>
          </w:p>
        </w:tc>
      </w:tr>
      <w:tr w:rsidR="00620BDD" w:rsidRPr="00EA76F5" w:rsidTr="00620BDD">
        <w:trPr>
          <w:jc w:val="center"/>
        </w:trPr>
        <w:tc>
          <w:tcPr>
            <w:tcW w:w="3291" w:type="dxa"/>
          </w:tcPr>
          <w:p w:rsidR="00620BDD" w:rsidRPr="00573496" w:rsidRDefault="00620BDD" w:rsidP="00C21387">
            <w:pPr>
              <w:pStyle w:val="Els-table-text"/>
              <w:spacing w:line="276" w:lineRule="auto"/>
              <w:rPr>
                <w:rFonts w:asciiTheme="minorHAnsi" w:hAnsiTheme="minorHAnsi" w:cstheme="minorHAnsi"/>
              </w:rPr>
            </w:pPr>
            <w:r>
              <w:rPr>
                <w:rFonts w:asciiTheme="minorHAnsi" w:hAnsiTheme="minorHAnsi" w:cstheme="minorHAnsi"/>
              </w:rPr>
              <w:t>Number of mirrors</w:t>
            </w:r>
          </w:p>
        </w:tc>
        <w:tc>
          <w:tcPr>
            <w:tcW w:w="1296" w:type="dxa"/>
          </w:tcPr>
          <w:p w:rsidR="00620BDD" w:rsidRPr="00573496" w:rsidRDefault="00620BDD" w:rsidP="00620BDD">
            <w:pPr>
              <w:pStyle w:val="Els-table-text"/>
              <w:spacing w:line="276" w:lineRule="auto"/>
              <w:jc w:val="center"/>
              <w:rPr>
                <w:rFonts w:asciiTheme="minorHAnsi" w:hAnsiTheme="minorHAnsi" w:cstheme="minorHAnsi"/>
              </w:rPr>
            </w:pPr>
          </w:p>
        </w:tc>
        <w:tc>
          <w:tcPr>
            <w:tcW w:w="567" w:type="dxa"/>
          </w:tcPr>
          <w:p w:rsidR="00620BDD" w:rsidRDefault="00620BDD" w:rsidP="00620BDD">
            <w:pPr>
              <w:pStyle w:val="Els-table-text"/>
              <w:spacing w:line="276" w:lineRule="auto"/>
              <w:jc w:val="center"/>
              <w:rPr>
                <w:rFonts w:asciiTheme="minorHAnsi" w:hAnsiTheme="minorHAnsi" w:cstheme="minorHAnsi"/>
              </w:rPr>
            </w:pPr>
            <w:r>
              <w:rPr>
                <w:rFonts w:asciiTheme="minorHAnsi" w:hAnsiTheme="minorHAnsi" w:cstheme="minorHAnsi"/>
              </w:rPr>
              <w:t>10</w:t>
            </w:r>
          </w:p>
        </w:tc>
        <w:tc>
          <w:tcPr>
            <w:tcW w:w="1234" w:type="dxa"/>
          </w:tcPr>
          <w:p w:rsidR="00620BDD" w:rsidRDefault="00620BDD" w:rsidP="00620BDD">
            <w:pPr>
              <w:pStyle w:val="Els-table-text"/>
              <w:spacing w:line="276" w:lineRule="auto"/>
              <w:jc w:val="center"/>
              <w:rPr>
                <w:rFonts w:asciiTheme="minorHAnsi" w:hAnsiTheme="minorHAnsi" w:cstheme="minorHAnsi"/>
              </w:rPr>
            </w:pPr>
          </w:p>
        </w:tc>
      </w:tr>
      <w:tr w:rsidR="00620BDD" w:rsidRPr="00EA76F5" w:rsidTr="00620BDD">
        <w:trPr>
          <w:jc w:val="center"/>
        </w:trPr>
        <w:tc>
          <w:tcPr>
            <w:tcW w:w="3291" w:type="dxa"/>
          </w:tcPr>
          <w:p w:rsidR="00620BDD" w:rsidRPr="00573496" w:rsidRDefault="00620BDD" w:rsidP="00C21387">
            <w:pPr>
              <w:pStyle w:val="Els-table-text"/>
              <w:spacing w:line="276" w:lineRule="auto"/>
              <w:rPr>
                <w:rFonts w:asciiTheme="minorHAnsi" w:hAnsiTheme="minorHAnsi" w:cstheme="minorHAnsi"/>
              </w:rPr>
            </w:pPr>
            <w:r>
              <w:rPr>
                <w:rFonts w:asciiTheme="minorHAnsi" w:hAnsiTheme="minorHAnsi" w:cstheme="minorHAnsi"/>
              </w:rPr>
              <w:t>Width of mirrors (m)</w:t>
            </w:r>
          </w:p>
        </w:tc>
        <w:tc>
          <w:tcPr>
            <w:tcW w:w="1296" w:type="dxa"/>
          </w:tcPr>
          <w:p w:rsidR="00620BDD" w:rsidRPr="00573496" w:rsidRDefault="00620BDD" w:rsidP="00620BDD">
            <w:pPr>
              <w:pStyle w:val="Els-table-text"/>
              <w:spacing w:line="276" w:lineRule="auto"/>
              <w:jc w:val="center"/>
              <w:rPr>
                <w:rFonts w:asciiTheme="minorHAnsi" w:hAnsiTheme="minorHAnsi" w:cstheme="minorHAnsi"/>
              </w:rPr>
            </w:pPr>
          </w:p>
        </w:tc>
        <w:tc>
          <w:tcPr>
            <w:tcW w:w="567" w:type="dxa"/>
          </w:tcPr>
          <w:p w:rsidR="00620BDD" w:rsidRDefault="00620BDD" w:rsidP="00620BDD">
            <w:pPr>
              <w:pStyle w:val="Els-table-text"/>
              <w:spacing w:line="276" w:lineRule="auto"/>
              <w:jc w:val="center"/>
              <w:rPr>
                <w:rFonts w:asciiTheme="minorHAnsi" w:hAnsiTheme="minorHAnsi" w:cstheme="minorHAnsi"/>
              </w:rPr>
            </w:pPr>
            <w:r>
              <w:rPr>
                <w:rFonts w:asciiTheme="minorHAnsi" w:hAnsiTheme="minorHAnsi" w:cstheme="minorHAnsi"/>
              </w:rPr>
              <w:t>0.6</w:t>
            </w:r>
          </w:p>
        </w:tc>
        <w:tc>
          <w:tcPr>
            <w:tcW w:w="1234" w:type="dxa"/>
          </w:tcPr>
          <w:p w:rsidR="00620BDD" w:rsidRDefault="00620BDD" w:rsidP="00620BDD">
            <w:pPr>
              <w:pStyle w:val="Els-table-text"/>
              <w:spacing w:line="276" w:lineRule="auto"/>
              <w:jc w:val="center"/>
              <w:rPr>
                <w:rFonts w:asciiTheme="minorHAnsi" w:hAnsiTheme="minorHAnsi" w:cstheme="minorHAnsi"/>
              </w:rPr>
            </w:pPr>
          </w:p>
        </w:tc>
      </w:tr>
      <w:tr w:rsidR="00620BDD" w:rsidRPr="00EA76F5" w:rsidTr="00620BDD">
        <w:trPr>
          <w:jc w:val="center"/>
        </w:trPr>
        <w:tc>
          <w:tcPr>
            <w:tcW w:w="3291" w:type="dxa"/>
          </w:tcPr>
          <w:p w:rsidR="00620BDD" w:rsidRPr="00573496" w:rsidRDefault="00620BDD" w:rsidP="00C21387">
            <w:pPr>
              <w:pStyle w:val="Els-table-text"/>
              <w:spacing w:line="276" w:lineRule="auto"/>
              <w:rPr>
                <w:rFonts w:asciiTheme="minorHAnsi" w:hAnsiTheme="minorHAnsi" w:cstheme="minorHAnsi"/>
              </w:rPr>
            </w:pPr>
            <w:r>
              <w:rPr>
                <w:rFonts w:asciiTheme="minorHAnsi" w:hAnsiTheme="minorHAnsi" w:cstheme="minorHAnsi"/>
              </w:rPr>
              <w:t>Distance between mirrors (m)</w:t>
            </w:r>
          </w:p>
        </w:tc>
        <w:tc>
          <w:tcPr>
            <w:tcW w:w="1296" w:type="dxa"/>
          </w:tcPr>
          <w:p w:rsidR="00620BDD" w:rsidRPr="00573496" w:rsidRDefault="00620BDD" w:rsidP="00620BDD">
            <w:pPr>
              <w:pStyle w:val="Els-table-text"/>
              <w:spacing w:line="276" w:lineRule="auto"/>
              <w:jc w:val="center"/>
              <w:rPr>
                <w:rFonts w:asciiTheme="minorHAnsi" w:hAnsiTheme="minorHAnsi" w:cstheme="minorHAnsi"/>
              </w:rPr>
            </w:pPr>
          </w:p>
        </w:tc>
        <w:tc>
          <w:tcPr>
            <w:tcW w:w="567" w:type="dxa"/>
          </w:tcPr>
          <w:p w:rsidR="00620BDD" w:rsidRDefault="00620BDD" w:rsidP="00620BDD">
            <w:pPr>
              <w:pStyle w:val="Els-table-text"/>
              <w:spacing w:line="276" w:lineRule="auto"/>
              <w:jc w:val="center"/>
              <w:rPr>
                <w:rFonts w:asciiTheme="minorHAnsi" w:hAnsiTheme="minorHAnsi" w:cstheme="minorHAnsi"/>
              </w:rPr>
            </w:pPr>
            <w:r>
              <w:rPr>
                <w:rFonts w:asciiTheme="minorHAnsi" w:hAnsiTheme="minorHAnsi" w:cstheme="minorHAnsi"/>
              </w:rPr>
              <w:t>0.15</w:t>
            </w:r>
          </w:p>
        </w:tc>
        <w:tc>
          <w:tcPr>
            <w:tcW w:w="1234" w:type="dxa"/>
          </w:tcPr>
          <w:p w:rsidR="00620BDD" w:rsidRDefault="00620BDD" w:rsidP="00620BDD">
            <w:pPr>
              <w:pStyle w:val="Els-table-text"/>
              <w:spacing w:line="276" w:lineRule="auto"/>
              <w:jc w:val="center"/>
              <w:rPr>
                <w:rFonts w:asciiTheme="minorHAnsi" w:hAnsiTheme="minorHAnsi" w:cstheme="minorHAnsi"/>
              </w:rPr>
            </w:pPr>
          </w:p>
        </w:tc>
      </w:tr>
      <w:tr w:rsidR="00336284" w:rsidRPr="00EA76F5" w:rsidTr="00620BDD">
        <w:trPr>
          <w:jc w:val="center"/>
        </w:trPr>
        <w:tc>
          <w:tcPr>
            <w:tcW w:w="3291" w:type="dxa"/>
          </w:tcPr>
          <w:p w:rsidR="00336284" w:rsidRDefault="00336284" w:rsidP="00C21387">
            <w:pPr>
              <w:pStyle w:val="Els-table-text"/>
              <w:spacing w:line="276" w:lineRule="auto"/>
              <w:rPr>
                <w:rFonts w:asciiTheme="minorHAnsi" w:hAnsiTheme="minorHAnsi" w:cstheme="minorHAnsi"/>
              </w:rPr>
            </w:pPr>
            <w:r>
              <w:rPr>
                <w:rFonts w:asciiTheme="minorHAnsi" w:hAnsiTheme="minorHAnsi" w:cstheme="minorHAnsi"/>
              </w:rPr>
              <w:t>Focal length (m)</w:t>
            </w:r>
          </w:p>
        </w:tc>
        <w:tc>
          <w:tcPr>
            <w:tcW w:w="1296" w:type="dxa"/>
          </w:tcPr>
          <w:p w:rsidR="00336284" w:rsidRPr="00573496" w:rsidRDefault="00336284" w:rsidP="00620BDD">
            <w:pPr>
              <w:pStyle w:val="Els-table-text"/>
              <w:spacing w:line="276" w:lineRule="auto"/>
              <w:jc w:val="center"/>
              <w:rPr>
                <w:rFonts w:asciiTheme="minorHAnsi" w:hAnsiTheme="minorHAnsi" w:cstheme="minorHAnsi"/>
              </w:rPr>
            </w:pPr>
          </w:p>
        </w:tc>
        <w:tc>
          <w:tcPr>
            <w:tcW w:w="567" w:type="dxa"/>
          </w:tcPr>
          <w:p w:rsidR="00336284" w:rsidRDefault="00336284" w:rsidP="00620BDD">
            <w:pPr>
              <w:pStyle w:val="Els-table-text"/>
              <w:spacing w:line="276" w:lineRule="auto"/>
              <w:jc w:val="center"/>
              <w:rPr>
                <w:rFonts w:asciiTheme="minorHAnsi" w:hAnsiTheme="minorHAnsi" w:cstheme="minorHAnsi"/>
              </w:rPr>
            </w:pPr>
            <w:proofErr w:type="spellStart"/>
            <w:r>
              <w:rPr>
                <w:rFonts w:asciiTheme="minorHAnsi" w:hAnsiTheme="minorHAnsi" w:cstheme="minorHAnsi"/>
              </w:rPr>
              <w:t>Independant</w:t>
            </w:r>
            <w:proofErr w:type="spellEnd"/>
          </w:p>
        </w:tc>
        <w:tc>
          <w:tcPr>
            <w:tcW w:w="1234" w:type="dxa"/>
          </w:tcPr>
          <w:p w:rsidR="00336284" w:rsidRDefault="00336284" w:rsidP="00620BDD">
            <w:pPr>
              <w:pStyle w:val="Els-table-text"/>
              <w:spacing w:line="276" w:lineRule="auto"/>
              <w:jc w:val="center"/>
              <w:rPr>
                <w:rFonts w:asciiTheme="minorHAnsi" w:hAnsiTheme="minorHAnsi" w:cstheme="minorHAnsi"/>
              </w:rPr>
            </w:pPr>
          </w:p>
        </w:tc>
      </w:tr>
      <w:tr w:rsidR="00620BDD" w:rsidRPr="00EA76F5" w:rsidTr="00620BDD">
        <w:trPr>
          <w:jc w:val="center"/>
        </w:trPr>
        <w:tc>
          <w:tcPr>
            <w:tcW w:w="3291" w:type="dxa"/>
          </w:tcPr>
          <w:p w:rsidR="00620BDD" w:rsidRPr="00573496" w:rsidRDefault="00620BDD" w:rsidP="002D65E7">
            <w:pPr>
              <w:pStyle w:val="Els-table-text"/>
              <w:spacing w:line="276" w:lineRule="auto"/>
              <w:rPr>
                <w:rFonts w:asciiTheme="minorHAnsi" w:hAnsiTheme="minorHAnsi" w:cstheme="minorHAnsi"/>
              </w:rPr>
            </w:pPr>
            <w:r>
              <w:rPr>
                <w:rFonts w:asciiTheme="minorHAnsi" w:hAnsiTheme="minorHAnsi" w:cstheme="minorHAnsi"/>
              </w:rPr>
              <w:lastRenderedPageBreak/>
              <w:t>Receiver height (m)</w:t>
            </w:r>
          </w:p>
        </w:tc>
        <w:tc>
          <w:tcPr>
            <w:tcW w:w="1296" w:type="dxa"/>
          </w:tcPr>
          <w:p w:rsidR="00620BDD" w:rsidRPr="00573496" w:rsidRDefault="00620BDD" w:rsidP="00620BDD">
            <w:pPr>
              <w:pStyle w:val="Els-table-text"/>
              <w:spacing w:line="276" w:lineRule="auto"/>
              <w:jc w:val="center"/>
              <w:rPr>
                <w:rFonts w:asciiTheme="minorHAnsi" w:hAnsiTheme="minorHAnsi" w:cstheme="minorHAnsi"/>
              </w:rPr>
            </w:pPr>
          </w:p>
        </w:tc>
        <w:tc>
          <w:tcPr>
            <w:tcW w:w="567" w:type="dxa"/>
          </w:tcPr>
          <w:p w:rsidR="00620BDD" w:rsidRDefault="00620BDD" w:rsidP="00620BDD">
            <w:pPr>
              <w:pStyle w:val="Els-table-text"/>
              <w:spacing w:line="276" w:lineRule="auto"/>
              <w:jc w:val="center"/>
              <w:rPr>
                <w:rFonts w:asciiTheme="minorHAnsi" w:hAnsiTheme="minorHAnsi" w:cstheme="minorHAnsi"/>
              </w:rPr>
            </w:pPr>
            <w:r>
              <w:rPr>
                <w:rFonts w:asciiTheme="minorHAnsi" w:hAnsiTheme="minorHAnsi" w:cstheme="minorHAnsi"/>
              </w:rPr>
              <w:t>4.5</w:t>
            </w:r>
          </w:p>
        </w:tc>
        <w:tc>
          <w:tcPr>
            <w:tcW w:w="1234" w:type="dxa"/>
          </w:tcPr>
          <w:p w:rsidR="00620BDD" w:rsidRDefault="00620BDD" w:rsidP="00620BDD">
            <w:pPr>
              <w:pStyle w:val="Els-table-text"/>
              <w:spacing w:line="276" w:lineRule="auto"/>
              <w:jc w:val="center"/>
              <w:rPr>
                <w:rFonts w:asciiTheme="minorHAnsi" w:hAnsiTheme="minorHAnsi" w:cstheme="minorHAnsi"/>
              </w:rPr>
            </w:pPr>
          </w:p>
        </w:tc>
      </w:tr>
      <w:tr w:rsidR="00620BDD" w:rsidRPr="00EA76F5" w:rsidTr="00620BDD">
        <w:trPr>
          <w:jc w:val="center"/>
        </w:trPr>
        <w:tc>
          <w:tcPr>
            <w:tcW w:w="3291" w:type="dxa"/>
          </w:tcPr>
          <w:p w:rsidR="00620BDD" w:rsidRPr="00573496" w:rsidRDefault="00620BDD" w:rsidP="002D65E7">
            <w:pPr>
              <w:pStyle w:val="Els-table-text"/>
              <w:spacing w:line="276" w:lineRule="auto"/>
              <w:rPr>
                <w:rFonts w:asciiTheme="minorHAnsi" w:hAnsiTheme="minorHAnsi" w:cstheme="minorHAnsi"/>
              </w:rPr>
            </w:pPr>
            <w:r>
              <w:rPr>
                <w:rFonts w:asciiTheme="minorHAnsi" w:hAnsiTheme="minorHAnsi" w:cstheme="minorHAnsi"/>
              </w:rPr>
              <w:t>Absorber diameter (m)</w:t>
            </w:r>
          </w:p>
        </w:tc>
        <w:tc>
          <w:tcPr>
            <w:tcW w:w="1296" w:type="dxa"/>
          </w:tcPr>
          <w:p w:rsidR="00620BDD" w:rsidRPr="00573496" w:rsidRDefault="00620BDD" w:rsidP="00620BDD">
            <w:pPr>
              <w:pStyle w:val="Els-table-text"/>
              <w:spacing w:line="276" w:lineRule="auto"/>
              <w:jc w:val="center"/>
              <w:rPr>
                <w:rFonts w:asciiTheme="minorHAnsi" w:hAnsiTheme="minorHAnsi" w:cstheme="minorHAnsi"/>
              </w:rPr>
            </w:pPr>
          </w:p>
        </w:tc>
        <w:tc>
          <w:tcPr>
            <w:tcW w:w="567" w:type="dxa"/>
          </w:tcPr>
          <w:p w:rsidR="00620BDD" w:rsidRDefault="00620BDD" w:rsidP="00620BDD">
            <w:pPr>
              <w:pStyle w:val="Els-table-text"/>
              <w:spacing w:line="276" w:lineRule="auto"/>
              <w:jc w:val="center"/>
              <w:rPr>
                <w:rFonts w:asciiTheme="minorHAnsi" w:hAnsiTheme="minorHAnsi" w:cstheme="minorHAnsi"/>
              </w:rPr>
            </w:pPr>
            <w:r>
              <w:rPr>
                <w:rFonts w:asciiTheme="minorHAnsi" w:hAnsiTheme="minorHAnsi" w:cstheme="minorHAnsi"/>
              </w:rPr>
              <w:t>0.07</w:t>
            </w:r>
          </w:p>
        </w:tc>
        <w:tc>
          <w:tcPr>
            <w:tcW w:w="1234" w:type="dxa"/>
          </w:tcPr>
          <w:p w:rsidR="00620BDD" w:rsidRDefault="00620BDD" w:rsidP="00620BDD">
            <w:pPr>
              <w:pStyle w:val="Els-table-text"/>
              <w:spacing w:line="276" w:lineRule="auto"/>
              <w:jc w:val="center"/>
              <w:rPr>
                <w:rFonts w:asciiTheme="minorHAnsi" w:hAnsiTheme="minorHAnsi" w:cstheme="minorHAnsi"/>
              </w:rPr>
            </w:pPr>
          </w:p>
        </w:tc>
      </w:tr>
      <w:tr w:rsidR="00620BDD" w:rsidRPr="00EA76F5" w:rsidTr="00620BDD">
        <w:trPr>
          <w:jc w:val="center"/>
        </w:trPr>
        <w:tc>
          <w:tcPr>
            <w:tcW w:w="3291" w:type="dxa"/>
          </w:tcPr>
          <w:p w:rsidR="00620BDD" w:rsidRDefault="00620BDD" w:rsidP="002D65E7">
            <w:pPr>
              <w:pStyle w:val="Els-table-text"/>
              <w:spacing w:line="276" w:lineRule="auto"/>
              <w:rPr>
                <w:rFonts w:asciiTheme="minorHAnsi" w:hAnsiTheme="minorHAnsi" w:cstheme="minorHAnsi"/>
              </w:rPr>
            </w:pPr>
            <w:r>
              <w:rPr>
                <w:rFonts w:asciiTheme="minorHAnsi" w:hAnsiTheme="minorHAnsi" w:cstheme="minorHAnsi"/>
              </w:rPr>
              <w:t xml:space="preserve">Nominal </w:t>
            </w:r>
            <w:proofErr w:type="spellStart"/>
            <w:r>
              <w:rPr>
                <w:rFonts w:asciiTheme="minorHAnsi" w:hAnsiTheme="minorHAnsi" w:cstheme="minorHAnsi"/>
              </w:rPr>
              <w:t>absorptance</w:t>
            </w:r>
            <w:proofErr w:type="spellEnd"/>
          </w:p>
        </w:tc>
        <w:tc>
          <w:tcPr>
            <w:tcW w:w="1296" w:type="dxa"/>
          </w:tcPr>
          <w:p w:rsidR="00620BDD" w:rsidRDefault="00620BDD" w:rsidP="00620BDD">
            <w:pPr>
              <w:pStyle w:val="Els-table-text"/>
              <w:spacing w:line="276" w:lineRule="auto"/>
              <w:jc w:val="center"/>
              <w:rPr>
                <w:rFonts w:asciiTheme="minorHAnsi" w:hAnsiTheme="minorHAnsi" w:cstheme="minorHAnsi"/>
              </w:rPr>
            </w:pPr>
            <w:r>
              <w:rPr>
                <w:rFonts w:asciiTheme="minorHAnsi" w:hAnsiTheme="minorHAnsi" w:cstheme="minorHAnsi"/>
              </w:rPr>
              <w:t>0.92</w:t>
            </w:r>
          </w:p>
        </w:tc>
        <w:tc>
          <w:tcPr>
            <w:tcW w:w="567" w:type="dxa"/>
          </w:tcPr>
          <w:p w:rsidR="00620BDD" w:rsidRDefault="00620BDD" w:rsidP="00620BDD">
            <w:pPr>
              <w:pStyle w:val="Els-table-text"/>
              <w:spacing w:line="276" w:lineRule="auto"/>
              <w:jc w:val="center"/>
              <w:rPr>
                <w:rFonts w:asciiTheme="minorHAnsi" w:hAnsiTheme="minorHAnsi" w:cstheme="minorHAnsi"/>
              </w:rPr>
            </w:pPr>
          </w:p>
        </w:tc>
        <w:tc>
          <w:tcPr>
            <w:tcW w:w="1234" w:type="dxa"/>
          </w:tcPr>
          <w:p w:rsidR="00620BDD" w:rsidRDefault="00620BDD" w:rsidP="00620BDD">
            <w:pPr>
              <w:pStyle w:val="Els-table-text"/>
              <w:spacing w:line="276" w:lineRule="auto"/>
              <w:jc w:val="center"/>
              <w:rPr>
                <w:rFonts w:asciiTheme="minorHAnsi" w:hAnsiTheme="minorHAnsi" w:cstheme="minorHAnsi"/>
              </w:rPr>
            </w:pPr>
            <w:r>
              <w:rPr>
                <w:rFonts w:asciiTheme="minorHAnsi" w:hAnsiTheme="minorHAnsi" w:cstheme="minorHAnsi"/>
              </w:rPr>
              <w:t>0.96</w:t>
            </w:r>
          </w:p>
        </w:tc>
      </w:tr>
      <w:tr w:rsidR="00620BDD" w:rsidRPr="00EA76F5" w:rsidTr="00620BDD">
        <w:trPr>
          <w:jc w:val="center"/>
        </w:trPr>
        <w:tc>
          <w:tcPr>
            <w:tcW w:w="3291" w:type="dxa"/>
          </w:tcPr>
          <w:p w:rsidR="00620BDD" w:rsidRDefault="00620BDD" w:rsidP="002D65E7">
            <w:pPr>
              <w:pStyle w:val="Els-table-text"/>
              <w:spacing w:line="276" w:lineRule="auto"/>
              <w:rPr>
                <w:rFonts w:asciiTheme="minorHAnsi" w:hAnsiTheme="minorHAnsi" w:cstheme="minorHAnsi"/>
              </w:rPr>
            </w:pPr>
            <w:r>
              <w:rPr>
                <w:rFonts w:asciiTheme="minorHAnsi" w:hAnsiTheme="minorHAnsi" w:cstheme="minorHAnsi"/>
              </w:rPr>
              <w:t>Nominal transmittance glass plate</w:t>
            </w:r>
          </w:p>
        </w:tc>
        <w:tc>
          <w:tcPr>
            <w:tcW w:w="1296" w:type="dxa"/>
          </w:tcPr>
          <w:p w:rsidR="00620BDD" w:rsidRDefault="00620BDD" w:rsidP="00620BDD">
            <w:pPr>
              <w:pStyle w:val="Els-table-text"/>
              <w:spacing w:line="276" w:lineRule="auto"/>
              <w:jc w:val="center"/>
              <w:rPr>
                <w:rFonts w:asciiTheme="minorHAnsi" w:hAnsiTheme="minorHAnsi" w:cstheme="minorHAnsi"/>
              </w:rPr>
            </w:pPr>
            <w:r>
              <w:rPr>
                <w:rFonts w:asciiTheme="minorHAnsi" w:hAnsiTheme="minorHAnsi" w:cstheme="minorHAnsi"/>
              </w:rPr>
              <w:t>0.92</w:t>
            </w:r>
          </w:p>
        </w:tc>
        <w:tc>
          <w:tcPr>
            <w:tcW w:w="567" w:type="dxa"/>
          </w:tcPr>
          <w:p w:rsidR="00620BDD" w:rsidRDefault="00620BDD" w:rsidP="00620BDD">
            <w:pPr>
              <w:pStyle w:val="Els-table-text"/>
              <w:spacing w:line="276" w:lineRule="auto"/>
              <w:jc w:val="center"/>
              <w:rPr>
                <w:rFonts w:asciiTheme="minorHAnsi" w:hAnsiTheme="minorHAnsi" w:cstheme="minorHAnsi"/>
              </w:rPr>
            </w:pPr>
          </w:p>
        </w:tc>
        <w:tc>
          <w:tcPr>
            <w:tcW w:w="1234" w:type="dxa"/>
          </w:tcPr>
          <w:p w:rsidR="00620BDD" w:rsidRDefault="00620BDD" w:rsidP="00620BDD">
            <w:pPr>
              <w:pStyle w:val="Els-table-text"/>
              <w:spacing w:line="276" w:lineRule="auto"/>
              <w:jc w:val="center"/>
              <w:rPr>
                <w:rFonts w:asciiTheme="minorHAnsi" w:hAnsiTheme="minorHAnsi" w:cstheme="minorHAnsi"/>
              </w:rPr>
            </w:pPr>
            <w:r>
              <w:rPr>
                <w:rFonts w:asciiTheme="minorHAnsi" w:hAnsiTheme="minorHAnsi" w:cstheme="minorHAnsi"/>
              </w:rPr>
              <w:t>0.96</w:t>
            </w:r>
          </w:p>
        </w:tc>
      </w:tr>
      <w:tr w:rsidR="00620BDD" w:rsidRPr="00EA76F5" w:rsidTr="001B4590">
        <w:trPr>
          <w:trHeight w:val="339"/>
          <w:jc w:val="center"/>
        </w:trPr>
        <w:tc>
          <w:tcPr>
            <w:tcW w:w="3291" w:type="dxa"/>
          </w:tcPr>
          <w:p w:rsidR="00620BDD" w:rsidRDefault="00620BDD" w:rsidP="002D65E7">
            <w:pPr>
              <w:pStyle w:val="Els-table-text"/>
              <w:spacing w:line="276" w:lineRule="auto"/>
              <w:rPr>
                <w:rFonts w:asciiTheme="minorHAnsi" w:hAnsiTheme="minorHAnsi" w:cstheme="minorHAnsi"/>
              </w:rPr>
            </w:pPr>
            <w:r>
              <w:rPr>
                <w:rFonts w:asciiTheme="minorHAnsi" w:hAnsiTheme="minorHAnsi" w:cstheme="minorHAnsi"/>
              </w:rPr>
              <w:t>Reflectance secondary mirror</w:t>
            </w:r>
          </w:p>
          <w:p w:rsidR="001B4590" w:rsidRDefault="001B4590" w:rsidP="002D65E7">
            <w:pPr>
              <w:pStyle w:val="Els-table-text"/>
              <w:spacing w:line="276" w:lineRule="auto"/>
              <w:rPr>
                <w:rFonts w:asciiTheme="minorHAnsi" w:hAnsiTheme="minorHAnsi" w:cstheme="minorHAnsi"/>
              </w:rPr>
            </w:pPr>
            <w:r>
              <w:rPr>
                <w:rFonts w:asciiTheme="minorHAnsi" w:hAnsiTheme="minorHAnsi" w:cstheme="minorHAnsi"/>
              </w:rPr>
              <w:t>Reflectance primary field</w:t>
            </w:r>
          </w:p>
        </w:tc>
        <w:tc>
          <w:tcPr>
            <w:tcW w:w="1296" w:type="dxa"/>
          </w:tcPr>
          <w:p w:rsidR="00620BDD" w:rsidRDefault="00620BDD" w:rsidP="00620BDD">
            <w:pPr>
              <w:pStyle w:val="Els-table-text"/>
              <w:spacing w:line="276" w:lineRule="auto"/>
              <w:jc w:val="center"/>
              <w:rPr>
                <w:rFonts w:asciiTheme="minorHAnsi" w:hAnsiTheme="minorHAnsi" w:cstheme="minorHAnsi"/>
              </w:rPr>
            </w:pPr>
            <w:r>
              <w:rPr>
                <w:rFonts w:asciiTheme="minorHAnsi" w:hAnsiTheme="minorHAnsi" w:cstheme="minorHAnsi"/>
              </w:rPr>
              <w:t>0.89</w:t>
            </w:r>
          </w:p>
          <w:p w:rsidR="001B4590" w:rsidRDefault="001B4590" w:rsidP="00620BDD">
            <w:pPr>
              <w:pStyle w:val="Els-table-text"/>
              <w:spacing w:line="276" w:lineRule="auto"/>
              <w:jc w:val="center"/>
              <w:rPr>
                <w:rFonts w:asciiTheme="minorHAnsi" w:hAnsiTheme="minorHAnsi" w:cstheme="minorHAnsi"/>
              </w:rPr>
            </w:pPr>
          </w:p>
        </w:tc>
        <w:tc>
          <w:tcPr>
            <w:tcW w:w="567" w:type="dxa"/>
          </w:tcPr>
          <w:p w:rsidR="00620BDD" w:rsidRDefault="00620BDD" w:rsidP="00620BDD">
            <w:pPr>
              <w:pStyle w:val="Els-table-text"/>
              <w:spacing w:line="276" w:lineRule="auto"/>
              <w:jc w:val="center"/>
              <w:rPr>
                <w:rFonts w:asciiTheme="minorHAnsi" w:hAnsiTheme="minorHAnsi" w:cstheme="minorHAnsi"/>
              </w:rPr>
            </w:pPr>
          </w:p>
          <w:p w:rsidR="001B4590" w:rsidRDefault="001B4590" w:rsidP="00620BDD">
            <w:pPr>
              <w:pStyle w:val="Els-table-text"/>
              <w:spacing w:line="276" w:lineRule="auto"/>
              <w:jc w:val="center"/>
              <w:rPr>
                <w:rFonts w:asciiTheme="minorHAnsi" w:hAnsiTheme="minorHAnsi" w:cstheme="minorHAnsi"/>
              </w:rPr>
            </w:pPr>
            <w:r>
              <w:rPr>
                <w:rFonts w:asciiTheme="minorHAnsi" w:hAnsiTheme="minorHAnsi" w:cstheme="minorHAnsi"/>
              </w:rPr>
              <w:t>0.94</w:t>
            </w:r>
          </w:p>
        </w:tc>
        <w:tc>
          <w:tcPr>
            <w:tcW w:w="1234" w:type="dxa"/>
          </w:tcPr>
          <w:p w:rsidR="00620BDD" w:rsidRDefault="00620BDD" w:rsidP="00620BDD">
            <w:pPr>
              <w:pStyle w:val="Els-table-text"/>
              <w:spacing w:line="276" w:lineRule="auto"/>
              <w:jc w:val="center"/>
              <w:rPr>
                <w:rFonts w:asciiTheme="minorHAnsi" w:hAnsiTheme="minorHAnsi" w:cstheme="minorHAnsi"/>
              </w:rPr>
            </w:pPr>
            <w:r>
              <w:rPr>
                <w:rFonts w:asciiTheme="minorHAnsi" w:hAnsiTheme="minorHAnsi" w:cstheme="minorHAnsi"/>
              </w:rPr>
              <w:t>0.93</w:t>
            </w:r>
          </w:p>
          <w:p w:rsidR="00620BDD" w:rsidRDefault="00620BDD" w:rsidP="00620BDD">
            <w:pPr>
              <w:pStyle w:val="Els-table-text"/>
              <w:spacing w:line="276" w:lineRule="auto"/>
              <w:jc w:val="center"/>
              <w:rPr>
                <w:rFonts w:asciiTheme="minorHAnsi" w:hAnsiTheme="minorHAnsi" w:cstheme="minorHAnsi"/>
              </w:rPr>
            </w:pPr>
          </w:p>
        </w:tc>
      </w:tr>
      <w:tr w:rsidR="001B4590" w:rsidRPr="00EA76F5" w:rsidTr="001B4590">
        <w:trPr>
          <w:trHeight w:val="339"/>
          <w:jc w:val="center"/>
        </w:trPr>
        <w:tc>
          <w:tcPr>
            <w:tcW w:w="3291" w:type="dxa"/>
            <w:tcBorders>
              <w:bottom w:val="single" w:sz="4" w:space="0" w:color="auto"/>
            </w:tcBorders>
          </w:tcPr>
          <w:p w:rsidR="001B4590" w:rsidRDefault="001B4590" w:rsidP="002D65E7">
            <w:pPr>
              <w:pStyle w:val="Els-table-text"/>
              <w:spacing w:line="276" w:lineRule="auto"/>
              <w:rPr>
                <w:rFonts w:asciiTheme="minorHAnsi" w:hAnsiTheme="minorHAnsi" w:cstheme="minorHAnsi"/>
              </w:rPr>
            </w:pPr>
            <w:r>
              <w:rPr>
                <w:rFonts w:asciiTheme="minorHAnsi" w:hAnsiTheme="minorHAnsi" w:cstheme="minorHAnsi"/>
              </w:rPr>
              <w:t>Optical error primary field (</w:t>
            </w:r>
            <w:proofErr w:type="spellStart"/>
            <w:r>
              <w:rPr>
                <w:rFonts w:asciiTheme="minorHAnsi" w:hAnsiTheme="minorHAnsi" w:cstheme="minorHAnsi"/>
              </w:rPr>
              <w:t>mrad</w:t>
            </w:r>
            <w:proofErr w:type="spellEnd"/>
            <w:r>
              <w:rPr>
                <w:rFonts w:asciiTheme="minorHAnsi" w:hAnsiTheme="minorHAnsi" w:cstheme="minorHAnsi"/>
              </w:rPr>
              <w:t>)</w:t>
            </w:r>
          </w:p>
        </w:tc>
        <w:tc>
          <w:tcPr>
            <w:tcW w:w="1296" w:type="dxa"/>
            <w:tcBorders>
              <w:bottom w:val="single" w:sz="4" w:space="0" w:color="auto"/>
            </w:tcBorders>
          </w:tcPr>
          <w:p w:rsidR="001B4590" w:rsidRDefault="001B4590" w:rsidP="00620BDD">
            <w:pPr>
              <w:pStyle w:val="Els-table-text"/>
              <w:spacing w:line="276" w:lineRule="auto"/>
              <w:jc w:val="center"/>
              <w:rPr>
                <w:rFonts w:asciiTheme="minorHAnsi" w:hAnsiTheme="minorHAnsi" w:cstheme="minorHAnsi"/>
              </w:rPr>
            </w:pPr>
            <w:r>
              <w:rPr>
                <w:rFonts w:asciiTheme="minorHAnsi" w:hAnsiTheme="minorHAnsi" w:cstheme="minorHAnsi"/>
              </w:rPr>
              <w:t>12</w:t>
            </w:r>
          </w:p>
        </w:tc>
        <w:tc>
          <w:tcPr>
            <w:tcW w:w="567" w:type="dxa"/>
            <w:tcBorders>
              <w:bottom w:val="single" w:sz="4" w:space="0" w:color="auto"/>
            </w:tcBorders>
          </w:tcPr>
          <w:p w:rsidR="001B4590" w:rsidRDefault="001B4590" w:rsidP="00620BDD">
            <w:pPr>
              <w:pStyle w:val="Els-table-text"/>
              <w:spacing w:line="276" w:lineRule="auto"/>
              <w:jc w:val="center"/>
              <w:rPr>
                <w:rFonts w:asciiTheme="minorHAnsi" w:hAnsiTheme="minorHAnsi" w:cstheme="minorHAnsi"/>
              </w:rPr>
            </w:pPr>
          </w:p>
        </w:tc>
        <w:tc>
          <w:tcPr>
            <w:tcW w:w="1234" w:type="dxa"/>
            <w:tcBorders>
              <w:bottom w:val="single" w:sz="4" w:space="0" w:color="auto"/>
            </w:tcBorders>
          </w:tcPr>
          <w:p w:rsidR="001B4590" w:rsidRDefault="001B4590" w:rsidP="00620BDD">
            <w:pPr>
              <w:pStyle w:val="Els-table-text"/>
              <w:spacing w:line="276" w:lineRule="auto"/>
              <w:jc w:val="center"/>
              <w:rPr>
                <w:rFonts w:asciiTheme="minorHAnsi" w:hAnsiTheme="minorHAnsi" w:cstheme="minorHAnsi"/>
              </w:rPr>
            </w:pPr>
            <w:r>
              <w:rPr>
                <w:rFonts w:asciiTheme="minorHAnsi" w:hAnsiTheme="minorHAnsi" w:cstheme="minorHAnsi"/>
              </w:rPr>
              <w:t>7</w:t>
            </w:r>
          </w:p>
        </w:tc>
      </w:tr>
    </w:tbl>
    <w:p w:rsidR="00ED5A5D" w:rsidRPr="00573496" w:rsidRDefault="00ED5A5D" w:rsidP="00ED5A5D"/>
    <w:p w:rsidR="00114144" w:rsidRPr="00573496" w:rsidRDefault="00C33531" w:rsidP="00596748">
      <w:pPr>
        <w:pStyle w:val="Heading4"/>
        <w:numPr>
          <w:ilvl w:val="3"/>
          <w:numId w:val="1"/>
        </w:numPr>
        <w:rPr>
          <w:color w:val="auto"/>
        </w:rPr>
      </w:pPr>
      <w:bookmarkStart w:id="121" w:name="_Toc421542644"/>
      <w:r w:rsidRPr="00573496">
        <w:rPr>
          <w:color w:val="auto"/>
        </w:rPr>
        <w:t>Optical efficiency</w:t>
      </w:r>
      <w:r w:rsidR="006667A3" w:rsidRPr="00573496">
        <w:rPr>
          <w:color w:val="auto"/>
        </w:rPr>
        <w:t xml:space="preserve"> </w:t>
      </w:r>
      <w:r w:rsidR="002D65E7">
        <w:rPr>
          <w:color w:val="auto"/>
        </w:rPr>
        <w:t>and Incidence Angle Modifier (IAM)</w:t>
      </w:r>
      <w:bookmarkEnd w:id="121"/>
    </w:p>
    <w:p w:rsidR="00114144" w:rsidRDefault="00114144" w:rsidP="00114144"/>
    <w:p w:rsidR="002D65E7" w:rsidRDefault="002D65E7" w:rsidP="00114144"/>
    <w:p w:rsidR="00D1669B" w:rsidRPr="00AB7F00" w:rsidRDefault="002D65E7" w:rsidP="002D65E7">
      <w:pPr>
        <w:pStyle w:val="Caption"/>
        <w:rPr>
          <w:color w:val="auto"/>
        </w:rPr>
      </w:pPr>
      <w:proofErr w:type="gramStart"/>
      <w:r w:rsidRPr="00AB7F00">
        <w:rPr>
          <w:color w:val="auto"/>
        </w:rPr>
        <w:t xml:space="preserve">Figure </w:t>
      </w:r>
      <w:r w:rsidR="00983E3C" w:rsidRPr="00AB7F00">
        <w:rPr>
          <w:color w:val="auto"/>
        </w:rPr>
        <w:fldChar w:fldCharType="begin"/>
      </w:r>
      <w:r w:rsidR="00983E3C" w:rsidRPr="00AB7F00">
        <w:rPr>
          <w:color w:val="auto"/>
        </w:rPr>
        <w:instrText xml:space="preserve"> STYLEREF 1 \s </w:instrText>
      </w:r>
      <w:r w:rsidR="00983E3C" w:rsidRPr="00AB7F00">
        <w:rPr>
          <w:color w:val="auto"/>
        </w:rPr>
        <w:fldChar w:fldCharType="separate"/>
      </w:r>
      <w:r w:rsidR="004B5F9C" w:rsidRPr="00AB7F00">
        <w:rPr>
          <w:noProof/>
          <w:color w:val="auto"/>
        </w:rPr>
        <w:t>5</w:t>
      </w:r>
      <w:r w:rsidR="00983E3C" w:rsidRPr="00AB7F00">
        <w:rPr>
          <w:noProof/>
          <w:color w:val="auto"/>
        </w:rPr>
        <w:fldChar w:fldCharType="end"/>
      </w:r>
      <w:r w:rsidRPr="00AB7F00">
        <w:rPr>
          <w:color w:val="auto"/>
        </w:rPr>
        <w:t>.</w:t>
      </w:r>
      <w:proofErr w:type="gramEnd"/>
      <w:r w:rsidRPr="00AB7F00">
        <w:rPr>
          <w:color w:val="auto"/>
        </w:rPr>
        <w:fldChar w:fldCharType="begin"/>
      </w:r>
      <w:r w:rsidRPr="00AB7F00">
        <w:rPr>
          <w:color w:val="auto"/>
        </w:rPr>
        <w:instrText xml:space="preserve"> SEQ Figure \* ARABIC \s 1 </w:instrText>
      </w:r>
      <w:r w:rsidRPr="00AB7F00">
        <w:rPr>
          <w:color w:val="auto"/>
        </w:rPr>
        <w:fldChar w:fldCharType="separate"/>
      </w:r>
      <w:r w:rsidR="004B5F9C" w:rsidRPr="00AB7F00">
        <w:rPr>
          <w:noProof/>
          <w:color w:val="auto"/>
        </w:rPr>
        <w:t>3</w:t>
      </w:r>
      <w:r w:rsidRPr="00AB7F00">
        <w:rPr>
          <w:color w:val="auto"/>
        </w:rPr>
        <w:fldChar w:fldCharType="end"/>
      </w:r>
    </w:p>
    <w:p w:rsidR="006667A3" w:rsidRPr="00573496" w:rsidRDefault="006667A3" w:rsidP="00596748">
      <w:pPr>
        <w:pStyle w:val="Heading4"/>
        <w:numPr>
          <w:ilvl w:val="3"/>
          <w:numId w:val="1"/>
        </w:numPr>
        <w:rPr>
          <w:color w:val="auto"/>
        </w:rPr>
      </w:pPr>
      <w:bookmarkStart w:id="122" w:name="_Toc421542645"/>
      <w:r w:rsidRPr="00573496">
        <w:rPr>
          <w:color w:val="auto"/>
        </w:rPr>
        <w:t>Energy gain</w:t>
      </w:r>
      <w:r w:rsidR="002631EF" w:rsidRPr="00573496">
        <w:rPr>
          <w:color w:val="auto"/>
        </w:rPr>
        <w:t>ed by</w:t>
      </w:r>
      <w:r w:rsidR="005C0A94" w:rsidRPr="00573496">
        <w:rPr>
          <w:color w:val="auto"/>
        </w:rPr>
        <w:t xml:space="preserve"> </w:t>
      </w:r>
      <w:proofErr w:type="gramStart"/>
      <w:r w:rsidR="005C0A94" w:rsidRPr="00573496">
        <w:rPr>
          <w:color w:val="auto"/>
        </w:rPr>
        <w:t xml:space="preserve">the </w:t>
      </w:r>
      <w:r w:rsidRPr="00573496">
        <w:rPr>
          <w:color w:val="auto"/>
        </w:rPr>
        <w:t xml:space="preserve"> secondary</w:t>
      </w:r>
      <w:proofErr w:type="gramEnd"/>
      <w:r w:rsidRPr="00573496">
        <w:rPr>
          <w:color w:val="auto"/>
        </w:rPr>
        <w:t xml:space="preserve"> mirror</w:t>
      </w:r>
      <w:bookmarkEnd w:id="122"/>
    </w:p>
    <w:p w:rsidR="006667A3" w:rsidRPr="00573496" w:rsidRDefault="006667A3" w:rsidP="006667A3"/>
    <w:p w:rsidR="006667A3" w:rsidRPr="00573496" w:rsidRDefault="006667A3" w:rsidP="006667A3">
      <w:pPr>
        <w:pStyle w:val="Els-body-text"/>
        <w:ind w:right="-28"/>
        <w:rPr>
          <w:rFonts w:asciiTheme="minorHAnsi" w:hAnsiTheme="minorHAnsi"/>
          <w:sz w:val="22"/>
        </w:rPr>
      </w:pPr>
      <w:r w:rsidRPr="00573496">
        <w:rPr>
          <w:rFonts w:asciiTheme="minorHAnsi" w:hAnsiTheme="minorHAnsi"/>
          <w:sz w:val="22"/>
        </w:rPr>
        <w:t>Part of the energy</w:t>
      </w:r>
      <w:r w:rsidR="005C0A94" w:rsidRPr="00573496">
        <w:rPr>
          <w:rFonts w:asciiTheme="minorHAnsi" w:hAnsiTheme="minorHAnsi"/>
          <w:sz w:val="22"/>
        </w:rPr>
        <w:t xml:space="preserve"> reflected by the primary field hit</w:t>
      </w:r>
      <w:r w:rsidR="004F13CC" w:rsidRPr="00573496">
        <w:rPr>
          <w:rFonts w:asciiTheme="minorHAnsi" w:hAnsiTheme="minorHAnsi"/>
          <w:sz w:val="22"/>
        </w:rPr>
        <w:t>s the secondary concentrator before reaching the absorber tube</w:t>
      </w:r>
      <w:r w:rsidR="005C0A94" w:rsidRPr="00573496">
        <w:rPr>
          <w:rFonts w:asciiTheme="minorHAnsi" w:hAnsiTheme="minorHAnsi"/>
          <w:sz w:val="22"/>
        </w:rPr>
        <w:t xml:space="preserve">. The </w:t>
      </w:r>
      <w:r w:rsidR="004F13CC" w:rsidRPr="00573496">
        <w:rPr>
          <w:rFonts w:asciiTheme="minorHAnsi" w:hAnsiTheme="minorHAnsi"/>
          <w:sz w:val="22"/>
        </w:rPr>
        <w:t>energy of the light hitting the secondary mirror decreases as an amount is absorbed by it. The radiation absorbed by the secondary mirror increases its temperature.</w:t>
      </w:r>
      <w:r w:rsidR="005C0A94" w:rsidRPr="00573496">
        <w:rPr>
          <w:rFonts w:asciiTheme="minorHAnsi" w:hAnsiTheme="minorHAnsi"/>
          <w:sz w:val="22"/>
        </w:rPr>
        <w:t xml:space="preserve"> </w:t>
      </w:r>
      <w:r w:rsidR="005C0A94" w:rsidRPr="00573496">
        <w:rPr>
          <w:rFonts w:asciiTheme="minorHAnsi" w:hAnsiTheme="minorHAnsi"/>
          <w:sz w:val="22"/>
        </w:rPr>
        <w:fldChar w:fldCharType="begin"/>
      </w:r>
      <w:r w:rsidR="005C0A94" w:rsidRPr="00573496">
        <w:rPr>
          <w:rFonts w:asciiTheme="minorHAnsi" w:hAnsiTheme="minorHAnsi"/>
          <w:sz w:val="22"/>
        </w:rPr>
        <w:instrText xml:space="preserve"> REF _Ref419710059 \h </w:instrText>
      </w:r>
      <w:r w:rsidR="005C0A94" w:rsidRPr="00573496">
        <w:rPr>
          <w:rFonts w:asciiTheme="minorHAnsi" w:hAnsiTheme="minorHAnsi"/>
          <w:sz w:val="22"/>
        </w:rPr>
      </w:r>
      <w:r w:rsidR="005C0A94" w:rsidRPr="00573496">
        <w:rPr>
          <w:rFonts w:asciiTheme="minorHAnsi" w:hAnsiTheme="minorHAnsi"/>
          <w:sz w:val="22"/>
        </w:rPr>
        <w:fldChar w:fldCharType="separate"/>
      </w:r>
      <w:r w:rsidR="004B5F9C" w:rsidRPr="00573496">
        <w:t xml:space="preserve">Figure </w:t>
      </w:r>
      <w:r w:rsidR="004B5F9C">
        <w:rPr>
          <w:noProof/>
        </w:rPr>
        <w:t>5</w:t>
      </w:r>
      <w:r w:rsidR="004B5F9C">
        <w:t>.</w:t>
      </w:r>
      <w:r w:rsidR="004B5F9C">
        <w:rPr>
          <w:noProof/>
        </w:rPr>
        <w:t>4</w:t>
      </w:r>
      <w:r w:rsidR="005C0A94" w:rsidRPr="00573496">
        <w:rPr>
          <w:rFonts w:asciiTheme="minorHAnsi" w:hAnsiTheme="minorHAnsi"/>
          <w:sz w:val="22"/>
        </w:rPr>
        <w:fldChar w:fldCharType="end"/>
      </w:r>
      <w:r w:rsidR="005C0A94" w:rsidRPr="00573496">
        <w:rPr>
          <w:rFonts w:asciiTheme="minorHAnsi" w:hAnsiTheme="minorHAnsi"/>
          <w:sz w:val="22"/>
        </w:rPr>
        <w:t xml:space="preserve"> shows schematically the interaction of rays within the cavity.</w:t>
      </w:r>
    </w:p>
    <w:p w:rsidR="002631EF" w:rsidRPr="00573496" w:rsidRDefault="002631EF" w:rsidP="006667A3">
      <w:pPr>
        <w:pStyle w:val="Els-body-text"/>
        <w:ind w:right="-28"/>
      </w:pPr>
    </w:p>
    <w:p w:rsidR="006667A3" w:rsidRPr="00573496" w:rsidRDefault="006667A3" w:rsidP="006667A3">
      <w:pPr>
        <w:pStyle w:val="Els-body-text"/>
        <w:spacing w:line="240" w:lineRule="auto"/>
        <w:ind w:right="-28"/>
        <w:jc w:val="center"/>
      </w:pPr>
      <w:r w:rsidRPr="00573496">
        <w:rPr>
          <w:noProof/>
        </w:rPr>
        <w:drawing>
          <wp:inline distT="0" distB="0" distL="0" distR="0" wp14:anchorId="50165806" wp14:editId="043BAF2E">
            <wp:extent cx="2581275" cy="1276350"/>
            <wp:effectExtent l="0" t="0" r="9525" b="0"/>
            <wp:docPr id="21" name="Imagen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pic:cNvPicPr>
                      <a:picLocks noChangeAspect="1" noChangeArrowheads="1"/>
                    </pic:cNvPicPr>
                  </pic:nvPicPr>
                  <pic:blipFill>
                    <a:blip r:embed="rId53" cstate="print">
                      <a:extLst>
                        <a:ext uri="{28A0092B-C50C-407E-A947-70E740481C1C}">
                          <a14:useLocalDpi xmlns:a14="http://schemas.microsoft.com/office/drawing/2010/main" val="0"/>
                        </a:ext>
                      </a:extLst>
                    </a:blip>
                    <a:srcRect/>
                    <a:stretch>
                      <a:fillRect/>
                    </a:stretch>
                  </pic:blipFill>
                  <pic:spPr bwMode="auto">
                    <a:xfrm>
                      <a:off x="0" y="0"/>
                      <a:ext cx="2581275" cy="1276350"/>
                    </a:xfrm>
                    <a:prstGeom prst="rect">
                      <a:avLst/>
                    </a:prstGeom>
                    <a:noFill/>
                    <a:ln>
                      <a:noFill/>
                    </a:ln>
                  </pic:spPr>
                </pic:pic>
              </a:graphicData>
            </a:graphic>
          </wp:inline>
        </w:drawing>
      </w:r>
    </w:p>
    <w:p w:rsidR="006667A3" w:rsidRPr="00573496" w:rsidRDefault="0029022D" w:rsidP="0029022D">
      <w:pPr>
        <w:pStyle w:val="Caption"/>
        <w:rPr>
          <w:b w:val="0"/>
          <w:color w:val="auto"/>
        </w:rPr>
      </w:pPr>
      <w:bookmarkStart w:id="123" w:name="_Ref419710059"/>
      <w:proofErr w:type="gramStart"/>
      <w:r w:rsidRPr="00573496">
        <w:rPr>
          <w:color w:val="auto"/>
        </w:rPr>
        <w:t xml:space="preserve">Figure </w:t>
      </w:r>
      <w:r w:rsidR="002D65E7">
        <w:rPr>
          <w:color w:val="auto"/>
        </w:rPr>
        <w:fldChar w:fldCharType="begin"/>
      </w:r>
      <w:r w:rsidR="002D65E7">
        <w:rPr>
          <w:color w:val="auto"/>
        </w:rPr>
        <w:instrText xml:space="preserve"> STYLEREF 1 \s </w:instrText>
      </w:r>
      <w:r w:rsidR="002D65E7">
        <w:rPr>
          <w:color w:val="auto"/>
        </w:rPr>
        <w:fldChar w:fldCharType="separate"/>
      </w:r>
      <w:r w:rsidR="004B5F9C">
        <w:rPr>
          <w:noProof/>
          <w:color w:val="auto"/>
        </w:rPr>
        <w:t>5</w:t>
      </w:r>
      <w:r w:rsidR="002D65E7">
        <w:rPr>
          <w:color w:val="auto"/>
        </w:rPr>
        <w:fldChar w:fldCharType="end"/>
      </w:r>
      <w:r w:rsidR="002D65E7">
        <w:rPr>
          <w:color w:val="auto"/>
        </w:rPr>
        <w:t>.</w:t>
      </w:r>
      <w:proofErr w:type="gramEnd"/>
      <w:r w:rsidR="002D65E7">
        <w:rPr>
          <w:color w:val="auto"/>
        </w:rPr>
        <w:fldChar w:fldCharType="begin"/>
      </w:r>
      <w:r w:rsidR="002D65E7">
        <w:rPr>
          <w:color w:val="auto"/>
        </w:rPr>
        <w:instrText xml:space="preserve"> SEQ Figure \* ARABIC \s 1 </w:instrText>
      </w:r>
      <w:r w:rsidR="002D65E7">
        <w:rPr>
          <w:color w:val="auto"/>
        </w:rPr>
        <w:fldChar w:fldCharType="separate"/>
      </w:r>
      <w:r w:rsidR="004B5F9C">
        <w:rPr>
          <w:noProof/>
          <w:color w:val="auto"/>
        </w:rPr>
        <w:t>4</w:t>
      </w:r>
      <w:r w:rsidR="002D65E7">
        <w:rPr>
          <w:color w:val="auto"/>
        </w:rPr>
        <w:fldChar w:fldCharType="end"/>
      </w:r>
      <w:bookmarkEnd w:id="123"/>
      <w:r w:rsidRPr="00573496">
        <w:rPr>
          <w:color w:val="auto"/>
        </w:rPr>
        <w:t xml:space="preserve"> </w:t>
      </w:r>
      <w:r w:rsidR="006667A3" w:rsidRPr="00573496">
        <w:rPr>
          <w:b w:val="0"/>
          <w:color w:val="auto"/>
        </w:rPr>
        <w:t>Ray tracing model of a LFC receiver (</w:t>
      </w:r>
      <w:proofErr w:type="spellStart"/>
      <w:r w:rsidR="006667A3" w:rsidRPr="00573496">
        <w:rPr>
          <w:b w:val="0"/>
          <w:color w:val="auto"/>
        </w:rPr>
        <w:t>visualisation</w:t>
      </w:r>
      <w:proofErr w:type="spellEnd"/>
      <w:r w:rsidR="006667A3" w:rsidRPr="00573496">
        <w:rPr>
          <w:b w:val="0"/>
          <w:color w:val="auto"/>
        </w:rPr>
        <w:t xml:space="preserve"> with reduced number of rays). On the top section of the secondary mirror only a small amount of radiation is incident and thus absorbed by the secondary, this section is mostly blocked by the absorber tube. A larger fraction of the radiation hits the reflector in the middle section, leading to absorption and a rise of temperature. </w:t>
      </w:r>
    </w:p>
    <w:p w:rsidR="006667A3" w:rsidRPr="00573496" w:rsidRDefault="006667A3" w:rsidP="006667A3"/>
    <w:p w:rsidR="006667A3" w:rsidRPr="00573496" w:rsidRDefault="006667A3" w:rsidP="006667A3">
      <w:pPr>
        <w:pStyle w:val="Els-body-text"/>
        <w:spacing w:line="276" w:lineRule="auto"/>
        <w:ind w:right="-28"/>
        <w:rPr>
          <w:rFonts w:asciiTheme="minorHAnsi" w:hAnsiTheme="minorHAnsi"/>
          <w:sz w:val="22"/>
          <w:szCs w:val="22"/>
        </w:rPr>
      </w:pPr>
      <w:r w:rsidRPr="00573496">
        <w:rPr>
          <w:rFonts w:asciiTheme="minorHAnsi" w:hAnsiTheme="minorHAnsi"/>
          <w:sz w:val="22"/>
          <w:szCs w:val="22"/>
        </w:rPr>
        <w:t xml:space="preserve">Associating the absorbed radiation with a Direct Normal Incident (DNI) radiation value and a reflective area of the primary field, the absorbed heat flux by the secondary is determined. </w:t>
      </w:r>
      <w:r w:rsidR="005C0A94" w:rsidRPr="00573496">
        <w:rPr>
          <w:rFonts w:asciiTheme="minorHAnsi" w:hAnsiTheme="minorHAnsi"/>
          <w:sz w:val="22"/>
          <w:szCs w:val="22"/>
        </w:rPr>
        <w:fldChar w:fldCharType="begin"/>
      </w:r>
      <w:r w:rsidR="005C0A94" w:rsidRPr="00573496">
        <w:rPr>
          <w:rFonts w:asciiTheme="minorHAnsi" w:hAnsiTheme="minorHAnsi"/>
          <w:sz w:val="22"/>
          <w:szCs w:val="22"/>
        </w:rPr>
        <w:instrText xml:space="preserve"> REF _Ref419710134 \h </w:instrText>
      </w:r>
      <w:r w:rsidR="005C0A94" w:rsidRPr="00573496">
        <w:rPr>
          <w:rFonts w:asciiTheme="minorHAnsi" w:hAnsiTheme="minorHAnsi"/>
          <w:sz w:val="22"/>
          <w:szCs w:val="22"/>
        </w:rPr>
      </w:r>
      <w:r w:rsidR="005C0A94" w:rsidRPr="00573496">
        <w:rPr>
          <w:rFonts w:asciiTheme="minorHAnsi" w:hAnsiTheme="minorHAnsi"/>
          <w:sz w:val="22"/>
          <w:szCs w:val="22"/>
        </w:rPr>
        <w:fldChar w:fldCharType="separate"/>
      </w:r>
      <w:r w:rsidR="004B5F9C" w:rsidRPr="00573496">
        <w:t xml:space="preserve">Figure </w:t>
      </w:r>
      <w:r w:rsidR="004B5F9C">
        <w:rPr>
          <w:noProof/>
        </w:rPr>
        <w:t>5</w:t>
      </w:r>
      <w:r w:rsidR="004B5F9C">
        <w:t>.</w:t>
      </w:r>
      <w:r w:rsidR="004B5F9C">
        <w:rPr>
          <w:noProof/>
        </w:rPr>
        <w:t>5</w:t>
      </w:r>
      <w:r w:rsidR="005C0A94" w:rsidRPr="00573496">
        <w:rPr>
          <w:rFonts w:asciiTheme="minorHAnsi" w:hAnsiTheme="minorHAnsi"/>
          <w:sz w:val="22"/>
          <w:szCs w:val="22"/>
        </w:rPr>
        <w:fldChar w:fldCharType="end"/>
      </w:r>
      <w:r w:rsidR="005C0A94" w:rsidRPr="00573496">
        <w:rPr>
          <w:rFonts w:asciiTheme="minorHAnsi" w:hAnsiTheme="minorHAnsi"/>
          <w:sz w:val="22"/>
          <w:szCs w:val="22"/>
        </w:rPr>
        <w:t xml:space="preserve"> </w:t>
      </w:r>
      <w:r w:rsidRPr="00573496">
        <w:rPr>
          <w:rFonts w:asciiTheme="minorHAnsi" w:hAnsiTheme="minorHAnsi"/>
          <w:sz w:val="22"/>
          <w:szCs w:val="22"/>
        </w:rPr>
        <w:t>shows the geometry of a secondary reflector in the first axis and the absorbed heat flux in the second axis. Three main areas are found with regard to the absorbed flux over the secondary mirror. On the top section of the secondary mirror there is a small amount of absorbed radiation, as this section is blocked by the absorbed tube. On the middle section the</w:t>
      </w:r>
      <w:r w:rsidR="004F13CC" w:rsidRPr="00573496">
        <w:rPr>
          <w:rFonts w:asciiTheme="minorHAnsi" w:hAnsiTheme="minorHAnsi"/>
          <w:sz w:val="22"/>
          <w:szCs w:val="22"/>
        </w:rPr>
        <w:t>re is a peak of the flux. In the</w:t>
      </w:r>
      <w:r w:rsidRPr="00573496">
        <w:rPr>
          <w:rFonts w:asciiTheme="minorHAnsi" w:hAnsiTheme="minorHAnsi"/>
          <w:sz w:val="22"/>
          <w:szCs w:val="22"/>
        </w:rPr>
        <w:t xml:space="preserve"> exemplary calculation </w:t>
      </w:r>
      <w:r w:rsidR="004F13CC" w:rsidRPr="00573496">
        <w:rPr>
          <w:rFonts w:asciiTheme="minorHAnsi" w:hAnsiTheme="minorHAnsi"/>
          <w:sz w:val="22"/>
          <w:szCs w:val="22"/>
        </w:rPr>
        <w:t xml:space="preserve">the peak </w:t>
      </w:r>
      <w:proofErr w:type="gramStart"/>
      <w:r w:rsidR="004F13CC" w:rsidRPr="00573496">
        <w:rPr>
          <w:rFonts w:asciiTheme="minorHAnsi" w:hAnsiTheme="minorHAnsi"/>
          <w:sz w:val="22"/>
          <w:szCs w:val="22"/>
        </w:rPr>
        <w:t xml:space="preserve">is </w:t>
      </w:r>
      <w:r w:rsidRPr="00573496">
        <w:rPr>
          <w:rFonts w:asciiTheme="minorHAnsi" w:hAnsiTheme="minorHAnsi"/>
          <w:sz w:val="22"/>
          <w:szCs w:val="22"/>
        </w:rPr>
        <w:t xml:space="preserve"> about</w:t>
      </w:r>
      <w:proofErr w:type="gramEnd"/>
      <w:r w:rsidRPr="00573496">
        <w:rPr>
          <w:rFonts w:asciiTheme="minorHAnsi" w:hAnsiTheme="minorHAnsi"/>
          <w:sz w:val="22"/>
          <w:szCs w:val="22"/>
        </w:rPr>
        <w:t xml:space="preserve"> </w:t>
      </w:r>
      <w:r w:rsidR="001D1ADA">
        <w:rPr>
          <w:rFonts w:asciiTheme="minorHAnsi" w:hAnsiTheme="minorHAnsi"/>
          <w:sz w:val="22"/>
          <w:szCs w:val="22"/>
        </w:rPr>
        <w:t>XX</w:t>
      </w:r>
      <w:r w:rsidRPr="00573496">
        <w:rPr>
          <w:rFonts w:asciiTheme="minorHAnsi" w:hAnsiTheme="minorHAnsi"/>
          <w:sz w:val="22"/>
          <w:szCs w:val="22"/>
        </w:rPr>
        <w:t xml:space="preserve"> </w:t>
      </w:r>
      <m:oMath>
        <m:r>
          <m:rPr>
            <m:sty m:val="p"/>
          </m:rPr>
          <w:rPr>
            <w:rFonts w:ascii="Cambria Math" w:hAnsi="Cambria Math"/>
            <w:sz w:val="22"/>
            <w:szCs w:val="22"/>
          </w:rPr>
          <m:t>W/</m:t>
        </m:r>
        <m:sSup>
          <m:sSupPr>
            <m:ctrlPr>
              <w:rPr>
                <w:rFonts w:ascii="Cambria Math" w:hAnsi="Cambria Math"/>
                <w:sz w:val="22"/>
                <w:szCs w:val="22"/>
              </w:rPr>
            </m:ctrlPr>
          </m:sSupPr>
          <m:e>
            <m:r>
              <m:rPr>
                <m:sty m:val="p"/>
              </m:rPr>
              <w:rPr>
                <w:rFonts w:ascii="Cambria Math" w:hAnsi="Cambria Math"/>
                <w:sz w:val="22"/>
                <w:szCs w:val="22"/>
              </w:rPr>
              <m:t>m</m:t>
            </m:r>
          </m:e>
          <m:sup>
            <m:r>
              <m:rPr>
                <m:sty m:val="p"/>
              </m:rPr>
              <w:rPr>
                <w:rFonts w:ascii="Cambria Math" w:hAnsi="Cambria Math"/>
                <w:sz w:val="22"/>
                <w:szCs w:val="22"/>
              </w:rPr>
              <m:t>2</m:t>
            </m:r>
          </m:sup>
        </m:sSup>
      </m:oMath>
      <w:r w:rsidRPr="00573496">
        <w:rPr>
          <w:rFonts w:asciiTheme="minorHAnsi" w:hAnsiTheme="minorHAnsi"/>
          <w:sz w:val="22"/>
          <w:szCs w:val="22"/>
        </w:rPr>
        <w:t xml:space="preserve">. In the lower section the absorbed flux decreases considerably, up to values similar to the ones observed on the top section. Integrating the heat flux over the area of the secondary mirror, the total amount of absorbed radiation is calculated. In the example of </w:t>
      </w:r>
      <w:r w:rsidR="005C0A94" w:rsidRPr="00573496">
        <w:rPr>
          <w:rFonts w:asciiTheme="minorHAnsi" w:hAnsiTheme="minorHAnsi"/>
          <w:sz w:val="22"/>
          <w:szCs w:val="22"/>
        </w:rPr>
        <w:fldChar w:fldCharType="begin"/>
      </w:r>
      <w:r w:rsidR="005C0A94" w:rsidRPr="00573496">
        <w:rPr>
          <w:rFonts w:asciiTheme="minorHAnsi" w:hAnsiTheme="minorHAnsi"/>
          <w:sz w:val="22"/>
          <w:szCs w:val="22"/>
        </w:rPr>
        <w:instrText xml:space="preserve"> REF _Ref419710134 \h </w:instrText>
      </w:r>
      <w:r w:rsidR="005C0A94" w:rsidRPr="00573496">
        <w:rPr>
          <w:rFonts w:asciiTheme="minorHAnsi" w:hAnsiTheme="minorHAnsi"/>
          <w:sz w:val="22"/>
          <w:szCs w:val="22"/>
        </w:rPr>
      </w:r>
      <w:r w:rsidR="005C0A94" w:rsidRPr="00573496">
        <w:rPr>
          <w:rFonts w:asciiTheme="minorHAnsi" w:hAnsiTheme="minorHAnsi"/>
          <w:sz w:val="22"/>
          <w:szCs w:val="22"/>
        </w:rPr>
        <w:fldChar w:fldCharType="separate"/>
      </w:r>
      <w:r w:rsidR="004B5F9C" w:rsidRPr="00573496">
        <w:t xml:space="preserve">Figure </w:t>
      </w:r>
      <w:r w:rsidR="004B5F9C">
        <w:rPr>
          <w:noProof/>
        </w:rPr>
        <w:t>5</w:t>
      </w:r>
      <w:r w:rsidR="004B5F9C">
        <w:t>.</w:t>
      </w:r>
      <w:r w:rsidR="004B5F9C">
        <w:rPr>
          <w:noProof/>
        </w:rPr>
        <w:t>5</w:t>
      </w:r>
      <w:r w:rsidR="005C0A94" w:rsidRPr="00573496">
        <w:rPr>
          <w:rFonts w:asciiTheme="minorHAnsi" w:hAnsiTheme="minorHAnsi"/>
          <w:sz w:val="22"/>
          <w:szCs w:val="22"/>
        </w:rPr>
        <w:fldChar w:fldCharType="end"/>
      </w:r>
      <w:r w:rsidR="005C0A94" w:rsidRPr="00573496">
        <w:rPr>
          <w:rFonts w:asciiTheme="minorHAnsi" w:hAnsiTheme="minorHAnsi"/>
          <w:sz w:val="22"/>
          <w:szCs w:val="22"/>
        </w:rPr>
        <w:t>.a)</w:t>
      </w:r>
      <w:r w:rsidRPr="00573496">
        <w:rPr>
          <w:rFonts w:asciiTheme="minorHAnsi" w:hAnsiTheme="minorHAnsi"/>
          <w:sz w:val="22"/>
          <w:szCs w:val="22"/>
        </w:rPr>
        <w:t xml:space="preserve">, considering a DNI of 1000 </w:t>
      </w:r>
      <m:oMath>
        <m:r>
          <m:rPr>
            <m:sty m:val="p"/>
          </m:rPr>
          <w:rPr>
            <w:rFonts w:ascii="Cambria Math" w:hAnsi="Cambria Math"/>
            <w:sz w:val="22"/>
            <w:szCs w:val="22"/>
          </w:rPr>
          <m:t>W/</m:t>
        </m:r>
        <m:sSup>
          <m:sSupPr>
            <m:ctrlPr>
              <w:rPr>
                <w:rFonts w:ascii="Cambria Math" w:hAnsi="Cambria Math"/>
                <w:sz w:val="22"/>
                <w:szCs w:val="22"/>
              </w:rPr>
            </m:ctrlPr>
          </m:sSupPr>
          <m:e>
            <m:r>
              <m:rPr>
                <m:sty m:val="p"/>
              </m:rPr>
              <w:rPr>
                <w:rFonts w:ascii="Cambria Math" w:hAnsi="Cambria Math"/>
                <w:sz w:val="22"/>
                <w:szCs w:val="22"/>
              </w:rPr>
              <m:t>m</m:t>
            </m:r>
          </m:e>
          <m:sup>
            <m:r>
              <m:rPr>
                <m:sty m:val="p"/>
              </m:rPr>
              <w:rPr>
                <w:rFonts w:ascii="Cambria Math" w:hAnsi="Cambria Math"/>
                <w:sz w:val="22"/>
                <w:szCs w:val="22"/>
              </w:rPr>
              <m:t>2</m:t>
            </m:r>
          </m:sup>
        </m:sSup>
      </m:oMath>
      <w:r w:rsidRPr="00573496">
        <w:rPr>
          <w:rFonts w:asciiTheme="minorHAnsi" w:hAnsiTheme="minorHAnsi"/>
          <w:sz w:val="22"/>
          <w:szCs w:val="22"/>
        </w:rPr>
        <w:t xml:space="preserve"> over a primary field area of </w:t>
      </w:r>
      <w:proofErr w:type="gramStart"/>
      <w:r w:rsidR="001D1ADA">
        <w:rPr>
          <w:rFonts w:asciiTheme="minorHAnsi" w:hAnsiTheme="minorHAnsi"/>
          <w:sz w:val="22"/>
          <w:szCs w:val="22"/>
        </w:rPr>
        <w:t>6</w:t>
      </w:r>
      <w:r w:rsidRPr="00573496">
        <w:rPr>
          <w:rFonts w:asciiTheme="minorHAnsi" w:hAnsiTheme="minorHAnsi"/>
          <w:sz w:val="22"/>
          <w:szCs w:val="22"/>
        </w:rPr>
        <w:t xml:space="preserve"> </w:t>
      </w:r>
      <w:proofErr w:type="gramEnd"/>
      <m:oMath>
        <m:sSup>
          <m:sSupPr>
            <m:ctrlPr>
              <w:rPr>
                <w:rFonts w:ascii="Cambria Math" w:hAnsi="Cambria Math"/>
                <w:sz w:val="22"/>
                <w:szCs w:val="22"/>
              </w:rPr>
            </m:ctrlPr>
          </m:sSupPr>
          <m:e>
            <m:r>
              <m:rPr>
                <m:sty m:val="p"/>
              </m:rPr>
              <w:rPr>
                <w:rFonts w:ascii="Cambria Math" w:hAnsi="Cambria Math"/>
                <w:sz w:val="22"/>
                <w:szCs w:val="22"/>
              </w:rPr>
              <m:t>m</m:t>
            </m:r>
          </m:e>
          <m:sup>
            <m:r>
              <m:rPr>
                <m:sty m:val="p"/>
              </m:rPr>
              <w:rPr>
                <w:rFonts w:ascii="Cambria Math" w:hAnsi="Cambria Math"/>
                <w:sz w:val="22"/>
                <w:szCs w:val="22"/>
              </w:rPr>
              <m:t>2</m:t>
            </m:r>
          </m:sup>
        </m:sSup>
      </m:oMath>
      <w:r w:rsidRPr="00573496">
        <w:rPr>
          <w:rFonts w:asciiTheme="minorHAnsi" w:hAnsiTheme="minorHAnsi"/>
          <w:sz w:val="22"/>
          <w:szCs w:val="22"/>
        </w:rPr>
        <w:t xml:space="preserve">, a total amount of </w:t>
      </w:r>
      <w:r w:rsidR="001D1ADA">
        <w:rPr>
          <w:rFonts w:asciiTheme="minorHAnsi" w:hAnsiTheme="minorHAnsi"/>
          <w:sz w:val="22"/>
          <w:szCs w:val="22"/>
        </w:rPr>
        <w:t>XX</w:t>
      </w:r>
      <w:r w:rsidRPr="00573496">
        <w:rPr>
          <w:rFonts w:asciiTheme="minorHAnsi" w:hAnsiTheme="minorHAnsi"/>
          <w:sz w:val="22"/>
          <w:szCs w:val="22"/>
        </w:rPr>
        <w:t xml:space="preserve"> W is absorbed by the secondary reflector (per meter length of collector). The amount of absorbed radiation is decreasing with the increase of the transversal angle of incidence </w:t>
      </w:r>
      <w:r w:rsidRPr="00573496">
        <w:rPr>
          <w:rFonts w:asciiTheme="minorHAnsi" w:hAnsiTheme="minorHAnsi"/>
          <w:sz w:val="22"/>
          <w:szCs w:val="22"/>
        </w:rPr>
        <w:sym w:font="Symbol" w:char="F071"/>
      </w:r>
      <w:r w:rsidRPr="00573496">
        <w:rPr>
          <w:rFonts w:asciiTheme="minorHAnsi" w:hAnsiTheme="minorHAnsi"/>
          <w:sz w:val="22"/>
          <w:szCs w:val="22"/>
          <w:vertAlign w:val="subscript"/>
        </w:rPr>
        <w:t>t</w:t>
      </w:r>
      <w:r w:rsidRPr="00573496">
        <w:rPr>
          <w:rFonts w:asciiTheme="minorHAnsi" w:hAnsiTheme="minorHAnsi"/>
          <w:sz w:val="22"/>
          <w:szCs w:val="22"/>
        </w:rPr>
        <w:t xml:space="preserve">. </w:t>
      </w:r>
    </w:p>
    <w:p w:rsidR="006667A3" w:rsidRPr="00573496" w:rsidRDefault="006667A3" w:rsidP="006667A3">
      <w:pPr>
        <w:pStyle w:val="Els-body-text"/>
        <w:ind w:right="-28"/>
      </w:pPr>
      <w:r w:rsidRPr="00573496">
        <w:rPr>
          <w:noProof/>
        </w:rPr>
        <mc:AlternateContent>
          <mc:Choice Requires="wps">
            <w:drawing>
              <wp:anchor distT="0" distB="0" distL="114300" distR="114300" simplePos="0" relativeHeight="251662336" behindDoc="0" locked="0" layoutInCell="1" allowOverlap="1" wp14:anchorId="00BC38C1" wp14:editId="4FD9EAB3">
                <wp:simplePos x="0" y="0"/>
                <wp:positionH relativeFrom="column">
                  <wp:posOffset>204470</wp:posOffset>
                </wp:positionH>
                <wp:positionV relativeFrom="paragraph">
                  <wp:posOffset>67310</wp:posOffset>
                </wp:positionV>
                <wp:extent cx="356870" cy="262890"/>
                <wp:effectExtent l="0" t="0" r="5080" b="0"/>
                <wp:wrapNone/>
                <wp:docPr id="23" name="Cuadro de texto 2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56870" cy="271145"/>
                        </a:xfrm>
                        <a:prstGeom prst="rect">
                          <a:avLst/>
                        </a:prstGeom>
                        <a:solidFill>
                          <a:srgbClr val="FFFFFF"/>
                        </a:solidFill>
                        <a:ln w="9525">
                          <a:noFill/>
                          <a:miter lim="800000"/>
                          <a:headEnd/>
                          <a:tailEnd/>
                        </a:ln>
                      </wps:spPr>
                      <wps:txbx>
                        <w:txbxContent>
                          <w:p w:rsidR="00931CA7" w:rsidRDefault="00931CA7" w:rsidP="006667A3">
                            <w:pPr>
                              <w:rPr>
                                <w:lang w:val="de-DE"/>
                              </w:rPr>
                            </w:pPr>
                            <w:r>
                              <w:t>a)</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id="_x0000_t202" coordsize="21600,21600" o:spt="202" path="m,l,21600r21600,l21600,xe">
                <v:stroke joinstyle="miter"/>
                <v:path gradientshapeok="t" o:connecttype="rect"/>
              </v:shapetype>
              <v:shape id="Cuadro de texto 23" o:spid="_x0000_s1026" type="#_x0000_t202" style="position:absolute;left:0;text-align:left;margin-left:16.1pt;margin-top:5.3pt;width:28.1pt;height:20.7pt;z-index:251662336;visibility:visible;mso-wrap-style:square;mso-width-percent:0;mso-height-percent:200;mso-wrap-distance-left:9pt;mso-wrap-distance-top:0;mso-wrap-distance-right:9pt;mso-wrap-distance-bottom:0;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" stroked="f">
                <v:textbox style="mso-fit-shape-to-text:t">
                  <w:txbxContent>
                    <w:p w:rsidR="00931CA7" w:rsidRDefault="00931CA7" w:rsidP="006667A3">
                      <w:pPr>
                        <w:rPr>
                          <w:lang w:val="de-DE"/>
                        </w:rPr>
                      </w:pPr>
                      <w:r>
                        <w:t>a)</w:t>
                      </w:r>
                    </w:p>
                  </w:txbxContent>
                </v:textbox>
              </v:shape>
            </w:pict>
          </mc:Fallback>
        </mc:AlternateContent>
      </w:r>
      <w:r w:rsidRPr="00573496">
        <w:rPr>
          <w:noProof/>
        </w:rPr>
        <mc:AlternateContent>
          <mc:Choice Requires="wps">
            <w:drawing>
              <wp:anchor distT="0" distB="0" distL="114300" distR="114300" simplePos="0" relativeHeight="251663360" behindDoc="0" locked="0" layoutInCell="1" allowOverlap="1" wp14:anchorId="760DC3C5" wp14:editId="091C53B5">
                <wp:simplePos x="0" y="0"/>
                <wp:positionH relativeFrom="column">
                  <wp:posOffset>3036570</wp:posOffset>
                </wp:positionH>
                <wp:positionV relativeFrom="paragraph">
                  <wp:posOffset>29845</wp:posOffset>
                </wp:positionV>
                <wp:extent cx="356870" cy="262890"/>
                <wp:effectExtent l="0" t="0" r="5080" b="0"/>
                <wp:wrapNone/>
                <wp:docPr id="22" name="Cuadro de texto 2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56870" cy="271145"/>
                        </a:xfrm>
                        <a:prstGeom prst="rect">
                          <a:avLst/>
                        </a:prstGeom>
                        <a:solidFill>
                          <a:srgbClr val="FFFFFF"/>
                        </a:solidFill>
                        <a:ln w="9525">
                          <a:noFill/>
                          <a:miter lim="800000"/>
                          <a:headEnd/>
                          <a:tailEnd/>
                        </a:ln>
                      </wps:spPr>
                      <wps:txbx>
                        <w:txbxContent>
                          <w:p w:rsidR="00931CA7" w:rsidRDefault="00931CA7" w:rsidP="006667A3">
                            <w:pPr>
                              <w:rPr>
                                <w:lang w:val="de-DE"/>
                              </w:rPr>
                            </w:pPr>
                            <w:r>
                              <w:t>b)</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id="Cuadro de texto 22" o:spid="_x0000_s1027" type="#_x0000_t202" style="position:absolute;left:0;text-align:left;margin-left:239.1pt;margin-top:2.35pt;width:28.1pt;height:20.7pt;z-index:251663360;visibility:visible;mso-wrap-style:square;mso-width-percent:0;mso-height-percent:200;mso-wrap-distance-left:9pt;mso-wrap-distance-top:0;mso-wrap-distance-right:9pt;mso-wrap-distance-bottom:0;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" stroked="f">
                <v:textbox style="mso-fit-shape-to-text:t">
                  <w:txbxContent>
                    <w:p w:rsidR="00931CA7" w:rsidRDefault="00931CA7" w:rsidP="006667A3">
                      <w:pPr>
                        <w:rPr>
                          <w:lang w:val="de-DE"/>
                        </w:rPr>
                      </w:pPr>
                      <w:r>
                        <w:t>b)</w:t>
                      </w:r>
                    </w:p>
                  </w:txbxContent>
                </v:textbox>
              </v:shape>
            </w:pict>
          </mc:Fallback>
        </mc:AlternateContent>
      </w:r>
    </w:p>
    <w:p w:rsidR="006667A3" w:rsidRPr="00573496" w:rsidRDefault="006667A3" w:rsidP="006667A3">
      <w:pPr>
        <w:pStyle w:val="Els-body-text"/>
        <w:spacing w:line="240" w:lineRule="auto"/>
        <w:ind w:right="-28"/>
        <w:jc w:val="center"/>
      </w:pPr>
      <w:r w:rsidRPr="00573496">
        <w:rPr>
          <w:noProof/>
        </w:rPr>
        <w:lastRenderedPageBreak/>
        <w:drawing>
          <wp:inline distT="0" distB="0" distL="0" distR="0" wp14:anchorId="1EC3F2E4" wp14:editId="5E49C7C7">
            <wp:extent cx="2876550" cy="2009775"/>
            <wp:effectExtent l="0" t="0" r="0" b="9525"/>
            <wp:docPr id="20" name="Imagen 20" descr="Descripción: C:\Documents and Settings\fcuevas\My Documents\OriginLab\81\Anwenderdateien\Solarpaces\Figure 2b.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descr="Descripción: C:\Documents and Settings\fcuevas\My Documents\OriginLab\81\Anwenderdateien\Solarpaces\Figure 2b.png"/>
                    <pic:cNvPicPr>
                      <a:picLocks noChangeAspect="1" noChangeArrowheads="1"/>
                    </pic:cNvPicPr>
                  </pic:nvPicPr>
                  <pic:blipFill>
                    <a:blip r:embed="rId54" cstate="print">
                      <a:extLst>
                        <a:ext uri="{28A0092B-C50C-407E-A947-70E740481C1C}">
                          <a14:useLocalDpi xmlns:a14="http://schemas.microsoft.com/office/drawing/2010/main" val="0"/>
                        </a:ext>
                      </a:extLst>
                    </a:blip>
                    <a:srcRect/>
                    <a:stretch>
                      <a:fillRect/>
                    </a:stretch>
                  </pic:blipFill>
                  <pic:spPr bwMode="auto">
                    <a:xfrm>
                      <a:off x="0" y="0"/>
                      <a:ext cx="2876550" cy="2009775"/>
                    </a:xfrm>
                    <a:prstGeom prst="rect">
                      <a:avLst/>
                    </a:prstGeom>
                    <a:noFill/>
                    <a:ln>
                      <a:noFill/>
                    </a:ln>
                  </pic:spPr>
                </pic:pic>
              </a:graphicData>
            </a:graphic>
          </wp:inline>
        </w:drawing>
      </w:r>
      <w:r w:rsidRPr="00573496">
        <w:rPr>
          <w:noProof/>
        </w:rPr>
        <w:drawing>
          <wp:inline distT="0" distB="0" distL="0" distR="0" wp14:anchorId="4F820AEA" wp14:editId="4AE982E2">
            <wp:extent cx="2886075" cy="2019300"/>
            <wp:effectExtent l="0" t="0" r="9525" b="0"/>
            <wp:docPr id="19" name="Imagen 19" descr="Descripción: C:\Documents and Settings\fcuevas\My Documents\OriginLab\81\Anwenderdateien\Solarpaces\Graph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8" descr="Descripción: C:\Documents and Settings\fcuevas\My Documents\OriginLab\81\Anwenderdateien\Solarpaces\Graph1.png"/>
                    <pic:cNvPicPr>
                      <a:picLocks noChangeAspect="1" noChangeArrowheads="1"/>
                    </pic:cNvPicPr>
                  </pic:nvPicPr>
                  <pic:blipFill>
                    <a:blip r:embed="rId55" cstate="print">
                      <a:extLst>
                        <a:ext uri="{28A0092B-C50C-407E-A947-70E740481C1C}">
                          <a14:useLocalDpi xmlns:a14="http://schemas.microsoft.com/office/drawing/2010/main" val="0"/>
                        </a:ext>
                      </a:extLst>
                    </a:blip>
                    <a:srcRect/>
                    <a:stretch>
                      <a:fillRect/>
                    </a:stretch>
                  </pic:blipFill>
                  <pic:spPr bwMode="auto">
                    <a:xfrm>
                      <a:off x="0" y="0"/>
                      <a:ext cx="2886075" cy="2019300"/>
                    </a:xfrm>
                    <a:prstGeom prst="rect">
                      <a:avLst/>
                    </a:prstGeom>
                    <a:noFill/>
                    <a:ln>
                      <a:noFill/>
                    </a:ln>
                  </pic:spPr>
                </pic:pic>
              </a:graphicData>
            </a:graphic>
          </wp:inline>
        </w:drawing>
      </w:r>
    </w:p>
    <w:p w:rsidR="006667A3" w:rsidRPr="00573496" w:rsidRDefault="0029022D" w:rsidP="0029022D">
      <w:pPr>
        <w:pStyle w:val="Caption"/>
        <w:rPr>
          <w:b w:val="0"/>
          <w:color w:val="auto"/>
        </w:rPr>
      </w:pPr>
      <w:bookmarkStart w:id="124" w:name="_Ref419710134"/>
      <w:proofErr w:type="gramStart"/>
      <w:r w:rsidRPr="00573496">
        <w:rPr>
          <w:color w:val="auto"/>
        </w:rPr>
        <w:t xml:space="preserve">Figure </w:t>
      </w:r>
      <w:r w:rsidR="002D65E7">
        <w:rPr>
          <w:color w:val="auto"/>
        </w:rPr>
        <w:fldChar w:fldCharType="begin"/>
      </w:r>
      <w:r w:rsidR="002D65E7">
        <w:rPr>
          <w:color w:val="auto"/>
        </w:rPr>
        <w:instrText xml:space="preserve"> STYLEREF 1 \s </w:instrText>
      </w:r>
      <w:r w:rsidR="002D65E7">
        <w:rPr>
          <w:color w:val="auto"/>
        </w:rPr>
        <w:fldChar w:fldCharType="separate"/>
      </w:r>
      <w:r w:rsidR="004B5F9C">
        <w:rPr>
          <w:noProof/>
          <w:color w:val="auto"/>
        </w:rPr>
        <w:t>5</w:t>
      </w:r>
      <w:r w:rsidR="002D65E7">
        <w:rPr>
          <w:color w:val="auto"/>
        </w:rPr>
        <w:fldChar w:fldCharType="end"/>
      </w:r>
      <w:r w:rsidR="002D65E7">
        <w:rPr>
          <w:color w:val="auto"/>
        </w:rPr>
        <w:t>.</w:t>
      </w:r>
      <w:proofErr w:type="gramEnd"/>
      <w:r w:rsidR="002D65E7">
        <w:rPr>
          <w:color w:val="auto"/>
        </w:rPr>
        <w:fldChar w:fldCharType="begin"/>
      </w:r>
      <w:r w:rsidR="002D65E7">
        <w:rPr>
          <w:color w:val="auto"/>
        </w:rPr>
        <w:instrText xml:space="preserve"> SEQ Figure \* ARABIC \s 1 </w:instrText>
      </w:r>
      <w:r w:rsidR="002D65E7">
        <w:rPr>
          <w:color w:val="auto"/>
        </w:rPr>
        <w:fldChar w:fldCharType="separate"/>
      </w:r>
      <w:r w:rsidR="004B5F9C">
        <w:rPr>
          <w:noProof/>
          <w:color w:val="auto"/>
        </w:rPr>
        <w:t>5</w:t>
      </w:r>
      <w:r w:rsidR="002D65E7">
        <w:rPr>
          <w:color w:val="auto"/>
        </w:rPr>
        <w:fldChar w:fldCharType="end"/>
      </w:r>
      <w:bookmarkEnd w:id="124"/>
      <w:r w:rsidRPr="00573496">
        <w:rPr>
          <w:color w:val="auto"/>
        </w:rPr>
        <w:t xml:space="preserve"> </w:t>
      </w:r>
      <w:r w:rsidR="006667A3" w:rsidRPr="00573496">
        <w:rPr>
          <w:b w:val="0"/>
          <w:color w:val="auto"/>
        </w:rPr>
        <w:t xml:space="preserve">Result from ray tracing of the absorbed heat flux (blue) for normal incidence and a DNI of 1000 W/m², the shape of the secondary mirror is indicated by the black line. (b) With an increase of the transversal angle of incidence, the interaction with the secondary mirror decreases. The normal angle of incidence is </w:t>
      </w:r>
      <w:r w:rsidR="006667A3" w:rsidRPr="00573496">
        <w:rPr>
          <w:b w:val="0"/>
          <w:color w:val="auto"/>
        </w:rPr>
        <w:sym w:font="Symbol" w:char="F071"/>
      </w:r>
      <w:r w:rsidR="006667A3" w:rsidRPr="00573496">
        <w:rPr>
          <w:b w:val="0"/>
          <w:color w:val="auto"/>
          <w:vertAlign w:val="subscript"/>
        </w:rPr>
        <w:t>0</w:t>
      </w:r>
      <w:r w:rsidR="002D0CE5" w:rsidRPr="00573496">
        <w:rPr>
          <w:b w:val="0"/>
          <w:color w:val="auto"/>
        </w:rPr>
        <w:t>.</w:t>
      </w:r>
    </w:p>
    <w:p w:rsidR="006667A3" w:rsidRPr="00573496" w:rsidRDefault="006667A3" w:rsidP="006667A3"/>
    <w:p w:rsidR="005C0A94" w:rsidRPr="00573496" w:rsidRDefault="005C0A94" w:rsidP="00596748">
      <w:pPr>
        <w:pStyle w:val="Heading4"/>
        <w:numPr>
          <w:ilvl w:val="3"/>
          <w:numId w:val="1"/>
        </w:numPr>
        <w:rPr>
          <w:color w:val="auto"/>
        </w:rPr>
      </w:pPr>
      <w:bookmarkStart w:id="125" w:name="_Toc421542646"/>
      <w:r w:rsidRPr="00573496">
        <w:rPr>
          <w:color w:val="auto"/>
        </w:rPr>
        <w:t>Energy gain by glass plate</w:t>
      </w:r>
      <w:bookmarkEnd w:id="125"/>
    </w:p>
    <w:p w:rsidR="004F13CC" w:rsidRPr="00573496" w:rsidRDefault="004F13CC" w:rsidP="004F13CC"/>
    <w:p w:rsidR="004F13CC" w:rsidRPr="00573496" w:rsidRDefault="00BA0CB5" w:rsidP="00BA1043">
      <w:pPr>
        <w:ind w:left="720"/>
        <w:jc w:val="both"/>
      </w:pPr>
      <w:r w:rsidRPr="00573496">
        <w:t xml:space="preserve">Short wave length radiation is </w:t>
      </w:r>
      <w:proofErr w:type="spellStart"/>
      <w:r w:rsidRPr="00573496">
        <w:t>transmited</w:t>
      </w:r>
      <w:proofErr w:type="spellEnd"/>
      <w:r w:rsidRPr="00573496">
        <w:t xml:space="preserve">, reflected and absorbed by the glass plate. The energy </w:t>
      </w:r>
      <w:proofErr w:type="spellStart"/>
      <w:r w:rsidRPr="00573496">
        <w:t>transmited</w:t>
      </w:r>
      <w:proofErr w:type="spellEnd"/>
      <w:r w:rsidRPr="00573496">
        <w:t xml:space="preserve"> interacts with</w:t>
      </w:r>
      <w:r w:rsidR="004D506C" w:rsidRPr="00573496">
        <w:t xml:space="preserve"> the</w:t>
      </w:r>
      <w:r w:rsidRPr="00573496">
        <w:t xml:space="preserve"> secondary mirror and </w:t>
      </w:r>
      <w:r w:rsidR="004D506C" w:rsidRPr="00573496">
        <w:t xml:space="preserve">the </w:t>
      </w:r>
      <w:r w:rsidRPr="00573496">
        <w:t>absorber tube. The component reflected is an optical loss. The component absorbed is an optical loss</w:t>
      </w:r>
      <w:r w:rsidR="00CB2703" w:rsidRPr="00573496">
        <w:t xml:space="preserve"> as well</w:t>
      </w:r>
      <w:r w:rsidRPr="00573496">
        <w:t>, but</w:t>
      </w:r>
      <w:r w:rsidR="00CB2703" w:rsidRPr="00573496">
        <w:t xml:space="preserve"> energy is converted in heat.</w:t>
      </w:r>
      <w:r w:rsidRPr="00573496">
        <w:t xml:space="preserve"> The energy gained by the glass plate increase</w:t>
      </w:r>
      <w:r w:rsidR="00CB2703" w:rsidRPr="00573496">
        <w:t>s</w:t>
      </w:r>
      <w:r w:rsidRPr="00573496">
        <w:t xml:space="preserve"> its temperature. The amount of energy absorbed is calculated considering </w:t>
      </w:r>
      <w:r w:rsidR="00CB2703" w:rsidRPr="00573496">
        <w:t xml:space="preserve">the reflecting area of the primary field and a DNI value. </w:t>
      </w:r>
    </w:p>
    <w:p w:rsidR="00CB2703" w:rsidRDefault="00CB2703" w:rsidP="004F13CC">
      <w:pPr>
        <w:ind w:left="720"/>
      </w:pPr>
    </w:p>
    <w:p w:rsidR="002D65E7" w:rsidRPr="00573496" w:rsidRDefault="002D65E7" w:rsidP="004F13CC">
      <w:pPr>
        <w:ind w:left="720"/>
      </w:pPr>
    </w:p>
    <w:p w:rsidR="00CB2703" w:rsidRPr="00573496" w:rsidRDefault="00CB2703" w:rsidP="004F13CC">
      <w:pPr>
        <w:ind w:left="720"/>
      </w:pPr>
    </w:p>
    <w:p w:rsidR="00CB2703" w:rsidRPr="00573496" w:rsidRDefault="00CB2703" w:rsidP="00CB2703">
      <w:pPr>
        <w:pStyle w:val="Caption"/>
        <w:rPr>
          <w:color w:val="auto"/>
        </w:rPr>
      </w:pPr>
      <w:proofErr w:type="gramStart"/>
      <w:r w:rsidRPr="00573496">
        <w:rPr>
          <w:color w:val="auto"/>
        </w:rPr>
        <w:t xml:space="preserve">Figure </w:t>
      </w:r>
      <w:r w:rsidR="002D65E7">
        <w:rPr>
          <w:color w:val="auto"/>
        </w:rPr>
        <w:fldChar w:fldCharType="begin"/>
      </w:r>
      <w:r w:rsidR="002D65E7">
        <w:rPr>
          <w:color w:val="auto"/>
        </w:rPr>
        <w:instrText xml:space="preserve"> STYLEREF 1 \s </w:instrText>
      </w:r>
      <w:r w:rsidR="002D65E7">
        <w:rPr>
          <w:color w:val="auto"/>
        </w:rPr>
        <w:fldChar w:fldCharType="separate"/>
      </w:r>
      <w:r w:rsidR="004B5F9C">
        <w:rPr>
          <w:noProof/>
          <w:color w:val="auto"/>
        </w:rPr>
        <w:t>5</w:t>
      </w:r>
      <w:r w:rsidR="002D65E7">
        <w:rPr>
          <w:color w:val="auto"/>
        </w:rPr>
        <w:fldChar w:fldCharType="end"/>
      </w:r>
      <w:r w:rsidR="002D65E7">
        <w:rPr>
          <w:color w:val="auto"/>
        </w:rPr>
        <w:t>.</w:t>
      </w:r>
      <w:proofErr w:type="gramEnd"/>
      <w:r w:rsidR="002D65E7">
        <w:rPr>
          <w:color w:val="auto"/>
        </w:rPr>
        <w:fldChar w:fldCharType="begin"/>
      </w:r>
      <w:r w:rsidR="002D65E7">
        <w:rPr>
          <w:color w:val="auto"/>
        </w:rPr>
        <w:instrText xml:space="preserve"> SEQ Figure \* ARABIC \s 1 </w:instrText>
      </w:r>
      <w:r w:rsidR="002D65E7">
        <w:rPr>
          <w:color w:val="auto"/>
        </w:rPr>
        <w:fldChar w:fldCharType="separate"/>
      </w:r>
      <w:r w:rsidR="004B5F9C">
        <w:rPr>
          <w:noProof/>
          <w:color w:val="auto"/>
        </w:rPr>
        <w:t>6</w:t>
      </w:r>
      <w:r w:rsidR="002D65E7">
        <w:rPr>
          <w:color w:val="auto"/>
        </w:rPr>
        <w:fldChar w:fldCharType="end"/>
      </w:r>
      <w:r w:rsidRPr="00573496">
        <w:rPr>
          <w:color w:val="auto"/>
        </w:rPr>
        <w:t xml:space="preserve"> Energy gain by glass plate</w:t>
      </w:r>
    </w:p>
    <w:p w:rsidR="005C0A94" w:rsidRPr="00573496" w:rsidRDefault="005C0A94" w:rsidP="006667A3"/>
    <w:p w:rsidR="0029022D" w:rsidRDefault="002D65E7" w:rsidP="0029022D">
      <w:pPr>
        <w:pStyle w:val="Heading4"/>
        <w:numPr>
          <w:ilvl w:val="3"/>
          <w:numId w:val="1"/>
        </w:numPr>
        <w:rPr>
          <w:color w:val="auto"/>
        </w:rPr>
      </w:pPr>
      <w:bookmarkStart w:id="126" w:name="_Toc421542647"/>
      <w:r w:rsidRPr="001D1ADA">
        <w:rPr>
          <w:color w:val="auto"/>
        </w:rPr>
        <w:t>Annual op</w:t>
      </w:r>
      <w:r w:rsidR="0029022D" w:rsidRPr="001D1ADA">
        <w:rPr>
          <w:color w:val="auto"/>
        </w:rPr>
        <w:t xml:space="preserve">tical </w:t>
      </w:r>
      <w:r w:rsidRPr="001D1ADA">
        <w:rPr>
          <w:color w:val="auto"/>
        </w:rPr>
        <w:t>yield</w:t>
      </w:r>
      <w:bookmarkEnd w:id="126"/>
    </w:p>
    <w:p w:rsidR="001D1ADA" w:rsidRPr="001D1ADA" w:rsidRDefault="001D1ADA" w:rsidP="001D1ADA"/>
    <w:p w:rsidR="006667A3" w:rsidRPr="00573496" w:rsidRDefault="006667A3" w:rsidP="006667A3"/>
    <w:p w:rsidR="003870E5" w:rsidRPr="00573496" w:rsidRDefault="003870E5" w:rsidP="00596748">
      <w:pPr>
        <w:pStyle w:val="Heading2"/>
        <w:numPr>
          <w:ilvl w:val="1"/>
          <w:numId w:val="1"/>
        </w:numPr>
        <w:rPr>
          <w:color w:val="auto"/>
        </w:rPr>
      </w:pPr>
      <w:bookmarkStart w:id="127" w:name="_Toc421542648"/>
      <w:r w:rsidRPr="00573496">
        <w:rPr>
          <w:color w:val="auto"/>
        </w:rPr>
        <w:t>Thermal</w:t>
      </w:r>
      <w:r w:rsidR="003761AE" w:rsidRPr="00573496">
        <w:rPr>
          <w:color w:val="auto"/>
        </w:rPr>
        <w:t xml:space="preserve"> </w:t>
      </w:r>
      <w:r w:rsidR="0029022D" w:rsidRPr="00573496">
        <w:rPr>
          <w:color w:val="auto"/>
        </w:rPr>
        <w:t>characterization</w:t>
      </w:r>
      <w:bookmarkEnd w:id="111"/>
      <w:bookmarkEnd w:id="127"/>
    </w:p>
    <w:p w:rsidR="00627B7C" w:rsidRPr="00573496" w:rsidRDefault="00627B7C" w:rsidP="00AE12A8"/>
    <w:p w:rsidR="006667A3" w:rsidRPr="00573496" w:rsidRDefault="006667A3" w:rsidP="00596748">
      <w:pPr>
        <w:pStyle w:val="Heading3"/>
        <w:numPr>
          <w:ilvl w:val="2"/>
          <w:numId w:val="1"/>
        </w:numPr>
        <w:rPr>
          <w:color w:val="auto"/>
        </w:rPr>
      </w:pPr>
      <w:bookmarkStart w:id="128" w:name="_Toc421542649"/>
      <w:bookmarkStart w:id="129" w:name="_Toc419541109"/>
      <w:r w:rsidRPr="00573496">
        <w:rPr>
          <w:color w:val="auto"/>
        </w:rPr>
        <w:t>Thermal balance</w:t>
      </w:r>
      <w:bookmarkEnd w:id="128"/>
    </w:p>
    <w:p w:rsidR="006667A3" w:rsidRPr="00573496" w:rsidRDefault="006667A3" w:rsidP="006667A3"/>
    <w:p w:rsidR="006667A3" w:rsidRPr="00573496" w:rsidRDefault="006667A3" w:rsidP="004A7569">
      <w:pPr>
        <w:spacing w:line="276" w:lineRule="auto"/>
        <w:jc w:val="both"/>
      </w:pPr>
      <w:r w:rsidRPr="00573496">
        <w:t>The primary mirror field reflects the direct normal radiation into the cavity and due to astigmatism and optical inaccuracies only part of the reflected radiation is hitting the absorber directly. A fraction of the radiation interacts with the secondary reflector and is redire</w:t>
      </w:r>
      <w:r w:rsidR="00E22D9D" w:rsidRPr="00573496">
        <w:t xml:space="preserve">cted onto the absorber (see </w:t>
      </w:r>
      <w:r w:rsidR="00E22D9D" w:rsidRPr="00573496">
        <w:fldChar w:fldCharType="begin"/>
      </w:r>
      <w:r w:rsidR="00E22D9D" w:rsidRPr="00573496">
        <w:instrText xml:space="preserve"> REF _Ref419710059 \h </w:instrText>
      </w:r>
      <w:r w:rsidR="004A7569" w:rsidRPr="00573496">
        <w:instrText xml:space="preserve"> \* MERGEFORMAT </w:instrText>
      </w:r>
      <w:r w:rsidR="00E22D9D" w:rsidRPr="00573496">
        <w:fldChar w:fldCharType="separate"/>
      </w:r>
      <w:r w:rsidR="004B5F9C" w:rsidRPr="00573496">
        <w:t xml:space="preserve">Figure </w:t>
      </w:r>
      <w:r w:rsidR="004B5F9C">
        <w:rPr>
          <w:noProof/>
        </w:rPr>
        <w:t>5.4</w:t>
      </w:r>
      <w:r w:rsidR="00E22D9D" w:rsidRPr="00573496">
        <w:fldChar w:fldCharType="end"/>
      </w:r>
      <w:r w:rsidRPr="00573496">
        <w:t>). Since reflection by the secondary is not loss-less, a component of the short wavelength radiation is absorbed by the secondary reflector, increasing its temperature. While the absorber is being heated, it loses heat by long wavelength radiation and convection to the surroundings.</w:t>
      </w:r>
      <w:r w:rsidR="00493B6C" w:rsidRPr="00573496">
        <w:t xml:space="preserve"> Heat lost from the absorber tube reaches the secondary mirror and the glass plate. Heat is conducted through solid surfaces. The back side of the secondary mirror can be covered with insulation material. Insulation decreases the rate of heat </w:t>
      </w:r>
      <w:r w:rsidR="00B043BA" w:rsidRPr="00573496">
        <w:t>conducted</w:t>
      </w:r>
      <w:r w:rsidR="00493B6C" w:rsidRPr="00573496">
        <w:t xml:space="preserve">, therefore reducing heat loss. </w:t>
      </w:r>
      <w:r w:rsidR="00632B44" w:rsidRPr="00573496">
        <w:t>Mineral wools are a common insulating material</w:t>
      </w:r>
      <w:r w:rsidR="00B043BA" w:rsidRPr="00573496">
        <w:t xml:space="preserve">. The glass plate is not insulated, as it must permit the pass of light through it. Once the heat is conducted and </w:t>
      </w:r>
      <w:r w:rsidR="00B043BA" w:rsidRPr="00573496">
        <w:lastRenderedPageBreak/>
        <w:t>reaches the surfaces in contact with the environment, heat is released by convection and radiation.</w:t>
      </w:r>
      <w:r w:rsidR="00632B44" w:rsidRPr="00573496">
        <w:t xml:space="preserve"> </w:t>
      </w:r>
      <w:r w:rsidR="00632B44" w:rsidRPr="00573496">
        <w:fldChar w:fldCharType="begin"/>
      </w:r>
      <w:r w:rsidR="00632B44" w:rsidRPr="00573496">
        <w:instrText xml:space="preserve"> REF _Ref419714376 \h </w:instrText>
      </w:r>
      <w:r w:rsidR="004A7569" w:rsidRPr="00573496">
        <w:instrText xml:space="preserve"> \* MERGEFORMAT </w:instrText>
      </w:r>
      <w:r w:rsidR="00632B44" w:rsidRPr="00573496">
        <w:fldChar w:fldCharType="separate"/>
      </w:r>
      <w:r w:rsidR="004B5F9C" w:rsidRPr="004B5F9C">
        <w:t xml:space="preserve">Figure </w:t>
      </w:r>
      <w:r w:rsidR="004B5F9C" w:rsidRPr="004B5F9C">
        <w:rPr>
          <w:noProof/>
        </w:rPr>
        <w:t>5.7</w:t>
      </w:r>
      <w:r w:rsidR="00632B44" w:rsidRPr="00573496">
        <w:fldChar w:fldCharType="end"/>
      </w:r>
      <w:r w:rsidR="00632B44" w:rsidRPr="00573496">
        <w:t xml:space="preserve"> shows schematically the thermal balance of a Linear Fresnel receiver with glass plate on the bottom. The indexes for each transport mode are explained in </w:t>
      </w:r>
      <w:r w:rsidR="00632B44" w:rsidRPr="00573496">
        <w:fldChar w:fldCharType="begin"/>
      </w:r>
      <w:r w:rsidR="00632B44" w:rsidRPr="00573496">
        <w:instrText xml:space="preserve"> REF _Ref419714395 \h </w:instrText>
      </w:r>
      <w:r w:rsidR="004A7569" w:rsidRPr="00573496">
        <w:instrText xml:space="preserve"> \* MERGEFORMAT </w:instrText>
      </w:r>
      <w:r w:rsidR="00632B44" w:rsidRPr="00573496">
        <w:fldChar w:fldCharType="separate"/>
      </w:r>
      <w:r w:rsidR="004B5F9C" w:rsidRPr="00573496">
        <w:t xml:space="preserve">Table </w:t>
      </w:r>
      <w:r w:rsidR="004B5F9C">
        <w:rPr>
          <w:noProof/>
        </w:rPr>
        <w:t>5.6</w:t>
      </w:r>
      <w:r w:rsidR="00632B44" w:rsidRPr="00573496">
        <w:fldChar w:fldCharType="end"/>
      </w:r>
      <w:r w:rsidR="00632B44" w:rsidRPr="00573496">
        <w:t>.</w:t>
      </w:r>
    </w:p>
    <w:p w:rsidR="006667A3" w:rsidRPr="00573496" w:rsidRDefault="006667A3" w:rsidP="006667A3"/>
    <w:p w:rsidR="006667A3" w:rsidRPr="00573496" w:rsidRDefault="006667A3" w:rsidP="006667A3">
      <w:pPr>
        <w:ind w:left="720" w:hanging="720"/>
      </w:pPr>
    </w:p>
    <w:p w:rsidR="006667A3" w:rsidRPr="00573496" w:rsidRDefault="006667A3" w:rsidP="006667A3">
      <w:pPr>
        <w:jc w:val="center"/>
      </w:pPr>
      <w:r w:rsidRPr="00573496">
        <w:rPr>
          <w:noProof/>
        </w:rPr>
        <w:drawing>
          <wp:inline distT="0" distB="0" distL="0" distR="0" wp14:anchorId="0DABB213" wp14:editId="0EDB339C">
            <wp:extent cx="4095750" cy="2371725"/>
            <wp:effectExtent l="0" t="0" r="0" b="9525"/>
            <wp:docPr id="25" name="Imagen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afik 9"/>
                    <pic:cNvPicPr>
                      <a:picLocks noChangeAspect="1" noChangeArrowheads="1"/>
                    </pic:cNvPicPr>
                  </pic:nvPicPr>
                  <pic:blipFill>
                    <a:blip r:embed="rId56">
                      <a:extLst>
                        <a:ext uri="{28A0092B-C50C-407E-A947-70E740481C1C}">
                          <a14:useLocalDpi xmlns:a14="http://schemas.microsoft.com/office/drawing/2010/main" val="0"/>
                        </a:ext>
                      </a:extLst>
                    </a:blip>
                    <a:srcRect/>
                    <a:stretch>
                      <a:fillRect/>
                    </a:stretch>
                  </pic:blipFill>
                  <pic:spPr bwMode="auto">
                    <a:xfrm>
                      <a:off x="0" y="0"/>
                      <a:ext cx="4095750" cy="2371725"/>
                    </a:xfrm>
                    <a:prstGeom prst="rect">
                      <a:avLst/>
                    </a:prstGeom>
                    <a:noFill/>
                    <a:ln>
                      <a:noFill/>
                    </a:ln>
                  </pic:spPr>
                </pic:pic>
              </a:graphicData>
            </a:graphic>
          </wp:inline>
        </w:drawing>
      </w:r>
    </w:p>
    <w:p w:rsidR="006667A3" w:rsidRPr="00573496" w:rsidRDefault="0029022D" w:rsidP="0029022D">
      <w:pPr>
        <w:pStyle w:val="Caption"/>
        <w:rPr>
          <w:b w:val="0"/>
          <w:color w:val="auto"/>
        </w:rPr>
      </w:pPr>
      <w:bookmarkStart w:id="130" w:name="_Ref419714376"/>
      <w:proofErr w:type="gramStart"/>
      <w:r w:rsidRPr="00573496">
        <w:rPr>
          <w:b w:val="0"/>
          <w:color w:val="auto"/>
        </w:rPr>
        <w:t xml:space="preserve">Figure </w:t>
      </w:r>
      <w:r w:rsidR="002D65E7">
        <w:rPr>
          <w:b w:val="0"/>
          <w:color w:val="auto"/>
        </w:rPr>
        <w:fldChar w:fldCharType="begin"/>
      </w:r>
      <w:r w:rsidR="002D65E7">
        <w:rPr>
          <w:b w:val="0"/>
          <w:color w:val="auto"/>
        </w:rPr>
        <w:instrText xml:space="preserve"> STYLEREF 1 \s </w:instrText>
      </w:r>
      <w:r w:rsidR="002D65E7">
        <w:rPr>
          <w:b w:val="0"/>
          <w:color w:val="auto"/>
        </w:rPr>
        <w:fldChar w:fldCharType="separate"/>
      </w:r>
      <w:r w:rsidR="004B5F9C">
        <w:rPr>
          <w:b w:val="0"/>
          <w:noProof/>
          <w:color w:val="auto"/>
        </w:rPr>
        <w:t>5</w:t>
      </w:r>
      <w:r w:rsidR="002D65E7">
        <w:rPr>
          <w:b w:val="0"/>
          <w:color w:val="auto"/>
        </w:rPr>
        <w:fldChar w:fldCharType="end"/>
      </w:r>
      <w:r w:rsidR="002D65E7">
        <w:rPr>
          <w:b w:val="0"/>
          <w:color w:val="auto"/>
        </w:rPr>
        <w:t>.</w:t>
      </w:r>
      <w:proofErr w:type="gramEnd"/>
      <w:r w:rsidR="002D65E7">
        <w:rPr>
          <w:b w:val="0"/>
          <w:color w:val="auto"/>
        </w:rPr>
        <w:fldChar w:fldCharType="begin"/>
      </w:r>
      <w:r w:rsidR="002D65E7">
        <w:rPr>
          <w:b w:val="0"/>
          <w:color w:val="auto"/>
        </w:rPr>
        <w:instrText xml:space="preserve"> SEQ Figure \* ARABIC \s 1 </w:instrText>
      </w:r>
      <w:r w:rsidR="002D65E7">
        <w:rPr>
          <w:b w:val="0"/>
          <w:color w:val="auto"/>
        </w:rPr>
        <w:fldChar w:fldCharType="separate"/>
      </w:r>
      <w:r w:rsidR="004B5F9C">
        <w:rPr>
          <w:b w:val="0"/>
          <w:noProof/>
          <w:color w:val="auto"/>
        </w:rPr>
        <w:t>7</w:t>
      </w:r>
      <w:r w:rsidR="002D65E7">
        <w:rPr>
          <w:b w:val="0"/>
          <w:color w:val="auto"/>
        </w:rPr>
        <w:fldChar w:fldCharType="end"/>
      </w:r>
      <w:bookmarkEnd w:id="130"/>
      <w:r w:rsidR="006667A3" w:rsidRPr="00573496">
        <w:rPr>
          <w:b w:val="0"/>
          <w:color w:val="auto"/>
        </w:rPr>
        <w:t xml:space="preserve">. </w:t>
      </w:r>
      <w:proofErr w:type="gramStart"/>
      <w:r w:rsidR="006667A3" w:rsidRPr="00573496">
        <w:rPr>
          <w:b w:val="0"/>
          <w:color w:val="auto"/>
        </w:rPr>
        <w:t>Thermal balance of a Linear Fresnel Collector receiver with glass cover.</w:t>
      </w:r>
      <w:proofErr w:type="gramEnd"/>
      <w:r w:rsidR="006667A3" w:rsidRPr="00573496">
        <w:rPr>
          <w:b w:val="0"/>
          <w:color w:val="auto"/>
        </w:rPr>
        <w:t xml:space="preserve"> The indices of the heat flows characterize the direction of the heat transport from which surface to which surface with the meanings of the indices according to</w:t>
      </w:r>
      <w:r w:rsidR="001238AF" w:rsidRPr="00573496">
        <w:rPr>
          <w:b w:val="0"/>
          <w:color w:val="auto"/>
        </w:rPr>
        <w:t xml:space="preserve"> </w:t>
      </w:r>
      <w:r w:rsidR="001238AF" w:rsidRPr="00573496">
        <w:rPr>
          <w:b w:val="0"/>
          <w:color w:val="auto"/>
        </w:rPr>
        <w:fldChar w:fldCharType="begin"/>
      </w:r>
      <w:r w:rsidR="001238AF" w:rsidRPr="00573496">
        <w:rPr>
          <w:b w:val="0"/>
          <w:color w:val="auto"/>
        </w:rPr>
        <w:instrText xml:space="preserve"> REF _Ref419714395 \h </w:instrText>
      </w:r>
      <w:r w:rsidR="00022FC9" w:rsidRPr="00573496">
        <w:rPr>
          <w:b w:val="0"/>
          <w:color w:val="auto"/>
        </w:rPr>
        <w:instrText xml:space="preserve"> \* MERGEFORMAT </w:instrText>
      </w:r>
      <w:r w:rsidR="001238AF" w:rsidRPr="00573496">
        <w:rPr>
          <w:b w:val="0"/>
          <w:color w:val="auto"/>
        </w:rPr>
      </w:r>
      <w:r w:rsidR="001238AF" w:rsidRPr="00573496">
        <w:rPr>
          <w:b w:val="0"/>
          <w:color w:val="auto"/>
        </w:rPr>
        <w:fldChar w:fldCharType="separate"/>
      </w:r>
      <w:r w:rsidR="004B5F9C" w:rsidRPr="004B5F9C">
        <w:rPr>
          <w:b w:val="0"/>
          <w:color w:val="auto"/>
        </w:rPr>
        <w:t>Table 5.6</w:t>
      </w:r>
      <w:r w:rsidR="001238AF" w:rsidRPr="00573496">
        <w:rPr>
          <w:b w:val="0"/>
          <w:color w:val="auto"/>
        </w:rPr>
        <w:fldChar w:fldCharType="end"/>
      </w:r>
      <w:r w:rsidR="001238AF" w:rsidRPr="00573496">
        <w:rPr>
          <w:b w:val="0"/>
          <w:color w:val="auto"/>
        </w:rPr>
        <w:t xml:space="preserve"> (see below)</w:t>
      </w:r>
      <w:r w:rsidR="006667A3" w:rsidRPr="00573496">
        <w:rPr>
          <w:b w:val="0"/>
          <w:color w:val="auto"/>
        </w:rPr>
        <w:t>.</w:t>
      </w:r>
    </w:p>
    <w:p w:rsidR="006667A3" w:rsidRPr="00573496" w:rsidRDefault="006667A3" w:rsidP="006667A3"/>
    <w:p w:rsidR="001238AF" w:rsidRPr="00573496" w:rsidRDefault="001238AF" w:rsidP="001238AF">
      <w:pPr>
        <w:pStyle w:val="Caption"/>
        <w:rPr>
          <w:color w:val="auto"/>
        </w:rPr>
      </w:pPr>
      <w:bookmarkStart w:id="131" w:name="_Ref419714395"/>
      <w:proofErr w:type="gramStart"/>
      <w:r w:rsidRPr="00573496">
        <w:rPr>
          <w:color w:val="auto"/>
        </w:rPr>
        <w:t xml:space="preserve">Table </w:t>
      </w:r>
      <w:r w:rsidR="00851FB2">
        <w:rPr>
          <w:color w:val="auto"/>
        </w:rPr>
        <w:fldChar w:fldCharType="begin"/>
      </w:r>
      <w:r w:rsidR="00851FB2">
        <w:rPr>
          <w:color w:val="auto"/>
        </w:rPr>
        <w:instrText xml:space="preserve"> STYLEREF 1 \s </w:instrText>
      </w:r>
      <w:r w:rsidR="00851FB2">
        <w:rPr>
          <w:color w:val="auto"/>
        </w:rPr>
        <w:fldChar w:fldCharType="separate"/>
      </w:r>
      <w:r w:rsidR="004B5F9C">
        <w:rPr>
          <w:noProof/>
          <w:color w:val="auto"/>
        </w:rPr>
        <w:t>5</w:t>
      </w:r>
      <w:r w:rsidR="00851FB2">
        <w:rPr>
          <w:color w:val="auto"/>
        </w:rPr>
        <w:fldChar w:fldCharType="end"/>
      </w:r>
      <w:r w:rsidR="00851FB2">
        <w:rPr>
          <w:color w:val="auto"/>
        </w:rPr>
        <w:t>.</w:t>
      </w:r>
      <w:proofErr w:type="gramEnd"/>
      <w:r w:rsidR="00851FB2">
        <w:rPr>
          <w:color w:val="auto"/>
        </w:rPr>
        <w:fldChar w:fldCharType="begin"/>
      </w:r>
      <w:r w:rsidR="00851FB2">
        <w:rPr>
          <w:color w:val="auto"/>
        </w:rPr>
        <w:instrText xml:space="preserve"> SEQ Table \* ARABIC \s 1 </w:instrText>
      </w:r>
      <w:r w:rsidR="00851FB2">
        <w:rPr>
          <w:color w:val="auto"/>
        </w:rPr>
        <w:fldChar w:fldCharType="separate"/>
      </w:r>
      <w:r w:rsidR="004B5F9C">
        <w:rPr>
          <w:noProof/>
          <w:color w:val="auto"/>
        </w:rPr>
        <w:t>6</w:t>
      </w:r>
      <w:r w:rsidR="00851FB2">
        <w:rPr>
          <w:color w:val="auto"/>
        </w:rPr>
        <w:fldChar w:fldCharType="end"/>
      </w:r>
      <w:bookmarkEnd w:id="131"/>
      <w:r w:rsidRPr="00573496">
        <w:rPr>
          <w:color w:val="auto"/>
        </w:rPr>
        <w:t xml:space="preserve"> Overview of subscripts of individual heat transport effects according to </w:t>
      </w:r>
      <w:r w:rsidRPr="00573496">
        <w:rPr>
          <w:color w:val="auto"/>
        </w:rPr>
        <w:fldChar w:fldCharType="begin"/>
      </w:r>
      <w:r w:rsidRPr="00573496">
        <w:rPr>
          <w:color w:val="auto"/>
        </w:rPr>
        <w:instrText xml:space="preserve"> REF _Ref419714376 \h </w:instrText>
      </w:r>
      <w:r w:rsidRPr="00573496">
        <w:rPr>
          <w:color w:val="auto"/>
        </w:rPr>
      </w:r>
      <w:r w:rsidRPr="00573496">
        <w:rPr>
          <w:color w:val="auto"/>
        </w:rPr>
        <w:fldChar w:fldCharType="separate"/>
      </w:r>
      <w:r w:rsidR="004B5F9C" w:rsidRPr="00573496">
        <w:rPr>
          <w:b w:val="0"/>
          <w:color w:val="auto"/>
        </w:rPr>
        <w:t xml:space="preserve">Figure </w:t>
      </w:r>
      <w:r w:rsidR="004B5F9C">
        <w:rPr>
          <w:b w:val="0"/>
          <w:noProof/>
          <w:color w:val="auto"/>
        </w:rPr>
        <w:t>5</w:t>
      </w:r>
      <w:r w:rsidR="004B5F9C">
        <w:rPr>
          <w:b w:val="0"/>
          <w:color w:val="auto"/>
        </w:rPr>
        <w:t>.</w:t>
      </w:r>
      <w:r w:rsidR="004B5F9C">
        <w:rPr>
          <w:b w:val="0"/>
          <w:noProof/>
          <w:color w:val="auto"/>
        </w:rPr>
        <w:t>7</w:t>
      </w:r>
      <w:r w:rsidRPr="00573496">
        <w:rPr>
          <w:color w:val="auto"/>
        </w:rPr>
        <w:fldChar w:fldCharType="end"/>
      </w:r>
    </w:p>
    <w:tbl>
      <w:tblPr>
        <w:tblW w:w="0" w:type="auto"/>
        <w:jc w:val="center"/>
        <w:tblLook w:val="01E0" w:firstRow="1" w:lastRow="1" w:firstColumn="1" w:lastColumn="1" w:noHBand="0" w:noVBand="0"/>
      </w:tblPr>
      <w:tblGrid>
        <w:gridCol w:w="821"/>
        <w:gridCol w:w="2835"/>
        <w:gridCol w:w="425"/>
        <w:gridCol w:w="821"/>
        <w:gridCol w:w="2835"/>
      </w:tblGrid>
      <w:tr w:rsidR="001238AF" w:rsidRPr="00573496" w:rsidTr="001F520D">
        <w:trPr>
          <w:jc w:val="center"/>
        </w:trPr>
        <w:tc>
          <w:tcPr>
            <w:tcW w:w="821" w:type="dxa"/>
            <w:tcBorders>
              <w:top w:val="single" w:sz="4" w:space="0" w:color="auto"/>
              <w:left w:val="nil"/>
              <w:bottom w:val="single" w:sz="4" w:space="0" w:color="auto"/>
              <w:right w:val="nil"/>
            </w:tcBorders>
            <w:hideMark/>
          </w:tcPr>
          <w:p w:rsidR="001238AF" w:rsidRPr="00573496" w:rsidRDefault="001238AF" w:rsidP="001F520D">
            <w:pPr>
              <w:pStyle w:val="Els-table-text"/>
            </w:pPr>
            <w:r w:rsidRPr="00573496">
              <w:t xml:space="preserve">Subscript </w:t>
            </w:r>
          </w:p>
        </w:tc>
        <w:tc>
          <w:tcPr>
            <w:tcW w:w="2835" w:type="dxa"/>
            <w:tcBorders>
              <w:top w:val="single" w:sz="4" w:space="0" w:color="auto"/>
              <w:left w:val="nil"/>
              <w:bottom w:val="single" w:sz="4" w:space="0" w:color="auto"/>
              <w:right w:val="nil"/>
            </w:tcBorders>
            <w:hideMark/>
          </w:tcPr>
          <w:p w:rsidR="001238AF" w:rsidRPr="00573496" w:rsidRDefault="001238AF" w:rsidP="001F520D">
            <w:pPr>
              <w:pStyle w:val="Els-table-text"/>
            </w:pPr>
            <w:r w:rsidRPr="00573496">
              <w:t>Surface</w:t>
            </w:r>
          </w:p>
        </w:tc>
        <w:tc>
          <w:tcPr>
            <w:tcW w:w="425" w:type="dxa"/>
          </w:tcPr>
          <w:p w:rsidR="001238AF" w:rsidRPr="00573496" w:rsidRDefault="001238AF" w:rsidP="001F520D">
            <w:pPr>
              <w:pStyle w:val="Els-table-text"/>
            </w:pPr>
          </w:p>
        </w:tc>
        <w:tc>
          <w:tcPr>
            <w:tcW w:w="821" w:type="dxa"/>
            <w:tcBorders>
              <w:top w:val="single" w:sz="4" w:space="0" w:color="auto"/>
              <w:left w:val="nil"/>
              <w:bottom w:val="single" w:sz="4" w:space="0" w:color="auto"/>
              <w:right w:val="nil"/>
            </w:tcBorders>
            <w:hideMark/>
          </w:tcPr>
          <w:p w:rsidR="001238AF" w:rsidRPr="00573496" w:rsidRDefault="001238AF" w:rsidP="001F520D">
            <w:pPr>
              <w:pStyle w:val="Els-table-text"/>
            </w:pPr>
            <w:r w:rsidRPr="00573496">
              <w:t xml:space="preserve">Subscript </w:t>
            </w:r>
          </w:p>
        </w:tc>
        <w:tc>
          <w:tcPr>
            <w:tcW w:w="2835" w:type="dxa"/>
            <w:tcBorders>
              <w:top w:val="single" w:sz="4" w:space="0" w:color="auto"/>
              <w:left w:val="nil"/>
              <w:bottom w:val="single" w:sz="4" w:space="0" w:color="auto"/>
              <w:right w:val="nil"/>
            </w:tcBorders>
            <w:hideMark/>
          </w:tcPr>
          <w:p w:rsidR="001238AF" w:rsidRPr="00573496" w:rsidRDefault="001238AF" w:rsidP="001F520D">
            <w:pPr>
              <w:pStyle w:val="Els-table-text"/>
            </w:pPr>
            <w:r w:rsidRPr="00573496">
              <w:t>Surface</w:t>
            </w:r>
          </w:p>
        </w:tc>
      </w:tr>
      <w:tr w:rsidR="001238AF" w:rsidRPr="00573496" w:rsidTr="001F520D">
        <w:trPr>
          <w:jc w:val="center"/>
        </w:trPr>
        <w:tc>
          <w:tcPr>
            <w:tcW w:w="821" w:type="dxa"/>
            <w:tcBorders>
              <w:top w:val="single" w:sz="4" w:space="0" w:color="auto"/>
              <w:left w:val="nil"/>
              <w:bottom w:val="nil"/>
              <w:right w:val="nil"/>
            </w:tcBorders>
            <w:hideMark/>
          </w:tcPr>
          <w:p w:rsidR="001238AF" w:rsidRPr="00573496" w:rsidRDefault="001238AF" w:rsidP="001F520D">
            <w:pPr>
              <w:pStyle w:val="Els-table-text"/>
              <w:jc w:val="center"/>
            </w:pPr>
            <w:r w:rsidRPr="00573496">
              <w:t>1</w:t>
            </w:r>
          </w:p>
        </w:tc>
        <w:tc>
          <w:tcPr>
            <w:tcW w:w="2835" w:type="dxa"/>
            <w:tcBorders>
              <w:top w:val="single" w:sz="4" w:space="0" w:color="auto"/>
              <w:left w:val="nil"/>
              <w:bottom w:val="nil"/>
              <w:right w:val="nil"/>
            </w:tcBorders>
            <w:hideMark/>
          </w:tcPr>
          <w:p w:rsidR="001238AF" w:rsidRPr="00573496" w:rsidRDefault="001238AF" w:rsidP="001F520D">
            <w:pPr>
              <w:pStyle w:val="Els-table-text"/>
            </w:pPr>
            <w:r w:rsidRPr="00573496">
              <w:t>Heat transfer fluid</w:t>
            </w:r>
          </w:p>
        </w:tc>
        <w:tc>
          <w:tcPr>
            <w:tcW w:w="425" w:type="dxa"/>
          </w:tcPr>
          <w:p w:rsidR="001238AF" w:rsidRPr="00573496" w:rsidRDefault="001238AF" w:rsidP="001F520D">
            <w:pPr>
              <w:pStyle w:val="Els-table-text"/>
            </w:pPr>
          </w:p>
        </w:tc>
        <w:tc>
          <w:tcPr>
            <w:tcW w:w="821" w:type="dxa"/>
            <w:tcBorders>
              <w:top w:val="single" w:sz="4" w:space="0" w:color="auto"/>
              <w:left w:val="nil"/>
              <w:bottom w:val="nil"/>
              <w:right w:val="nil"/>
            </w:tcBorders>
            <w:hideMark/>
          </w:tcPr>
          <w:p w:rsidR="001238AF" w:rsidRPr="00573496" w:rsidRDefault="001238AF" w:rsidP="001F520D">
            <w:pPr>
              <w:pStyle w:val="Els-table-text"/>
              <w:jc w:val="center"/>
            </w:pPr>
            <w:r w:rsidRPr="00573496">
              <w:t>7</w:t>
            </w:r>
          </w:p>
        </w:tc>
        <w:tc>
          <w:tcPr>
            <w:tcW w:w="2835" w:type="dxa"/>
            <w:tcBorders>
              <w:top w:val="single" w:sz="4" w:space="0" w:color="auto"/>
              <w:left w:val="nil"/>
              <w:bottom w:val="nil"/>
              <w:right w:val="nil"/>
            </w:tcBorders>
            <w:hideMark/>
          </w:tcPr>
          <w:p w:rsidR="001238AF" w:rsidRPr="00573496" w:rsidRDefault="001238AF" w:rsidP="001F520D">
            <w:pPr>
              <w:pStyle w:val="Els-table-text"/>
            </w:pPr>
            <w:r w:rsidRPr="00573496">
              <w:t>Outer secondary mirror surface</w:t>
            </w:r>
          </w:p>
        </w:tc>
      </w:tr>
      <w:tr w:rsidR="001238AF" w:rsidRPr="00573496" w:rsidTr="001F520D">
        <w:trPr>
          <w:jc w:val="center"/>
        </w:trPr>
        <w:tc>
          <w:tcPr>
            <w:tcW w:w="821" w:type="dxa"/>
            <w:hideMark/>
          </w:tcPr>
          <w:p w:rsidR="001238AF" w:rsidRPr="00573496" w:rsidRDefault="001238AF" w:rsidP="001F520D">
            <w:pPr>
              <w:pStyle w:val="Els-table-text"/>
              <w:jc w:val="center"/>
            </w:pPr>
            <w:r w:rsidRPr="00573496">
              <w:t>2</w:t>
            </w:r>
          </w:p>
        </w:tc>
        <w:tc>
          <w:tcPr>
            <w:tcW w:w="2835" w:type="dxa"/>
            <w:hideMark/>
          </w:tcPr>
          <w:p w:rsidR="001238AF" w:rsidRPr="00573496" w:rsidRDefault="001238AF" w:rsidP="001F520D">
            <w:pPr>
              <w:pStyle w:val="Els-table-text"/>
            </w:pPr>
            <w:r w:rsidRPr="00573496">
              <w:t>Inner absorber surface</w:t>
            </w:r>
          </w:p>
        </w:tc>
        <w:tc>
          <w:tcPr>
            <w:tcW w:w="425" w:type="dxa"/>
          </w:tcPr>
          <w:p w:rsidR="001238AF" w:rsidRPr="00573496" w:rsidRDefault="001238AF" w:rsidP="001F520D">
            <w:pPr>
              <w:pStyle w:val="Els-table-text"/>
            </w:pPr>
          </w:p>
        </w:tc>
        <w:tc>
          <w:tcPr>
            <w:tcW w:w="821" w:type="dxa"/>
            <w:hideMark/>
          </w:tcPr>
          <w:p w:rsidR="001238AF" w:rsidRPr="00573496" w:rsidRDefault="001238AF" w:rsidP="001F520D">
            <w:pPr>
              <w:pStyle w:val="Els-table-text"/>
              <w:jc w:val="center"/>
            </w:pPr>
            <w:r w:rsidRPr="00573496">
              <w:t>7g</w:t>
            </w:r>
          </w:p>
        </w:tc>
        <w:tc>
          <w:tcPr>
            <w:tcW w:w="2835" w:type="dxa"/>
            <w:hideMark/>
          </w:tcPr>
          <w:p w:rsidR="001238AF" w:rsidRPr="00573496" w:rsidRDefault="001238AF" w:rsidP="001F520D">
            <w:pPr>
              <w:pStyle w:val="Els-table-text"/>
            </w:pPr>
            <w:r w:rsidRPr="00573496">
              <w:t>Outer glass plate surface</w:t>
            </w:r>
          </w:p>
        </w:tc>
      </w:tr>
      <w:tr w:rsidR="001238AF" w:rsidRPr="00573496" w:rsidTr="001F520D">
        <w:trPr>
          <w:jc w:val="center"/>
        </w:trPr>
        <w:tc>
          <w:tcPr>
            <w:tcW w:w="821" w:type="dxa"/>
            <w:hideMark/>
          </w:tcPr>
          <w:p w:rsidR="001238AF" w:rsidRPr="00573496" w:rsidRDefault="001238AF" w:rsidP="001F520D">
            <w:pPr>
              <w:pStyle w:val="Els-table-text"/>
              <w:jc w:val="center"/>
            </w:pPr>
            <w:r w:rsidRPr="00573496">
              <w:t>3</w:t>
            </w:r>
          </w:p>
        </w:tc>
        <w:tc>
          <w:tcPr>
            <w:tcW w:w="2835" w:type="dxa"/>
            <w:hideMark/>
          </w:tcPr>
          <w:p w:rsidR="001238AF" w:rsidRPr="00573496" w:rsidRDefault="001238AF" w:rsidP="001F520D">
            <w:pPr>
              <w:pStyle w:val="Els-table-text"/>
            </w:pPr>
            <w:r w:rsidRPr="00573496">
              <w:t>Outer absorber surface</w:t>
            </w:r>
          </w:p>
        </w:tc>
        <w:tc>
          <w:tcPr>
            <w:tcW w:w="425" w:type="dxa"/>
          </w:tcPr>
          <w:p w:rsidR="001238AF" w:rsidRPr="00573496" w:rsidRDefault="001238AF" w:rsidP="001F520D">
            <w:pPr>
              <w:pStyle w:val="Els-table-text"/>
            </w:pPr>
          </w:p>
        </w:tc>
        <w:tc>
          <w:tcPr>
            <w:tcW w:w="821" w:type="dxa"/>
            <w:hideMark/>
          </w:tcPr>
          <w:p w:rsidR="001238AF" w:rsidRPr="00573496" w:rsidRDefault="001238AF" w:rsidP="001F520D">
            <w:pPr>
              <w:pStyle w:val="Els-table-text"/>
              <w:jc w:val="center"/>
            </w:pPr>
            <w:r w:rsidRPr="00573496">
              <w:t>8</w:t>
            </w:r>
          </w:p>
        </w:tc>
        <w:tc>
          <w:tcPr>
            <w:tcW w:w="2835" w:type="dxa"/>
            <w:hideMark/>
          </w:tcPr>
          <w:p w:rsidR="001238AF" w:rsidRPr="00573496" w:rsidRDefault="001238AF" w:rsidP="001F520D">
            <w:pPr>
              <w:pStyle w:val="Els-table-text"/>
            </w:pPr>
            <w:r w:rsidRPr="00573496">
              <w:t>Inner casing surface</w:t>
            </w:r>
          </w:p>
        </w:tc>
      </w:tr>
      <w:tr w:rsidR="001238AF" w:rsidRPr="00573496" w:rsidTr="001F520D">
        <w:trPr>
          <w:jc w:val="center"/>
        </w:trPr>
        <w:tc>
          <w:tcPr>
            <w:tcW w:w="821" w:type="dxa"/>
            <w:hideMark/>
          </w:tcPr>
          <w:p w:rsidR="001238AF" w:rsidRPr="00573496" w:rsidRDefault="001238AF" w:rsidP="001F520D">
            <w:pPr>
              <w:pStyle w:val="Els-table-text"/>
              <w:jc w:val="center"/>
            </w:pPr>
            <w:r w:rsidRPr="00573496">
              <w:t>6</w:t>
            </w:r>
          </w:p>
        </w:tc>
        <w:tc>
          <w:tcPr>
            <w:tcW w:w="2835" w:type="dxa"/>
            <w:hideMark/>
          </w:tcPr>
          <w:p w:rsidR="001238AF" w:rsidRPr="00573496" w:rsidRDefault="001238AF" w:rsidP="001F520D">
            <w:pPr>
              <w:pStyle w:val="Els-table-text"/>
            </w:pPr>
            <w:r w:rsidRPr="00573496">
              <w:t>Inner secondary mirror surface</w:t>
            </w:r>
          </w:p>
        </w:tc>
        <w:tc>
          <w:tcPr>
            <w:tcW w:w="425" w:type="dxa"/>
          </w:tcPr>
          <w:p w:rsidR="001238AF" w:rsidRPr="00573496" w:rsidRDefault="001238AF" w:rsidP="001F520D">
            <w:pPr>
              <w:pStyle w:val="Els-table-text"/>
            </w:pPr>
          </w:p>
        </w:tc>
        <w:tc>
          <w:tcPr>
            <w:tcW w:w="821" w:type="dxa"/>
            <w:hideMark/>
          </w:tcPr>
          <w:p w:rsidR="001238AF" w:rsidRPr="00573496" w:rsidRDefault="001238AF" w:rsidP="001F520D">
            <w:pPr>
              <w:pStyle w:val="Els-table-text"/>
              <w:jc w:val="center"/>
            </w:pPr>
            <w:r w:rsidRPr="00573496">
              <w:t>9</w:t>
            </w:r>
          </w:p>
        </w:tc>
        <w:tc>
          <w:tcPr>
            <w:tcW w:w="2835" w:type="dxa"/>
            <w:hideMark/>
          </w:tcPr>
          <w:p w:rsidR="001238AF" w:rsidRPr="00573496" w:rsidRDefault="001238AF" w:rsidP="001F520D">
            <w:pPr>
              <w:pStyle w:val="Els-table-text"/>
            </w:pPr>
            <w:r w:rsidRPr="00573496">
              <w:t>Outer casing surface</w:t>
            </w:r>
          </w:p>
        </w:tc>
      </w:tr>
      <w:tr w:rsidR="001238AF" w:rsidRPr="00573496" w:rsidTr="001F520D">
        <w:trPr>
          <w:jc w:val="center"/>
        </w:trPr>
        <w:tc>
          <w:tcPr>
            <w:tcW w:w="821" w:type="dxa"/>
            <w:tcBorders>
              <w:top w:val="nil"/>
              <w:left w:val="nil"/>
              <w:bottom w:val="single" w:sz="4" w:space="0" w:color="auto"/>
              <w:right w:val="nil"/>
            </w:tcBorders>
            <w:hideMark/>
          </w:tcPr>
          <w:p w:rsidR="001238AF" w:rsidRPr="00573496" w:rsidRDefault="001238AF" w:rsidP="001F520D">
            <w:pPr>
              <w:pStyle w:val="Els-table-text"/>
              <w:jc w:val="center"/>
            </w:pPr>
            <w:r w:rsidRPr="00573496">
              <w:t>6g</w:t>
            </w:r>
          </w:p>
        </w:tc>
        <w:tc>
          <w:tcPr>
            <w:tcW w:w="2835" w:type="dxa"/>
            <w:tcBorders>
              <w:top w:val="nil"/>
              <w:left w:val="nil"/>
              <w:bottom w:val="single" w:sz="4" w:space="0" w:color="auto"/>
              <w:right w:val="nil"/>
            </w:tcBorders>
            <w:hideMark/>
          </w:tcPr>
          <w:p w:rsidR="001238AF" w:rsidRPr="00573496" w:rsidRDefault="001238AF" w:rsidP="001F520D">
            <w:pPr>
              <w:pStyle w:val="Els-table-text"/>
            </w:pPr>
            <w:r w:rsidRPr="00573496">
              <w:t>Inner glass plate surface</w:t>
            </w:r>
          </w:p>
        </w:tc>
        <w:tc>
          <w:tcPr>
            <w:tcW w:w="425" w:type="dxa"/>
          </w:tcPr>
          <w:p w:rsidR="001238AF" w:rsidRPr="00573496" w:rsidRDefault="001238AF" w:rsidP="001F520D">
            <w:pPr>
              <w:pStyle w:val="Els-table-text"/>
            </w:pPr>
          </w:p>
        </w:tc>
        <w:tc>
          <w:tcPr>
            <w:tcW w:w="821" w:type="dxa"/>
            <w:tcBorders>
              <w:top w:val="nil"/>
              <w:left w:val="nil"/>
              <w:bottom w:val="single" w:sz="4" w:space="0" w:color="auto"/>
              <w:right w:val="nil"/>
            </w:tcBorders>
            <w:hideMark/>
          </w:tcPr>
          <w:p w:rsidR="001238AF" w:rsidRPr="00573496" w:rsidRDefault="001238AF" w:rsidP="001F520D">
            <w:pPr>
              <w:pStyle w:val="Els-table-text"/>
              <w:jc w:val="center"/>
            </w:pPr>
            <w:r w:rsidRPr="00573496">
              <w:t>10/11</w:t>
            </w:r>
          </w:p>
        </w:tc>
        <w:tc>
          <w:tcPr>
            <w:tcW w:w="2835" w:type="dxa"/>
            <w:tcBorders>
              <w:top w:val="nil"/>
              <w:left w:val="nil"/>
              <w:bottom w:val="single" w:sz="4" w:space="0" w:color="auto"/>
              <w:right w:val="nil"/>
            </w:tcBorders>
            <w:hideMark/>
          </w:tcPr>
          <w:p w:rsidR="001238AF" w:rsidRPr="00573496" w:rsidRDefault="001238AF" w:rsidP="001F520D">
            <w:pPr>
              <w:pStyle w:val="Els-table-text"/>
            </w:pPr>
            <w:r w:rsidRPr="00573496">
              <w:t>Ground or air / Sky</w:t>
            </w:r>
          </w:p>
        </w:tc>
      </w:tr>
    </w:tbl>
    <w:p w:rsidR="001238AF" w:rsidRPr="00573496" w:rsidRDefault="001238AF" w:rsidP="006667A3"/>
    <w:p w:rsidR="001238AF" w:rsidRPr="00573496" w:rsidRDefault="001238AF" w:rsidP="006667A3"/>
    <w:p w:rsidR="006667A3" w:rsidRPr="00573496" w:rsidRDefault="006667A3" w:rsidP="001238AF">
      <w:pPr>
        <w:pStyle w:val="Els-body-text"/>
        <w:spacing w:line="276" w:lineRule="auto"/>
        <w:ind w:right="-28"/>
      </w:pPr>
      <w:r w:rsidRPr="00573496">
        <w:rPr>
          <w:rFonts w:asciiTheme="minorHAnsi" w:hAnsiTheme="minorHAnsi"/>
          <w:sz w:val="22"/>
          <w:szCs w:val="22"/>
        </w:rPr>
        <w:t xml:space="preserve">In view of the aforementioned heat transfer conditions a fitted system of equations is generated, following the indices of the heat flows according to the explanations </w:t>
      </w:r>
      <w:r w:rsidRPr="00573496">
        <w:rPr>
          <w:sz w:val="22"/>
          <w:szCs w:val="22"/>
        </w:rPr>
        <w:t xml:space="preserve">in </w:t>
      </w:r>
      <w:r w:rsidR="00B043BA" w:rsidRPr="00573496">
        <w:rPr>
          <w:sz w:val="22"/>
          <w:szCs w:val="22"/>
        </w:rPr>
        <w:fldChar w:fldCharType="begin"/>
      </w:r>
      <w:r w:rsidR="00B043BA" w:rsidRPr="00573496">
        <w:rPr>
          <w:sz w:val="22"/>
          <w:szCs w:val="22"/>
        </w:rPr>
        <w:instrText xml:space="preserve"> REF _Ref419714376 \h  \* MERGEFORMAT </w:instrText>
      </w:r>
      <w:r w:rsidR="00B043BA" w:rsidRPr="00573496">
        <w:rPr>
          <w:sz w:val="22"/>
          <w:szCs w:val="22"/>
        </w:rPr>
      </w:r>
      <w:r w:rsidR="00B043BA" w:rsidRPr="00573496">
        <w:rPr>
          <w:sz w:val="22"/>
          <w:szCs w:val="22"/>
        </w:rPr>
        <w:fldChar w:fldCharType="separate"/>
      </w:r>
      <w:r w:rsidR="004B5F9C" w:rsidRPr="004B5F9C">
        <w:t>Figure 5.7</w:t>
      </w:r>
      <w:r w:rsidR="00B043BA" w:rsidRPr="00573496">
        <w:rPr>
          <w:sz w:val="22"/>
          <w:szCs w:val="22"/>
        </w:rPr>
        <w:fldChar w:fldCharType="end"/>
      </w:r>
      <w:r w:rsidR="00B043BA" w:rsidRPr="00573496">
        <w:rPr>
          <w:rFonts w:asciiTheme="minorHAnsi" w:hAnsiTheme="minorHAnsi"/>
          <w:sz w:val="22"/>
          <w:szCs w:val="22"/>
        </w:rPr>
        <w:t xml:space="preserve"> </w:t>
      </w:r>
      <w:r w:rsidRPr="00573496">
        <w:rPr>
          <w:rFonts w:asciiTheme="minorHAnsi" w:hAnsiTheme="minorHAnsi"/>
          <w:sz w:val="22"/>
          <w:szCs w:val="22"/>
        </w:rPr>
        <w:t>and</w:t>
      </w:r>
      <w:r w:rsidR="007E2A18" w:rsidRPr="00573496">
        <w:rPr>
          <w:rFonts w:asciiTheme="minorHAnsi" w:hAnsiTheme="minorHAnsi"/>
          <w:sz w:val="22"/>
          <w:szCs w:val="22"/>
        </w:rPr>
        <w:t xml:space="preserve"> </w:t>
      </w:r>
      <w:r w:rsidR="007E2A18" w:rsidRPr="00573496">
        <w:rPr>
          <w:rFonts w:asciiTheme="minorHAnsi" w:hAnsiTheme="minorHAnsi"/>
          <w:sz w:val="22"/>
          <w:szCs w:val="22"/>
        </w:rPr>
        <w:fldChar w:fldCharType="begin"/>
      </w:r>
      <w:r w:rsidR="007E2A18" w:rsidRPr="00573496">
        <w:rPr>
          <w:rFonts w:asciiTheme="minorHAnsi" w:hAnsiTheme="minorHAnsi"/>
          <w:sz w:val="22"/>
          <w:szCs w:val="22"/>
        </w:rPr>
        <w:instrText xml:space="preserve"> REF _Ref419714395 \h </w:instrText>
      </w:r>
      <w:r w:rsidR="007E2A18" w:rsidRPr="00573496">
        <w:rPr>
          <w:rFonts w:asciiTheme="minorHAnsi" w:hAnsiTheme="minorHAnsi"/>
          <w:sz w:val="22"/>
          <w:szCs w:val="22"/>
        </w:rPr>
      </w:r>
      <w:r w:rsidR="007E2A18" w:rsidRPr="00573496">
        <w:rPr>
          <w:rFonts w:asciiTheme="minorHAnsi" w:hAnsiTheme="minorHAnsi"/>
          <w:sz w:val="22"/>
          <w:szCs w:val="22"/>
        </w:rPr>
        <w:fldChar w:fldCharType="separate"/>
      </w:r>
      <w:r w:rsidR="004B5F9C" w:rsidRPr="00573496">
        <w:t xml:space="preserve">Table </w:t>
      </w:r>
      <w:r w:rsidR="004B5F9C">
        <w:rPr>
          <w:noProof/>
        </w:rPr>
        <w:t>5</w:t>
      </w:r>
      <w:r w:rsidR="004B5F9C">
        <w:t>.</w:t>
      </w:r>
      <w:r w:rsidR="004B5F9C">
        <w:rPr>
          <w:noProof/>
        </w:rPr>
        <w:t>6</w:t>
      </w:r>
      <w:r w:rsidR="007E2A18" w:rsidRPr="00573496">
        <w:rPr>
          <w:rFonts w:asciiTheme="minorHAnsi" w:hAnsiTheme="minorHAnsi"/>
          <w:sz w:val="22"/>
          <w:szCs w:val="22"/>
        </w:rPr>
        <w:fldChar w:fldCharType="end"/>
      </w:r>
      <w:r w:rsidR="004A7569" w:rsidRPr="00573496">
        <w:rPr>
          <w:rFonts w:asciiTheme="minorHAnsi" w:hAnsiTheme="minorHAnsi"/>
          <w:sz w:val="22"/>
          <w:szCs w:val="22"/>
        </w:rPr>
        <w:t xml:space="preserve">. Radiation </w:t>
      </w:r>
      <w:proofErr w:type="gramStart"/>
      <w:r w:rsidR="004A7569" w:rsidRPr="00573496">
        <w:rPr>
          <w:rFonts w:asciiTheme="minorHAnsi" w:hAnsiTheme="minorHAnsi"/>
          <w:sz w:val="22"/>
          <w:szCs w:val="22"/>
        </w:rPr>
        <w:t>terms</w:t>
      </w:r>
      <w:r w:rsidRPr="00573496">
        <w:rPr>
          <w:rFonts w:asciiTheme="minorHAnsi" w:hAnsiTheme="minorHAnsi"/>
          <w:sz w:val="22"/>
          <w:szCs w:val="22"/>
        </w:rPr>
        <w:t xml:space="preserve"> </w:t>
      </w:r>
      <w:proofErr w:type="gramEnd"/>
      <m:oMath>
        <m:sSub>
          <m:sSubPr>
            <m:ctrlPr>
              <w:rPr>
                <w:rFonts w:ascii="Cambria Math" w:hAnsi="Cambria Math"/>
                <w:sz w:val="22"/>
                <w:szCs w:val="22"/>
              </w:rPr>
            </m:ctrlPr>
          </m:sSubPr>
          <m:e>
            <m:acc>
              <m:accPr>
                <m:chr m:val="̇"/>
                <m:ctrlPr>
                  <w:rPr>
                    <w:rFonts w:ascii="Cambria Math" w:hAnsi="Cambria Math"/>
                    <w:sz w:val="22"/>
                    <w:szCs w:val="22"/>
                  </w:rPr>
                </m:ctrlPr>
              </m:accPr>
              <m:e>
                <m:r>
                  <m:rPr>
                    <m:sty m:val="p"/>
                  </m:rPr>
                  <w:rPr>
                    <w:rFonts w:ascii="Cambria Math" w:hAnsi="Cambria Math"/>
                    <w:sz w:val="22"/>
                    <w:szCs w:val="22"/>
                  </w:rPr>
                  <m:t>q</m:t>
                </m:r>
              </m:e>
            </m:acc>
          </m:e>
          <m:sub>
            <m:r>
              <m:rPr>
                <m:sty m:val="p"/>
              </m:rPr>
              <w:rPr>
                <w:rFonts w:ascii="Cambria Math" w:hAnsi="Cambria Math"/>
                <w:sz w:val="22"/>
                <w:szCs w:val="22"/>
              </w:rPr>
              <m:t>3_rad</m:t>
            </m:r>
          </m:sub>
        </m:sSub>
      </m:oMath>
      <w:r w:rsidRPr="00573496">
        <w:rPr>
          <w:rFonts w:asciiTheme="minorHAnsi" w:hAnsiTheme="minorHAnsi"/>
          <w:sz w:val="22"/>
          <w:szCs w:val="22"/>
        </w:rPr>
        <w:t xml:space="preserve">, </w:t>
      </w:r>
      <m:oMath>
        <m:sSub>
          <m:sSubPr>
            <m:ctrlPr>
              <w:rPr>
                <w:rFonts w:ascii="Cambria Math" w:hAnsi="Cambria Math"/>
                <w:sz w:val="22"/>
                <w:szCs w:val="22"/>
              </w:rPr>
            </m:ctrlPr>
          </m:sSubPr>
          <m:e>
            <m:acc>
              <m:accPr>
                <m:chr m:val="̇"/>
                <m:ctrlPr>
                  <w:rPr>
                    <w:rFonts w:ascii="Cambria Math" w:hAnsi="Cambria Math"/>
                    <w:sz w:val="22"/>
                    <w:szCs w:val="22"/>
                  </w:rPr>
                </m:ctrlPr>
              </m:accPr>
              <m:e>
                <m:r>
                  <m:rPr>
                    <m:sty m:val="p"/>
                  </m:rPr>
                  <w:rPr>
                    <w:rFonts w:ascii="Cambria Math" w:hAnsi="Cambria Math"/>
                    <w:sz w:val="22"/>
                    <w:szCs w:val="22"/>
                  </w:rPr>
                  <m:t>q</m:t>
                </m:r>
              </m:e>
            </m:acc>
          </m:e>
          <m:sub>
            <m:r>
              <m:rPr>
                <m:sty m:val="p"/>
              </m:rPr>
              <w:rPr>
                <w:rFonts w:ascii="Cambria Math" w:hAnsi="Cambria Math"/>
                <w:sz w:val="22"/>
                <w:szCs w:val="22"/>
              </w:rPr>
              <m:t>6_rad</m:t>
            </m:r>
          </m:sub>
        </m:sSub>
      </m:oMath>
      <w:r w:rsidRPr="00573496">
        <w:rPr>
          <w:rFonts w:asciiTheme="minorHAnsi" w:hAnsiTheme="minorHAnsi"/>
          <w:sz w:val="22"/>
          <w:szCs w:val="22"/>
        </w:rPr>
        <w:t xml:space="preserve"> and </w:t>
      </w:r>
      <m:oMath>
        <m:sSub>
          <m:sSubPr>
            <m:ctrlPr>
              <w:rPr>
                <w:rFonts w:ascii="Cambria Math" w:hAnsi="Cambria Math"/>
                <w:sz w:val="22"/>
                <w:szCs w:val="22"/>
              </w:rPr>
            </m:ctrlPr>
          </m:sSubPr>
          <m:e>
            <m:acc>
              <m:accPr>
                <m:chr m:val="̇"/>
                <m:ctrlPr>
                  <w:rPr>
                    <w:rFonts w:ascii="Cambria Math" w:hAnsi="Cambria Math"/>
                    <w:sz w:val="22"/>
                    <w:szCs w:val="22"/>
                  </w:rPr>
                </m:ctrlPr>
              </m:accPr>
              <m:e>
                <m:r>
                  <m:rPr>
                    <m:sty m:val="p"/>
                  </m:rPr>
                  <w:rPr>
                    <w:rFonts w:ascii="Cambria Math" w:hAnsi="Cambria Math"/>
                    <w:sz w:val="22"/>
                    <w:szCs w:val="22"/>
                  </w:rPr>
                  <m:t>q</m:t>
                </m:r>
              </m:e>
            </m:acc>
          </m:e>
          <m:sub>
            <m:r>
              <m:rPr>
                <m:sty m:val="p"/>
              </m:rPr>
              <w:rPr>
                <w:rFonts w:ascii="Cambria Math" w:hAnsi="Cambria Math"/>
                <w:sz w:val="22"/>
                <w:szCs w:val="22"/>
              </w:rPr>
              <m:t>6g_rad</m:t>
            </m:r>
          </m:sub>
        </m:sSub>
      </m:oMath>
      <w:r w:rsidR="004A7569" w:rsidRPr="00573496">
        <w:rPr>
          <w:rFonts w:asciiTheme="minorHAnsi" w:hAnsiTheme="minorHAnsi"/>
          <w:sz w:val="22"/>
          <w:szCs w:val="22"/>
        </w:rPr>
        <w:t xml:space="preserve"> correspond to the</w:t>
      </w:r>
      <w:r w:rsidRPr="00573496">
        <w:rPr>
          <w:rFonts w:asciiTheme="minorHAnsi" w:hAnsiTheme="minorHAnsi"/>
          <w:sz w:val="22"/>
          <w:szCs w:val="22"/>
        </w:rPr>
        <w:t xml:space="preserve"> sum of all radiation reachi</w:t>
      </w:r>
      <w:r w:rsidR="004A7569" w:rsidRPr="00573496">
        <w:rPr>
          <w:rFonts w:asciiTheme="minorHAnsi" w:hAnsiTheme="minorHAnsi"/>
          <w:sz w:val="22"/>
          <w:szCs w:val="22"/>
        </w:rPr>
        <w:t>ng the designated inner surface. The system of equations is as follows:</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983"/>
      </w:tblGrid>
      <w:tr w:rsidR="006667A3" w:rsidRPr="00573496" w:rsidTr="006667A3">
        <w:trPr>
          <w:trHeight w:val="624"/>
        </w:trPr>
        <w:tc>
          <w:tcPr>
            <w:tcW w:w="8983" w:type="dxa"/>
            <w:vAlign w:val="center"/>
            <w:hideMark/>
          </w:tcPr>
          <w:p w:rsidR="006667A3" w:rsidRPr="00573496" w:rsidRDefault="00931CA7">
            <w:pPr>
              <w:pStyle w:val="Els-equation"/>
              <w:spacing w:after="30"/>
              <w:rPr>
                <w:noProof w:val="0"/>
                <w:lang w:val="en-US"/>
              </w:rPr>
            </w:pPr>
            <m:oMathPara>
              <m:oMath>
                <m:sSub>
                  <m:sSubPr>
                    <m:ctrlPr>
                      <w:rPr>
                        <w:rFonts w:ascii="Cambria Math" w:hAnsi="Cambria Math"/>
                        <w:noProof w:val="0"/>
                        <w:lang w:val="en-US"/>
                      </w:rPr>
                    </m:ctrlPr>
                  </m:sSubPr>
                  <m:e>
                    <m:acc>
                      <m:accPr>
                        <m:chr m:val="̇"/>
                        <m:ctrlPr>
                          <w:rPr>
                            <w:rFonts w:ascii="Cambria Math" w:hAnsi="Cambria Math"/>
                            <w:noProof w:val="0"/>
                            <w:lang w:val="en-US"/>
                          </w:rPr>
                        </m:ctrlPr>
                      </m:accPr>
                      <m:e>
                        <m:r>
                          <w:rPr>
                            <w:rFonts w:ascii="Cambria Math" w:hAnsi="Cambria Math"/>
                            <w:noProof w:val="0"/>
                            <w:lang w:val="en-US"/>
                          </w:rPr>
                          <m:t>q</m:t>
                        </m:r>
                      </m:e>
                    </m:acc>
                  </m:e>
                  <m:sub>
                    <m:r>
                      <w:rPr>
                        <w:rFonts w:ascii="Cambria Math" w:hAnsi="Cambria Math"/>
                        <w:noProof w:val="0"/>
                        <w:lang w:val="en-US"/>
                      </w:rPr>
                      <m:t>1_2_conv</m:t>
                    </m:r>
                  </m:sub>
                </m:sSub>
                <m:r>
                  <w:rPr>
                    <w:rFonts w:ascii="Cambria Math" w:hAnsi="Cambria Math"/>
                    <w:noProof w:val="0"/>
                    <w:lang w:val="en-US"/>
                  </w:rPr>
                  <m:t>=</m:t>
                </m:r>
                <m:sSub>
                  <m:sSubPr>
                    <m:ctrlPr>
                      <w:rPr>
                        <w:rFonts w:ascii="Cambria Math" w:hAnsi="Cambria Math"/>
                        <w:noProof w:val="0"/>
                        <w:lang w:val="en-US"/>
                      </w:rPr>
                    </m:ctrlPr>
                  </m:sSubPr>
                  <m:e>
                    <m:acc>
                      <m:accPr>
                        <m:chr m:val="̇"/>
                        <m:ctrlPr>
                          <w:rPr>
                            <w:rFonts w:ascii="Cambria Math" w:hAnsi="Cambria Math"/>
                            <w:noProof w:val="0"/>
                            <w:lang w:val="en-US"/>
                          </w:rPr>
                        </m:ctrlPr>
                      </m:accPr>
                      <m:e>
                        <m:r>
                          <w:rPr>
                            <w:rFonts w:ascii="Cambria Math" w:hAnsi="Cambria Math"/>
                            <w:noProof w:val="0"/>
                            <w:lang w:val="en-US"/>
                          </w:rPr>
                          <m:t>q</m:t>
                        </m:r>
                      </m:e>
                    </m:acc>
                  </m:e>
                  <m:sub>
                    <m:r>
                      <w:rPr>
                        <w:rFonts w:ascii="Cambria Math" w:hAnsi="Cambria Math"/>
                        <w:noProof w:val="0"/>
                        <w:lang w:val="en-US"/>
                      </w:rPr>
                      <m:t>2_3_cond</m:t>
                    </m:r>
                  </m:sub>
                </m:sSub>
              </m:oMath>
            </m:oMathPara>
          </w:p>
        </w:tc>
      </w:tr>
      <w:tr w:rsidR="006667A3" w:rsidRPr="00573496" w:rsidTr="006667A3">
        <w:trPr>
          <w:trHeight w:val="624"/>
        </w:trPr>
        <w:tc>
          <w:tcPr>
            <w:tcW w:w="8983" w:type="dxa"/>
            <w:vAlign w:val="center"/>
            <w:hideMark/>
          </w:tcPr>
          <w:p w:rsidR="006667A3" w:rsidRPr="00573496" w:rsidRDefault="00931CA7">
            <w:pPr>
              <w:pStyle w:val="Els-equation"/>
              <w:spacing w:after="30"/>
              <w:rPr>
                <w:rFonts w:ascii="Cambria Math" w:hAnsi="Cambria Math"/>
                <w:noProof w:val="0"/>
                <w:lang w:val="en-US"/>
              </w:rPr>
            </w:pPr>
            <m:oMathPara>
              <m:oMath>
                <m:sSub>
                  <m:sSubPr>
                    <m:ctrlPr>
                      <w:rPr>
                        <w:rFonts w:ascii="Cambria Math" w:hAnsi="Cambria Math"/>
                        <w:noProof w:val="0"/>
                        <w:lang w:val="en-US"/>
                      </w:rPr>
                    </m:ctrlPr>
                  </m:sSubPr>
                  <m:e>
                    <m:acc>
                      <m:accPr>
                        <m:chr m:val="̇"/>
                        <m:ctrlPr>
                          <w:rPr>
                            <w:rFonts w:ascii="Cambria Math" w:hAnsi="Cambria Math"/>
                            <w:noProof w:val="0"/>
                            <w:lang w:val="en-US"/>
                          </w:rPr>
                        </m:ctrlPr>
                      </m:accPr>
                      <m:e>
                        <m:r>
                          <w:rPr>
                            <w:rFonts w:ascii="Cambria Math" w:hAnsi="Cambria Math"/>
                            <w:noProof w:val="0"/>
                            <w:lang w:val="en-US"/>
                          </w:rPr>
                          <m:t>q</m:t>
                        </m:r>
                      </m:e>
                    </m:acc>
                  </m:e>
                  <m:sub>
                    <m:r>
                      <w:rPr>
                        <w:rFonts w:ascii="Cambria Math" w:hAnsi="Cambria Math"/>
                        <w:noProof w:val="0"/>
                        <w:lang w:val="en-US"/>
                      </w:rPr>
                      <m:t>2_3_cond</m:t>
                    </m:r>
                  </m:sub>
                </m:sSub>
                <m:r>
                  <w:rPr>
                    <w:rFonts w:ascii="Cambria Math" w:hAnsi="Cambria Math"/>
                    <w:noProof w:val="0"/>
                    <w:lang w:val="en-US"/>
                  </w:rPr>
                  <m:t xml:space="preserve">+ </m:t>
                </m:r>
                <m:sSub>
                  <m:sSubPr>
                    <m:ctrlPr>
                      <w:rPr>
                        <w:rFonts w:ascii="Cambria Math" w:hAnsi="Cambria Math"/>
                        <w:noProof w:val="0"/>
                        <w:lang w:val="en-US"/>
                      </w:rPr>
                    </m:ctrlPr>
                  </m:sSubPr>
                  <m:e>
                    <m:acc>
                      <m:accPr>
                        <m:chr m:val="̇"/>
                        <m:ctrlPr>
                          <w:rPr>
                            <w:rFonts w:ascii="Cambria Math" w:hAnsi="Cambria Math"/>
                            <w:noProof w:val="0"/>
                            <w:lang w:val="en-US"/>
                          </w:rPr>
                        </m:ctrlPr>
                      </m:accPr>
                      <m:e>
                        <m:r>
                          <w:rPr>
                            <w:rFonts w:ascii="Cambria Math" w:hAnsi="Cambria Math"/>
                            <w:noProof w:val="0"/>
                            <w:lang w:val="en-US"/>
                          </w:rPr>
                          <m:t>q</m:t>
                        </m:r>
                      </m:e>
                    </m:acc>
                  </m:e>
                  <m:sub>
                    <m:r>
                      <w:rPr>
                        <w:rFonts w:ascii="Cambria Math" w:hAnsi="Cambria Math"/>
                        <w:noProof w:val="0"/>
                        <w:lang w:val="en-US"/>
                      </w:rPr>
                      <m:t>3_6_conv</m:t>
                    </m:r>
                  </m:sub>
                </m:sSub>
                <m:r>
                  <w:rPr>
                    <w:rFonts w:ascii="Cambria Math" w:hAnsi="Cambria Math"/>
                    <w:noProof w:val="0"/>
                    <w:lang w:val="en-US"/>
                  </w:rPr>
                  <m:t>+</m:t>
                </m:r>
                <m:sSub>
                  <m:sSubPr>
                    <m:ctrlPr>
                      <w:rPr>
                        <w:rFonts w:ascii="Cambria Math" w:hAnsi="Cambria Math"/>
                        <w:noProof w:val="0"/>
                        <w:lang w:val="en-US"/>
                      </w:rPr>
                    </m:ctrlPr>
                  </m:sSubPr>
                  <m:e>
                    <m:acc>
                      <m:accPr>
                        <m:chr m:val="̇"/>
                        <m:ctrlPr>
                          <w:rPr>
                            <w:rFonts w:ascii="Cambria Math" w:hAnsi="Cambria Math"/>
                            <w:noProof w:val="0"/>
                            <w:lang w:val="en-US"/>
                          </w:rPr>
                        </m:ctrlPr>
                      </m:accPr>
                      <m:e>
                        <m:r>
                          <w:rPr>
                            <w:rFonts w:ascii="Cambria Math" w:hAnsi="Cambria Math"/>
                            <w:noProof w:val="0"/>
                            <w:lang w:val="en-US"/>
                          </w:rPr>
                          <m:t>q</m:t>
                        </m:r>
                      </m:e>
                    </m:acc>
                  </m:e>
                  <m:sub>
                    <m:r>
                      <w:rPr>
                        <w:rFonts w:ascii="Cambria Math" w:hAnsi="Cambria Math"/>
                        <w:noProof w:val="0"/>
                        <w:lang w:val="en-US"/>
                      </w:rPr>
                      <m:t>3_6g_conv</m:t>
                    </m:r>
                  </m:sub>
                </m:sSub>
                <m:r>
                  <w:rPr>
                    <w:rFonts w:ascii="Cambria Math" w:hAnsi="Cambria Math"/>
                    <w:noProof w:val="0"/>
                    <w:lang w:val="en-US"/>
                  </w:rPr>
                  <m:t>=</m:t>
                </m:r>
                <m:sSub>
                  <m:sSubPr>
                    <m:ctrlPr>
                      <w:rPr>
                        <w:rFonts w:ascii="Cambria Math" w:hAnsi="Cambria Math"/>
                        <w:noProof w:val="0"/>
                        <w:lang w:val="en-US"/>
                      </w:rPr>
                    </m:ctrlPr>
                  </m:sSubPr>
                  <m:e>
                    <m:acc>
                      <m:accPr>
                        <m:chr m:val="̇"/>
                        <m:ctrlPr>
                          <w:rPr>
                            <w:rFonts w:ascii="Cambria Math" w:hAnsi="Cambria Math"/>
                            <w:noProof w:val="0"/>
                            <w:lang w:val="en-US"/>
                          </w:rPr>
                        </m:ctrlPr>
                      </m:accPr>
                      <m:e>
                        <m:r>
                          <w:rPr>
                            <w:rFonts w:ascii="Cambria Math" w:hAnsi="Cambria Math"/>
                            <w:noProof w:val="0"/>
                            <w:lang w:val="en-US"/>
                          </w:rPr>
                          <m:t>q</m:t>
                        </m:r>
                      </m:e>
                    </m:acc>
                  </m:e>
                  <m:sub>
                    <m:r>
                      <w:rPr>
                        <w:rFonts w:ascii="Cambria Math" w:hAnsi="Cambria Math"/>
                        <w:noProof w:val="0"/>
                        <w:lang w:val="en-US"/>
                      </w:rPr>
                      <m:t>3_SolAbs</m:t>
                    </m:r>
                  </m:sub>
                </m:sSub>
                <m:r>
                  <w:rPr>
                    <w:rFonts w:ascii="Cambria Math" w:hAnsi="Cambria Math"/>
                    <w:noProof w:val="0"/>
                    <w:lang w:val="en-US"/>
                  </w:rPr>
                  <m:t>+</m:t>
                </m:r>
                <m:sSub>
                  <m:sSubPr>
                    <m:ctrlPr>
                      <w:rPr>
                        <w:rFonts w:ascii="Cambria Math" w:hAnsi="Cambria Math"/>
                        <w:noProof w:val="0"/>
                        <w:lang w:val="en-US"/>
                      </w:rPr>
                    </m:ctrlPr>
                  </m:sSubPr>
                  <m:e>
                    <m:acc>
                      <m:accPr>
                        <m:chr m:val="̇"/>
                        <m:ctrlPr>
                          <w:rPr>
                            <w:rFonts w:ascii="Cambria Math" w:hAnsi="Cambria Math"/>
                            <w:noProof w:val="0"/>
                            <w:lang w:val="en-US"/>
                          </w:rPr>
                        </m:ctrlPr>
                      </m:accPr>
                      <m:e>
                        <m:r>
                          <w:rPr>
                            <w:rFonts w:ascii="Cambria Math" w:hAnsi="Cambria Math"/>
                            <w:noProof w:val="0"/>
                            <w:lang w:val="en-US"/>
                          </w:rPr>
                          <m:t>q</m:t>
                        </m:r>
                      </m:e>
                    </m:acc>
                  </m:e>
                  <m:sub>
                    <m:r>
                      <w:rPr>
                        <w:rFonts w:ascii="Cambria Math" w:hAnsi="Cambria Math"/>
                        <w:noProof w:val="0"/>
                        <w:lang w:val="en-US"/>
                      </w:rPr>
                      <m:t>3_rad</m:t>
                    </m:r>
                  </m:sub>
                </m:sSub>
              </m:oMath>
            </m:oMathPara>
          </w:p>
        </w:tc>
      </w:tr>
      <w:tr w:rsidR="006667A3" w:rsidRPr="00573496" w:rsidTr="006667A3">
        <w:trPr>
          <w:trHeight w:val="624"/>
        </w:trPr>
        <w:tc>
          <w:tcPr>
            <w:tcW w:w="8983" w:type="dxa"/>
            <w:vAlign w:val="center"/>
            <w:hideMark/>
          </w:tcPr>
          <w:p w:rsidR="006667A3" w:rsidRPr="00573496" w:rsidRDefault="00931CA7">
            <w:pPr>
              <w:pStyle w:val="Els-equation"/>
              <w:spacing w:after="30"/>
              <w:contextualSpacing/>
              <w:rPr>
                <w:rFonts w:ascii="Cambria Math" w:hAnsi="Cambria Math"/>
                <w:noProof w:val="0"/>
                <w:lang w:val="en-US"/>
              </w:rPr>
            </w:pPr>
            <m:oMathPara>
              <m:oMath>
                <m:sSub>
                  <m:sSubPr>
                    <m:ctrlPr>
                      <w:rPr>
                        <w:rFonts w:ascii="Cambria Math" w:hAnsi="Cambria Math"/>
                        <w:noProof w:val="0"/>
                        <w:lang w:val="en-US"/>
                      </w:rPr>
                    </m:ctrlPr>
                  </m:sSubPr>
                  <m:e>
                    <m:acc>
                      <m:accPr>
                        <m:chr m:val="̇"/>
                        <m:ctrlPr>
                          <w:rPr>
                            <w:rFonts w:ascii="Cambria Math" w:hAnsi="Cambria Math"/>
                            <w:noProof w:val="0"/>
                            <w:lang w:val="en-US"/>
                          </w:rPr>
                        </m:ctrlPr>
                      </m:accPr>
                      <m:e>
                        <m:r>
                          <w:rPr>
                            <w:rFonts w:ascii="Cambria Math" w:hAnsi="Cambria Math"/>
                            <w:noProof w:val="0"/>
                            <w:lang w:val="en-US"/>
                          </w:rPr>
                          <m:t>q</m:t>
                        </m:r>
                      </m:e>
                    </m:acc>
                  </m:e>
                  <m:sub>
                    <m:r>
                      <w:rPr>
                        <w:rFonts w:ascii="Cambria Math" w:hAnsi="Cambria Math"/>
                        <w:noProof w:val="0"/>
                        <w:lang w:val="en-US"/>
                      </w:rPr>
                      <m:t>3_6g_conv</m:t>
                    </m:r>
                  </m:sub>
                </m:sSub>
                <m:r>
                  <w:rPr>
                    <w:rFonts w:ascii="Cambria Math" w:hAnsi="Cambria Math"/>
                    <w:noProof w:val="0"/>
                    <w:lang w:val="en-US"/>
                  </w:rPr>
                  <m:t xml:space="preserve">+ </m:t>
                </m:r>
                <m:sSub>
                  <m:sSubPr>
                    <m:ctrlPr>
                      <w:rPr>
                        <w:rFonts w:ascii="Cambria Math" w:hAnsi="Cambria Math"/>
                        <w:noProof w:val="0"/>
                        <w:lang w:val="en-US"/>
                      </w:rPr>
                    </m:ctrlPr>
                  </m:sSubPr>
                  <m:e>
                    <m:acc>
                      <m:accPr>
                        <m:chr m:val="̇"/>
                        <m:ctrlPr>
                          <w:rPr>
                            <w:rFonts w:ascii="Cambria Math" w:hAnsi="Cambria Math"/>
                            <w:noProof w:val="0"/>
                            <w:lang w:val="en-US"/>
                          </w:rPr>
                        </m:ctrlPr>
                      </m:accPr>
                      <m:e>
                        <m:r>
                          <w:rPr>
                            <w:rFonts w:ascii="Cambria Math" w:hAnsi="Cambria Math"/>
                            <w:noProof w:val="0"/>
                            <w:lang w:val="en-US"/>
                          </w:rPr>
                          <m:t>q</m:t>
                        </m:r>
                      </m:e>
                    </m:acc>
                  </m:e>
                  <m:sub>
                    <m:r>
                      <w:rPr>
                        <w:rFonts w:ascii="Cambria Math" w:hAnsi="Cambria Math"/>
                        <w:noProof w:val="0"/>
                        <w:lang w:val="en-US"/>
                      </w:rPr>
                      <m:t>6g_rad</m:t>
                    </m:r>
                  </m:sub>
                </m:sSub>
                <m:r>
                  <w:rPr>
                    <w:rFonts w:ascii="Cambria Math" w:hAnsi="Cambria Math"/>
                    <w:noProof w:val="0"/>
                    <w:lang w:val="en-US"/>
                  </w:rPr>
                  <m:t>=</m:t>
                </m:r>
                <m:sSub>
                  <m:sSubPr>
                    <m:ctrlPr>
                      <w:rPr>
                        <w:rFonts w:ascii="Cambria Math" w:hAnsi="Cambria Math"/>
                        <w:noProof w:val="0"/>
                        <w:lang w:val="en-US"/>
                      </w:rPr>
                    </m:ctrlPr>
                  </m:sSubPr>
                  <m:e>
                    <m:acc>
                      <m:accPr>
                        <m:chr m:val="̇"/>
                        <m:ctrlPr>
                          <w:rPr>
                            <w:rFonts w:ascii="Cambria Math" w:hAnsi="Cambria Math"/>
                            <w:noProof w:val="0"/>
                            <w:lang w:val="en-US"/>
                          </w:rPr>
                        </m:ctrlPr>
                      </m:accPr>
                      <m:e>
                        <m:r>
                          <w:rPr>
                            <w:rFonts w:ascii="Cambria Math" w:hAnsi="Cambria Math"/>
                            <w:noProof w:val="0"/>
                            <w:lang w:val="en-US"/>
                          </w:rPr>
                          <m:t>q</m:t>
                        </m:r>
                      </m:e>
                    </m:acc>
                  </m:e>
                  <m:sub>
                    <m:r>
                      <w:rPr>
                        <w:rFonts w:ascii="Cambria Math" w:hAnsi="Cambria Math"/>
                        <w:noProof w:val="0"/>
                        <w:lang w:val="en-US"/>
                      </w:rPr>
                      <m:t>6g_7g_cond</m:t>
                    </m:r>
                  </m:sub>
                </m:sSub>
              </m:oMath>
            </m:oMathPara>
          </w:p>
        </w:tc>
      </w:tr>
      <w:tr w:rsidR="006667A3" w:rsidRPr="00573496" w:rsidTr="006667A3">
        <w:trPr>
          <w:trHeight w:val="624"/>
        </w:trPr>
        <w:tc>
          <w:tcPr>
            <w:tcW w:w="8983" w:type="dxa"/>
            <w:vAlign w:val="center"/>
            <w:hideMark/>
          </w:tcPr>
          <w:p w:rsidR="006667A3" w:rsidRPr="00573496" w:rsidRDefault="00931CA7">
            <w:pPr>
              <w:pStyle w:val="Els-equation"/>
              <w:spacing w:after="30"/>
              <w:rPr>
                <w:noProof w:val="0"/>
                <w:lang w:val="en-US"/>
              </w:rPr>
            </w:pPr>
            <m:oMathPara>
              <m:oMath>
                <m:sSub>
                  <m:sSubPr>
                    <m:ctrlPr>
                      <w:rPr>
                        <w:rFonts w:ascii="Cambria Math" w:hAnsi="Cambria Math"/>
                        <w:noProof w:val="0"/>
                        <w:lang w:val="en-US"/>
                      </w:rPr>
                    </m:ctrlPr>
                  </m:sSubPr>
                  <m:e>
                    <m:acc>
                      <m:accPr>
                        <m:chr m:val="̇"/>
                        <m:ctrlPr>
                          <w:rPr>
                            <w:rFonts w:ascii="Cambria Math" w:hAnsi="Cambria Math"/>
                            <w:noProof w:val="0"/>
                            <w:lang w:val="en-US"/>
                          </w:rPr>
                        </m:ctrlPr>
                      </m:accPr>
                      <m:e>
                        <m:r>
                          <w:rPr>
                            <w:rFonts w:ascii="Cambria Math" w:hAnsi="Cambria Math"/>
                            <w:noProof w:val="0"/>
                            <w:lang w:val="en-US"/>
                          </w:rPr>
                          <m:t>q</m:t>
                        </m:r>
                      </m:e>
                    </m:acc>
                  </m:e>
                  <m:sub>
                    <m:r>
                      <w:rPr>
                        <w:rFonts w:ascii="Cambria Math" w:hAnsi="Cambria Math"/>
                        <w:noProof w:val="0"/>
                        <w:lang w:val="en-US"/>
                      </w:rPr>
                      <m:t>6g_7g_cond</m:t>
                    </m:r>
                  </m:sub>
                </m:sSub>
                <m:r>
                  <w:rPr>
                    <w:rFonts w:ascii="Cambria Math" w:hAnsi="Cambria Math"/>
                    <w:noProof w:val="0"/>
                    <w:lang w:val="en-US"/>
                  </w:rPr>
                  <m:t>+</m:t>
                </m:r>
                <m:sSub>
                  <m:sSubPr>
                    <m:ctrlPr>
                      <w:rPr>
                        <w:rFonts w:ascii="Cambria Math" w:hAnsi="Cambria Math"/>
                        <w:noProof w:val="0"/>
                        <w:lang w:val="en-US"/>
                      </w:rPr>
                    </m:ctrlPr>
                  </m:sSubPr>
                  <m:e>
                    <m:acc>
                      <m:accPr>
                        <m:chr m:val="̇"/>
                        <m:ctrlPr>
                          <w:rPr>
                            <w:rFonts w:ascii="Cambria Math" w:hAnsi="Cambria Math"/>
                            <w:noProof w:val="0"/>
                            <w:lang w:val="en-US"/>
                          </w:rPr>
                        </m:ctrlPr>
                      </m:accPr>
                      <m:e>
                        <m:r>
                          <w:rPr>
                            <w:rFonts w:ascii="Cambria Math" w:hAnsi="Cambria Math"/>
                            <w:noProof w:val="0"/>
                            <w:lang w:val="en-US"/>
                          </w:rPr>
                          <m:t>q</m:t>
                        </m:r>
                      </m:e>
                    </m:acc>
                  </m:e>
                  <m:sub>
                    <m:r>
                      <w:rPr>
                        <w:rFonts w:ascii="Cambria Math" w:hAnsi="Cambria Math"/>
                        <w:noProof w:val="0"/>
                        <w:lang w:val="en-US"/>
                      </w:rPr>
                      <m:t>7_SolAbs</m:t>
                    </m:r>
                  </m:sub>
                </m:sSub>
                <m:r>
                  <w:rPr>
                    <w:rFonts w:ascii="Cambria Math" w:hAnsi="Cambria Math"/>
                    <w:noProof w:val="0"/>
                    <w:lang w:val="en-US"/>
                  </w:rPr>
                  <m:t xml:space="preserve">= </m:t>
                </m:r>
                <m:sSub>
                  <m:sSubPr>
                    <m:ctrlPr>
                      <w:rPr>
                        <w:rFonts w:ascii="Cambria Math" w:hAnsi="Cambria Math"/>
                        <w:noProof w:val="0"/>
                        <w:lang w:val="en-US"/>
                      </w:rPr>
                    </m:ctrlPr>
                  </m:sSubPr>
                  <m:e>
                    <m:acc>
                      <m:accPr>
                        <m:chr m:val="̇"/>
                        <m:ctrlPr>
                          <w:rPr>
                            <w:rFonts w:ascii="Cambria Math" w:hAnsi="Cambria Math"/>
                            <w:noProof w:val="0"/>
                            <w:lang w:val="en-US"/>
                          </w:rPr>
                        </m:ctrlPr>
                      </m:accPr>
                      <m:e>
                        <m:r>
                          <w:rPr>
                            <w:rFonts w:ascii="Cambria Math" w:hAnsi="Cambria Math"/>
                            <w:noProof w:val="0"/>
                            <w:lang w:val="en-US"/>
                          </w:rPr>
                          <m:t>q</m:t>
                        </m:r>
                      </m:e>
                    </m:acc>
                  </m:e>
                  <m:sub>
                    <m:r>
                      <w:rPr>
                        <w:rFonts w:ascii="Cambria Math" w:hAnsi="Cambria Math"/>
                        <w:noProof w:val="0"/>
                        <w:lang w:val="en-US"/>
                      </w:rPr>
                      <m:t>7g_10_conv</m:t>
                    </m:r>
                  </m:sub>
                </m:sSub>
                <m:r>
                  <w:rPr>
                    <w:rFonts w:ascii="Cambria Math" w:hAnsi="Cambria Math"/>
                    <w:noProof w:val="0"/>
                    <w:lang w:val="en-US"/>
                  </w:rPr>
                  <m:t>+</m:t>
                </m:r>
                <m:sSub>
                  <m:sSubPr>
                    <m:ctrlPr>
                      <w:rPr>
                        <w:rFonts w:ascii="Cambria Math" w:hAnsi="Cambria Math"/>
                        <w:noProof w:val="0"/>
                        <w:lang w:val="en-US"/>
                      </w:rPr>
                    </m:ctrlPr>
                  </m:sSubPr>
                  <m:e>
                    <m:acc>
                      <m:accPr>
                        <m:chr m:val="̇"/>
                        <m:ctrlPr>
                          <w:rPr>
                            <w:rFonts w:ascii="Cambria Math" w:hAnsi="Cambria Math"/>
                            <w:noProof w:val="0"/>
                            <w:lang w:val="en-US"/>
                          </w:rPr>
                        </m:ctrlPr>
                      </m:accPr>
                      <m:e>
                        <m:r>
                          <w:rPr>
                            <w:rFonts w:ascii="Cambria Math" w:hAnsi="Cambria Math"/>
                            <w:noProof w:val="0"/>
                            <w:lang w:val="en-US"/>
                          </w:rPr>
                          <m:t>q</m:t>
                        </m:r>
                      </m:e>
                    </m:acc>
                  </m:e>
                  <m:sub>
                    <m:r>
                      <w:rPr>
                        <w:rFonts w:ascii="Cambria Math" w:hAnsi="Cambria Math"/>
                        <w:noProof w:val="0"/>
                        <w:lang w:val="en-US"/>
                      </w:rPr>
                      <m:t>7g_10_rad</m:t>
                    </m:r>
                  </m:sub>
                </m:sSub>
              </m:oMath>
            </m:oMathPara>
          </w:p>
        </w:tc>
      </w:tr>
      <w:tr w:rsidR="006667A3" w:rsidRPr="00573496" w:rsidTr="006667A3">
        <w:trPr>
          <w:trHeight w:val="624"/>
        </w:trPr>
        <w:tc>
          <w:tcPr>
            <w:tcW w:w="8983" w:type="dxa"/>
            <w:vAlign w:val="center"/>
            <w:hideMark/>
          </w:tcPr>
          <w:p w:rsidR="006667A3" w:rsidRPr="00573496" w:rsidRDefault="00931CA7">
            <w:pPr>
              <w:pStyle w:val="Els-equation"/>
              <w:spacing w:after="30"/>
              <w:rPr>
                <w:noProof w:val="0"/>
                <w:lang w:val="en-US"/>
              </w:rPr>
            </w:pPr>
            <m:oMathPara>
              <m:oMath>
                <m:sSub>
                  <m:sSubPr>
                    <m:ctrlPr>
                      <w:rPr>
                        <w:rFonts w:ascii="Cambria Math" w:hAnsi="Cambria Math"/>
                        <w:noProof w:val="0"/>
                        <w:lang w:val="en-US"/>
                      </w:rPr>
                    </m:ctrlPr>
                  </m:sSubPr>
                  <m:e>
                    <m:acc>
                      <m:accPr>
                        <m:chr m:val="̇"/>
                        <m:ctrlPr>
                          <w:rPr>
                            <w:rFonts w:ascii="Cambria Math" w:hAnsi="Cambria Math"/>
                            <w:noProof w:val="0"/>
                            <w:lang w:val="en-US"/>
                          </w:rPr>
                        </m:ctrlPr>
                      </m:accPr>
                      <m:e>
                        <m:r>
                          <w:rPr>
                            <w:rFonts w:ascii="Cambria Math" w:hAnsi="Cambria Math"/>
                            <w:noProof w:val="0"/>
                            <w:lang w:val="en-US"/>
                          </w:rPr>
                          <m:t>q</m:t>
                        </m:r>
                      </m:e>
                    </m:acc>
                  </m:e>
                  <m:sub>
                    <m:r>
                      <w:rPr>
                        <w:rFonts w:ascii="Cambria Math" w:hAnsi="Cambria Math"/>
                        <w:noProof w:val="0"/>
                        <w:lang w:val="en-US"/>
                      </w:rPr>
                      <m:t>6_SolAbs</m:t>
                    </m:r>
                  </m:sub>
                </m:sSub>
                <m:r>
                  <w:rPr>
                    <w:rFonts w:ascii="Cambria Math" w:hAnsi="Cambria Math"/>
                    <w:noProof w:val="0"/>
                    <w:lang w:val="en-US"/>
                  </w:rPr>
                  <m:t xml:space="preserve">+ </m:t>
                </m:r>
                <m:sSub>
                  <m:sSubPr>
                    <m:ctrlPr>
                      <w:rPr>
                        <w:rFonts w:ascii="Cambria Math" w:hAnsi="Cambria Math"/>
                        <w:noProof w:val="0"/>
                        <w:lang w:val="en-US"/>
                      </w:rPr>
                    </m:ctrlPr>
                  </m:sSubPr>
                  <m:e>
                    <m:acc>
                      <m:accPr>
                        <m:chr m:val="̇"/>
                        <m:ctrlPr>
                          <w:rPr>
                            <w:rFonts w:ascii="Cambria Math" w:hAnsi="Cambria Math"/>
                            <w:noProof w:val="0"/>
                            <w:lang w:val="en-US"/>
                          </w:rPr>
                        </m:ctrlPr>
                      </m:accPr>
                      <m:e>
                        <m:r>
                          <w:rPr>
                            <w:rFonts w:ascii="Cambria Math" w:hAnsi="Cambria Math"/>
                            <w:noProof w:val="0"/>
                            <w:lang w:val="en-US"/>
                          </w:rPr>
                          <m:t>q</m:t>
                        </m:r>
                      </m:e>
                    </m:acc>
                  </m:e>
                  <m:sub>
                    <m:r>
                      <w:rPr>
                        <w:rFonts w:ascii="Cambria Math" w:hAnsi="Cambria Math"/>
                        <w:noProof w:val="0"/>
                        <w:lang w:val="en-US"/>
                      </w:rPr>
                      <m:t>3_6_conv</m:t>
                    </m:r>
                  </m:sub>
                </m:sSub>
                <m:r>
                  <w:rPr>
                    <w:rFonts w:ascii="Cambria Math" w:hAnsi="Cambria Math"/>
                    <w:noProof w:val="0"/>
                    <w:lang w:val="en-US"/>
                  </w:rPr>
                  <m:t>+</m:t>
                </m:r>
                <m:sSub>
                  <m:sSubPr>
                    <m:ctrlPr>
                      <w:rPr>
                        <w:rFonts w:ascii="Cambria Math" w:hAnsi="Cambria Math"/>
                        <w:noProof w:val="0"/>
                        <w:lang w:val="en-US"/>
                      </w:rPr>
                    </m:ctrlPr>
                  </m:sSubPr>
                  <m:e>
                    <m:acc>
                      <m:accPr>
                        <m:chr m:val="̇"/>
                        <m:ctrlPr>
                          <w:rPr>
                            <w:rFonts w:ascii="Cambria Math" w:hAnsi="Cambria Math"/>
                            <w:noProof w:val="0"/>
                            <w:lang w:val="en-US"/>
                          </w:rPr>
                        </m:ctrlPr>
                      </m:accPr>
                      <m:e>
                        <m:r>
                          <w:rPr>
                            <w:rFonts w:ascii="Cambria Math" w:hAnsi="Cambria Math"/>
                            <w:noProof w:val="0"/>
                            <w:lang w:val="en-US"/>
                          </w:rPr>
                          <m:t>q</m:t>
                        </m:r>
                      </m:e>
                    </m:acc>
                  </m:e>
                  <m:sub>
                    <m:r>
                      <w:rPr>
                        <w:rFonts w:ascii="Cambria Math" w:hAnsi="Cambria Math"/>
                        <w:noProof w:val="0"/>
                        <w:lang w:val="en-US"/>
                      </w:rPr>
                      <m:t>6_rad</m:t>
                    </m:r>
                  </m:sub>
                </m:sSub>
                <m:r>
                  <w:rPr>
                    <w:rFonts w:ascii="Cambria Math" w:hAnsi="Cambria Math"/>
                    <w:noProof w:val="0"/>
                    <w:lang w:val="en-US"/>
                  </w:rPr>
                  <m:t>=</m:t>
                </m:r>
                <m:sSub>
                  <m:sSubPr>
                    <m:ctrlPr>
                      <w:rPr>
                        <w:rFonts w:ascii="Cambria Math" w:hAnsi="Cambria Math"/>
                        <w:noProof w:val="0"/>
                        <w:lang w:val="en-US"/>
                      </w:rPr>
                    </m:ctrlPr>
                  </m:sSubPr>
                  <m:e>
                    <m:acc>
                      <m:accPr>
                        <m:chr m:val="̇"/>
                        <m:ctrlPr>
                          <w:rPr>
                            <w:rFonts w:ascii="Cambria Math" w:hAnsi="Cambria Math"/>
                            <w:noProof w:val="0"/>
                            <w:lang w:val="en-US"/>
                          </w:rPr>
                        </m:ctrlPr>
                      </m:accPr>
                      <m:e>
                        <m:r>
                          <w:rPr>
                            <w:rFonts w:ascii="Cambria Math" w:hAnsi="Cambria Math"/>
                            <w:noProof w:val="0"/>
                            <w:lang w:val="en-US"/>
                          </w:rPr>
                          <m:t>q</m:t>
                        </m:r>
                      </m:e>
                    </m:acc>
                  </m:e>
                  <m:sub>
                    <m:r>
                      <w:rPr>
                        <w:rFonts w:ascii="Cambria Math" w:hAnsi="Cambria Math"/>
                        <w:noProof w:val="0"/>
                        <w:lang w:val="en-US"/>
                      </w:rPr>
                      <m:t>6_7_cond</m:t>
                    </m:r>
                  </m:sub>
                </m:sSub>
              </m:oMath>
            </m:oMathPara>
          </w:p>
        </w:tc>
      </w:tr>
      <w:tr w:rsidR="006667A3" w:rsidRPr="00573496" w:rsidTr="006667A3">
        <w:trPr>
          <w:trHeight w:val="624"/>
        </w:trPr>
        <w:tc>
          <w:tcPr>
            <w:tcW w:w="8983" w:type="dxa"/>
            <w:vAlign w:val="center"/>
            <w:hideMark/>
          </w:tcPr>
          <w:p w:rsidR="006667A3" w:rsidRPr="00573496" w:rsidRDefault="006667A3">
            <w:pPr>
              <w:pStyle w:val="Els-equation"/>
              <w:spacing w:after="30"/>
              <w:rPr>
                <w:noProof w:val="0"/>
                <w:lang w:val="en-US"/>
              </w:rPr>
            </w:pPr>
            <m:oMathPara>
              <m:oMath>
                <m:r>
                  <w:rPr>
                    <w:rFonts w:ascii="Cambria Math" w:hAnsi="Cambria Math"/>
                    <w:noProof w:val="0"/>
                    <w:lang w:val="en-US"/>
                  </w:rPr>
                  <w:lastRenderedPageBreak/>
                  <m:t xml:space="preserve"> </m:t>
                </m:r>
                <m:sSub>
                  <m:sSubPr>
                    <m:ctrlPr>
                      <w:rPr>
                        <w:rFonts w:ascii="Cambria Math" w:hAnsi="Cambria Math"/>
                        <w:noProof w:val="0"/>
                        <w:lang w:val="en-US"/>
                      </w:rPr>
                    </m:ctrlPr>
                  </m:sSubPr>
                  <m:e>
                    <m:acc>
                      <m:accPr>
                        <m:chr m:val="̇"/>
                        <m:ctrlPr>
                          <w:rPr>
                            <w:rFonts w:ascii="Cambria Math" w:hAnsi="Cambria Math"/>
                            <w:noProof w:val="0"/>
                            <w:lang w:val="en-US"/>
                          </w:rPr>
                        </m:ctrlPr>
                      </m:accPr>
                      <m:e>
                        <m:r>
                          <w:rPr>
                            <w:rFonts w:ascii="Cambria Math" w:hAnsi="Cambria Math"/>
                            <w:noProof w:val="0"/>
                            <w:lang w:val="en-US"/>
                          </w:rPr>
                          <m:t>q</m:t>
                        </m:r>
                      </m:e>
                    </m:acc>
                  </m:e>
                  <m:sub>
                    <m:r>
                      <w:rPr>
                        <w:rFonts w:ascii="Cambria Math" w:hAnsi="Cambria Math"/>
                        <w:noProof w:val="0"/>
                        <w:lang w:val="en-US"/>
                      </w:rPr>
                      <m:t>6_7_cond</m:t>
                    </m:r>
                  </m:sub>
                </m:sSub>
                <m:r>
                  <w:rPr>
                    <w:rFonts w:ascii="Cambria Math" w:hAnsi="Cambria Math"/>
                    <w:noProof w:val="0"/>
                    <w:lang w:val="en-US"/>
                  </w:rPr>
                  <m:t>=</m:t>
                </m:r>
                <m:sSub>
                  <m:sSubPr>
                    <m:ctrlPr>
                      <w:rPr>
                        <w:rFonts w:ascii="Cambria Math" w:hAnsi="Cambria Math"/>
                        <w:noProof w:val="0"/>
                        <w:lang w:val="en-US"/>
                      </w:rPr>
                    </m:ctrlPr>
                  </m:sSubPr>
                  <m:e>
                    <m:acc>
                      <m:accPr>
                        <m:chr m:val="̇"/>
                        <m:ctrlPr>
                          <w:rPr>
                            <w:rFonts w:ascii="Cambria Math" w:hAnsi="Cambria Math"/>
                            <w:noProof w:val="0"/>
                            <w:lang w:val="en-US"/>
                          </w:rPr>
                        </m:ctrlPr>
                      </m:accPr>
                      <m:e>
                        <m:r>
                          <w:rPr>
                            <w:rFonts w:ascii="Cambria Math" w:hAnsi="Cambria Math"/>
                            <w:noProof w:val="0"/>
                            <w:lang w:val="en-US"/>
                          </w:rPr>
                          <m:t>q</m:t>
                        </m:r>
                      </m:e>
                    </m:acc>
                  </m:e>
                  <m:sub>
                    <m:r>
                      <w:rPr>
                        <w:rFonts w:ascii="Cambria Math" w:hAnsi="Cambria Math"/>
                        <w:noProof w:val="0"/>
                        <w:lang w:val="en-US"/>
                      </w:rPr>
                      <m:t>7_8_conv</m:t>
                    </m:r>
                  </m:sub>
                </m:sSub>
                <m:r>
                  <w:rPr>
                    <w:rFonts w:ascii="Cambria Math" w:hAnsi="Cambria Math"/>
                    <w:noProof w:val="0"/>
                    <w:lang w:val="en-US"/>
                  </w:rPr>
                  <m:t>+</m:t>
                </m:r>
                <m:sSub>
                  <m:sSubPr>
                    <m:ctrlPr>
                      <w:rPr>
                        <w:rFonts w:ascii="Cambria Math" w:hAnsi="Cambria Math"/>
                        <w:noProof w:val="0"/>
                        <w:lang w:val="en-US"/>
                      </w:rPr>
                    </m:ctrlPr>
                  </m:sSubPr>
                  <m:e>
                    <m:acc>
                      <m:accPr>
                        <m:chr m:val="̇"/>
                        <m:ctrlPr>
                          <w:rPr>
                            <w:rFonts w:ascii="Cambria Math" w:hAnsi="Cambria Math"/>
                            <w:noProof w:val="0"/>
                            <w:lang w:val="en-US"/>
                          </w:rPr>
                        </m:ctrlPr>
                      </m:accPr>
                      <m:e>
                        <m:r>
                          <w:rPr>
                            <w:rFonts w:ascii="Cambria Math" w:hAnsi="Cambria Math"/>
                            <w:noProof w:val="0"/>
                            <w:lang w:val="en-US"/>
                          </w:rPr>
                          <m:t>q</m:t>
                        </m:r>
                      </m:e>
                    </m:acc>
                  </m:e>
                  <m:sub>
                    <m:r>
                      <w:rPr>
                        <w:rFonts w:ascii="Cambria Math" w:hAnsi="Cambria Math"/>
                        <w:noProof w:val="0"/>
                        <w:lang w:val="en-US"/>
                      </w:rPr>
                      <m:t>7_8__rad</m:t>
                    </m:r>
                  </m:sub>
                </m:sSub>
              </m:oMath>
            </m:oMathPara>
          </w:p>
        </w:tc>
      </w:tr>
      <w:tr w:rsidR="006667A3" w:rsidRPr="00573496" w:rsidTr="006667A3">
        <w:trPr>
          <w:trHeight w:val="624"/>
        </w:trPr>
        <w:tc>
          <w:tcPr>
            <w:tcW w:w="8983" w:type="dxa"/>
            <w:vAlign w:val="center"/>
            <w:hideMark/>
          </w:tcPr>
          <w:p w:rsidR="006667A3" w:rsidRPr="00573496" w:rsidRDefault="00931CA7">
            <w:pPr>
              <w:pStyle w:val="Els-equation"/>
              <w:spacing w:after="30"/>
              <w:rPr>
                <w:noProof w:val="0"/>
                <w:lang w:val="en-US"/>
              </w:rPr>
            </w:pPr>
            <m:oMathPara>
              <m:oMath>
                <m:sSub>
                  <m:sSubPr>
                    <m:ctrlPr>
                      <w:rPr>
                        <w:rFonts w:ascii="Cambria Math" w:hAnsi="Cambria Math"/>
                        <w:noProof w:val="0"/>
                        <w:lang w:val="en-US"/>
                      </w:rPr>
                    </m:ctrlPr>
                  </m:sSubPr>
                  <m:e>
                    <m:acc>
                      <m:accPr>
                        <m:chr m:val="̇"/>
                        <m:ctrlPr>
                          <w:rPr>
                            <w:rFonts w:ascii="Cambria Math" w:hAnsi="Cambria Math"/>
                            <w:noProof w:val="0"/>
                            <w:lang w:val="en-US"/>
                          </w:rPr>
                        </m:ctrlPr>
                      </m:accPr>
                      <m:e>
                        <m:r>
                          <w:rPr>
                            <w:rFonts w:ascii="Cambria Math" w:hAnsi="Cambria Math"/>
                            <w:noProof w:val="0"/>
                            <w:lang w:val="en-US"/>
                          </w:rPr>
                          <m:t>q</m:t>
                        </m:r>
                      </m:e>
                    </m:acc>
                  </m:e>
                  <m:sub>
                    <m:r>
                      <w:rPr>
                        <w:rFonts w:ascii="Cambria Math" w:hAnsi="Cambria Math"/>
                        <w:noProof w:val="0"/>
                        <w:lang w:val="en-US"/>
                      </w:rPr>
                      <m:t>7_8_conv</m:t>
                    </m:r>
                  </m:sub>
                </m:sSub>
                <m:r>
                  <w:rPr>
                    <w:rFonts w:ascii="Cambria Math" w:hAnsi="Cambria Math"/>
                    <w:noProof w:val="0"/>
                    <w:lang w:val="en-US"/>
                  </w:rPr>
                  <m:t>+</m:t>
                </m:r>
                <m:sSub>
                  <m:sSubPr>
                    <m:ctrlPr>
                      <w:rPr>
                        <w:rFonts w:ascii="Cambria Math" w:hAnsi="Cambria Math"/>
                        <w:noProof w:val="0"/>
                        <w:lang w:val="en-US"/>
                      </w:rPr>
                    </m:ctrlPr>
                  </m:sSubPr>
                  <m:e>
                    <m:acc>
                      <m:accPr>
                        <m:chr m:val="̇"/>
                        <m:ctrlPr>
                          <w:rPr>
                            <w:rFonts w:ascii="Cambria Math" w:hAnsi="Cambria Math"/>
                            <w:noProof w:val="0"/>
                            <w:lang w:val="en-US"/>
                          </w:rPr>
                        </m:ctrlPr>
                      </m:accPr>
                      <m:e>
                        <m:r>
                          <w:rPr>
                            <w:rFonts w:ascii="Cambria Math" w:hAnsi="Cambria Math"/>
                            <w:noProof w:val="0"/>
                            <w:lang w:val="en-US"/>
                          </w:rPr>
                          <m:t>q</m:t>
                        </m:r>
                      </m:e>
                    </m:acc>
                  </m:e>
                  <m:sub>
                    <m:r>
                      <w:rPr>
                        <w:rFonts w:ascii="Cambria Math" w:hAnsi="Cambria Math"/>
                        <w:noProof w:val="0"/>
                        <w:lang w:val="en-US"/>
                      </w:rPr>
                      <m:t>7_8_rad</m:t>
                    </m:r>
                  </m:sub>
                </m:sSub>
                <m:r>
                  <w:rPr>
                    <w:rFonts w:ascii="Cambria Math" w:hAnsi="Cambria Math"/>
                    <w:noProof w:val="0"/>
                    <w:lang w:val="en-US"/>
                  </w:rPr>
                  <m:t>=</m:t>
                </m:r>
                <m:sSub>
                  <m:sSubPr>
                    <m:ctrlPr>
                      <w:rPr>
                        <w:rFonts w:ascii="Cambria Math" w:hAnsi="Cambria Math"/>
                        <w:noProof w:val="0"/>
                        <w:lang w:val="en-US"/>
                      </w:rPr>
                    </m:ctrlPr>
                  </m:sSubPr>
                  <m:e>
                    <m:acc>
                      <m:accPr>
                        <m:chr m:val="̇"/>
                        <m:ctrlPr>
                          <w:rPr>
                            <w:rFonts w:ascii="Cambria Math" w:hAnsi="Cambria Math"/>
                            <w:noProof w:val="0"/>
                            <w:lang w:val="en-US"/>
                          </w:rPr>
                        </m:ctrlPr>
                      </m:accPr>
                      <m:e>
                        <m:r>
                          <w:rPr>
                            <w:rFonts w:ascii="Cambria Math" w:hAnsi="Cambria Math"/>
                            <w:noProof w:val="0"/>
                            <w:lang w:val="en-US"/>
                          </w:rPr>
                          <m:t>q</m:t>
                        </m:r>
                      </m:e>
                    </m:acc>
                  </m:e>
                  <m:sub>
                    <m:r>
                      <w:rPr>
                        <w:rFonts w:ascii="Cambria Math" w:hAnsi="Cambria Math"/>
                        <w:noProof w:val="0"/>
                        <w:lang w:val="en-US"/>
                      </w:rPr>
                      <m:t>8_9_cond</m:t>
                    </m:r>
                  </m:sub>
                </m:sSub>
              </m:oMath>
            </m:oMathPara>
          </w:p>
        </w:tc>
      </w:tr>
      <w:tr w:rsidR="006667A3" w:rsidRPr="00573496" w:rsidTr="006667A3">
        <w:trPr>
          <w:trHeight w:val="624"/>
        </w:trPr>
        <w:tc>
          <w:tcPr>
            <w:tcW w:w="8983" w:type="dxa"/>
            <w:vAlign w:val="center"/>
            <w:hideMark/>
          </w:tcPr>
          <w:p w:rsidR="006667A3" w:rsidRPr="00573496" w:rsidRDefault="00931CA7">
            <w:pPr>
              <w:pStyle w:val="Els-equation"/>
              <w:spacing w:after="30"/>
              <w:rPr>
                <w:noProof w:val="0"/>
                <w:lang w:val="en-US"/>
              </w:rPr>
            </w:pPr>
            <m:oMathPara>
              <m:oMath>
                <m:sSub>
                  <m:sSubPr>
                    <m:ctrlPr>
                      <w:rPr>
                        <w:rFonts w:ascii="Cambria Math" w:hAnsi="Cambria Math"/>
                        <w:noProof w:val="0"/>
                        <w:lang w:val="en-US"/>
                      </w:rPr>
                    </m:ctrlPr>
                  </m:sSubPr>
                  <m:e>
                    <m:acc>
                      <m:accPr>
                        <m:chr m:val="̇"/>
                        <m:ctrlPr>
                          <w:rPr>
                            <w:rFonts w:ascii="Cambria Math" w:hAnsi="Cambria Math"/>
                            <w:noProof w:val="0"/>
                            <w:lang w:val="en-US"/>
                          </w:rPr>
                        </m:ctrlPr>
                      </m:accPr>
                      <m:e>
                        <m:r>
                          <w:rPr>
                            <w:rFonts w:ascii="Cambria Math" w:hAnsi="Cambria Math"/>
                            <w:noProof w:val="0"/>
                            <w:lang w:val="en-US"/>
                          </w:rPr>
                          <m:t>q</m:t>
                        </m:r>
                      </m:e>
                    </m:acc>
                  </m:e>
                  <m:sub>
                    <m:r>
                      <w:rPr>
                        <w:rFonts w:ascii="Cambria Math" w:hAnsi="Cambria Math"/>
                        <w:noProof w:val="0"/>
                        <w:lang w:val="en-US"/>
                      </w:rPr>
                      <m:t>8_9_c</m:t>
                    </m:r>
                    <m:r>
                      <w:rPr>
                        <w:rFonts w:ascii="Cambria Math" w:hAnsi="Cambria Math"/>
                        <w:noProof w:val="0"/>
                        <w:lang w:val="en-US"/>
                      </w:rPr>
                      <m:t>ond</m:t>
                    </m:r>
                  </m:sub>
                </m:sSub>
                <m:r>
                  <w:rPr>
                    <w:rFonts w:ascii="Cambria Math" w:hAnsi="Cambria Math"/>
                    <w:noProof w:val="0"/>
                    <w:lang w:val="en-US"/>
                  </w:rPr>
                  <m:t>+</m:t>
                </m:r>
                <m:sSub>
                  <m:sSubPr>
                    <m:ctrlPr>
                      <w:rPr>
                        <w:rFonts w:ascii="Cambria Math" w:hAnsi="Cambria Math"/>
                        <w:noProof w:val="0"/>
                        <w:lang w:val="en-US"/>
                      </w:rPr>
                    </m:ctrlPr>
                  </m:sSubPr>
                  <m:e>
                    <m:acc>
                      <m:accPr>
                        <m:chr m:val="̇"/>
                        <m:ctrlPr>
                          <w:rPr>
                            <w:rFonts w:ascii="Cambria Math" w:hAnsi="Cambria Math"/>
                            <w:noProof w:val="0"/>
                            <w:lang w:val="en-US"/>
                          </w:rPr>
                        </m:ctrlPr>
                      </m:accPr>
                      <m:e>
                        <m:r>
                          <w:rPr>
                            <w:rFonts w:ascii="Cambria Math" w:hAnsi="Cambria Math"/>
                            <w:noProof w:val="0"/>
                            <w:lang w:val="en-US"/>
                          </w:rPr>
                          <m:t>q</m:t>
                        </m:r>
                      </m:e>
                    </m:acc>
                  </m:e>
                  <m:sub>
                    <m:r>
                      <w:rPr>
                        <w:rFonts w:ascii="Cambria Math" w:hAnsi="Cambria Math"/>
                        <w:noProof w:val="0"/>
                        <w:lang w:val="en-US"/>
                      </w:rPr>
                      <m:t>9_SolAbs</m:t>
                    </m:r>
                  </m:sub>
                </m:sSub>
                <m:r>
                  <w:rPr>
                    <w:rFonts w:ascii="Cambria Math" w:hAnsi="Cambria Math"/>
                    <w:noProof w:val="0"/>
                    <w:lang w:val="en-US"/>
                  </w:rPr>
                  <m:t>=</m:t>
                </m:r>
                <m:sSub>
                  <m:sSubPr>
                    <m:ctrlPr>
                      <w:rPr>
                        <w:rFonts w:ascii="Cambria Math" w:hAnsi="Cambria Math"/>
                        <w:noProof w:val="0"/>
                        <w:lang w:val="en-US"/>
                      </w:rPr>
                    </m:ctrlPr>
                  </m:sSubPr>
                  <m:e>
                    <m:acc>
                      <m:accPr>
                        <m:chr m:val="̇"/>
                        <m:ctrlPr>
                          <w:rPr>
                            <w:rFonts w:ascii="Cambria Math" w:hAnsi="Cambria Math"/>
                            <w:noProof w:val="0"/>
                            <w:lang w:val="en-US"/>
                          </w:rPr>
                        </m:ctrlPr>
                      </m:accPr>
                      <m:e>
                        <m:r>
                          <w:rPr>
                            <w:rFonts w:ascii="Cambria Math" w:hAnsi="Cambria Math"/>
                            <w:noProof w:val="0"/>
                            <w:lang w:val="en-US"/>
                          </w:rPr>
                          <m:t>q</m:t>
                        </m:r>
                      </m:e>
                    </m:acc>
                  </m:e>
                  <m:sub>
                    <m:r>
                      <w:rPr>
                        <w:rFonts w:ascii="Cambria Math" w:hAnsi="Cambria Math"/>
                        <w:noProof w:val="0"/>
                        <w:lang w:val="en-US"/>
                      </w:rPr>
                      <m:t>9_10_conv</m:t>
                    </m:r>
                  </m:sub>
                </m:sSub>
                <m:r>
                  <w:rPr>
                    <w:rFonts w:ascii="Cambria Math" w:hAnsi="Cambria Math"/>
                    <w:noProof w:val="0"/>
                    <w:lang w:val="en-US"/>
                  </w:rPr>
                  <m:t>+</m:t>
                </m:r>
                <m:sSub>
                  <m:sSubPr>
                    <m:ctrlPr>
                      <w:rPr>
                        <w:rFonts w:ascii="Cambria Math" w:hAnsi="Cambria Math"/>
                        <w:noProof w:val="0"/>
                        <w:lang w:val="en-US"/>
                      </w:rPr>
                    </m:ctrlPr>
                  </m:sSubPr>
                  <m:e>
                    <m:acc>
                      <m:accPr>
                        <m:chr m:val="̇"/>
                        <m:ctrlPr>
                          <w:rPr>
                            <w:rFonts w:ascii="Cambria Math" w:hAnsi="Cambria Math"/>
                            <w:noProof w:val="0"/>
                            <w:lang w:val="en-US"/>
                          </w:rPr>
                        </m:ctrlPr>
                      </m:accPr>
                      <m:e>
                        <m:r>
                          <w:rPr>
                            <w:rFonts w:ascii="Cambria Math" w:hAnsi="Cambria Math"/>
                            <w:noProof w:val="0"/>
                            <w:lang w:val="en-US"/>
                          </w:rPr>
                          <m:t>q</m:t>
                        </m:r>
                      </m:e>
                    </m:acc>
                  </m:e>
                  <m:sub>
                    <m:r>
                      <w:rPr>
                        <w:rFonts w:ascii="Cambria Math" w:hAnsi="Cambria Math"/>
                        <w:noProof w:val="0"/>
                        <w:lang w:val="en-US"/>
                      </w:rPr>
                      <m:t>9_11__rad</m:t>
                    </m:r>
                  </m:sub>
                </m:sSub>
              </m:oMath>
            </m:oMathPara>
          </w:p>
        </w:tc>
      </w:tr>
    </w:tbl>
    <w:p w:rsidR="006667A3" w:rsidRPr="00573496" w:rsidRDefault="006667A3" w:rsidP="006667A3"/>
    <w:p w:rsidR="004A7569" w:rsidRPr="00573496" w:rsidRDefault="004A7569" w:rsidP="006667A3">
      <w:r w:rsidRPr="00573496">
        <w:t>All the fluxes are represented as positive in the equations, but finally the temperature difference between the surfaces will determine the direction of heat transport.</w:t>
      </w:r>
    </w:p>
    <w:p w:rsidR="006667A3" w:rsidRPr="00573496" w:rsidRDefault="006667A3" w:rsidP="00596748">
      <w:pPr>
        <w:pStyle w:val="Heading3"/>
        <w:numPr>
          <w:ilvl w:val="2"/>
          <w:numId w:val="1"/>
        </w:numPr>
        <w:rPr>
          <w:color w:val="auto"/>
        </w:rPr>
      </w:pPr>
      <w:bookmarkStart w:id="132" w:name="_Toc421542650"/>
      <w:r w:rsidRPr="00573496">
        <w:rPr>
          <w:color w:val="auto"/>
        </w:rPr>
        <w:t>Computer Fluid Dynamics (CFD) model</w:t>
      </w:r>
      <w:bookmarkEnd w:id="132"/>
    </w:p>
    <w:p w:rsidR="006667A3" w:rsidRPr="00573496" w:rsidRDefault="006667A3" w:rsidP="006667A3"/>
    <w:p w:rsidR="00A81432" w:rsidRPr="00573496" w:rsidRDefault="00A81432" w:rsidP="00A81432">
      <w:pPr>
        <w:jc w:val="both"/>
      </w:pPr>
      <w:r w:rsidRPr="00573496">
        <w:t xml:space="preserve">Computer Fluid Dynamics (CFD) deals with the analysis of systems involving fluid flow, heat transfer and associated phenomena by means of computer-based simulation. The equations governing the fluid dynamics are derived from the principles of mass, momentum and energy conservation. These principles are represented through a system of partial differential equations. </w:t>
      </w:r>
    </w:p>
    <w:p w:rsidR="00A81432" w:rsidRPr="00573496" w:rsidRDefault="00A81432" w:rsidP="006667A3"/>
    <w:p w:rsidR="006C4D7E" w:rsidRPr="00573496" w:rsidRDefault="00A81432" w:rsidP="00596748">
      <w:pPr>
        <w:pStyle w:val="Heading4"/>
        <w:numPr>
          <w:ilvl w:val="3"/>
          <w:numId w:val="1"/>
        </w:numPr>
        <w:spacing w:line="276" w:lineRule="auto"/>
        <w:ind w:right="-28"/>
        <w:rPr>
          <w:color w:val="auto"/>
        </w:rPr>
      </w:pPr>
      <w:bookmarkStart w:id="133" w:name="_Toc421542651"/>
      <w:r w:rsidRPr="00573496">
        <w:rPr>
          <w:rFonts w:asciiTheme="minorHAnsi" w:hAnsiTheme="minorHAnsi"/>
          <w:color w:val="auto"/>
        </w:rPr>
        <w:t>Problem description</w:t>
      </w:r>
      <w:r w:rsidR="007E2A18" w:rsidRPr="00573496">
        <w:rPr>
          <w:rFonts w:asciiTheme="minorHAnsi" w:hAnsiTheme="minorHAnsi"/>
          <w:color w:val="auto"/>
        </w:rPr>
        <w:t xml:space="preserve"> and implementation</w:t>
      </w:r>
      <w:bookmarkEnd w:id="133"/>
    </w:p>
    <w:p w:rsidR="00FE5467" w:rsidRPr="00573496" w:rsidRDefault="00FE5467" w:rsidP="006C4D7E">
      <w:pPr>
        <w:jc w:val="both"/>
      </w:pPr>
    </w:p>
    <w:p w:rsidR="00E22D9D" w:rsidRPr="00573496" w:rsidRDefault="00A81432" w:rsidP="006C4D7E">
      <w:pPr>
        <w:jc w:val="both"/>
      </w:pPr>
      <w:r w:rsidRPr="00573496">
        <w:t>Considering the thermal balance of a Linear Fresnel collector, t</w:t>
      </w:r>
      <w:r w:rsidR="00E22D9D" w:rsidRPr="00573496">
        <w:t xml:space="preserve">he problem to be solved </w:t>
      </w:r>
      <w:r w:rsidRPr="00573496">
        <w:t>can be</w:t>
      </w:r>
      <w:r w:rsidR="00E22D9D" w:rsidRPr="00573496">
        <w:t xml:space="preserve"> described as a temperature source (absorber)</w:t>
      </w:r>
      <w:r w:rsidRPr="00573496">
        <w:t>,</w:t>
      </w:r>
      <w:r w:rsidR="00E22D9D" w:rsidRPr="00573496">
        <w:t xml:space="preserve"> placed in a closed cavity (secondary concentrator and glass plate) filled with air. The temperature of the </w:t>
      </w:r>
      <w:proofErr w:type="spellStart"/>
      <w:r w:rsidR="00FE5467" w:rsidRPr="00573496">
        <w:t>walls’s</w:t>
      </w:r>
      <w:proofErr w:type="spellEnd"/>
      <w:r w:rsidR="00FE5467" w:rsidRPr="00573496">
        <w:t xml:space="preserve"> cavity</w:t>
      </w:r>
      <w:r w:rsidR="00E22D9D" w:rsidRPr="00573496">
        <w:t xml:space="preserve"> is </w:t>
      </w:r>
      <w:r w:rsidR="00FE5467" w:rsidRPr="00573496">
        <w:t>influenced by: air inside the cavity, long wavelength radiation from the absorber tube</w:t>
      </w:r>
      <w:r w:rsidRPr="00573496">
        <w:t xml:space="preserve"> and surrounding walls</w:t>
      </w:r>
      <w:r w:rsidR="00FE5467" w:rsidRPr="00573496">
        <w:t xml:space="preserve">, </w:t>
      </w:r>
      <w:r w:rsidR="00E22D9D" w:rsidRPr="00573496">
        <w:t>short wavelength radiation reflected from the primary field</w:t>
      </w:r>
      <w:r w:rsidRPr="00573496">
        <w:t>, materials of the walls</w:t>
      </w:r>
      <w:r w:rsidR="00ED5A5D" w:rsidRPr="00573496">
        <w:t>,</w:t>
      </w:r>
      <w:r w:rsidR="00E22D9D" w:rsidRPr="00573496">
        <w:t xml:space="preserve"> and ambient conditions. </w:t>
      </w:r>
      <w:r w:rsidR="002D2C86" w:rsidRPr="00573496">
        <w:t xml:space="preserve">As there is no standard convection correlation for a tube inside a cavity with a non-uniform wall temperature, CFD simulations are implemented to generate solutions. </w:t>
      </w:r>
      <w:r w:rsidR="00E22D9D" w:rsidRPr="00573496">
        <w:t xml:space="preserve">The </w:t>
      </w:r>
      <w:r w:rsidRPr="00573496">
        <w:t xml:space="preserve">scope of the simulation </w:t>
      </w:r>
      <w:r w:rsidR="00E22D9D" w:rsidRPr="00573496">
        <w:t xml:space="preserve">is to describe the fluid </w:t>
      </w:r>
      <w:r w:rsidR="00ED5A5D" w:rsidRPr="00573496">
        <w:t>dynamics</w:t>
      </w:r>
      <w:r w:rsidR="00E22D9D" w:rsidRPr="00573496">
        <w:t xml:space="preserve"> and its interac</w:t>
      </w:r>
      <w:r w:rsidR="00ED5A5D" w:rsidRPr="00573496">
        <w:t>tion with the surrounding walls.</w:t>
      </w:r>
      <w:r w:rsidR="00E22D9D" w:rsidRPr="00573496">
        <w:t xml:space="preserve"> </w:t>
      </w:r>
      <w:r w:rsidR="00ED5A5D" w:rsidRPr="00573496">
        <w:t>The generated results are</w:t>
      </w:r>
      <w:r w:rsidR="00E22D9D" w:rsidRPr="00573496">
        <w:t xml:space="preserve"> the temperature of the secondary concentrator</w:t>
      </w:r>
      <w:r w:rsidR="00ED5A5D" w:rsidRPr="00573496">
        <w:t xml:space="preserve"> and glass plate, together with</w:t>
      </w:r>
      <w:r w:rsidR="00E22D9D" w:rsidRPr="00573496">
        <w:t xml:space="preserve"> the heat loss of the absorber tube.</w:t>
      </w:r>
    </w:p>
    <w:p w:rsidR="00A81432" w:rsidRPr="00573496" w:rsidRDefault="00A81432" w:rsidP="006C4D7E">
      <w:pPr>
        <w:jc w:val="both"/>
      </w:pPr>
    </w:p>
    <w:p w:rsidR="00E22D9D" w:rsidRPr="00573496" w:rsidRDefault="00E22D9D" w:rsidP="006C4D7E">
      <w:pPr>
        <w:jc w:val="both"/>
      </w:pPr>
      <w:r w:rsidRPr="00573496">
        <w:t>Given the description of the problem, the following conditions are identified</w:t>
      </w:r>
    </w:p>
    <w:p w:rsidR="00A81432" w:rsidRPr="00573496" w:rsidRDefault="00A81432" w:rsidP="006C4D7E">
      <w:pPr>
        <w:jc w:val="both"/>
      </w:pPr>
    </w:p>
    <w:p w:rsidR="00E22D9D" w:rsidRPr="00573496" w:rsidRDefault="00E22D9D" w:rsidP="002874BA">
      <w:pPr>
        <w:pStyle w:val="ListParagraph"/>
        <w:numPr>
          <w:ilvl w:val="0"/>
          <w:numId w:val="26"/>
        </w:numPr>
        <w:spacing w:after="200" w:line="276" w:lineRule="auto"/>
        <w:jc w:val="both"/>
      </w:pPr>
      <w:r w:rsidRPr="00573496">
        <w:t>Buoyancy effect</w:t>
      </w:r>
      <w:r w:rsidR="00A81432" w:rsidRPr="00573496">
        <w:t>s</w:t>
      </w:r>
      <w:r w:rsidRPr="00573496">
        <w:t xml:space="preserve"> as the main driving force for convection heat transfer </w:t>
      </w:r>
      <w:r w:rsidR="00A81432" w:rsidRPr="00573496">
        <w:t>inside the cavity.</w:t>
      </w:r>
    </w:p>
    <w:p w:rsidR="002D2C86" w:rsidRPr="00573496" w:rsidRDefault="002D2C86" w:rsidP="002874BA">
      <w:pPr>
        <w:pStyle w:val="ListParagraph"/>
        <w:numPr>
          <w:ilvl w:val="0"/>
          <w:numId w:val="26"/>
        </w:numPr>
        <w:spacing w:after="200" w:line="276" w:lineRule="auto"/>
        <w:jc w:val="both"/>
      </w:pPr>
      <w:r w:rsidRPr="00573496">
        <w:t>Spatially distributed s</w:t>
      </w:r>
      <w:r w:rsidR="00E22D9D" w:rsidRPr="00573496">
        <w:t xml:space="preserve">hort wavelength radiation </w:t>
      </w:r>
      <w:r w:rsidRPr="00573496">
        <w:t xml:space="preserve">absorbed by the secondary mirror and glass plate. </w:t>
      </w:r>
    </w:p>
    <w:p w:rsidR="00E22D9D" w:rsidRPr="00573496" w:rsidRDefault="00E22D9D" w:rsidP="002874BA">
      <w:pPr>
        <w:pStyle w:val="ListParagraph"/>
        <w:numPr>
          <w:ilvl w:val="0"/>
          <w:numId w:val="26"/>
        </w:numPr>
        <w:spacing w:after="200" w:line="276" w:lineRule="auto"/>
        <w:jc w:val="both"/>
      </w:pPr>
      <w:r w:rsidRPr="00573496">
        <w:t>Exchange of long wavelength radiation between all the surfaces</w:t>
      </w:r>
      <w:r w:rsidR="002D2C86" w:rsidRPr="00573496">
        <w:t>.</w:t>
      </w:r>
      <w:r w:rsidRPr="00573496">
        <w:t xml:space="preserve"> </w:t>
      </w:r>
    </w:p>
    <w:p w:rsidR="00E22D9D" w:rsidRPr="00573496" w:rsidRDefault="00E22D9D" w:rsidP="006C4D7E">
      <w:pPr>
        <w:jc w:val="both"/>
      </w:pPr>
      <w:r w:rsidRPr="00573496">
        <w:t>Considering the relevant conditions described above, the equations to be solved</w:t>
      </w:r>
      <w:r w:rsidR="002D2C86" w:rsidRPr="00573496">
        <w:t xml:space="preserve"> in steady-state</w:t>
      </w:r>
      <w:r w:rsidRPr="00573496">
        <w:t xml:space="preserve"> are the following</w:t>
      </w:r>
    </w:p>
    <w:p w:rsidR="00FE5467" w:rsidRPr="00573496" w:rsidRDefault="00FE5467" w:rsidP="00E22D9D"/>
    <w:p w:rsidR="00E22D9D" w:rsidRPr="00573496" w:rsidRDefault="00E22D9D" w:rsidP="00FE5467">
      <w:pPr>
        <w:pStyle w:val="ListParagraph"/>
        <w:spacing w:after="200" w:line="276" w:lineRule="auto"/>
      </w:pPr>
      <w:r w:rsidRPr="00573496">
        <w:t>Mass conservation</w:t>
      </w:r>
    </w:p>
    <w:p w:rsidR="00E22D9D" w:rsidRPr="00573496" w:rsidRDefault="00E22D9D" w:rsidP="00E22D9D">
      <w:pPr>
        <w:pStyle w:val="ListParagraph"/>
      </w:pPr>
    </w:p>
    <w:p w:rsidR="00E22D9D" w:rsidRPr="00573496" w:rsidRDefault="00E22D9D" w:rsidP="00E22D9D">
      <w:pPr>
        <w:pStyle w:val="ListParagraph"/>
        <w:rPr>
          <w:rFonts w:eastAsiaTheme="minorEastAsia"/>
        </w:rPr>
      </w:pPr>
      <m:oMathPara>
        <m:oMath>
          <m:r>
            <m:rPr>
              <m:sty m:val="p"/>
            </m:rPr>
            <w:rPr>
              <w:rFonts w:ascii="Cambria Math" w:hAnsi="Cambria Math"/>
            </w:rPr>
            <m:t>∇</m:t>
          </m:r>
          <m:r>
            <w:rPr>
              <w:rFonts w:ascii="Cambria Math" w:hAnsi="Cambria Math"/>
            </w:rPr>
            <m:t>∙</m:t>
          </m:r>
          <m:d>
            <m:dPr>
              <m:ctrlPr>
                <w:rPr>
                  <w:rFonts w:ascii="Cambria Math" w:hAnsi="Cambria Math"/>
                  <w:i/>
                </w:rPr>
              </m:ctrlPr>
            </m:dPr>
            <m:e>
              <m:r>
                <w:rPr>
                  <w:rFonts w:ascii="Cambria Math" w:hAnsi="Cambria Math"/>
                </w:rPr>
                <m:t>ρU</m:t>
              </m:r>
            </m:e>
          </m:d>
          <m:r>
            <w:rPr>
              <w:rFonts w:ascii="Cambria Math" w:hAnsi="Cambria Math"/>
            </w:rPr>
            <m:t>=0</m:t>
          </m:r>
        </m:oMath>
      </m:oMathPara>
    </w:p>
    <w:p w:rsidR="00E22D9D" w:rsidRPr="00573496" w:rsidRDefault="00E22D9D" w:rsidP="00E22D9D">
      <w:pPr>
        <w:pStyle w:val="ListParagraph"/>
      </w:pPr>
    </w:p>
    <w:p w:rsidR="00E22D9D" w:rsidRPr="00573496" w:rsidRDefault="00E22D9D" w:rsidP="00FE5467">
      <w:pPr>
        <w:pStyle w:val="ListParagraph"/>
        <w:spacing w:after="200" w:line="276" w:lineRule="auto"/>
      </w:pPr>
      <w:r w:rsidRPr="00573496">
        <w:t>Momentum</w:t>
      </w:r>
    </w:p>
    <w:p w:rsidR="00E22D9D" w:rsidRPr="00573496" w:rsidRDefault="00E22D9D" w:rsidP="00E22D9D">
      <w:pPr>
        <w:pStyle w:val="ListParagraph"/>
      </w:pPr>
    </w:p>
    <w:p w:rsidR="00E22D9D" w:rsidRPr="00573496" w:rsidRDefault="00E22D9D" w:rsidP="00E22D9D">
      <w:pPr>
        <w:pStyle w:val="ListParagraph"/>
      </w:pPr>
      <m:oMathPara>
        <m:oMath>
          <m:r>
            <m:rPr>
              <m:sty m:val="p"/>
            </m:rPr>
            <w:rPr>
              <w:rFonts w:ascii="Cambria Math" w:hAnsi="Cambria Math"/>
            </w:rPr>
            <m:t>∇</m:t>
          </m:r>
          <m:r>
            <w:rPr>
              <w:rFonts w:ascii="Cambria Math" w:hAnsi="Cambria Math"/>
            </w:rPr>
            <m:t>∙</m:t>
          </m:r>
          <m:d>
            <m:dPr>
              <m:ctrlPr>
                <w:rPr>
                  <w:rFonts w:ascii="Cambria Math" w:hAnsi="Cambria Math"/>
                  <w:i/>
                </w:rPr>
              </m:ctrlPr>
            </m:dPr>
            <m:e>
              <m:r>
                <w:rPr>
                  <w:rFonts w:ascii="Cambria Math" w:hAnsi="Cambria Math"/>
                </w:rPr>
                <m:t>ρU∙U</m:t>
              </m:r>
            </m:e>
          </m:d>
          <m:r>
            <w:rPr>
              <w:rFonts w:ascii="Cambria Math" w:hAnsi="Cambria Math"/>
            </w:rPr>
            <m:t>-</m:t>
          </m:r>
          <m:r>
            <m:rPr>
              <m:sty m:val="p"/>
            </m:rPr>
            <w:rPr>
              <w:rFonts w:ascii="Cambria Math" w:hAnsi="Cambria Math"/>
            </w:rPr>
            <m:t>∇</m:t>
          </m:r>
          <m:r>
            <w:rPr>
              <w:rFonts w:ascii="Cambria Math" w:hAnsi="Cambria Math"/>
            </w:rPr>
            <m:t>∙</m:t>
          </m:r>
          <m:d>
            <m:dPr>
              <m:ctrlPr>
                <w:rPr>
                  <w:rFonts w:ascii="Cambria Math" w:hAnsi="Cambria Math"/>
                  <w:i/>
                </w:rPr>
              </m:ctrlPr>
            </m:dPr>
            <m:e>
              <m:sSub>
                <m:sSubPr>
                  <m:ctrlPr>
                    <w:rPr>
                      <w:rFonts w:ascii="Cambria Math" w:hAnsi="Cambria Math"/>
                      <w:i/>
                    </w:rPr>
                  </m:ctrlPr>
                </m:sSubPr>
                <m:e>
                  <m:r>
                    <w:rPr>
                      <w:rFonts w:ascii="Cambria Math" w:hAnsi="Cambria Math"/>
                    </w:rPr>
                    <m:t>μ</m:t>
                  </m:r>
                </m:e>
                <m:sub>
                  <m:r>
                    <w:rPr>
                      <w:rFonts w:ascii="Cambria Math" w:hAnsi="Cambria Math"/>
                    </w:rPr>
                    <m:t>eff</m:t>
                  </m:r>
                </m:sub>
              </m:sSub>
              <m:d>
                <m:dPr>
                  <m:ctrlPr>
                    <w:rPr>
                      <w:rFonts w:ascii="Cambria Math" w:hAnsi="Cambria Math"/>
                      <w:i/>
                    </w:rPr>
                  </m:ctrlPr>
                </m:dPr>
                <m:e>
                  <m:r>
                    <m:rPr>
                      <m:sty m:val="p"/>
                    </m:rPr>
                    <w:rPr>
                      <w:rFonts w:ascii="Cambria Math" w:hAnsi="Cambria Math"/>
                    </w:rPr>
                    <m:t>∇</m:t>
                  </m:r>
                  <m:r>
                    <w:rPr>
                      <w:rFonts w:ascii="Cambria Math" w:hAnsi="Cambria Math"/>
                    </w:rPr>
                    <m:t xml:space="preserve">U+ </m:t>
                  </m:r>
                  <m:r>
                    <m:rPr>
                      <m:sty m:val="p"/>
                    </m:rPr>
                    <w:rPr>
                      <w:rFonts w:ascii="Cambria Math" w:hAnsi="Cambria Math"/>
                    </w:rPr>
                    <m:t>∇</m:t>
                  </m:r>
                  <m:sSup>
                    <m:sSupPr>
                      <m:ctrlPr>
                        <w:rPr>
                          <w:rFonts w:ascii="Cambria Math" w:hAnsi="Cambria Math"/>
                          <w:i/>
                        </w:rPr>
                      </m:ctrlPr>
                    </m:sSupPr>
                    <m:e>
                      <m:r>
                        <w:rPr>
                          <w:rFonts w:ascii="Cambria Math" w:hAnsi="Cambria Math"/>
                        </w:rPr>
                        <m:t>U</m:t>
                      </m:r>
                    </m:e>
                    <m:sup>
                      <m:r>
                        <w:rPr>
                          <w:rFonts w:ascii="Cambria Math" w:hAnsi="Cambria Math"/>
                        </w:rPr>
                        <m:t>T</m:t>
                      </m:r>
                    </m:sup>
                  </m:sSup>
                </m:e>
              </m:d>
              <m:r>
                <w:rPr>
                  <w:rFonts w:ascii="Cambria Math" w:hAnsi="Cambria Math"/>
                </w:rPr>
                <m:t xml:space="preserve">- </m:t>
              </m:r>
              <m:f>
                <m:fPr>
                  <m:ctrlPr>
                    <w:rPr>
                      <w:rFonts w:ascii="Cambria Math" w:hAnsi="Cambria Math"/>
                      <w:i/>
                    </w:rPr>
                  </m:ctrlPr>
                </m:fPr>
                <m:num>
                  <m:r>
                    <w:rPr>
                      <w:rFonts w:ascii="Cambria Math" w:hAnsi="Cambria Math"/>
                    </w:rPr>
                    <m:t>2</m:t>
                  </m:r>
                </m:num>
                <m:den>
                  <m:r>
                    <w:rPr>
                      <w:rFonts w:ascii="Cambria Math" w:hAnsi="Cambria Math"/>
                    </w:rPr>
                    <m:t>3</m:t>
                  </m:r>
                </m:den>
              </m:f>
              <m:sSub>
                <m:sSubPr>
                  <m:ctrlPr>
                    <w:rPr>
                      <w:rFonts w:ascii="Cambria Math" w:hAnsi="Cambria Math"/>
                      <w:i/>
                    </w:rPr>
                  </m:ctrlPr>
                </m:sSubPr>
                <m:e>
                  <m:r>
                    <w:rPr>
                      <w:rFonts w:ascii="Cambria Math" w:hAnsi="Cambria Math"/>
                    </w:rPr>
                    <m:t>μ</m:t>
                  </m:r>
                </m:e>
                <m:sub>
                  <m:r>
                    <w:rPr>
                      <w:rFonts w:ascii="Cambria Math" w:hAnsi="Cambria Math"/>
                    </w:rPr>
                    <m:t>eff</m:t>
                  </m:r>
                </m:sub>
              </m:sSub>
              <m:d>
                <m:dPr>
                  <m:ctrlPr>
                    <w:rPr>
                      <w:rFonts w:ascii="Cambria Math" w:hAnsi="Cambria Math"/>
                      <w:i/>
                    </w:rPr>
                  </m:ctrlPr>
                </m:dPr>
                <m:e>
                  <m:r>
                    <m:rPr>
                      <m:sty m:val="p"/>
                    </m:rPr>
                    <w:rPr>
                      <w:rFonts w:ascii="Cambria Math" w:hAnsi="Cambria Math"/>
                    </w:rPr>
                    <m:t>∇∙</m:t>
                  </m:r>
                  <m:r>
                    <w:rPr>
                      <w:rFonts w:ascii="Cambria Math" w:hAnsi="Cambria Math"/>
                    </w:rPr>
                    <m:t>U</m:t>
                  </m:r>
                </m:e>
              </m:d>
              <m:r>
                <w:rPr>
                  <w:rFonts w:ascii="Cambria Math" w:hAnsi="Cambria Math"/>
                </w:rPr>
                <m:t>I</m:t>
              </m:r>
            </m:e>
          </m:d>
          <m:r>
            <w:rPr>
              <w:rFonts w:ascii="Cambria Math" w:hAnsi="Cambria Math"/>
            </w:rPr>
            <m:t>=</m:t>
          </m:r>
          <m:r>
            <m:rPr>
              <m:sty m:val="p"/>
            </m:rPr>
            <w:rPr>
              <w:rFonts w:ascii="Cambria Math" w:hAnsi="Cambria Math"/>
            </w:rPr>
            <m:t>∇</m:t>
          </m:r>
          <m:sSub>
            <m:sSubPr>
              <m:ctrlPr>
                <w:rPr>
                  <w:rFonts w:ascii="Cambria Math" w:hAnsi="Cambria Math"/>
                </w:rPr>
              </m:ctrlPr>
            </m:sSubPr>
            <m:e>
              <m:r>
                <w:rPr>
                  <w:rFonts w:ascii="Cambria Math" w:hAnsi="Cambria Math"/>
                </w:rPr>
                <m:t>p</m:t>
              </m:r>
            </m:e>
            <m:sub>
              <m:r>
                <w:rPr>
                  <w:rFonts w:ascii="Cambria Math" w:hAnsi="Cambria Math"/>
                </w:rPr>
                <m:t>d</m:t>
              </m:r>
            </m:sub>
          </m:sSub>
          <m:r>
            <w:rPr>
              <w:rFonts w:ascii="Cambria Math" w:hAnsi="Cambria Math"/>
            </w:rPr>
            <m:t xml:space="preserve">- </m:t>
          </m:r>
          <m:r>
            <m:rPr>
              <m:sty m:val="p"/>
            </m:rPr>
            <w:rPr>
              <w:rFonts w:ascii="Cambria Math" w:hAnsi="Cambria Math"/>
            </w:rPr>
            <m:t>∇</m:t>
          </m:r>
          <m:sSub>
            <m:sSubPr>
              <m:ctrlPr>
                <w:rPr>
                  <w:rFonts w:ascii="Cambria Math" w:hAnsi="Cambria Math"/>
                </w:rPr>
              </m:ctrlPr>
            </m:sSubPr>
            <m:e>
              <m:r>
                <w:rPr>
                  <w:rFonts w:ascii="Cambria Math" w:hAnsi="Cambria Math"/>
                </w:rPr>
                <m:t>ρg</m:t>
              </m:r>
            </m:e>
            <m:sub>
              <m:r>
                <w:rPr>
                  <w:rFonts w:ascii="Cambria Math" w:hAnsi="Cambria Math"/>
                </w:rPr>
                <m:t>h</m:t>
              </m:r>
            </m:sub>
          </m:sSub>
        </m:oMath>
      </m:oMathPara>
    </w:p>
    <w:p w:rsidR="00E22D9D" w:rsidRPr="00573496" w:rsidRDefault="00E22D9D" w:rsidP="00E22D9D">
      <w:pPr>
        <w:pStyle w:val="ListParagraph"/>
      </w:pPr>
    </w:p>
    <w:p w:rsidR="00E22D9D" w:rsidRPr="00573496" w:rsidRDefault="00E22D9D" w:rsidP="00FE5467">
      <w:pPr>
        <w:pStyle w:val="ListParagraph"/>
        <w:spacing w:after="200" w:line="276" w:lineRule="auto"/>
      </w:pPr>
      <w:r w:rsidRPr="00573496">
        <w:t>Energy conservation</w:t>
      </w:r>
    </w:p>
    <w:p w:rsidR="00E22D9D" w:rsidRPr="00573496" w:rsidRDefault="00E22D9D" w:rsidP="00E22D9D">
      <w:pPr>
        <w:pStyle w:val="ListParagraph"/>
      </w:pPr>
    </w:p>
    <w:p w:rsidR="00E22D9D" w:rsidRPr="00573496" w:rsidRDefault="00E22D9D" w:rsidP="00E22D9D">
      <w:pPr>
        <w:pStyle w:val="ListParagraph"/>
        <w:rPr>
          <w:rFonts w:eastAsiaTheme="minorEastAsia"/>
        </w:rPr>
      </w:pPr>
      <m:oMathPara>
        <m:oMath>
          <m:r>
            <m:rPr>
              <m:sty m:val="p"/>
            </m:rPr>
            <w:rPr>
              <w:rFonts w:ascii="Cambria Math" w:hAnsi="Cambria Math"/>
            </w:rPr>
            <m:t>∇</m:t>
          </m:r>
          <m:r>
            <w:rPr>
              <w:rFonts w:ascii="Cambria Math" w:hAnsi="Cambria Math"/>
            </w:rPr>
            <m:t>∙</m:t>
          </m:r>
          <m:d>
            <m:dPr>
              <m:ctrlPr>
                <w:rPr>
                  <w:rFonts w:ascii="Cambria Math" w:hAnsi="Cambria Math"/>
                  <w:i/>
                </w:rPr>
              </m:ctrlPr>
            </m:dPr>
            <m:e>
              <m:r>
                <w:rPr>
                  <w:rFonts w:ascii="Cambria Math" w:hAnsi="Cambria Math"/>
                </w:rPr>
                <m:t>ρU</m:t>
              </m:r>
            </m:e>
          </m:d>
          <m:r>
            <w:rPr>
              <w:rFonts w:ascii="Cambria Math" w:hAnsi="Cambria Math"/>
            </w:rPr>
            <m:t>-</m:t>
          </m:r>
          <m:r>
            <m:rPr>
              <m:sty m:val="p"/>
            </m:rPr>
            <w:rPr>
              <w:rFonts w:ascii="Cambria Math" w:hAnsi="Cambria Math"/>
            </w:rPr>
            <m:t>∇</m:t>
          </m:r>
          <m:r>
            <w:rPr>
              <w:rFonts w:ascii="Cambria Math" w:hAnsi="Cambria Math"/>
            </w:rPr>
            <m:t>∙</m:t>
          </m:r>
          <m:d>
            <m:dPr>
              <m:ctrlPr>
                <w:rPr>
                  <w:rFonts w:ascii="Cambria Math" w:hAnsi="Cambria Math"/>
                  <w:i/>
                </w:rPr>
              </m:ctrlPr>
            </m:dPr>
            <m:e>
              <m:sSub>
                <m:sSubPr>
                  <m:ctrlPr>
                    <w:rPr>
                      <w:rFonts w:ascii="Cambria Math" w:hAnsi="Cambria Math"/>
                      <w:i/>
                    </w:rPr>
                  </m:ctrlPr>
                </m:sSubPr>
                <m:e>
                  <m:r>
                    <w:rPr>
                      <w:rFonts w:ascii="Cambria Math" w:hAnsi="Cambria Math"/>
                    </w:rPr>
                    <m:t>α</m:t>
                  </m:r>
                </m:e>
                <m:sub>
                  <m:r>
                    <w:rPr>
                      <w:rFonts w:ascii="Cambria Math" w:hAnsi="Cambria Math"/>
                    </w:rPr>
                    <m:t>eff</m:t>
                  </m:r>
                </m:sub>
              </m:sSub>
              <m:r>
                <m:rPr>
                  <m:sty m:val="p"/>
                </m:rPr>
                <w:rPr>
                  <w:rFonts w:ascii="Cambria Math" w:hAnsi="Cambria Math"/>
                </w:rPr>
                <m:t>∇</m:t>
              </m:r>
              <m:r>
                <w:rPr>
                  <w:rFonts w:ascii="Cambria Math" w:hAnsi="Cambria Math"/>
                </w:rPr>
                <m:t>h</m:t>
              </m:r>
            </m:e>
          </m:d>
          <m:r>
            <w:rPr>
              <w:rFonts w:ascii="Cambria Math" w:hAnsi="Cambria Math"/>
            </w:rPr>
            <m:t>=</m:t>
          </m:r>
          <m:f>
            <m:fPr>
              <m:ctrlPr>
                <w:rPr>
                  <w:rFonts w:ascii="Cambria Math" w:hAnsi="Cambria Math"/>
                </w:rPr>
              </m:ctrlPr>
            </m:fPr>
            <m:num>
              <m:r>
                <m:rPr>
                  <m:sty m:val="p"/>
                </m:rPr>
                <w:rPr>
                  <w:rFonts w:ascii="Cambria Math" w:hAnsi="Cambria Math"/>
                </w:rPr>
                <m:t>∂p</m:t>
              </m:r>
            </m:num>
            <m:den>
              <m:r>
                <m:rPr>
                  <m:sty m:val="p"/>
                </m:rPr>
                <w:rPr>
                  <w:rFonts w:ascii="Cambria Math" w:hAnsi="Cambria Math"/>
                </w:rPr>
                <m:t>∂t</m:t>
              </m:r>
            </m:den>
          </m:f>
          <m:r>
            <w:rPr>
              <w:rFonts w:ascii="Cambria Math" w:hAnsi="Cambria Math"/>
            </w:rPr>
            <m:t>- U∙</m:t>
          </m:r>
          <m:r>
            <m:rPr>
              <m:sty m:val="p"/>
            </m:rPr>
            <w:rPr>
              <w:rFonts w:ascii="Cambria Math" w:hAnsi="Cambria Math"/>
            </w:rPr>
            <m:t>∇p</m:t>
          </m:r>
        </m:oMath>
      </m:oMathPara>
    </w:p>
    <w:p w:rsidR="002D2C86" w:rsidRPr="00573496" w:rsidRDefault="002D2C86" w:rsidP="00E22D9D">
      <w:pPr>
        <w:pStyle w:val="ListParagraph"/>
        <w:rPr>
          <w:rFonts w:eastAsiaTheme="minorEastAsia"/>
        </w:rPr>
      </w:pPr>
    </w:p>
    <w:p w:rsidR="002D2C86" w:rsidRPr="00573496" w:rsidRDefault="002D2C86" w:rsidP="00E22D9D">
      <w:pPr>
        <w:pStyle w:val="ListParagraph"/>
        <w:rPr>
          <w:rFonts w:eastAsiaTheme="minorEastAsia"/>
        </w:rPr>
      </w:pPr>
      <w:r w:rsidRPr="00573496">
        <w:rPr>
          <w:rFonts w:eastAsiaTheme="minorEastAsia"/>
        </w:rPr>
        <w:t xml:space="preserve">Where </w:t>
      </w:r>
    </w:p>
    <w:p w:rsidR="002D2C86" w:rsidRPr="00573496" w:rsidRDefault="002D2C86" w:rsidP="002874BA">
      <w:pPr>
        <w:pStyle w:val="ListParagraph"/>
        <w:numPr>
          <w:ilvl w:val="0"/>
          <w:numId w:val="27"/>
        </w:numPr>
      </w:pPr>
      <w:proofErr w:type="gramStart"/>
      <w:r w:rsidRPr="00573496">
        <w:t>rho</w:t>
      </w:r>
      <w:proofErr w:type="gramEnd"/>
      <w:r w:rsidRPr="00573496">
        <w:t xml:space="preserve"> is…</w:t>
      </w:r>
    </w:p>
    <w:p w:rsidR="00E22D9D" w:rsidRPr="00573496" w:rsidRDefault="00E22D9D" w:rsidP="00E22D9D">
      <w:pPr>
        <w:pStyle w:val="ListParagraph"/>
      </w:pPr>
    </w:p>
    <w:p w:rsidR="00E22D9D" w:rsidRPr="00573496" w:rsidRDefault="00E22D9D" w:rsidP="00A81432">
      <w:pPr>
        <w:jc w:val="both"/>
      </w:pPr>
      <w:r w:rsidRPr="00573496">
        <w:t>The unknowns of the system of equations are pressure, velocity, stress tensor and temperature. The system of equations is strongly coupled, which make</w:t>
      </w:r>
      <w:r w:rsidR="00FE5467" w:rsidRPr="00573496">
        <w:t>s</w:t>
      </w:r>
      <w:r w:rsidRPr="00573496">
        <w:t xml:space="preserve"> it extremely difficult to solve</w:t>
      </w:r>
      <w:r w:rsidR="00FE5467" w:rsidRPr="00573496">
        <w:t xml:space="preserve"> </w:t>
      </w:r>
      <w:proofErr w:type="spellStart"/>
      <w:r w:rsidR="00FE5467" w:rsidRPr="00573496">
        <w:t>analitically</w:t>
      </w:r>
      <w:proofErr w:type="spellEnd"/>
      <w:r w:rsidRPr="00573496">
        <w:t xml:space="preserve">. Exact solutions exist for few cases under very controlled conditions. For generating solutions, the problem has to be simplified. The </w:t>
      </w:r>
      <w:r w:rsidR="00FE5467" w:rsidRPr="00573496">
        <w:t>approach of CFD</w:t>
      </w:r>
      <w:r w:rsidRPr="00573496">
        <w:t xml:space="preserve"> is the approximation of a partial differential system of equations by a linear system of equations. The generation of a linear system of equations is done discretizing the problem in time and space. Time discretization involves the definition of a time step where intermediate results are generated. Space discretization involves the generation of a grid in the domain in order to define where the results are calculated. </w:t>
      </w:r>
    </w:p>
    <w:p w:rsidR="006C4D7E" w:rsidRPr="00573496" w:rsidRDefault="006C4D7E" w:rsidP="00A81432">
      <w:pPr>
        <w:jc w:val="both"/>
      </w:pPr>
    </w:p>
    <w:p w:rsidR="00E22D9D" w:rsidRPr="00573496" w:rsidRDefault="00E22D9D" w:rsidP="00A81432">
      <w:pPr>
        <w:jc w:val="both"/>
      </w:pPr>
      <w:r w:rsidRPr="00573496">
        <w:t xml:space="preserve">The software used is </w:t>
      </w:r>
      <w:proofErr w:type="spellStart"/>
      <w:r w:rsidRPr="00573496">
        <w:t>OpenFOAM</w:t>
      </w:r>
      <w:proofErr w:type="spellEnd"/>
      <w:r w:rsidRPr="00573496">
        <w:t xml:space="preserve">, which is an </w:t>
      </w:r>
      <w:proofErr w:type="spellStart"/>
      <w:r w:rsidRPr="00573496">
        <w:t>opensource</w:t>
      </w:r>
      <w:proofErr w:type="spellEnd"/>
      <w:r w:rsidRPr="00573496">
        <w:t xml:space="preserve"> code written in C++. </w:t>
      </w:r>
      <w:r w:rsidR="006C4D7E" w:rsidRPr="00573496">
        <w:t>Within</w:t>
      </w:r>
      <w:r w:rsidRPr="00573496">
        <w:t xml:space="preserve"> </w:t>
      </w:r>
      <w:proofErr w:type="spellStart"/>
      <w:r w:rsidRPr="00573496">
        <w:t>OpenFOAM</w:t>
      </w:r>
      <w:proofErr w:type="spellEnd"/>
      <w:r w:rsidRPr="00573496">
        <w:t xml:space="preserve"> a solver called </w:t>
      </w:r>
      <w:proofErr w:type="spellStart"/>
      <w:r w:rsidRPr="00573496">
        <w:t>buoyantSimpleFoam</w:t>
      </w:r>
      <w:proofErr w:type="spellEnd"/>
      <w:r w:rsidRPr="00573496">
        <w:t xml:space="preserve"> is implemented. The solver deals with the system of equations described above, considering the following characteristics</w:t>
      </w:r>
    </w:p>
    <w:p w:rsidR="002D2C86" w:rsidRPr="00573496" w:rsidRDefault="002D2C86" w:rsidP="00A81432">
      <w:pPr>
        <w:jc w:val="both"/>
      </w:pPr>
    </w:p>
    <w:p w:rsidR="00E22D9D" w:rsidRPr="00573496" w:rsidRDefault="00E22D9D" w:rsidP="002874BA">
      <w:pPr>
        <w:pStyle w:val="ListParagraph"/>
        <w:numPr>
          <w:ilvl w:val="0"/>
          <w:numId w:val="26"/>
        </w:numPr>
        <w:spacing w:after="200" w:line="276" w:lineRule="auto"/>
      </w:pPr>
      <w:r w:rsidRPr="00573496">
        <w:t>Compressibility of the fluid to take into account temperature dependence of fluid’s density, which is the driving force for the fluid’s motion inside the cavity.</w:t>
      </w:r>
    </w:p>
    <w:p w:rsidR="00E22D9D" w:rsidRPr="00573496" w:rsidRDefault="002D2C86" w:rsidP="002874BA">
      <w:pPr>
        <w:pStyle w:val="ListParagraph"/>
        <w:numPr>
          <w:ilvl w:val="0"/>
          <w:numId w:val="26"/>
        </w:numPr>
        <w:spacing w:after="200" w:line="276" w:lineRule="auto"/>
      </w:pPr>
      <w:r w:rsidRPr="00573496">
        <w:t>RAS</w:t>
      </w:r>
      <w:r w:rsidR="00E22D9D" w:rsidRPr="00573496">
        <w:t xml:space="preserve"> model for turbulence.</w:t>
      </w:r>
    </w:p>
    <w:p w:rsidR="00E22D9D" w:rsidRPr="00573496" w:rsidRDefault="00E22D9D" w:rsidP="002874BA">
      <w:pPr>
        <w:pStyle w:val="ListParagraph"/>
        <w:numPr>
          <w:ilvl w:val="0"/>
          <w:numId w:val="26"/>
        </w:numPr>
        <w:spacing w:after="200" w:line="276" w:lineRule="auto"/>
      </w:pPr>
      <w:r w:rsidRPr="00573496">
        <w:t>View factor model for long wavelength radiation calculation.</w:t>
      </w:r>
    </w:p>
    <w:p w:rsidR="006667A3" w:rsidRPr="00573496" w:rsidRDefault="006667A3" w:rsidP="00312F86">
      <w:pPr>
        <w:pStyle w:val="Els-body-text"/>
        <w:spacing w:line="276" w:lineRule="auto"/>
        <w:ind w:right="-28"/>
        <w:rPr>
          <w:rFonts w:asciiTheme="minorHAnsi" w:hAnsiTheme="minorHAnsi"/>
          <w:sz w:val="22"/>
          <w:szCs w:val="22"/>
        </w:rPr>
      </w:pPr>
      <w:r w:rsidRPr="00573496">
        <w:rPr>
          <w:rFonts w:asciiTheme="minorHAnsi" w:hAnsiTheme="minorHAnsi"/>
          <w:sz w:val="22"/>
          <w:szCs w:val="22"/>
        </w:rPr>
        <w:t xml:space="preserve">The scope of the simulation is to determine the heat loss of the receiver and the temperature distribution over the surrounding surfaces. A simulation is performed for a fixed wall temperature of the absorber tube. The secondary concentrator and the glass plate are defined as walls. Proper boundary conditions of the temperature field are defined to consider material properties and ambient conditions. The radiation transport is solved only between boundary surfaces. For every surface the emissivity is set and, given the temperature values of the thermal balance, radiation exchange is calculated. For convection transport, the thermo-physical properties of air are set. The turbulence is simulated with the Reynolds-averaged stress (RAS) model. </w:t>
      </w:r>
    </w:p>
    <w:p w:rsidR="006667A3" w:rsidRPr="00573496" w:rsidRDefault="006667A3" w:rsidP="00596748">
      <w:pPr>
        <w:pStyle w:val="Heading4"/>
        <w:numPr>
          <w:ilvl w:val="3"/>
          <w:numId w:val="1"/>
        </w:numPr>
        <w:spacing w:line="276" w:lineRule="auto"/>
        <w:ind w:right="-28"/>
        <w:rPr>
          <w:rFonts w:asciiTheme="minorHAnsi" w:hAnsiTheme="minorHAnsi"/>
          <w:color w:val="auto"/>
        </w:rPr>
      </w:pPr>
      <w:bookmarkStart w:id="134" w:name="_Toc421542652"/>
      <w:r w:rsidRPr="00573496">
        <w:rPr>
          <w:color w:val="auto"/>
        </w:rPr>
        <w:t>Domain</w:t>
      </w:r>
      <w:bookmarkEnd w:id="134"/>
    </w:p>
    <w:p w:rsidR="006C4D7E" w:rsidRDefault="006C4D7E" w:rsidP="006C4D7E">
      <w:pPr>
        <w:pStyle w:val="Els-body-text"/>
        <w:spacing w:line="276" w:lineRule="auto"/>
        <w:ind w:left="482" w:right="-28"/>
        <w:rPr>
          <w:rFonts w:asciiTheme="minorHAnsi" w:hAnsiTheme="minorHAnsi"/>
          <w:sz w:val="22"/>
          <w:szCs w:val="22"/>
        </w:rPr>
      </w:pPr>
    </w:p>
    <w:p w:rsidR="001F7B33" w:rsidRPr="00573496" w:rsidRDefault="001F7B33" w:rsidP="001F7B33">
      <w:pPr>
        <w:pStyle w:val="Els-body-text"/>
        <w:spacing w:line="276" w:lineRule="auto"/>
        <w:ind w:left="482" w:right="-28"/>
        <w:jc w:val="center"/>
        <w:rPr>
          <w:rFonts w:asciiTheme="minorHAnsi" w:hAnsiTheme="minorHAnsi"/>
          <w:sz w:val="22"/>
          <w:szCs w:val="22"/>
        </w:rPr>
      </w:pPr>
      <w:r>
        <w:rPr>
          <w:rFonts w:asciiTheme="minorHAnsi" w:hAnsiTheme="minorHAnsi"/>
          <w:noProof/>
          <w:sz w:val="22"/>
          <w:szCs w:val="22"/>
        </w:rPr>
        <w:drawing>
          <wp:inline distT="0" distB="0" distL="0" distR="0" wp14:anchorId="0A579DB3" wp14:editId="5E498E14">
            <wp:extent cx="2606529" cy="1293962"/>
            <wp:effectExtent l="0" t="0" r="3810" b="1905"/>
            <wp:docPr id="43" name="Picture 43" descr="P:\600\groupdrives\oe630\Aktuell\08_gruppen_u_team_bereiche\02_koko_ordner\05_Simulation\fcuevas\work2015\meshTrials\meshSec2D_ss\mesh.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9" descr="P:\600\groupdrives\oe630\Aktuell\08_gruppen_u_team_bereiche\02_koko_ordner\05_Simulation\fcuevas\work2015\meshTrials\meshSec2D_ss\mesh.png"/>
                    <pic:cNvPicPr>
                      <a:picLocks noChangeAspect="1" noChangeArrowheads="1"/>
                    </pic:cNvPicPr>
                  </pic:nvPicPr>
                  <pic:blipFill>
                    <a:blip r:embed="rId57" cstate="print">
                      <a:extLst>
                        <a:ext uri="{28A0092B-C50C-407E-A947-70E740481C1C}">
                          <a14:useLocalDpi xmlns:a14="http://schemas.microsoft.com/office/drawing/2010/main" val="0"/>
                        </a:ext>
                      </a:extLst>
                    </a:blip>
                    <a:srcRect/>
                    <a:stretch>
                      <a:fillRect/>
                    </a:stretch>
                  </pic:blipFill>
                  <pic:spPr bwMode="auto">
                    <a:xfrm>
                      <a:off x="0" y="0"/>
                      <a:ext cx="2609470" cy="1295422"/>
                    </a:xfrm>
                    <a:prstGeom prst="rect">
                      <a:avLst/>
                    </a:prstGeom>
                    <a:noFill/>
                    <a:ln>
                      <a:noFill/>
                    </a:ln>
                  </pic:spPr>
                </pic:pic>
              </a:graphicData>
            </a:graphic>
          </wp:inline>
        </w:drawing>
      </w:r>
      <w:r>
        <w:rPr>
          <w:rFonts w:asciiTheme="minorHAnsi" w:hAnsiTheme="minorHAnsi"/>
          <w:noProof/>
          <w:sz w:val="22"/>
          <w:szCs w:val="22"/>
        </w:rPr>
        <w:drawing>
          <wp:inline distT="0" distB="0" distL="0" distR="0" wp14:anchorId="46DC7BFE" wp14:editId="138D9A3D">
            <wp:extent cx="2872596" cy="1426046"/>
            <wp:effectExtent l="0" t="0" r="4445" b="3175"/>
            <wp:docPr id="47" name="Picture 47" descr="P:\600\groupdrives\oe630\Aktuell\08_gruppen_u_team_bereiche\02_koko_ordner\05_Simulation\fcuevas\work2015\meshTrials\meshSec2D_ss\mesh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0" descr="P:\600\groupdrives\oe630\Aktuell\08_gruppen_u_team_bereiche\02_koko_ordner\05_Simulation\fcuevas\work2015\meshTrials\meshSec2D_ss\mesh2.png"/>
                    <pic:cNvPicPr>
                      <a:picLocks noChangeAspect="1" noChangeArrowheads="1"/>
                    </pic:cNvPicPr>
                  </pic:nvPicPr>
                  <pic:blipFill>
                    <a:blip r:embed="rId58" cstate="print">
                      <a:extLst>
                        <a:ext uri="{28A0092B-C50C-407E-A947-70E740481C1C}">
                          <a14:useLocalDpi xmlns:a14="http://schemas.microsoft.com/office/drawing/2010/main" val="0"/>
                        </a:ext>
                      </a:extLst>
                    </a:blip>
                    <a:srcRect/>
                    <a:stretch>
                      <a:fillRect/>
                    </a:stretch>
                  </pic:blipFill>
                  <pic:spPr bwMode="auto">
                    <a:xfrm>
                      <a:off x="0" y="0"/>
                      <a:ext cx="2872830" cy="1426162"/>
                    </a:xfrm>
                    <a:prstGeom prst="rect">
                      <a:avLst/>
                    </a:prstGeom>
                    <a:noFill/>
                    <a:ln>
                      <a:noFill/>
                    </a:ln>
                  </pic:spPr>
                </pic:pic>
              </a:graphicData>
            </a:graphic>
          </wp:inline>
        </w:drawing>
      </w:r>
    </w:p>
    <w:p w:rsidR="007E2A18" w:rsidRPr="00573496" w:rsidRDefault="007E2A18" w:rsidP="006C4D7E">
      <w:pPr>
        <w:pStyle w:val="Els-body-text"/>
        <w:spacing w:line="276" w:lineRule="auto"/>
        <w:ind w:left="482" w:right="-28"/>
        <w:rPr>
          <w:rFonts w:asciiTheme="minorHAnsi" w:hAnsiTheme="minorHAnsi"/>
          <w:sz w:val="22"/>
          <w:szCs w:val="22"/>
        </w:rPr>
      </w:pPr>
    </w:p>
    <w:p w:rsidR="007E2A18" w:rsidRPr="00573496" w:rsidRDefault="007E2A18" w:rsidP="007E2A18">
      <w:pPr>
        <w:pStyle w:val="Caption"/>
        <w:rPr>
          <w:color w:val="auto"/>
        </w:rPr>
      </w:pPr>
      <w:proofErr w:type="gramStart"/>
      <w:r w:rsidRPr="00573496">
        <w:rPr>
          <w:color w:val="auto"/>
        </w:rPr>
        <w:lastRenderedPageBreak/>
        <w:t xml:space="preserve">Figure </w:t>
      </w:r>
      <w:r w:rsidR="002D65E7">
        <w:rPr>
          <w:color w:val="auto"/>
        </w:rPr>
        <w:fldChar w:fldCharType="begin"/>
      </w:r>
      <w:r w:rsidR="002D65E7">
        <w:rPr>
          <w:color w:val="auto"/>
        </w:rPr>
        <w:instrText xml:space="preserve"> STYLEREF 1 \s </w:instrText>
      </w:r>
      <w:r w:rsidR="002D65E7">
        <w:rPr>
          <w:color w:val="auto"/>
        </w:rPr>
        <w:fldChar w:fldCharType="separate"/>
      </w:r>
      <w:r w:rsidR="004B5F9C">
        <w:rPr>
          <w:noProof/>
          <w:color w:val="auto"/>
        </w:rPr>
        <w:t>5</w:t>
      </w:r>
      <w:r w:rsidR="002D65E7">
        <w:rPr>
          <w:color w:val="auto"/>
        </w:rPr>
        <w:fldChar w:fldCharType="end"/>
      </w:r>
      <w:r w:rsidR="002D65E7">
        <w:rPr>
          <w:color w:val="auto"/>
        </w:rPr>
        <w:t>.</w:t>
      </w:r>
      <w:proofErr w:type="gramEnd"/>
      <w:r w:rsidR="002D65E7">
        <w:rPr>
          <w:color w:val="auto"/>
        </w:rPr>
        <w:fldChar w:fldCharType="begin"/>
      </w:r>
      <w:r w:rsidR="002D65E7">
        <w:rPr>
          <w:color w:val="auto"/>
        </w:rPr>
        <w:instrText xml:space="preserve"> SEQ Figure \* ARABIC \s 1 </w:instrText>
      </w:r>
      <w:r w:rsidR="002D65E7">
        <w:rPr>
          <w:color w:val="auto"/>
        </w:rPr>
        <w:fldChar w:fldCharType="separate"/>
      </w:r>
      <w:proofErr w:type="gramStart"/>
      <w:r w:rsidR="004B5F9C">
        <w:rPr>
          <w:noProof/>
          <w:color w:val="auto"/>
        </w:rPr>
        <w:t>8</w:t>
      </w:r>
      <w:r w:rsidR="002D65E7">
        <w:rPr>
          <w:color w:val="auto"/>
        </w:rPr>
        <w:fldChar w:fldCharType="end"/>
      </w:r>
      <w:r w:rsidR="001238AF" w:rsidRPr="00573496">
        <w:rPr>
          <w:color w:val="auto"/>
        </w:rPr>
        <w:t xml:space="preserve"> Domain discretization.</w:t>
      </w:r>
      <w:proofErr w:type="gramEnd"/>
      <w:r w:rsidR="001238AF" w:rsidRPr="00573496">
        <w:rPr>
          <w:color w:val="auto"/>
        </w:rPr>
        <w:t xml:space="preserve"> Mesh implemented to spatially solve the discretized set of equations</w:t>
      </w:r>
    </w:p>
    <w:p w:rsidR="00ED5A5D" w:rsidRPr="00573496" w:rsidRDefault="00ED5A5D" w:rsidP="00ED5A5D"/>
    <w:p w:rsidR="006667A3" w:rsidRPr="00573496" w:rsidRDefault="006667A3" w:rsidP="00596748">
      <w:pPr>
        <w:pStyle w:val="Heading4"/>
        <w:numPr>
          <w:ilvl w:val="3"/>
          <w:numId w:val="1"/>
        </w:numPr>
        <w:rPr>
          <w:color w:val="auto"/>
        </w:rPr>
      </w:pPr>
      <w:bookmarkStart w:id="135" w:name="_Toc421542653"/>
      <w:r w:rsidRPr="00573496">
        <w:rPr>
          <w:color w:val="auto"/>
        </w:rPr>
        <w:t>Boundary conditions</w:t>
      </w:r>
      <w:bookmarkEnd w:id="135"/>
    </w:p>
    <w:p w:rsidR="007E2A18" w:rsidRPr="00573496" w:rsidRDefault="007E2A18" w:rsidP="007E2A18"/>
    <w:p w:rsidR="006667A3" w:rsidRPr="00573496" w:rsidRDefault="006667A3" w:rsidP="006667A3">
      <w:pPr>
        <w:pStyle w:val="ListParagraph"/>
      </w:pPr>
    </w:p>
    <w:p w:rsidR="006667A3" w:rsidRDefault="007E2A18" w:rsidP="007E2A18">
      <w:pPr>
        <w:pStyle w:val="Caption"/>
        <w:rPr>
          <w:color w:val="auto"/>
        </w:rPr>
      </w:pPr>
      <w:proofErr w:type="gramStart"/>
      <w:r w:rsidRPr="00573496">
        <w:rPr>
          <w:color w:val="auto"/>
        </w:rPr>
        <w:t xml:space="preserve">Figure </w:t>
      </w:r>
      <w:r w:rsidR="002D65E7">
        <w:rPr>
          <w:color w:val="auto"/>
        </w:rPr>
        <w:fldChar w:fldCharType="begin"/>
      </w:r>
      <w:r w:rsidR="002D65E7">
        <w:rPr>
          <w:color w:val="auto"/>
        </w:rPr>
        <w:instrText xml:space="preserve"> STYLEREF 1 \s </w:instrText>
      </w:r>
      <w:r w:rsidR="002D65E7">
        <w:rPr>
          <w:color w:val="auto"/>
        </w:rPr>
        <w:fldChar w:fldCharType="separate"/>
      </w:r>
      <w:r w:rsidR="004B5F9C">
        <w:rPr>
          <w:noProof/>
          <w:color w:val="auto"/>
        </w:rPr>
        <w:t>5</w:t>
      </w:r>
      <w:r w:rsidR="002D65E7">
        <w:rPr>
          <w:color w:val="auto"/>
        </w:rPr>
        <w:fldChar w:fldCharType="end"/>
      </w:r>
      <w:r w:rsidR="002D65E7">
        <w:rPr>
          <w:color w:val="auto"/>
        </w:rPr>
        <w:t>.</w:t>
      </w:r>
      <w:proofErr w:type="gramEnd"/>
      <w:r w:rsidR="002D65E7">
        <w:rPr>
          <w:color w:val="auto"/>
        </w:rPr>
        <w:fldChar w:fldCharType="begin"/>
      </w:r>
      <w:r w:rsidR="002D65E7">
        <w:rPr>
          <w:color w:val="auto"/>
        </w:rPr>
        <w:instrText xml:space="preserve"> SEQ Figure \* ARABIC \s 1 </w:instrText>
      </w:r>
      <w:r w:rsidR="002D65E7">
        <w:rPr>
          <w:color w:val="auto"/>
        </w:rPr>
        <w:fldChar w:fldCharType="separate"/>
      </w:r>
      <w:r w:rsidR="004B5F9C">
        <w:rPr>
          <w:noProof/>
          <w:color w:val="auto"/>
        </w:rPr>
        <w:t>9</w:t>
      </w:r>
      <w:r w:rsidR="002D65E7">
        <w:rPr>
          <w:color w:val="auto"/>
        </w:rPr>
        <w:fldChar w:fldCharType="end"/>
      </w:r>
      <w:r w:rsidR="001238AF" w:rsidRPr="00573496">
        <w:rPr>
          <w:color w:val="auto"/>
        </w:rPr>
        <w:t xml:space="preserve"> Schematic representation of thermal balance in glass plate and secondary mirror/casing </w:t>
      </w:r>
    </w:p>
    <w:p w:rsidR="00865BE3" w:rsidRDefault="00865BE3" w:rsidP="00865BE3"/>
    <w:p w:rsidR="00865BE3" w:rsidRPr="00865BE3" w:rsidRDefault="00865BE3" w:rsidP="00865BE3">
      <w:r>
        <w:t>The mathematical formulation of the boundary condition is explained in detail in</w:t>
      </w:r>
    </w:p>
    <w:p w:rsidR="006667A3" w:rsidRPr="00573496" w:rsidRDefault="006667A3" w:rsidP="00596748">
      <w:pPr>
        <w:pStyle w:val="Heading4"/>
        <w:numPr>
          <w:ilvl w:val="3"/>
          <w:numId w:val="1"/>
        </w:numPr>
        <w:rPr>
          <w:color w:val="auto"/>
        </w:rPr>
      </w:pPr>
      <w:bookmarkStart w:id="136" w:name="_Toc421542654"/>
      <w:r w:rsidRPr="00573496">
        <w:rPr>
          <w:color w:val="auto"/>
        </w:rPr>
        <w:t>Exemplary results</w:t>
      </w:r>
      <w:bookmarkEnd w:id="136"/>
    </w:p>
    <w:p w:rsidR="006667A3" w:rsidRDefault="006667A3" w:rsidP="006667A3">
      <w:pPr>
        <w:pStyle w:val="Els-body-text"/>
        <w:spacing w:line="276" w:lineRule="auto"/>
        <w:ind w:right="-28"/>
        <w:rPr>
          <w:rFonts w:asciiTheme="minorHAnsi" w:hAnsiTheme="minorHAnsi"/>
          <w:sz w:val="22"/>
          <w:szCs w:val="22"/>
        </w:rPr>
      </w:pPr>
    </w:p>
    <w:p w:rsidR="00851FB2" w:rsidRPr="00573496" w:rsidRDefault="00851FB2" w:rsidP="00851FB2">
      <w:pPr>
        <w:pStyle w:val="Caption"/>
        <w:jc w:val="center"/>
        <w:rPr>
          <w:color w:val="auto"/>
        </w:rPr>
      </w:pPr>
      <w:r>
        <w:rPr>
          <w:color w:val="auto"/>
        </w:rPr>
        <w:t>Parameters of the system</w:t>
      </w:r>
    </w:p>
    <w:tbl>
      <w:tblPr>
        <w:tblW w:w="0" w:type="auto"/>
        <w:jc w:val="center"/>
        <w:tblLook w:val="01E0" w:firstRow="1" w:lastRow="1" w:firstColumn="1" w:lastColumn="1" w:noHBand="0" w:noVBand="0"/>
      </w:tblPr>
      <w:tblGrid>
        <w:gridCol w:w="3291"/>
        <w:gridCol w:w="1450"/>
      </w:tblGrid>
      <w:tr w:rsidR="00851FB2" w:rsidRPr="00573496" w:rsidTr="00C21387">
        <w:trPr>
          <w:jc w:val="center"/>
        </w:trPr>
        <w:tc>
          <w:tcPr>
            <w:tcW w:w="3291" w:type="dxa"/>
            <w:tcBorders>
              <w:top w:val="single" w:sz="4" w:space="0" w:color="auto"/>
              <w:bottom w:val="single" w:sz="4" w:space="0" w:color="auto"/>
            </w:tcBorders>
          </w:tcPr>
          <w:p w:rsidR="00851FB2" w:rsidRPr="00573496" w:rsidRDefault="00851FB2" w:rsidP="00C21387">
            <w:pPr>
              <w:pStyle w:val="Els-table-text"/>
              <w:spacing w:after="0" w:line="276" w:lineRule="auto"/>
              <w:rPr>
                <w:rFonts w:asciiTheme="minorHAnsi" w:hAnsiTheme="minorHAnsi" w:cstheme="minorHAnsi"/>
              </w:rPr>
            </w:pPr>
            <w:r>
              <w:rPr>
                <w:rFonts w:asciiTheme="minorHAnsi" w:hAnsiTheme="minorHAnsi" w:cstheme="minorHAnsi"/>
              </w:rPr>
              <w:t>Parameter</w:t>
            </w:r>
          </w:p>
        </w:tc>
        <w:tc>
          <w:tcPr>
            <w:tcW w:w="1450" w:type="dxa"/>
            <w:tcBorders>
              <w:top w:val="single" w:sz="4" w:space="0" w:color="auto"/>
              <w:bottom w:val="single" w:sz="4" w:space="0" w:color="auto"/>
            </w:tcBorders>
          </w:tcPr>
          <w:p w:rsidR="00851FB2" w:rsidRPr="00573496" w:rsidRDefault="00851FB2" w:rsidP="00C21387">
            <w:pPr>
              <w:pStyle w:val="Els-table-text"/>
              <w:spacing w:after="0" w:line="276" w:lineRule="auto"/>
              <w:rPr>
                <w:rFonts w:asciiTheme="minorHAnsi" w:hAnsiTheme="minorHAnsi" w:cstheme="minorHAnsi"/>
              </w:rPr>
            </w:pPr>
          </w:p>
        </w:tc>
      </w:tr>
      <w:tr w:rsidR="00851FB2" w:rsidRPr="00573496" w:rsidTr="00C21387">
        <w:trPr>
          <w:jc w:val="center"/>
        </w:trPr>
        <w:tc>
          <w:tcPr>
            <w:tcW w:w="3291" w:type="dxa"/>
          </w:tcPr>
          <w:p w:rsidR="00851FB2" w:rsidRPr="00573496" w:rsidRDefault="00851FB2" w:rsidP="00873CBA">
            <w:pPr>
              <w:pStyle w:val="Els-table-text"/>
              <w:spacing w:line="276" w:lineRule="auto"/>
              <w:rPr>
                <w:rFonts w:asciiTheme="minorHAnsi" w:hAnsiTheme="minorHAnsi" w:cstheme="minorHAnsi"/>
              </w:rPr>
            </w:pPr>
            <w:r>
              <w:rPr>
                <w:rFonts w:asciiTheme="minorHAnsi" w:hAnsiTheme="minorHAnsi" w:cstheme="minorHAnsi"/>
              </w:rPr>
              <w:t>Absor</w:t>
            </w:r>
            <w:r w:rsidR="00873CBA">
              <w:rPr>
                <w:rFonts w:asciiTheme="minorHAnsi" w:hAnsiTheme="minorHAnsi" w:cstheme="minorHAnsi"/>
              </w:rPr>
              <w:t>ber temperature (°C</w:t>
            </w:r>
            <w:r w:rsidRPr="00573496">
              <w:rPr>
                <w:rFonts w:asciiTheme="minorHAnsi" w:hAnsiTheme="minorHAnsi" w:cstheme="minorHAnsi"/>
              </w:rPr>
              <w:t>)</w:t>
            </w:r>
          </w:p>
        </w:tc>
        <w:tc>
          <w:tcPr>
            <w:tcW w:w="1450" w:type="dxa"/>
          </w:tcPr>
          <w:p w:rsidR="00851FB2" w:rsidRPr="00573496" w:rsidRDefault="00851FB2" w:rsidP="00C21387">
            <w:pPr>
              <w:pStyle w:val="Els-table-text"/>
              <w:spacing w:line="276" w:lineRule="auto"/>
              <w:rPr>
                <w:rFonts w:asciiTheme="minorHAnsi" w:hAnsiTheme="minorHAnsi" w:cstheme="minorHAnsi"/>
              </w:rPr>
            </w:pPr>
            <w:r w:rsidRPr="00573496">
              <w:rPr>
                <w:rFonts w:asciiTheme="minorHAnsi" w:hAnsiTheme="minorHAnsi" w:cstheme="minorHAnsi"/>
              </w:rPr>
              <w:t>XX</w:t>
            </w:r>
          </w:p>
        </w:tc>
      </w:tr>
      <w:tr w:rsidR="00851FB2" w:rsidRPr="00573496" w:rsidTr="00C21387">
        <w:trPr>
          <w:jc w:val="center"/>
        </w:trPr>
        <w:tc>
          <w:tcPr>
            <w:tcW w:w="3291" w:type="dxa"/>
          </w:tcPr>
          <w:p w:rsidR="00851FB2" w:rsidRPr="00573496" w:rsidRDefault="00873CBA" w:rsidP="00873CBA">
            <w:pPr>
              <w:pStyle w:val="Els-table-text"/>
              <w:spacing w:line="276" w:lineRule="auto"/>
              <w:rPr>
                <w:rFonts w:asciiTheme="minorHAnsi" w:hAnsiTheme="minorHAnsi" w:cstheme="minorHAnsi"/>
              </w:rPr>
            </w:pPr>
            <w:r>
              <w:rPr>
                <w:rFonts w:asciiTheme="minorHAnsi" w:hAnsiTheme="minorHAnsi" w:cstheme="minorHAnsi"/>
              </w:rPr>
              <w:t>Absorber e</w:t>
            </w:r>
            <w:r w:rsidR="00851FB2">
              <w:rPr>
                <w:rFonts w:asciiTheme="minorHAnsi" w:hAnsiTheme="minorHAnsi" w:cstheme="minorHAnsi"/>
              </w:rPr>
              <w:t>mittance</w:t>
            </w:r>
            <w:r w:rsidR="00611F83">
              <w:rPr>
                <w:rFonts w:asciiTheme="minorHAnsi" w:hAnsiTheme="minorHAnsi" w:cstheme="minorHAnsi"/>
              </w:rPr>
              <w:t xml:space="preserve"> (-)</w:t>
            </w:r>
          </w:p>
        </w:tc>
        <w:tc>
          <w:tcPr>
            <w:tcW w:w="1450" w:type="dxa"/>
          </w:tcPr>
          <w:p w:rsidR="00851FB2" w:rsidRPr="00573496" w:rsidRDefault="00851FB2" w:rsidP="00C21387">
            <w:pPr>
              <w:pStyle w:val="Els-table-text"/>
              <w:spacing w:line="276" w:lineRule="auto"/>
              <w:rPr>
                <w:rFonts w:asciiTheme="minorHAnsi" w:hAnsiTheme="minorHAnsi" w:cstheme="minorHAnsi"/>
              </w:rPr>
            </w:pPr>
            <w:r w:rsidRPr="00573496">
              <w:rPr>
                <w:rFonts w:asciiTheme="minorHAnsi" w:hAnsiTheme="minorHAnsi" w:cstheme="minorHAnsi"/>
              </w:rPr>
              <w:t>XX</w:t>
            </w:r>
          </w:p>
        </w:tc>
      </w:tr>
      <w:tr w:rsidR="00851FB2" w:rsidRPr="00573496" w:rsidTr="00C21387">
        <w:trPr>
          <w:jc w:val="center"/>
        </w:trPr>
        <w:tc>
          <w:tcPr>
            <w:tcW w:w="3291" w:type="dxa"/>
          </w:tcPr>
          <w:p w:rsidR="00851FB2" w:rsidRPr="00573496" w:rsidRDefault="00611F83" w:rsidP="00C21387">
            <w:pPr>
              <w:pStyle w:val="Els-table-text"/>
              <w:spacing w:line="276" w:lineRule="auto"/>
              <w:rPr>
                <w:rFonts w:asciiTheme="minorHAnsi" w:hAnsiTheme="minorHAnsi" w:cstheme="minorHAnsi"/>
              </w:rPr>
            </w:pPr>
            <w:r>
              <w:rPr>
                <w:rFonts w:asciiTheme="minorHAnsi" w:hAnsiTheme="minorHAnsi" w:cstheme="minorHAnsi"/>
              </w:rPr>
              <w:t>Secondary mirror emittance (-)</w:t>
            </w:r>
          </w:p>
        </w:tc>
        <w:tc>
          <w:tcPr>
            <w:tcW w:w="1450" w:type="dxa"/>
          </w:tcPr>
          <w:p w:rsidR="00851FB2" w:rsidRPr="00573496" w:rsidRDefault="00851FB2" w:rsidP="00C21387">
            <w:pPr>
              <w:pStyle w:val="Els-table-text"/>
              <w:spacing w:line="276" w:lineRule="auto"/>
              <w:rPr>
                <w:rFonts w:asciiTheme="minorHAnsi" w:hAnsiTheme="minorHAnsi" w:cstheme="minorHAnsi"/>
              </w:rPr>
            </w:pPr>
            <w:r w:rsidRPr="00573496">
              <w:rPr>
                <w:rFonts w:asciiTheme="minorHAnsi" w:hAnsiTheme="minorHAnsi" w:cstheme="minorHAnsi"/>
              </w:rPr>
              <w:t>XX</w:t>
            </w:r>
          </w:p>
        </w:tc>
      </w:tr>
      <w:tr w:rsidR="00851FB2" w:rsidRPr="00573496" w:rsidTr="00C21387">
        <w:trPr>
          <w:jc w:val="center"/>
        </w:trPr>
        <w:tc>
          <w:tcPr>
            <w:tcW w:w="3291" w:type="dxa"/>
          </w:tcPr>
          <w:p w:rsidR="00851FB2" w:rsidRPr="00573496" w:rsidRDefault="00611F83" w:rsidP="00C21387">
            <w:pPr>
              <w:pStyle w:val="Els-table-text"/>
              <w:spacing w:line="276" w:lineRule="auto"/>
              <w:rPr>
                <w:rFonts w:asciiTheme="minorHAnsi" w:hAnsiTheme="minorHAnsi" w:cstheme="minorHAnsi"/>
              </w:rPr>
            </w:pPr>
            <w:r>
              <w:rPr>
                <w:rFonts w:asciiTheme="minorHAnsi" w:hAnsiTheme="minorHAnsi" w:cstheme="minorHAnsi"/>
              </w:rPr>
              <w:t>Glass plate emittance (-)</w:t>
            </w:r>
          </w:p>
        </w:tc>
        <w:tc>
          <w:tcPr>
            <w:tcW w:w="1450" w:type="dxa"/>
          </w:tcPr>
          <w:p w:rsidR="00851FB2" w:rsidRPr="00573496" w:rsidRDefault="00851FB2" w:rsidP="00C21387">
            <w:pPr>
              <w:pStyle w:val="Els-table-text"/>
              <w:spacing w:line="276" w:lineRule="auto"/>
              <w:rPr>
                <w:rFonts w:asciiTheme="minorHAnsi" w:hAnsiTheme="minorHAnsi" w:cstheme="minorHAnsi"/>
              </w:rPr>
            </w:pPr>
            <w:r w:rsidRPr="00573496">
              <w:rPr>
                <w:rFonts w:asciiTheme="minorHAnsi" w:hAnsiTheme="minorHAnsi" w:cstheme="minorHAnsi"/>
              </w:rPr>
              <w:t>XX</w:t>
            </w:r>
          </w:p>
        </w:tc>
      </w:tr>
      <w:tr w:rsidR="00611F83" w:rsidRPr="00573496" w:rsidTr="00C21387">
        <w:trPr>
          <w:jc w:val="center"/>
        </w:trPr>
        <w:tc>
          <w:tcPr>
            <w:tcW w:w="3291" w:type="dxa"/>
          </w:tcPr>
          <w:p w:rsidR="00611F83" w:rsidRDefault="00611F83" w:rsidP="00C21387">
            <w:pPr>
              <w:pStyle w:val="Els-table-text"/>
              <w:spacing w:line="276" w:lineRule="auto"/>
              <w:rPr>
                <w:rFonts w:asciiTheme="minorHAnsi" w:hAnsiTheme="minorHAnsi" w:cstheme="minorHAnsi"/>
              </w:rPr>
            </w:pPr>
            <w:r>
              <w:rPr>
                <w:rFonts w:asciiTheme="minorHAnsi" w:hAnsiTheme="minorHAnsi" w:cstheme="minorHAnsi"/>
              </w:rPr>
              <w:t>Insulation thickness (mm)</w:t>
            </w:r>
          </w:p>
        </w:tc>
        <w:tc>
          <w:tcPr>
            <w:tcW w:w="1450" w:type="dxa"/>
          </w:tcPr>
          <w:p w:rsidR="00611F83" w:rsidRPr="00573496" w:rsidRDefault="00611F83" w:rsidP="00C21387">
            <w:pPr>
              <w:pStyle w:val="Els-table-text"/>
              <w:spacing w:line="276" w:lineRule="auto"/>
              <w:rPr>
                <w:rFonts w:asciiTheme="minorHAnsi" w:hAnsiTheme="minorHAnsi" w:cstheme="minorHAnsi"/>
              </w:rPr>
            </w:pPr>
          </w:p>
        </w:tc>
      </w:tr>
      <w:tr w:rsidR="00611F83" w:rsidRPr="00573496" w:rsidTr="00C21387">
        <w:trPr>
          <w:jc w:val="center"/>
        </w:trPr>
        <w:tc>
          <w:tcPr>
            <w:tcW w:w="3291" w:type="dxa"/>
          </w:tcPr>
          <w:p w:rsidR="00611F83" w:rsidRDefault="00611F83" w:rsidP="00C21387">
            <w:pPr>
              <w:pStyle w:val="Els-table-text"/>
              <w:spacing w:line="276" w:lineRule="auto"/>
              <w:rPr>
                <w:rFonts w:asciiTheme="minorHAnsi" w:hAnsiTheme="minorHAnsi" w:cstheme="minorHAnsi"/>
              </w:rPr>
            </w:pPr>
            <w:r>
              <w:rPr>
                <w:rFonts w:asciiTheme="minorHAnsi" w:hAnsiTheme="minorHAnsi" w:cstheme="minorHAnsi"/>
              </w:rPr>
              <w:t>Ambient temperature (°C)</w:t>
            </w:r>
          </w:p>
        </w:tc>
        <w:tc>
          <w:tcPr>
            <w:tcW w:w="1450" w:type="dxa"/>
          </w:tcPr>
          <w:p w:rsidR="00611F83" w:rsidRPr="00573496" w:rsidRDefault="00611F83" w:rsidP="00C21387">
            <w:pPr>
              <w:pStyle w:val="Els-table-text"/>
              <w:spacing w:line="276" w:lineRule="auto"/>
              <w:rPr>
                <w:rFonts w:asciiTheme="minorHAnsi" w:hAnsiTheme="minorHAnsi" w:cstheme="minorHAnsi"/>
              </w:rPr>
            </w:pPr>
          </w:p>
        </w:tc>
      </w:tr>
      <w:tr w:rsidR="00611F83" w:rsidRPr="00573496" w:rsidTr="00C21387">
        <w:trPr>
          <w:jc w:val="center"/>
        </w:trPr>
        <w:tc>
          <w:tcPr>
            <w:tcW w:w="3291" w:type="dxa"/>
          </w:tcPr>
          <w:p w:rsidR="00611F83" w:rsidRDefault="00611F83" w:rsidP="00C21387">
            <w:pPr>
              <w:pStyle w:val="Els-table-text"/>
              <w:spacing w:line="276" w:lineRule="auto"/>
              <w:rPr>
                <w:rFonts w:asciiTheme="minorHAnsi" w:hAnsiTheme="minorHAnsi" w:cstheme="minorHAnsi"/>
              </w:rPr>
            </w:pPr>
            <w:r>
              <w:rPr>
                <w:rFonts w:asciiTheme="minorHAnsi" w:hAnsiTheme="minorHAnsi" w:cstheme="minorHAnsi"/>
              </w:rPr>
              <w:t>Wind velocity (m/s)</w:t>
            </w:r>
          </w:p>
        </w:tc>
        <w:tc>
          <w:tcPr>
            <w:tcW w:w="1450" w:type="dxa"/>
          </w:tcPr>
          <w:p w:rsidR="00611F83" w:rsidRPr="00573496" w:rsidRDefault="00611F83" w:rsidP="00C21387">
            <w:pPr>
              <w:pStyle w:val="Els-table-text"/>
              <w:spacing w:line="276" w:lineRule="auto"/>
              <w:rPr>
                <w:rFonts w:asciiTheme="minorHAnsi" w:hAnsiTheme="minorHAnsi" w:cstheme="minorHAnsi"/>
              </w:rPr>
            </w:pPr>
          </w:p>
        </w:tc>
      </w:tr>
      <w:tr w:rsidR="00611F83" w:rsidRPr="00573496" w:rsidTr="00C21387">
        <w:trPr>
          <w:jc w:val="center"/>
        </w:trPr>
        <w:tc>
          <w:tcPr>
            <w:tcW w:w="3291" w:type="dxa"/>
          </w:tcPr>
          <w:p w:rsidR="00611F83" w:rsidRDefault="00611F83" w:rsidP="00C21387">
            <w:pPr>
              <w:pStyle w:val="Els-table-text"/>
              <w:spacing w:line="276" w:lineRule="auto"/>
              <w:rPr>
                <w:rFonts w:asciiTheme="minorHAnsi" w:hAnsiTheme="minorHAnsi" w:cstheme="minorHAnsi"/>
              </w:rPr>
            </w:pPr>
            <w:r>
              <w:rPr>
                <w:rFonts w:asciiTheme="minorHAnsi" w:hAnsiTheme="minorHAnsi" w:cstheme="minorHAnsi"/>
              </w:rPr>
              <w:t>Zenithal angle (°)</w:t>
            </w:r>
          </w:p>
        </w:tc>
        <w:tc>
          <w:tcPr>
            <w:tcW w:w="1450" w:type="dxa"/>
          </w:tcPr>
          <w:p w:rsidR="00611F83" w:rsidRPr="00573496" w:rsidRDefault="00611F83" w:rsidP="00C21387">
            <w:pPr>
              <w:pStyle w:val="Els-table-text"/>
              <w:spacing w:line="276" w:lineRule="auto"/>
              <w:rPr>
                <w:rFonts w:asciiTheme="minorHAnsi" w:hAnsiTheme="minorHAnsi" w:cstheme="minorHAnsi"/>
              </w:rPr>
            </w:pPr>
          </w:p>
        </w:tc>
      </w:tr>
      <w:tr w:rsidR="00611F83" w:rsidRPr="00573496" w:rsidTr="00C21387">
        <w:trPr>
          <w:jc w:val="center"/>
        </w:trPr>
        <w:tc>
          <w:tcPr>
            <w:tcW w:w="3291" w:type="dxa"/>
          </w:tcPr>
          <w:p w:rsidR="00611F83" w:rsidRDefault="00611F83" w:rsidP="00C21387">
            <w:pPr>
              <w:pStyle w:val="Els-table-text"/>
              <w:spacing w:line="276" w:lineRule="auto"/>
              <w:rPr>
                <w:rFonts w:asciiTheme="minorHAnsi" w:hAnsiTheme="minorHAnsi" w:cstheme="minorHAnsi"/>
              </w:rPr>
            </w:pPr>
            <w:r>
              <w:rPr>
                <w:rFonts w:asciiTheme="minorHAnsi" w:hAnsiTheme="minorHAnsi" w:cstheme="minorHAnsi"/>
              </w:rPr>
              <w:t>Azimuthal angle (°)</w:t>
            </w:r>
          </w:p>
        </w:tc>
        <w:tc>
          <w:tcPr>
            <w:tcW w:w="1450" w:type="dxa"/>
          </w:tcPr>
          <w:p w:rsidR="00611F83" w:rsidRPr="00573496" w:rsidRDefault="00611F83" w:rsidP="00C21387">
            <w:pPr>
              <w:pStyle w:val="Els-table-text"/>
              <w:spacing w:line="276" w:lineRule="auto"/>
              <w:rPr>
                <w:rFonts w:asciiTheme="minorHAnsi" w:hAnsiTheme="minorHAnsi" w:cstheme="minorHAnsi"/>
              </w:rPr>
            </w:pPr>
          </w:p>
        </w:tc>
      </w:tr>
      <w:tr w:rsidR="00851FB2" w:rsidRPr="00573496" w:rsidTr="00C21387">
        <w:trPr>
          <w:jc w:val="center"/>
        </w:trPr>
        <w:tc>
          <w:tcPr>
            <w:tcW w:w="3291" w:type="dxa"/>
            <w:tcBorders>
              <w:bottom w:val="single" w:sz="4" w:space="0" w:color="auto"/>
            </w:tcBorders>
          </w:tcPr>
          <w:p w:rsidR="00851FB2" w:rsidRPr="00573496" w:rsidRDefault="00611F83" w:rsidP="00C21387">
            <w:pPr>
              <w:pStyle w:val="Els-table-text"/>
              <w:spacing w:line="276" w:lineRule="auto"/>
              <w:rPr>
                <w:rFonts w:asciiTheme="minorHAnsi" w:hAnsiTheme="minorHAnsi" w:cstheme="minorHAnsi"/>
              </w:rPr>
            </w:pPr>
            <w:r>
              <w:rPr>
                <w:rFonts w:asciiTheme="minorHAnsi" w:hAnsiTheme="minorHAnsi" w:cstheme="minorHAnsi"/>
              </w:rPr>
              <w:t>DNI (W/m²)</w:t>
            </w:r>
          </w:p>
        </w:tc>
        <w:tc>
          <w:tcPr>
            <w:tcW w:w="1450" w:type="dxa"/>
            <w:tcBorders>
              <w:bottom w:val="single" w:sz="4" w:space="0" w:color="auto"/>
            </w:tcBorders>
          </w:tcPr>
          <w:p w:rsidR="00851FB2" w:rsidRPr="00573496" w:rsidRDefault="00851FB2" w:rsidP="00C21387">
            <w:pPr>
              <w:pStyle w:val="Els-table-text"/>
              <w:spacing w:line="276" w:lineRule="auto"/>
              <w:rPr>
                <w:rFonts w:asciiTheme="minorHAnsi" w:hAnsiTheme="minorHAnsi" w:cstheme="minorHAnsi"/>
              </w:rPr>
            </w:pPr>
            <w:r w:rsidRPr="00573496">
              <w:rPr>
                <w:rFonts w:asciiTheme="minorHAnsi" w:hAnsiTheme="minorHAnsi" w:cstheme="minorHAnsi"/>
              </w:rPr>
              <w:t>XX</w:t>
            </w:r>
          </w:p>
        </w:tc>
      </w:tr>
    </w:tbl>
    <w:p w:rsidR="00851FB2" w:rsidRPr="00573496" w:rsidRDefault="00851FB2" w:rsidP="006667A3">
      <w:pPr>
        <w:pStyle w:val="Els-body-text"/>
        <w:spacing w:line="276" w:lineRule="auto"/>
        <w:ind w:right="-28"/>
        <w:rPr>
          <w:rFonts w:asciiTheme="minorHAnsi" w:hAnsiTheme="minorHAnsi"/>
          <w:sz w:val="22"/>
          <w:szCs w:val="22"/>
        </w:rPr>
      </w:pPr>
    </w:p>
    <w:p w:rsidR="00ED5A5D" w:rsidRDefault="00ED5A5D" w:rsidP="006667A3">
      <w:pPr>
        <w:pStyle w:val="Els-body-text"/>
        <w:spacing w:line="276" w:lineRule="auto"/>
        <w:ind w:right="-28"/>
        <w:rPr>
          <w:rFonts w:asciiTheme="minorHAnsi" w:hAnsiTheme="minorHAnsi"/>
          <w:sz w:val="22"/>
          <w:szCs w:val="22"/>
        </w:rPr>
      </w:pPr>
    </w:p>
    <w:p w:rsidR="00004638" w:rsidRPr="00004638" w:rsidRDefault="00004638" w:rsidP="00865BE3">
      <w:pPr>
        <w:pStyle w:val="Els-body-text"/>
        <w:spacing w:line="276" w:lineRule="auto"/>
        <w:ind w:right="-28"/>
        <w:jc w:val="center"/>
        <w:rPr>
          <w:rFonts w:asciiTheme="minorHAnsi" w:hAnsiTheme="minorHAnsi"/>
          <w:color w:val="FF0000"/>
          <w:sz w:val="22"/>
          <w:szCs w:val="22"/>
        </w:rPr>
      </w:pPr>
      <w:r>
        <w:rPr>
          <w:noProof/>
        </w:rPr>
        <w:drawing>
          <wp:inline distT="0" distB="0" distL="0" distR="0" wp14:anchorId="3A62DD45" wp14:editId="7DCF6200">
            <wp:extent cx="3188473" cy="1831140"/>
            <wp:effectExtent l="0" t="0" r="0" b="0"/>
            <wp:docPr id="48" name="Picture 48" descr="C:\Documents and Settings\fcuevas\My Documents\My Pictures\Solarpaces\Results.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Documents and Settings\fcuevas\My Documents\My Pictures\Solarpaces\Results.PNG"/>
                    <pic:cNvPicPr>
                      <a:picLocks noChangeAspect="1" noChangeArrowheads="1"/>
                    </pic:cNvPicPr>
                  </pic:nvPicPr>
                  <pic:blipFill>
                    <a:blip r:embed="rId59" cstate="print">
                      <a:extLst>
                        <a:ext uri="{28A0092B-C50C-407E-A947-70E740481C1C}">
                          <a14:useLocalDpi xmlns:a14="http://schemas.microsoft.com/office/drawing/2010/main" val="0"/>
                        </a:ext>
                      </a:extLst>
                    </a:blip>
                    <a:srcRect/>
                    <a:stretch>
                      <a:fillRect/>
                    </a:stretch>
                  </pic:blipFill>
                  <pic:spPr bwMode="auto">
                    <a:xfrm>
                      <a:off x="0" y="0"/>
                      <a:ext cx="3191005" cy="1832594"/>
                    </a:xfrm>
                    <a:prstGeom prst="rect">
                      <a:avLst/>
                    </a:prstGeom>
                    <a:noFill/>
                    <a:ln>
                      <a:noFill/>
                    </a:ln>
                  </pic:spPr>
                </pic:pic>
              </a:graphicData>
            </a:graphic>
          </wp:inline>
        </w:drawing>
      </w:r>
      <w:proofErr w:type="gramStart"/>
      <w:r w:rsidRPr="00004638">
        <w:rPr>
          <w:rFonts w:asciiTheme="minorHAnsi" w:hAnsiTheme="minorHAnsi"/>
          <w:color w:val="FF0000"/>
          <w:sz w:val="22"/>
          <w:szCs w:val="22"/>
        </w:rPr>
        <w:t>(ADD NEW RESULTS!!!)</w:t>
      </w:r>
      <w:proofErr w:type="gramEnd"/>
    </w:p>
    <w:p w:rsidR="001238AF" w:rsidRPr="00573496" w:rsidRDefault="001238AF" w:rsidP="00865BE3">
      <w:pPr>
        <w:pStyle w:val="Caption"/>
        <w:jc w:val="center"/>
        <w:rPr>
          <w:color w:val="auto"/>
        </w:rPr>
      </w:pPr>
      <w:proofErr w:type="gramStart"/>
      <w:r w:rsidRPr="00573496">
        <w:rPr>
          <w:color w:val="auto"/>
        </w:rPr>
        <w:t xml:space="preserve">Figure </w:t>
      </w:r>
      <w:r w:rsidR="002D65E7">
        <w:rPr>
          <w:color w:val="auto"/>
        </w:rPr>
        <w:fldChar w:fldCharType="begin"/>
      </w:r>
      <w:r w:rsidR="002D65E7">
        <w:rPr>
          <w:color w:val="auto"/>
        </w:rPr>
        <w:instrText xml:space="preserve"> STYLEREF 1 \s </w:instrText>
      </w:r>
      <w:r w:rsidR="002D65E7">
        <w:rPr>
          <w:color w:val="auto"/>
        </w:rPr>
        <w:fldChar w:fldCharType="separate"/>
      </w:r>
      <w:r w:rsidR="004B5F9C">
        <w:rPr>
          <w:noProof/>
          <w:color w:val="auto"/>
        </w:rPr>
        <w:t>5</w:t>
      </w:r>
      <w:r w:rsidR="002D65E7">
        <w:rPr>
          <w:color w:val="auto"/>
        </w:rPr>
        <w:fldChar w:fldCharType="end"/>
      </w:r>
      <w:r w:rsidR="002D65E7">
        <w:rPr>
          <w:color w:val="auto"/>
        </w:rPr>
        <w:t>.</w:t>
      </w:r>
      <w:proofErr w:type="gramEnd"/>
      <w:r w:rsidR="002D65E7">
        <w:rPr>
          <w:color w:val="auto"/>
        </w:rPr>
        <w:fldChar w:fldCharType="begin"/>
      </w:r>
      <w:r w:rsidR="002D65E7">
        <w:rPr>
          <w:color w:val="auto"/>
        </w:rPr>
        <w:instrText xml:space="preserve"> SEQ Figure \* ARABIC \s 1 </w:instrText>
      </w:r>
      <w:r w:rsidR="002D65E7">
        <w:rPr>
          <w:color w:val="auto"/>
        </w:rPr>
        <w:fldChar w:fldCharType="separate"/>
      </w:r>
      <w:r w:rsidR="004B5F9C">
        <w:rPr>
          <w:noProof/>
          <w:color w:val="auto"/>
        </w:rPr>
        <w:t>10</w:t>
      </w:r>
      <w:r w:rsidR="002D65E7">
        <w:rPr>
          <w:color w:val="auto"/>
        </w:rPr>
        <w:fldChar w:fldCharType="end"/>
      </w:r>
      <w:r w:rsidRPr="00573496">
        <w:rPr>
          <w:color w:val="auto"/>
        </w:rPr>
        <w:t xml:space="preserve"> Temperature field</w:t>
      </w:r>
    </w:p>
    <w:p w:rsidR="001238AF" w:rsidRPr="00573496" w:rsidRDefault="001238AF" w:rsidP="00865BE3">
      <w:pPr>
        <w:jc w:val="center"/>
      </w:pPr>
    </w:p>
    <w:p w:rsidR="00ED5A5D" w:rsidRPr="00573496" w:rsidRDefault="00865BE3" w:rsidP="00865BE3">
      <w:pPr>
        <w:jc w:val="center"/>
      </w:pPr>
      <w:r>
        <w:rPr>
          <w:noProof/>
        </w:rPr>
        <w:lastRenderedPageBreak/>
        <w:drawing>
          <wp:inline distT="0" distB="0" distL="0" distR="0" wp14:anchorId="17EF9436" wp14:editId="5D1598FB">
            <wp:extent cx="2822416" cy="1971250"/>
            <wp:effectExtent l="0" t="0" r="0" b="0"/>
            <wp:docPr id="52" name="Picture 1" descr="C:\Documents and Settings\fcuevas\My Documents\OriginLab\81\Anwenderdateien\Solarpaces\Figure 6.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Documents and Settings\fcuevas\My Documents\OriginLab\81\Anwenderdateien\Solarpaces\Figure 6.png"/>
                    <pic:cNvPicPr>
                      <a:picLocks noChangeAspect="1" noChangeArrowheads="1"/>
                    </pic:cNvPicPr>
                  </pic:nvPicPr>
                  <pic:blipFill>
                    <a:blip r:embed="rId60" cstate="print">
                      <a:extLst>
                        <a:ext uri="{28A0092B-C50C-407E-A947-70E740481C1C}">
                          <a14:useLocalDpi xmlns:a14="http://schemas.microsoft.com/office/drawing/2010/main" val="0"/>
                        </a:ext>
                      </a:extLst>
                    </a:blip>
                    <a:srcRect/>
                    <a:stretch>
                      <a:fillRect/>
                    </a:stretch>
                  </pic:blipFill>
                  <pic:spPr bwMode="auto">
                    <a:xfrm>
                      <a:off x="0" y="0"/>
                      <a:ext cx="2822492" cy="1971303"/>
                    </a:xfrm>
                    <a:prstGeom prst="rect">
                      <a:avLst/>
                    </a:prstGeom>
                    <a:noFill/>
                    <a:ln>
                      <a:noFill/>
                    </a:ln>
                  </pic:spPr>
                </pic:pic>
              </a:graphicData>
            </a:graphic>
          </wp:inline>
        </w:drawing>
      </w:r>
      <w:proofErr w:type="gramStart"/>
      <w:r w:rsidRPr="00865BE3">
        <w:rPr>
          <w:color w:val="FF0000"/>
        </w:rPr>
        <w:t xml:space="preserve">( </w:t>
      </w:r>
      <w:r w:rsidRPr="00004638">
        <w:rPr>
          <w:color w:val="FF0000"/>
        </w:rPr>
        <w:t>ADD</w:t>
      </w:r>
      <w:proofErr w:type="gramEnd"/>
      <w:r w:rsidRPr="00004638">
        <w:rPr>
          <w:color w:val="FF0000"/>
        </w:rPr>
        <w:t xml:space="preserve"> NEW RESULTS!!!</w:t>
      </w:r>
      <w:r>
        <w:rPr>
          <w:color w:val="FF0000"/>
        </w:rPr>
        <w:t xml:space="preserve"> PLOT CURVE ONLY FOR CFD RESULTS</w:t>
      </w:r>
      <w:r w:rsidRPr="00004638">
        <w:rPr>
          <w:color w:val="FF0000"/>
        </w:rPr>
        <w:t>)</w:t>
      </w:r>
    </w:p>
    <w:p w:rsidR="001238AF" w:rsidRPr="00573496" w:rsidRDefault="001238AF" w:rsidP="00865BE3">
      <w:pPr>
        <w:pStyle w:val="Caption"/>
        <w:jc w:val="center"/>
        <w:rPr>
          <w:color w:val="auto"/>
        </w:rPr>
      </w:pPr>
      <w:proofErr w:type="gramStart"/>
      <w:r w:rsidRPr="00573496">
        <w:rPr>
          <w:color w:val="auto"/>
        </w:rPr>
        <w:t xml:space="preserve">Figure </w:t>
      </w:r>
      <w:r w:rsidR="002D65E7">
        <w:rPr>
          <w:color w:val="auto"/>
        </w:rPr>
        <w:fldChar w:fldCharType="begin"/>
      </w:r>
      <w:r w:rsidR="002D65E7">
        <w:rPr>
          <w:color w:val="auto"/>
        </w:rPr>
        <w:instrText xml:space="preserve"> STYLEREF 1 \s </w:instrText>
      </w:r>
      <w:r w:rsidR="002D65E7">
        <w:rPr>
          <w:color w:val="auto"/>
        </w:rPr>
        <w:fldChar w:fldCharType="separate"/>
      </w:r>
      <w:r w:rsidR="004B5F9C">
        <w:rPr>
          <w:noProof/>
          <w:color w:val="auto"/>
        </w:rPr>
        <w:t>5</w:t>
      </w:r>
      <w:r w:rsidR="002D65E7">
        <w:rPr>
          <w:color w:val="auto"/>
        </w:rPr>
        <w:fldChar w:fldCharType="end"/>
      </w:r>
      <w:r w:rsidR="002D65E7">
        <w:rPr>
          <w:color w:val="auto"/>
        </w:rPr>
        <w:t>.</w:t>
      </w:r>
      <w:proofErr w:type="gramEnd"/>
      <w:r w:rsidR="002D65E7">
        <w:rPr>
          <w:color w:val="auto"/>
        </w:rPr>
        <w:fldChar w:fldCharType="begin"/>
      </w:r>
      <w:r w:rsidR="002D65E7">
        <w:rPr>
          <w:color w:val="auto"/>
        </w:rPr>
        <w:instrText xml:space="preserve"> SEQ Figure \* ARABIC \s 1 </w:instrText>
      </w:r>
      <w:r w:rsidR="002D65E7">
        <w:rPr>
          <w:color w:val="auto"/>
        </w:rPr>
        <w:fldChar w:fldCharType="separate"/>
      </w:r>
      <w:r w:rsidR="004B5F9C">
        <w:rPr>
          <w:noProof/>
          <w:color w:val="auto"/>
        </w:rPr>
        <w:t>11</w:t>
      </w:r>
      <w:r w:rsidR="002D65E7">
        <w:rPr>
          <w:color w:val="auto"/>
        </w:rPr>
        <w:fldChar w:fldCharType="end"/>
      </w:r>
      <w:r w:rsidRPr="00573496">
        <w:rPr>
          <w:color w:val="auto"/>
        </w:rPr>
        <w:t xml:space="preserve"> Heat loss curve</w:t>
      </w:r>
    </w:p>
    <w:p w:rsidR="006667A3" w:rsidRPr="00573496" w:rsidRDefault="006667A3" w:rsidP="006667A3"/>
    <w:p w:rsidR="006667A3" w:rsidRPr="00573496" w:rsidRDefault="006667A3" w:rsidP="00596748">
      <w:pPr>
        <w:pStyle w:val="Heading3"/>
        <w:numPr>
          <w:ilvl w:val="2"/>
          <w:numId w:val="1"/>
        </w:numPr>
        <w:rPr>
          <w:color w:val="auto"/>
        </w:rPr>
      </w:pPr>
      <w:bookmarkStart w:id="137" w:name="_Toc421542655"/>
      <w:r w:rsidRPr="00573496">
        <w:rPr>
          <w:color w:val="auto"/>
        </w:rPr>
        <w:t>Thermal Resistance Model (TRM)</w:t>
      </w:r>
      <w:bookmarkEnd w:id="137"/>
    </w:p>
    <w:p w:rsidR="006667A3" w:rsidRPr="00573496" w:rsidRDefault="006667A3" w:rsidP="006667A3"/>
    <w:p w:rsidR="00861B09" w:rsidRPr="00573496" w:rsidRDefault="006667A3" w:rsidP="006667A3">
      <w:pPr>
        <w:pStyle w:val="Els-body-text"/>
        <w:spacing w:line="276" w:lineRule="auto"/>
        <w:ind w:right="-28"/>
        <w:rPr>
          <w:rFonts w:asciiTheme="minorHAnsi" w:hAnsiTheme="minorHAnsi"/>
          <w:sz w:val="22"/>
          <w:szCs w:val="22"/>
        </w:rPr>
      </w:pPr>
      <w:r w:rsidRPr="00573496">
        <w:rPr>
          <w:rFonts w:asciiTheme="minorHAnsi" w:hAnsiTheme="minorHAnsi"/>
          <w:sz w:val="22"/>
          <w:szCs w:val="22"/>
        </w:rPr>
        <w:t>Heat transports through conduction, convection and radiation as well as the absorbed solar radiation have been implemented in terms of a thermal resistance model</w:t>
      </w:r>
      <w:r w:rsidR="00861B09" w:rsidRPr="00573496">
        <w:rPr>
          <w:rFonts w:asciiTheme="minorHAnsi" w:hAnsiTheme="minorHAnsi"/>
          <w:sz w:val="22"/>
          <w:szCs w:val="22"/>
        </w:rPr>
        <w:t xml:space="preserve">. </w:t>
      </w:r>
      <w:r w:rsidRPr="00573496">
        <w:rPr>
          <w:rFonts w:asciiTheme="minorHAnsi" w:hAnsiTheme="minorHAnsi"/>
          <w:sz w:val="22"/>
          <w:szCs w:val="22"/>
        </w:rPr>
        <w:t xml:space="preserve"> </w:t>
      </w:r>
      <w:r w:rsidR="00861B09" w:rsidRPr="00573496">
        <w:rPr>
          <w:rFonts w:asciiTheme="minorHAnsi" w:hAnsiTheme="minorHAnsi"/>
          <w:sz w:val="22"/>
          <w:szCs w:val="22"/>
        </w:rPr>
        <w:fldChar w:fldCharType="begin"/>
      </w:r>
      <w:r w:rsidR="00861B09" w:rsidRPr="00573496">
        <w:rPr>
          <w:rFonts w:asciiTheme="minorHAnsi" w:hAnsiTheme="minorHAnsi"/>
          <w:sz w:val="22"/>
          <w:szCs w:val="22"/>
        </w:rPr>
        <w:instrText xml:space="preserve"> REF _Ref419718482 \h </w:instrText>
      </w:r>
      <w:r w:rsidR="00861B09" w:rsidRPr="00573496">
        <w:rPr>
          <w:rFonts w:asciiTheme="minorHAnsi" w:hAnsiTheme="minorHAnsi"/>
          <w:sz w:val="22"/>
          <w:szCs w:val="22"/>
        </w:rPr>
      </w:r>
      <w:r w:rsidR="00861B09" w:rsidRPr="00573496">
        <w:rPr>
          <w:rFonts w:asciiTheme="minorHAnsi" w:hAnsiTheme="minorHAnsi"/>
          <w:sz w:val="22"/>
          <w:szCs w:val="22"/>
        </w:rPr>
        <w:fldChar w:fldCharType="separate"/>
      </w:r>
      <w:r w:rsidR="004B5F9C" w:rsidRPr="00573496">
        <w:t xml:space="preserve">Figure </w:t>
      </w:r>
      <w:r w:rsidR="004B5F9C">
        <w:rPr>
          <w:noProof/>
        </w:rPr>
        <w:t>5</w:t>
      </w:r>
      <w:r w:rsidR="004B5F9C">
        <w:t>.</w:t>
      </w:r>
      <w:r w:rsidR="004B5F9C">
        <w:rPr>
          <w:noProof/>
        </w:rPr>
        <w:t>12</w:t>
      </w:r>
      <w:r w:rsidR="00861B09" w:rsidRPr="00573496">
        <w:rPr>
          <w:rFonts w:asciiTheme="minorHAnsi" w:hAnsiTheme="minorHAnsi"/>
          <w:sz w:val="22"/>
          <w:szCs w:val="22"/>
        </w:rPr>
        <w:fldChar w:fldCharType="end"/>
      </w:r>
      <w:r w:rsidR="00861B09" w:rsidRPr="00573496">
        <w:rPr>
          <w:rFonts w:asciiTheme="minorHAnsi" w:hAnsiTheme="minorHAnsi"/>
          <w:sz w:val="22"/>
          <w:szCs w:val="22"/>
        </w:rPr>
        <w:t xml:space="preserve"> shows the equivalent thermal resistance net</w:t>
      </w:r>
      <w:r w:rsidRPr="00573496">
        <w:rPr>
          <w:rFonts w:asciiTheme="minorHAnsi" w:hAnsiTheme="minorHAnsi"/>
          <w:sz w:val="22"/>
          <w:szCs w:val="22"/>
        </w:rPr>
        <w:t xml:space="preserve">. </w:t>
      </w:r>
    </w:p>
    <w:p w:rsidR="00861B09" w:rsidRPr="00573496" w:rsidRDefault="00861B09" w:rsidP="00861B09">
      <w:pPr>
        <w:keepNext/>
        <w:jc w:val="center"/>
      </w:pPr>
      <w:r w:rsidRPr="00573496">
        <w:rPr>
          <w:noProof/>
        </w:rPr>
        <w:drawing>
          <wp:inline distT="0" distB="0" distL="0" distR="0" wp14:anchorId="209ACC52" wp14:editId="6D9D3848">
            <wp:extent cx="4429125" cy="1828800"/>
            <wp:effectExtent l="0" t="0" r="9525" b="0"/>
            <wp:docPr id="24" name="Imagen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afik 10"/>
                    <pic:cNvPicPr>
                      <a:picLocks noChangeAspect="1" noChangeArrowheads="1"/>
                    </pic:cNvPicPr>
                  </pic:nvPicPr>
                  <pic:blipFill>
                    <a:blip r:embed="rId61">
                      <a:extLst>
                        <a:ext uri="{28A0092B-C50C-407E-A947-70E740481C1C}">
                          <a14:useLocalDpi xmlns:a14="http://schemas.microsoft.com/office/drawing/2010/main" val="0"/>
                        </a:ext>
                      </a:extLst>
                    </a:blip>
                    <a:srcRect/>
                    <a:stretch>
                      <a:fillRect/>
                    </a:stretch>
                  </pic:blipFill>
                  <pic:spPr bwMode="auto">
                    <a:xfrm>
                      <a:off x="0" y="0"/>
                      <a:ext cx="4429125" cy="1828800"/>
                    </a:xfrm>
                    <a:prstGeom prst="rect">
                      <a:avLst/>
                    </a:prstGeom>
                    <a:noFill/>
                    <a:ln>
                      <a:noFill/>
                    </a:ln>
                  </pic:spPr>
                </pic:pic>
              </a:graphicData>
            </a:graphic>
          </wp:inline>
        </w:drawing>
      </w:r>
    </w:p>
    <w:p w:rsidR="00861B09" w:rsidRPr="00573496" w:rsidRDefault="00861B09" w:rsidP="00861B09">
      <w:pPr>
        <w:pStyle w:val="Caption"/>
        <w:rPr>
          <w:b w:val="0"/>
          <w:color w:val="auto"/>
        </w:rPr>
      </w:pPr>
      <w:bookmarkStart w:id="138" w:name="_Ref419718482"/>
      <w:proofErr w:type="gramStart"/>
      <w:r w:rsidRPr="00573496">
        <w:rPr>
          <w:color w:val="auto"/>
        </w:rPr>
        <w:t xml:space="preserve">Figure </w:t>
      </w:r>
      <w:r w:rsidR="002D65E7">
        <w:rPr>
          <w:color w:val="auto"/>
        </w:rPr>
        <w:fldChar w:fldCharType="begin"/>
      </w:r>
      <w:r w:rsidR="002D65E7">
        <w:rPr>
          <w:color w:val="auto"/>
        </w:rPr>
        <w:instrText xml:space="preserve"> STYLEREF 1 \s </w:instrText>
      </w:r>
      <w:r w:rsidR="002D65E7">
        <w:rPr>
          <w:color w:val="auto"/>
        </w:rPr>
        <w:fldChar w:fldCharType="separate"/>
      </w:r>
      <w:r w:rsidR="004B5F9C">
        <w:rPr>
          <w:noProof/>
          <w:color w:val="auto"/>
        </w:rPr>
        <w:t>5</w:t>
      </w:r>
      <w:r w:rsidR="002D65E7">
        <w:rPr>
          <w:color w:val="auto"/>
        </w:rPr>
        <w:fldChar w:fldCharType="end"/>
      </w:r>
      <w:r w:rsidR="002D65E7">
        <w:rPr>
          <w:color w:val="auto"/>
        </w:rPr>
        <w:t>.</w:t>
      </w:r>
      <w:proofErr w:type="gramEnd"/>
      <w:r w:rsidR="002D65E7">
        <w:rPr>
          <w:color w:val="auto"/>
        </w:rPr>
        <w:fldChar w:fldCharType="begin"/>
      </w:r>
      <w:r w:rsidR="002D65E7">
        <w:rPr>
          <w:color w:val="auto"/>
        </w:rPr>
        <w:instrText xml:space="preserve"> SEQ Figure \* ARABIC \s 1 </w:instrText>
      </w:r>
      <w:r w:rsidR="002D65E7">
        <w:rPr>
          <w:color w:val="auto"/>
        </w:rPr>
        <w:fldChar w:fldCharType="separate"/>
      </w:r>
      <w:r w:rsidR="004B5F9C">
        <w:rPr>
          <w:noProof/>
          <w:color w:val="auto"/>
        </w:rPr>
        <w:t>12</w:t>
      </w:r>
      <w:r w:rsidR="002D65E7">
        <w:rPr>
          <w:color w:val="auto"/>
        </w:rPr>
        <w:fldChar w:fldCharType="end"/>
      </w:r>
      <w:bookmarkEnd w:id="138"/>
      <w:r w:rsidRPr="00573496">
        <w:rPr>
          <w:color w:val="auto"/>
        </w:rPr>
        <w:t xml:space="preserve"> </w:t>
      </w:r>
      <w:r w:rsidRPr="00573496">
        <w:rPr>
          <w:b w:val="0"/>
          <w:color w:val="auto"/>
        </w:rPr>
        <w:t xml:space="preserve">Thermal resistance model of a LFC receiver with glass plate (indices according to </w:t>
      </w:r>
      <w:r w:rsidRPr="00573496">
        <w:rPr>
          <w:b w:val="0"/>
          <w:color w:val="auto"/>
        </w:rPr>
        <w:fldChar w:fldCharType="begin"/>
      </w:r>
      <w:r w:rsidRPr="00573496">
        <w:rPr>
          <w:b w:val="0"/>
          <w:color w:val="auto"/>
        </w:rPr>
        <w:instrText xml:space="preserve"> REF _Ref419714395 \h  \* MERGEFORMAT </w:instrText>
      </w:r>
      <w:r w:rsidRPr="00573496">
        <w:rPr>
          <w:b w:val="0"/>
          <w:color w:val="auto"/>
        </w:rPr>
      </w:r>
      <w:r w:rsidRPr="00573496">
        <w:rPr>
          <w:b w:val="0"/>
          <w:color w:val="auto"/>
        </w:rPr>
        <w:fldChar w:fldCharType="separate"/>
      </w:r>
      <w:r w:rsidR="004B5F9C" w:rsidRPr="004B5F9C">
        <w:rPr>
          <w:b w:val="0"/>
          <w:color w:val="auto"/>
        </w:rPr>
        <w:t>Table 5.6</w:t>
      </w:r>
      <w:r w:rsidRPr="00573496">
        <w:rPr>
          <w:b w:val="0"/>
          <w:color w:val="auto"/>
        </w:rPr>
        <w:fldChar w:fldCharType="end"/>
      </w:r>
      <w:r w:rsidRPr="00573496">
        <w:rPr>
          <w:b w:val="0"/>
          <w:color w:val="auto"/>
        </w:rPr>
        <w:t>)</w:t>
      </w:r>
    </w:p>
    <w:p w:rsidR="00861B09" w:rsidRPr="00573496" w:rsidRDefault="00861B09" w:rsidP="006667A3">
      <w:pPr>
        <w:pStyle w:val="Els-body-text"/>
        <w:spacing w:line="276" w:lineRule="auto"/>
        <w:ind w:right="-28"/>
        <w:rPr>
          <w:rFonts w:asciiTheme="minorHAnsi" w:hAnsiTheme="minorHAnsi"/>
          <w:sz w:val="22"/>
          <w:szCs w:val="22"/>
        </w:rPr>
      </w:pPr>
    </w:p>
    <w:p w:rsidR="006667A3" w:rsidRPr="00573496" w:rsidRDefault="006667A3" w:rsidP="00861B09">
      <w:pPr>
        <w:pStyle w:val="Els-body-text"/>
        <w:spacing w:line="276" w:lineRule="auto"/>
        <w:ind w:right="-28"/>
        <w:rPr>
          <w:rFonts w:asciiTheme="minorHAnsi" w:hAnsiTheme="minorHAnsi"/>
          <w:sz w:val="22"/>
          <w:szCs w:val="22"/>
        </w:rPr>
      </w:pPr>
      <w:r w:rsidRPr="00573496">
        <w:rPr>
          <w:rFonts w:asciiTheme="minorHAnsi" w:hAnsiTheme="minorHAnsi"/>
          <w:sz w:val="22"/>
          <w:szCs w:val="22"/>
        </w:rPr>
        <w:t xml:space="preserve">Effects of conduction and convection are calculated by physical equations according to literature [Ref VDI, </w:t>
      </w:r>
      <w:proofErr w:type="spellStart"/>
      <w:r w:rsidRPr="00573496">
        <w:rPr>
          <w:rFonts w:asciiTheme="minorHAnsi" w:hAnsiTheme="minorHAnsi"/>
          <w:sz w:val="22"/>
          <w:szCs w:val="22"/>
        </w:rPr>
        <w:t>Cengel</w:t>
      </w:r>
      <w:proofErr w:type="spellEnd"/>
      <w:r w:rsidRPr="00573496">
        <w:rPr>
          <w:rFonts w:asciiTheme="minorHAnsi" w:hAnsiTheme="minorHAnsi"/>
          <w:sz w:val="22"/>
          <w:szCs w:val="22"/>
        </w:rPr>
        <w:t xml:space="preserve">]. For the specific geometry of a CPC-like secondary reflector, adapted correlations of similar geometries have been embedded. Radiation within the cavity of the receiver has been implemented via a view factor model. </w:t>
      </w:r>
      <w:r w:rsidR="007E2A18" w:rsidRPr="00573496">
        <w:rPr>
          <w:rFonts w:asciiTheme="minorHAnsi" w:hAnsiTheme="minorHAnsi"/>
          <w:sz w:val="22"/>
          <w:szCs w:val="22"/>
        </w:rPr>
        <w:t>The view factor matrix takes</w:t>
      </w:r>
      <w:r w:rsidRPr="00573496">
        <w:rPr>
          <w:rFonts w:asciiTheme="minorHAnsi" w:hAnsiTheme="minorHAnsi"/>
          <w:sz w:val="22"/>
          <w:szCs w:val="22"/>
        </w:rPr>
        <w:t xml:space="preserve"> into account the exact geometry and shape of the secondary mirror, glass plate and absorber </w:t>
      </w:r>
      <w:r w:rsidR="007E2A18" w:rsidRPr="00573496">
        <w:rPr>
          <w:rFonts w:asciiTheme="minorHAnsi" w:hAnsiTheme="minorHAnsi"/>
          <w:sz w:val="22"/>
          <w:szCs w:val="22"/>
        </w:rPr>
        <w:t>tube</w:t>
      </w:r>
      <w:r w:rsidR="002631EF" w:rsidRPr="00573496">
        <w:rPr>
          <w:rFonts w:asciiTheme="minorHAnsi" w:hAnsiTheme="minorHAnsi"/>
          <w:sz w:val="22"/>
          <w:szCs w:val="22"/>
        </w:rPr>
        <w:t xml:space="preserve">. </w:t>
      </w:r>
      <w:r w:rsidRPr="00573496">
        <w:rPr>
          <w:rFonts w:asciiTheme="minorHAnsi" w:hAnsiTheme="minorHAnsi"/>
          <w:sz w:val="22"/>
          <w:szCs w:val="22"/>
        </w:rPr>
        <w:t>Apart from radiation, free convection is considered within the cavity of the receiver. Opposed to the detailed CFD model a homogeneous distribution of the solar radiation on the secondary</w:t>
      </w:r>
      <w:r w:rsidR="007E2A18" w:rsidRPr="00573496">
        <w:rPr>
          <w:rFonts w:asciiTheme="minorHAnsi" w:hAnsiTheme="minorHAnsi"/>
          <w:sz w:val="22"/>
          <w:szCs w:val="22"/>
        </w:rPr>
        <w:t xml:space="preserve"> mirror and glass plate</w:t>
      </w:r>
      <w:r w:rsidRPr="00573496">
        <w:rPr>
          <w:rFonts w:asciiTheme="minorHAnsi" w:hAnsiTheme="minorHAnsi"/>
          <w:sz w:val="22"/>
          <w:szCs w:val="22"/>
        </w:rPr>
        <w:t xml:space="preserve"> is implemented. The value implemented corresponds to the total heat absorbed, calculated by ray tracing simulations, as explained </w:t>
      </w:r>
      <w:proofErr w:type="gramStart"/>
      <w:r w:rsidRPr="00573496">
        <w:rPr>
          <w:rFonts w:asciiTheme="minorHAnsi" w:hAnsiTheme="minorHAnsi"/>
          <w:sz w:val="22"/>
          <w:szCs w:val="22"/>
        </w:rPr>
        <w:t>in .</w:t>
      </w:r>
      <w:proofErr w:type="gramEnd"/>
      <w:r w:rsidRPr="00573496">
        <w:rPr>
          <w:rFonts w:asciiTheme="minorHAnsi" w:hAnsiTheme="minorHAnsi"/>
          <w:sz w:val="22"/>
          <w:szCs w:val="22"/>
        </w:rPr>
        <w:t xml:space="preserve"> The whole thermal balance is considering a single mean temperature value </w:t>
      </w:r>
      <w:r w:rsidR="007E2A18" w:rsidRPr="00573496">
        <w:rPr>
          <w:rFonts w:asciiTheme="minorHAnsi" w:hAnsiTheme="minorHAnsi"/>
          <w:sz w:val="22"/>
          <w:szCs w:val="22"/>
        </w:rPr>
        <w:t>for the secondary mirror and for the glass plate surfaces</w:t>
      </w:r>
      <w:r w:rsidRPr="00573496">
        <w:rPr>
          <w:rFonts w:asciiTheme="minorHAnsi" w:hAnsiTheme="minorHAnsi"/>
          <w:sz w:val="22"/>
          <w:szCs w:val="22"/>
        </w:rPr>
        <w:t>. Absorption of the non-reflected solar radiation on the secondary mirror is included in the thermal balance in dependence of the aperture area of the collector, the direct normal irradiance and incidence angle of the solar radiation. Heat transfer to the outer surroundings is characterized by incorporating ambient temperatur</w:t>
      </w:r>
      <w:r w:rsidR="002631EF" w:rsidRPr="00573496">
        <w:rPr>
          <w:rFonts w:asciiTheme="minorHAnsi" w:hAnsiTheme="minorHAnsi"/>
          <w:sz w:val="22"/>
          <w:szCs w:val="22"/>
        </w:rPr>
        <w:t>e and wind speed</w:t>
      </w:r>
      <w:r w:rsidRPr="00573496">
        <w:rPr>
          <w:rFonts w:asciiTheme="minorHAnsi" w:hAnsiTheme="minorHAnsi"/>
          <w:sz w:val="22"/>
          <w:szCs w:val="22"/>
        </w:rPr>
        <w:t xml:space="preserve">. </w:t>
      </w:r>
    </w:p>
    <w:p w:rsidR="00CC4655" w:rsidRPr="00573496" w:rsidRDefault="00CC4655" w:rsidP="00861B09">
      <w:pPr>
        <w:pStyle w:val="Els-body-text"/>
        <w:spacing w:line="276" w:lineRule="auto"/>
        <w:ind w:right="-28"/>
        <w:rPr>
          <w:rFonts w:asciiTheme="minorHAnsi" w:hAnsiTheme="minorHAnsi"/>
          <w:sz w:val="22"/>
          <w:szCs w:val="22"/>
        </w:rPr>
      </w:pPr>
    </w:p>
    <w:p w:rsidR="00CC4655" w:rsidRDefault="00CC4655" w:rsidP="00596748">
      <w:pPr>
        <w:pStyle w:val="Heading4"/>
        <w:numPr>
          <w:ilvl w:val="3"/>
          <w:numId w:val="1"/>
        </w:numPr>
        <w:spacing w:line="276" w:lineRule="auto"/>
        <w:ind w:right="-28"/>
        <w:rPr>
          <w:rFonts w:asciiTheme="minorHAnsi" w:hAnsiTheme="minorHAnsi"/>
          <w:color w:val="auto"/>
        </w:rPr>
      </w:pPr>
      <w:bookmarkStart w:id="139" w:name="_Toc421542656"/>
      <w:r w:rsidRPr="00573496">
        <w:rPr>
          <w:rFonts w:asciiTheme="minorHAnsi" w:hAnsiTheme="minorHAnsi"/>
          <w:color w:val="auto"/>
        </w:rPr>
        <w:lastRenderedPageBreak/>
        <w:t>Exemplary results</w:t>
      </w:r>
      <w:bookmarkEnd w:id="139"/>
    </w:p>
    <w:p w:rsidR="00CC4655" w:rsidRDefault="00CC4655" w:rsidP="00861B09">
      <w:pPr>
        <w:pStyle w:val="Els-body-text"/>
        <w:spacing w:line="276" w:lineRule="auto"/>
        <w:ind w:right="-28"/>
        <w:rPr>
          <w:rFonts w:asciiTheme="minorHAnsi" w:hAnsiTheme="minorHAnsi"/>
          <w:sz w:val="22"/>
          <w:szCs w:val="22"/>
        </w:rPr>
      </w:pPr>
    </w:p>
    <w:p w:rsidR="00004638" w:rsidRPr="00573496" w:rsidRDefault="00004638" w:rsidP="00861B09">
      <w:pPr>
        <w:pStyle w:val="Els-body-text"/>
        <w:spacing w:line="276" w:lineRule="auto"/>
        <w:ind w:right="-28"/>
        <w:rPr>
          <w:rFonts w:asciiTheme="minorHAnsi" w:hAnsiTheme="minorHAnsi"/>
          <w:sz w:val="22"/>
          <w:szCs w:val="22"/>
        </w:rPr>
      </w:pPr>
    </w:p>
    <w:p w:rsidR="00CC4655" w:rsidRPr="00573496" w:rsidRDefault="00CC4655" w:rsidP="00CC4655">
      <w:pPr>
        <w:pStyle w:val="Caption"/>
        <w:rPr>
          <w:color w:val="auto"/>
        </w:rPr>
      </w:pPr>
      <w:proofErr w:type="gramStart"/>
      <w:r w:rsidRPr="00573496">
        <w:rPr>
          <w:color w:val="auto"/>
        </w:rPr>
        <w:t xml:space="preserve">Table </w:t>
      </w:r>
      <w:r w:rsidR="00851FB2">
        <w:rPr>
          <w:color w:val="auto"/>
        </w:rPr>
        <w:fldChar w:fldCharType="begin"/>
      </w:r>
      <w:r w:rsidR="00851FB2">
        <w:rPr>
          <w:color w:val="auto"/>
        </w:rPr>
        <w:instrText xml:space="preserve"> STYLEREF 1 \s </w:instrText>
      </w:r>
      <w:r w:rsidR="00851FB2">
        <w:rPr>
          <w:color w:val="auto"/>
        </w:rPr>
        <w:fldChar w:fldCharType="separate"/>
      </w:r>
      <w:r w:rsidR="004B5F9C">
        <w:rPr>
          <w:noProof/>
          <w:color w:val="auto"/>
        </w:rPr>
        <w:t>5</w:t>
      </w:r>
      <w:r w:rsidR="00851FB2">
        <w:rPr>
          <w:color w:val="auto"/>
        </w:rPr>
        <w:fldChar w:fldCharType="end"/>
      </w:r>
      <w:r w:rsidR="00851FB2">
        <w:rPr>
          <w:color w:val="auto"/>
        </w:rPr>
        <w:t>.</w:t>
      </w:r>
      <w:proofErr w:type="gramEnd"/>
      <w:r w:rsidR="00851FB2">
        <w:rPr>
          <w:color w:val="auto"/>
        </w:rPr>
        <w:fldChar w:fldCharType="begin"/>
      </w:r>
      <w:r w:rsidR="00851FB2">
        <w:rPr>
          <w:color w:val="auto"/>
        </w:rPr>
        <w:instrText xml:space="preserve"> SEQ Table \* ARABIC \s 1 </w:instrText>
      </w:r>
      <w:r w:rsidR="00851FB2">
        <w:rPr>
          <w:color w:val="auto"/>
        </w:rPr>
        <w:fldChar w:fldCharType="separate"/>
      </w:r>
      <w:r w:rsidR="004B5F9C">
        <w:rPr>
          <w:noProof/>
          <w:color w:val="auto"/>
        </w:rPr>
        <w:t>7</w:t>
      </w:r>
      <w:r w:rsidR="00851FB2">
        <w:rPr>
          <w:color w:val="auto"/>
        </w:rPr>
        <w:fldChar w:fldCharType="end"/>
      </w:r>
    </w:p>
    <w:p w:rsidR="00CC4655" w:rsidRDefault="00CC4655" w:rsidP="00CC4655"/>
    <w:p w:rsidR="00004638" w:rsidRPr="00573496" w:rsidRDefault="00865BE3" w:rsidP="00865BE3">
      <w:pPr>
        <w:jc w:val="center"/>
      </w:pPr>
      <w:r>
        <w:rPr>
          <w:noProof/>
        </w:rPr>
        <w:drawing>
          <wp:inline distT="0" distB="0" distL="0" distR="0" wp14:anchorId="438521D6" wp14:editId="656FD5FF">
            <wp:extent cx="2822416" cy="1971250"/>
            <wp:effectExtent l="0" t="0" r="0" b="0"/>
            <wp:docPr id="53" name="Picture 1" descr="C:\Documents and Settings\fcuevas\My Documents\OriginLab\81\Anwenderdateien\Solarpaces\Figure 6.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Documents and Settings\fcuevas\My Documents\OriginLab\81\Anwenderdateien\Solarpaces\Figure 6.png"/>
                    <pic:cNvPicPr>
                      <a:picLocks noChangeAspect="1" noChangeArrowheads="1"/>
                    </pic:cNvPicPr>
                  </pic:nvPicPr>
                  <pic:blipFill>
                    <a:blip r:embed="rId60" cstate="print">
                      <a:extLst>
                        <a:ext uri="{28A0092B-C50C-407E-A947-70E740481C1C}">
                          <a14:useLocalDpi xmlns:a14="http://schemas.microsoft.com/office/drawing/2010/main" val="0"/>
                        </a:ext>
                      </a:extLst>
                    </a:blip>
                    <a:srcRect/>
                    <a:stretch>
                      <a:fillRect/>
                    </a:stretch>
                  </pic:blipFill>
                  <pic:spPr bwMode="auto">
                    <a:xfrm>
                      <a:off x="0" y="0"/>
                      <a:ext cx="2822492" cy="1971303"/>
                    </a:xfrm>
                    <a:prstGeom prst="rect">
                      <a:avLst/>
                    </a:prstGeom>
                    <a:noFill/>
                    <a:ln>
                      <a:noFill/>
                    </a:ln>
                  </pic:spPr>
                </pic:pic>
              </a:graphicData>
            </a:graphic>
          </wp:inline>
        </w:drawing>
      </w:r>
      <w:proofErr w:type="gramStart"/>
      <w:r>
        <w:rPr>
          <w:color w:val="FF0000"/>
        </w:rPr>
        <w:t>(</w:t>
      </w:r>
      <w:r w:rsidRPr="00004638">
        <w:rPr>
          <w:color w:val="FF0000"/>
        </w:rPr>
        <w:t>ADD NEW RESULTS!!!</w:t>
      </w:r>
      <w:proofErr w:type="gramEnd"/>
      <w:r>
        <w:rPr>
          <w:color w:val="FF0000"/>
        </w:rPr>
        <w:t xml:space="preserve"> COMPARE TO CFD RESULTS. FIG 5.11</w:t>
      </w:r>
      <w:r w:rsidRPr="00004638">
        <w:rPr>
          <w:color w:val="FF0000"/>
        </w:rPr>
        <w:t>)</w:t>
      </w:r>
    </w:p>
    <w:p w:rsidR="006667A3" w:rsidRPr="00573496" w:rsidRDefault="00CC4655" w:rsidP="00865BE3">
      <w:pPr>
        <w:pStyle w:val="Caption"/>
        <w:jc w:val="center"/>
        <w:rPr>
          <w:b w:val="0"/>
          <w:color w:val="auto"/>
          <w:sz w:val="22"/>
          <w:szCs w:val="22"/>
        </w:rPr>
      </w:pPr>
      <w:proofErr w:type="gramStart"/>
      <w:r w:rsidRPr="00573496">
        <w:rPr>
          <w:color w:val="auto"/>
        </w:rPr>
        <w:t xml:space="preserve">Figure </w:t>
      </w:r>
      <w:r w:rsidR="002D65E7">
        <w:rPr>
          <w:color w:val="auto"/>
        </w:rPr>
        <w:fldChar w:fldCharType="begin"/>
      </w:r>
      <w:r w:rsidR="002D65E7">
        <w:rPr>
          <w:color w:val="auto"/>
        </w:rPr>
        <w:instrText xml:space="preserve"> STYLEREF 1 \s </w:instrText>
      </w:r>
      <w:r w:rsidR="002D65E7">
        <w:rPr>
          <w:color w:val="auto"/>
        </w:rPr>
        <w:fldChar w:fldCharType="separate"/>
      </w:r>
      <w:r w:rsidR="004B5F9C">
        <w:rPr>
          <w:noProof/>
          <w:color w:val="auto"/>
        </w:rPr>
        <w:t>5</w:t>
      </w:r>
      <w:r w:rsidR="002D65E7">
        <w:rPr>
          <w:color w:val="auto"/>
        </w:rPr>
        <w:fldChar w:fldCharType="end"/>
      </w:r>
      <w:r w:rsidR="002D65E7">
        <w:rPr>
          <w:color w:val="auto"/>
        </w:rPr>
        <w:t>.</w:t>
      </w:r>
      <w:proofErr w:type="gramEnd"/>
      <w:r w:rsidR="002D65E7">
        <w:rPr>
          <w:color w:val="auto"/>
        </w:rPr>
        <w:fldChar w:fldCharType="begin"/>
      </w:r>
      <w:r w:rsidR="002D65E7">
        <w:rPr>
          <w:color w:val="auto"/>
        </w:rPr>
        <w:instrText xml:space="preserve"> SEQ Figure \* ARABIC \s 1 </w:instrText>
      </w:r>
      <w:r w:rsidR="002D65E7">
        <w:rPr>
          <w:color w:val="auto"/>
        </w:rPr>
        <w:fldChar w:fldCharType="separate"/>
      </w:r>
      <w:r w:rsidR="004B5F9C">
        <w:rPr>
          <w:noProof/>
          <w:color w:val="auto"/>
        </w:rPr>
        <w:t>13</w:t>
      </w:r>
      <w:r w:rsidR="002D65E7">
        <w:rPr>
          <w:color w:val="auto"/>
        </w:rPr>
        <w:fldChar w:fldCharType="end"/>
      </w:r>
    </w:p>
    <w:p w:rsidR="006667A3" w:rsidRPr="00573496" w:rsidRDefault="006667A3" w:rsidP="006667A3"/>
    <w:p w:rsidR="004C0472" w:rsidRPr="00573496" w:rsidRDefault="003761AE" w:rsidP="00596748">
      <w:pPr>
        <w:pStyle w:val="Heading2"/>
        <w:numPr>
          <w:ilvl w:val="1"/>
          <w:numId w:val="1"/>
        </w:numPr>
        <w:rPr>
          <w:color w:val="auto"/>
        </w:rPr>
      </w:pPr>
      <w:bookmarkStart w:id="140" w:name="_Toc421542657"/>
      <w:r w:rsidRPr="00573496">
        <w:rPr>
          <w:color w:val="auto"/>
        </w:rPr>
        <w:t>Electro-winning copper recuperation process</w:t>
      </w:r>
      <w:bookmarkEnd w:id="129"/>
      <w:bookmarkEnd w:id="140"/>
    </w:p>
    <w:p w:rsidR="005F5755" w:rsidRPr="00573496" w:rsidRDefault="005F5755" w:rsidP="00AE12A8"/>
    <w:p w:rsidR="005F5755" w:rsidRPr="00573496" w:rsidRDefault="005F5755" w:rsidP="00AE12A8">
      <w:pPr>
        <w:pStyle w:val="Els-body-text"/>
        <w:spacing w:line="276" w:lineRule="auto"/>
        <w:rPr>
          <w:rFonts w:asciiTheme="minorHAnsi" w:hAnsiTheme="minorHAnsi" w:cstheme="minorHAnsi"/>
          <w:sz w:val="22"/>
          <w:szCs w:val="22"/>
        </w:rPr>
      </w:pPr>
      <w:r w:rsidRPr="00573496">
        <w:rPr>
          <w:rFonts w:asciiTheme="minorHAnsi" w:hAnsiTheme="minorHAnsi" w:cstheme="minorHAnsi"/>
          <w:sz w:val="22"/>
          <w:szCs w:val="22"/>
        </w:rPr>
        <w:t xml:space="preserve">Copper recuperation begins with the extraction of the mineral from the pit. After extraction, the rock is crushed or grinded until it is at the optimal size for the hydrometallurgical processing, which entails heap leaching, solvent extraction and electro-winning. The flow diagram of these processes is shown in </w:t>
      </w:r>
      <w:r w:rsidR="00573496" w:rsidRPr="00573496">
        <w:rPr>
          <w:rFonts w:asciiTheme="minorHAnsi" w:hAnsiTheme="minorHAnsi" w:cstheme="minorHAnsi"/>
          <w:sz w:val="22"/>
          <w:szCs w:val="22"/>
        </w:rPr>
        <w:fldChar w:fldCharType="begin"/>
      </w:r>
      <w:r w:rsidR="00573496" w:rsidRPr="00573496">
        <w:rPr>
          <w:rFonts w:asciiTheme="minorHAnsi" w:hAnsiTheme="minorHAnsi" w:cstheme="minorHAnsi"/>
          <w:sz w:val="22"/>
          <w:szCs w:val="22"/>
        </w:rPr>
        <w:instrText xml:space="preserve"> REF _Ref420922626 \h </w:instrText>
      </w:r>
      <w:r w:rsidR="00573496" w:rsidRPr="00573496">
        <w:rPr>
          <w:rFonts w:asciiTheme="minorHAnsi" w:hAnsiTheme="minorHAnsi" w:cstheme="minorHAnsi"/>
          <w:sz w:val="22"/>
          <w:szCs w:val="22"/>
        </w:rPr>
      </w:r>
      <w:r w:rsidR="00573496" w:rsidRPr="00573496">
        <w:rPr>
          <w:rFonts w:asciiTheme="minorHAnsi" w:hAnsiTheme="minorHAnsi" w:cstheme="minorHAnsi"/>
          <w:sz w:val="22"/>
          <w:szCs w:val="22"/>
        </w:rPr>
        <w:fldChar w:fldCharType="separate"/>
      </w:r>
      <w:r w:rsidR="004B5F9C" w:rsidRPr="00573496">
        <w:t xml:space="preserve">Figure </w:t>
      </w:r>
      <w:r w:rsidR="004B5F9C">
        <w:rPr>
          <w:noProof/>
        </w:rPr>
        <w:t>5</w:t>
      </w:r>
      <w:r w:rsidR="004B5F9C">
        <w:t>.</w:t>
      </w:r>
      <w:r w:rsidR="004B5F9C">
        <w:rPr>
          <w:noProof/>
        </w:rPr>
        <w:t>14</w:t>
      </w:r>
      <w:r w:rsidR="00573496" w:rsidRPr="00573496">
        <w:rPr>
          <w:rFonts w:asciiTheme="minorHAnsi" w:hAnsiTheme="minorHAnsi" w:cstheme="minorHAnsi"/>
          <w:sz w:val="22"/>
          <w:szCs w:val="22"/>
        </w:rPr>
        <w:fldChar w:fldCharType="end"/>
      </w:r>
      <w:r w:rsidR="00573496" w:rsidRPr="00573496">
        <w:rPr>
          <w:rFonts w:asciiTheme="minorHAnsi" w:hAnsiTheme="minorHAnsi" w:cstheme="minorHAnsi"/>
          <w:sz w:val="22"/>
          <w:szCs w:val="22"/>
        </w:rPr>
        <w:t xml:space="preserve"> </w:t>
      </w:r>
      <w:r w:rsidRPr="00573496">
        <w:rPr>
          <w:rFonts w:asciiTheme="minorHAnsi" w:hAnsiTheme="minorHAnsi" w:cstheme="minorHAnsi"/>
          <w:sz w:val="22"/>
          <w:szCs w:val="22"/>
        </w:rPr>
        <w:t>with Cu concentration in every step.</w:t>
      </w:r>
    </w:p>
    <w:p w:rsidR="00E57B28" w:rsidRPr="00573496" w:rsidRDefault="00E57B28" w:rsidP="00AE12A8">
      <w:pPr>
        <w:pStyle w:val="Els-body-text"/>
        <w:spacing w:line="276" w:lineRule="auto"/>
        <w:rPr>
          <w:rFonts w:asciiTheme="minorHAnsi" w:hAnsiTheme="minorHAnsi" w:cstheme="minorHAnsi"/>
          <w:sz w:val="22"/>
          <w:szCs w:val="22"/>
        </w:rPr>
      </w:pPr>
    </w:p>
    <w:p w:rsidR="005F5755" w:rsidRPr="00573496" w:rsidRDefault="005F5755" w:rsidP="00AE12A8">
      <w:pPr>
        <w:pStyle w:val="Els-body-text"/>
        <w:spacing w:line="276" w:lineRule="auto"/>
        <w:rPr>
          <w:rFonts w:asciiTheme="minorHAnsi" w:hAnsiTheme="minorHAnsi" w:cstheme="minorHAnsi"/>
          <w:sz w:val="22"/>
          <w:szCs w:val="22"/>
        </w:rPr>
      </w:pPr>
      <w:r w:rsidRPr="00573496">
        <w:rPr>
          <w:rFonts w:asciiTheme="minorHAnsi" w:hAnsiTheme="minorHAnsi" w:cstheme="minorHAnsi"/>
          <w:sz w:val="22"/>
          <w:szCs w:val="22"/>
        </w:rPr>
        <w:t xml:space="preserve">Heap leaching begins with the implementation of a flat-surface heap. The heap is approximately 7 m high and the top area varies between </w:t>
      </w:r>
      <m:oMath>
        <m:sSup>
          <m:sSupPr>
            <m:ctrlPr>
              <w:rPr>
                <w:rFonts w:ascii="Cambria Math" w:hAnsi="Cambria Math" w:cstheme="minorHAnsi"/>
                <w:i/>
                <w:sz w:val="22"/>
                <w:szCs w:val="22"/>
              </w:rPr>
            </m:ctrlPr>
          </m:sSupPr>
          <m:e>
            <m:r>
              <w:rPr>
                <w:rFonts w:ascii="Cambria Math" w:hAnsi="Cambria Math" w:cstheme="minorHAnsi"/>
                <w:sz w:val="22"/>
                <w:szCs w:val="22"/>
              </w:rPr>
              <m:t>10</m:t>
            </m:r>
          </m:e>
          <m:sup>
            <m:r>
              <w:rPr>
                <w:rFonts w:ascii="Cambria Math" w:hAnsi="Cambria Math" w:cstheme="minorHAnsi"/>
                <w:sz w:val="22"/>
                <w:szCs w:val="22"/>
              </w:rPr>
              <m:t>4</m:t>
            </m:r>
          </m:sup>
        </m:sSup>
      </m:oMath>
      <w:r w:rsidRPr="00573496">
        <w:rPr>
          <w:rFonts w:asciiTheme="minorHAnsi" w:hAnsiTheme="minorHAnsi" w:cstheme="minorHAnsi"/>
          <w:sz w:val="22"/>
          <w:szCs w:val="22"/>
        </w:rPr>
        <w:t xml:space="preserve"> and </w:t>
      </w:r>
      <m:oMath>
        <m:sSup>
          <m:sSupPr>
            <m:ctrlPr>
              <w:rPr>
                <w:rFonts w:ascii="Cambria Math" w:hAnsi="Cambria Math" w:cstheme="minorHAnsi"/>
                <w:i/>
                <w:sz w:val="22"/>
                <w:szCs w:val="22"/>
              </w:rPr>
            </m:ctrlPr>
          </m:sSupPr>
          <m:e>
            <m:r>
              <w:rPr>
                <w:rFonts w:ascii="Cambria Math" w:hAnsi="Cambria Math" w:cstheme="minorHAnsi"/>
                <w:sz w:val="22"/>
                <w:szCs w:val="22"/>
              </w:rPr>
              <m:t>10</m:t>
            </m:r>
          </m:e>
          <m:sup>
            <m:r>
              <w:rPr>
                <w:rFonts w:ascii="Cambria Math" w:hAnsi="Cambria Math" w:cstheme="minorHAnsi"/>
                <w:sz w:val="22"/>
                <w:szCs w:val="22"/>
              </w:rPr>
              <m:t>6</m:t>
            </m:r>
          </m:sup>
        </m:sSup>
      </m:oMath>
      <w:r w:rsidRPr="00573496">
        <w:rPr>
          <w:rFonts w:asciiTheme="minorHAnsi" w:hAnsiTheme="minorHAnsi" w:cstheme="minorHAnsi"/>
          <w:sz w:val="22"/>
          <w:szCs w:val="22"/>
        </w:rPr>
        <w:t xml:space="preserve">m². On the top of the heap a net of pipes and sprinklers is installed. The sprinklers apply drops of </w:t>
      </w:r>
      <m:oMath>
        <m:sSub>
          <m:sSubPr>
            <m:ctrlPr>
              <w:rPr>
                <w:rFonts w:ascii="Cambria Math" w:hAnsi="Cambria Math" w:cstheme="minorHAnsi"/>
                <w:i/>
                <w:sz w:val="22"/>
                <w:szCs w:val="22"/>
              </w:rPr>
            </m:ctrlPr>
          </m:sSubPr>
          <m:e>
            <m:r>
              <w:rPr>
                <w:rFonts w:ascii="Cambria Math" w:hAnsi="Cambria Math" w:cstheme="minorHAnsi"/>
                <w:sz w:val="22"/>
                <w:szCs w:val="22"/>
              </w:rPr>
              <m:t>H</m:t>
            </m:r>
          </m:e>
          <m:sub>
            <m:r>
              <w:rPr>
                <w:rFonts w:ascii="Cambria Math" w:hAnsi="Cambria Math" w:cstheme="minorHAnsi"/>
                <w:sz w:val="22"/>
                <w:szCs w:val="22"/>
              </w:rPr>
              <m:t>2</m:t>
            </m:r>
          </m:sub>
        </m:sSub>
        <m:sSub>
          <m:sSubPr>
            <m:ctrlPr>
              <w:rPr>
                <w:rFonts w:ascii="Cambria Math" w:hAnsi="Cambria Math" w:cstheme="minorHAnsi"/>
                <w:i/>
                <w:sz w:val="22"/>
                <w:szCs w:val="22"/>
              </w:rPr>
            </m:ctrlPr>
          </m:sSubPr>
          <m:e>
            <m:r>
              <w:rPr>
                <w:rFonts w:ascii="Cambria Math" w:hAnsi="Cambria Math" w:cstheme="minorHAnsi"/>
                <w:sz w:val="22"/>
                <w:szCs w:val="22"/>
              </w:rPr>
              <m:t>SO</m:t>
            </m:r>
          </m:e>
          <m:sub>
            <m:r>
              <w:rPr>
                <w:rFonts w:ascii="Cambria Math" w:hAnsi="Cambria Math" w:cstheme="minorHAnsi"/>
                <w:sz w:val="22"/>
                <w:szCs w:val="22"/>
              </w:rPr>
              <m:t>4</m:t>
            </m:r>
          </m:sub>
        </m:sSub>
        <m:r>
          <w:rPr>
            <w:rFonts w:ascii="Cambria Math" w:hAnsi="Cambria Math" w:cstheme="minorHAnsi"/>
            <w:sz w:val="22"/>
            <w:szCs w:val="22"/>
          </w:rPr>
          <m:t>-</m:t>
        </m:r>
        <m:sSub>
          <m:sSubPr>
            <m:ctrlPr>
              <w:rPr>
                <w:rFonts w:ascii="Cambria Math" w:hAnsi="Cambria Math" w:cstheme="minorHAnsi"/>
                <w:i/>
                <w:sz w:val="22"/>
                <w:szCs w:val="22"/>
              </w:rPr>
            </m:ctrlPr>
          </m:sSubPr>
          <m:e>
            <m:r>
              <w:rPr>
                <w:rFonts w:ascii="Cambria Math" w:hAnsi="Cambria Math" w:cstheme="minorHAnsi"/>
                <w:sz w:val="22"/>
                <w:szCs w:val="22"/>
              </w:rPr>
              <m:t>H</m:t>
            </m:r>
          </m:e>
          <m:sub>
            <m:r>
              <w:rPr>
                <w:rFonts w:ascii="Cambria Math" w:hAnsi="Cambria Math" w:cstheme="minorHAnsi"/>
                <w:sz w:val="22"/>
                <w:szCs w:val="22"/>
              </w:rPr>
              <m:t>2</m:t>
            </m:r>
          </m:sub>
        </m:sSub>
        <m:r>
          <w:rPr>
            <w:rFonts w:ascii="Cambria Math" w:hAnsi="Cambria Math" w:cstheme="minorHAnsi"/>
            <w:sz w:val="22"/>
            <w:szCs w:val="22"/>
          </w:rPr>
          <m:t>O</m:t>
        </m:r>
      </m:oMath>
      <w:r w:rsidRPr="00573496">
        <w:rPr>
          <w:rFonts w:asciiTheme="minorHAnsi" w:hAnsiTheme="minorHAnsi" w:cstheme="minorHAnsi"/>
          <w:sz w:val="22"/>
          <w:szCs w:val="22"/>
        </w:rPr>
        <w:t xml:space="preserve"> solution. The solution flows through the heap dissolving copper. The product of heap leaching is a pregnant solution with copper concentration between 1-6 kg Cu/m³. The pregnant solution is directed by gravity to a pond or tank outside the heap and then is sent to solvent extraction.</w:t>
      </w:r>
    </w:p>
    <w:p w:rsidR="005F5755" w:rsidRPr="00573496" w:rsidRDefault="005F5755" w:rsidP="00AE12A8">
      <w:pPr>
        <w:pStyle w:val="Els-body-text"/>
        <w:spacing w:line="276" w:lineRule="auto"/>
        <w:jc w:val="center"/>
      </w:pPr>
      <w:r w:rsidRPr="00573496">
        <w:object w:dxaOrig="6382" w:dyaOrig="2414">
          <v:shape id="_x0000_i1028" type="#_x0000_t75" style="width:428.25pt;height:161.75pt" o:ole="">
            <v:imagedata r:id="rId62" o:title=""/>
          </v:shape>
          <o:OLEObject Type="Embed" ProgID="Visio.Drawing.11" ShapeID="_x0000_i1028" DrawAspect="Content" ObjectID="_1496045280" r:id="rId63"/>
        </w:object>
      </w:r>
    </w:p>
    <w:p w:rsidR="005F5755" w:rsidRPr="00573496" w:rsidRDefault="000B68E7" w:rsidP="000B68E7">
      <w:pPr>
        <w:pStyle w:val="Caption"/>
        <w:rPr>
          <w:rFonts w:cstheme="minorHAnsi"/>
          <w:color w:val="auto"/>
        </w:rPr>
      </w:pPr>
      <w:bookmarkStart w:id="141" w:name="_Ref420922626"/>
      <w:proofErr w:type="gramStart"/>
      <w:r w:rsidRPr="00573496">
        <w:rPr>
          <w:color w:val="auto"/>
        </w:rPr>
        <w:t xml:space="preserve">Figure </w:t>
      </w:r>
      <w:r w:rsidR="002D65E7">
        <w:rPr>
          <w:color w:val="auto"/>
        </w:rPr>
        <w:fldChar w:fldCharType="begin"/>
      </w:r>
      <w:r w:rsidR="002D65E7">
        <w:rPr>
          <w:color w:val="auto"/>
        </w:rPr>
        <w:instrText xml:space="preserve"> STYLEREF 1 \s </w:instrText>
      </w:r>
      <w:r w:rsidR="002D65E7">
        <w:rPr>
          <w:color w:val="auto"/>
        </w:rPr>
        <w:fldChar w:fldCharType="separate"/>
      </w:r>
      <w:r w:rsidR="004B5F9C">
        <w:rPr>
          <w:noProof/>
          <w:color w:val="auto"/>
        </w:rPr>
        <w:t>5</w:t>
      </w:r>
      <w:r w:rsidR="002D65E7">
        <w:rPr>
          <w:color w:val="auto"/>
        </w:rPr>
        <w:fldChar w:fldCharType="end"/>
      </w:r>
      <w:r w:rsidR="002D65E7">
        <w:rPr>
          <w:color w:val="auto"/>
        </w:rPr>
        <w:t>.</w:t>
      </w:r>
      <w:proofErr w:type="gramEnd"/>
      <w:r w:rsidR="002D65E7">
        <w:rPr>
          <w:color w:val="auto"/>
        </w:rPr>
        <w:fldChar w:fldCharType="begin"/>
      </w:r>
      <w:r w:rsidR="002D65E7">
        <w:rPr>
          <w:color w:val="auto"/>
        </w:rPr>
        <w:instrText xml:space="preserve"> SEQ Figure \* ARABIC \s 1 </w:instrText>
      </w:r>
      <w:r w:rsidR="002D65E7">
        <w:rPr>
          <w:color w:val="auto"/>
        </w:rPr>
        <w:fldChar w:fldCharType="separate"/>
      </w:r>
      <w:proofErr w:type="gramStart"/>
      <w:r w:rsidR="004B5F9C">
        <w:rPr>
          <w:noProof/>
          <w:color w:val="auto"/>
        </w:rPr>
        <w:t>14</w:t>
      </w:r>
      <w:r w:rsidR="002D65E7">
        <w:rPr>
          <w:color w:val="auto"/>
        </w:rPr>
        <w:fldChar w:fldCharType="end"/>
      </w:r>
      <w:bookmarkEnd w:id="141"/>
      <w:r w:rsidRPr="00573496">
        <w:rPr>
          <w:color w:val="auto"/>
        </w:rPr>
        <w:t xml:space="preserve"> </w:t>
      </w:r>
      <w:r w:rsidR="005F5755" w:rsidRPr="00573496">
        <w:rPr>
          <w:rFonts w:cstheme="minorHAnsi"/>
          <w:color w:val="auto"/>
        </w:rPr>
        <w:t>Flow diagram</w:t>
      </w:r>
      <w:proofErr w:type="gramEnd"/>
      <w:r w:rsidR="005F5755" w:rsidRPr="00573496">
        <w:rPr>
          <w:rFonts w:cstheme="minorHAnsi"/>
          <w:color w:val="auto"/>
        </w:rPr>
        <w:t xml:space="preserve"> of heap leaching, solvent extraction and electro-winning processes.</w:t>
      </w:r>
    </w:p>
    <w:p w:rsidR="00E57B28" w:rsidRPr="00573496" w:rsidRDefault="00E57B28" w:rsidP="00E57B28">
      <w:pPr>
        <w:rPr>
          <w:rFonts w:cstheme="minorHAnsi"/>
        </w:rPr>
      </w:pPr>
    </w:p>
    <w:p w:rsidR="005F5755" w:rsidRPr="00573496" w:rsidRDefault="005F5755" w:rsidP="00AE12A8">
      <w:pPr>
        <w:pStyle w:val="Els-body-text"/>
        <w:spacing w:line="276" w:lineRule="auto"/>
        <w:rPr>
          <w:rFonts w:asciiTheme="minorHAnsi" w:hAnsiTheme="minorHAnsi" w:cstheme="minorHAnsi"/>
        </w:rPr>
      </w:pPr>
      <w:r w:rsidRPr="00573496">
        <w:rPr>
          <w:rFonts w:asciiTheme="minorHAnsi" w:hAnsiTheme="minorHAnsi" w:cstheme="minorHAnsi"/>
        </w:rPr>
        <w:lastRenderedPageBreak/>
        <w:t>The pregnant solution produced by leaching operations is still too dilute in Cu and contains impurities (1-10 kg Fe/m³)</w:t>
      </w:r>
      <w:proofErr w:type="gramStart"/>
      <w:r w:rsidRPr="00573496">
        <w:rPr>
          <w:rFonts w:asciiTheme="minorHAnsi" w:hAnsiTheme="minorHAnsi" w:cstheme="minorHAnsi"/>
        </w:rPr>
        <w:t>,</w:t>
      </w:r>
      <w:proofErr w:type="gramEnd"/>
      <w:r w:rsidRPr="00573496">
        <w:rPr>
          <w:rFonts w:asciiTheme="minorHAnsi" w:hAnsiTheme="minorHAnsi" w:cstheme="minorHAnsi"/>
        </w:rPr>
        <w:t xml:space="preserve"> therefore it is not optimal for direct electro-deposition. Solvent extraction entails bringing the pregnant solution in contact with a copper liquid organic </w:t>
      </w:r>
      <w:proofErr w:type="spellStart"/>
      <w:r w:rsidRPr="00573496">
        <w:rPr>
          <w:rFonts w:asciiTheme="minorHAnsi" w:hAnsiTheme="minorHAnsi" w:cstheme="minorHAnsi"/>
        </w:rPr>
        <w:t>extractant</w:t>
      </w:r>
      <w:proofErr w:type="spellEnd"/>
      <w:r w:rsidRPr="00573496">
        <w:rPr>
          <w:rFonts w:asciiTheme="minorHAnsi" w:hAnsiTheme="minorHAnsi" w:cstheme="minorHAnsi"/>
        </w:rPr>
        <w:t>. The low-Cu solution (</w:t>
      </w:r>
      <w:proofErr w:type="spellStart"/>
      <w:r w:rsidRPr="00573496">
        <w:rPr>
          <w:rFonts w:asciiTheme="minorHAnsi" w:hAnsiTheme="minorHAnsi" w:cstheme="minorHAnsi"/>
        </w:rPr>
        <w:t>raffinate</w:t>
      </w:r>
      <w:proofErr w:type="spellEnd"/>
      <w:r w:rsidRPr="00573496">
        <w:rPr>
          <w:rFonts w:asciiTheme="minorHAnsi" w:hAnsiTheme="minorHAnsi" w:cstheme="minorHAnsi"/>
        </w:rPr>
        <w:t xml:space="preserve">, 0.3 kg Cu/m³) is sent back to leach heap and the Cu-loaded organic (4 kg Cu/m3) is mixed with strong </w:t>
      </w:r>
      <m:oMath>
        <m:sSub>
          <m:sSubPr>
            <m:ctrlPr>
              <w:rPr>
                <w:rFonts w:ascii="Cambria Math" w:hAnsi="Cambria Math" w:cstheme="minorHAnsi"/>
                <w:i/>
              </w:rPr>
            </m:ctrlPr>
          </m:sSubPr>
          <m:e>
            <m:r>
              <w:rPr>
                <w:rFonts w:ascii="Cambria Math" w:hAnsi="Cambria Math" w:cstheme="minorHAnsi"/>
              </w:rPr>
              <m:t>H</m:t>
            </m:r>
          </m:e>
          <m:sub>
            <m:r>
              <w:rPr>
                <w:rFonts w:ascii="Cambria Math" w:hAnsi="Cambria Math" w:cstheme="minorHAnsi"/>
              </w:rPr>
              <m:t>2</m:t>
            </m:r>
          </m:sub>
        </m:sSub>
        <m:sSub>
          <m:sSubPr>
            <m:ctrlPr>
              <w:rPr>
                <w:rFonts w:ascii="Cambria Math" w:hAnsi="Cambria Math" w:cstheme="minorHAnsi"/>
                <w:i/>
              </w:rPr>
            </m:ctrlPr>
          </m:sSubPr>
          <m:e>
            <m:r>
              <w:rPr>
                <w:rFonts w:ascii="Cambria Math" w:hAnsi="Cambria Math" w:cstheme="minorHAnsi"/>
              </w:rPr>
              <m:t>SO</m:t>
            </m:r>
          </m:e>
          <m:sub>
            <m:r>
              <w:rPr>
                <w:rFonts w:ascii="Cambria Math" w:hAnsi="Cambria Math" w:cstheme="minorHAnsi"/>
              </w:rPr>
              <m:t>4</m:t>
            </m:r>
          </m:sub>
        </m:sSub>
      </m:oMath>
      <w:r w:rsidRPr="00573496">
        <w:rPr>
          <w:rFonts w:asciiTheme="minorHAnsi" w:hAnsiTheme="minorHAnsi" w:cstheme="minorHAnsi"/>
        </w:rPr>
        <w:t xml:space="preserve"> solution from the electro-winning process, causing Cu to be stripped from the organic into the electrolyte. The stripped organic (1.5 kg Cu/m³) is sent back to contact the pregnant solution and the enriched electrolyte (45 kg Cu/m³) is sent to electro-winning. Solvent extraction process is continuous and takes place in “trains” or circuits of two extraction mixer-settlers for loading and one strip mixer-settler for stripping. Typically there are between one and four trains operating in parallel [3].</w:t>
      </w:r>
    </w:p>
    <w:p w:rsidR="005F5755" w:rsidRPr="00573496" w:rsidRDefault="005F5755" w:rsidP="00AE12A8">
      <w:pPr>
        <w:pStyle w:val="Els-body-text"/>
        <w:spacing w:line="276" w:lineRule="auto"/>
        <w:rPr>
          <w:rFonts w:asciiTheme="minorHAnsi" w:hAnsiTheme="minorHAnsi" w:cstheme="minorHAnsi"/>
        </w:rPr>
      </w:pPr>
      <w:r w:rsidRPr="00573496">
        <w:rPr>
          <w:rFonts w:asciiTheme="minorHAnsi" w:hAnsiTheme="minorHAnsi" w:cstheme="minorHAnsi"/>
        </w:rPr>
        <w:t xml:space="preserve">The copper concentration of the enriched electrolyte is adequate for electro-deposition. The electrolyte coming from solvent extraction is sent to a storage tank. One half to three quarters of the depleted electrolyte is sent to the electrolyte storage as well. At this point, the electrolyte concentration and PH values are optimum, but it is not warm enough for efficient electro-deposition. Before sending the electrolyte to the electro-winning cells, the electrolyte is circulated through a heat exchanger to increase its temperature from approximately 47 ºC up to 57 ºC. The heated electrolyte is sent to the electro-winning cells, where an electrical potential is applied between anodes and cathodes, plating pure metallic copper from the electrolyte onto the cathodes. The process is continuous and takes place for about one week. </w:t>
      </w:r>
    </w:p>
    <w:p w:rsidR="004C0472" w:rsidRPr="00573496" w:rsidRDefault="004C0472" w:rsidP="00AE12A8">
      <w:pPr>
        <w:ind w:left="432"/>
        <w:rPr>
          <w:rFonts w:cstheme="minorHAnsi"/>
        </w:rPr>
      </w:pPr>
    </w:p>
    <w:p w:rsidR="00073BA1" w:rsidRPr="00573496" w:rsidRDefault="00073BA1" w:rsidP="00596748">
      <w:pPr>
        <w:pStyle w:val="Heading3"/>
        <w:numPr>
          <w:ilvl w:val="2"/>
          <w:numId w:val="1"/>
        </w:numPr>
        <w:rPr>
          <w:rFonts w:asciiTheme="minorHAnsi" w:hAnsiTheme="minorHAnsi" w:cstheme="minorHAnsi"/>
          <w:color w:val="auto"/>
        </w:rPr>
      </w:pPr>
      <w:bookmarkStart w:id="142" w:name="_Toc419541110"/>
      <w:bookmarkStart w:id="143" w:name="_Toc421542658"/>
      <w:r w:rsidRPr="00573496">
        <w:rPr>
          <w:rFonts w:asciiTheme="minorHAnsi" w:hAnsiTheme="minorHAnsi" w:cstheme="minorHAnsi"/>
          <w:color w:val="auto"/>
        </w:rPr>
        <w:t>Plant layout and energy demand</w:t>
      </w:r>
      <w:bookmarkEnd w:id="142"/>
      <w:bookmarkEnd w:id="143"/>
    </w:p>
    <w:p w:rsidR="00E57B28" w:rsidRPr="00573496" w:rsidRDefault="00E57B28" w:rsidP="00E57B28"/>
    <w:p w:rsidR="00073BA1" w:rsidRPr="00573496" w:rsidRDefault="00073BA1" w:rsidP="00E57B28">
      <w:pPr>
        <w:pStyle w:val="Els-body-text"/>
        <w:spacing w:line="276" w:lineRule="auto"/>
        <w:ind w:firstLine="0"/>
        <w:rPr>
          <w:rFonts w:asciiTheme="minorHAnsi" w:hAnsiTheme="minorHAnsi" w:cstheme="minorHAnsi"/>
        </w:rPr>
      </w:pPr>
      <w:r w:rsidRPr="00573496">
        <w:rPr>
          <w:rFonts w:asciiTheme="minorHAnsi" w:hAnsiTheme="minorHAnsi" w:cstheme="minorHAnsi"/>
        </w:rPr>
        <w:t>The copper concentration during the different stages of the process can be seen in</w:t>
      </w:r>
      <w:r w:rsidR="00573496" w:rsidRPr="00573496">
        <w:rPr>
          <w:rFonts w:asciiTheme="minorHAnsi" w:hAnsiTheme="minorHAnsi" w:cstheme="minorHAnsi"/>
        </w:rPr>
        <w:t xml:space="preserve"> </w:t>
      </w:r>
      <w:r w:rsidR="00573496" w:rsidRPr="00573496">
        <w:rPr>
          <w:rFonts w:asciiTheme="minorHAnsi" w:hAnsiTheme="minorHAnsi" w:cstheme="minorHAnsi"/>
        </w:rPr>
        <w:fldChar w:fldCharType="begin"/>
      </w:r>
      <w:r w:rsidR="00573496" w:rsidRPr="00573496">
        <w:rPr>
          <w:rFonts w:asciiTheme="minorHAnsi" w:hAnsiTheme="minorHAnsi" w:cstheme="minorHAnsi"/>
        </w:rPr>
        <w:instrText xml:space="preserve"> REF _Ref420922626 \h </w:instrText>
      </w:r>
      <w:r w:rsidR="00573496" w:rsidRPr="00573496">
        <w:rPr>
          <w:rFonts w:asciiTheme="minorHAnsi" w:hAnsiTheme="minorHAnsi" w:cstheme="minorHAnsi"/>
        </w:rPr>
      </w:r>
      <w:r w:rsidR="00573496" w:rsidRPr="00573496">
        <w:rPr>
          <w:rFonts w:asciiTheme="minorHAnsi" w:hAnsiTheme="minorHAnsi" w:cstheme="minorHAnsi"/>
        </w:rPr>
        <w:fldChar w:fldCharType="separate"/>
      </w:r>
      <w:r w:rsidR="004B5F9C" w:rsidRPr="00573496">
        <w:t xml:space="preserve">Figure </w:t>
      </w:r>
      <w:r w:rsidR="004B5F9C">
        <w:rPr>
          <w:noProof/>
        </w:rPr>
        <w:t>5</w:t>
      </w:r>
      <w:r w:rsidR="004B5F9C">
        <w:t>.</w:t>
      </w:r>
      <w:r w:rsidR="004B5F9C">
        <w:rPr>
          <w:noProof/>
        </w:rPr>
        <w:t>14</w:t>
      </w:r>
      <w:r w:rsidR="00573496" w:rsidRPr="00573496">
        <w:rPr>
          <w:rFonts w:asciiTheme="minorHAnsi" w:hAnsiTheme="minorHAnsi" w:cstheme="minorHAnsi"/>
        </w:rPr>
        <w:fldChar w:fldCharType="end"/>
      </w:r>
      <w:r w:rsidR="00573496" w:rsidRPr="00573496">
        <w:rPr>
          <w:rFonts w:asciiTheme="minorHAnsi" w:hAnsiTheme="minorHAnsi" w:cstheme="minorHAnsi"/>
        </w:rPr>
        <w:t>.</w:t>
      </w:r>
      <w:r w:rsidRPr="00573496">
        <w:rPr>
          <w:rFonts w:asciiTheme="minorHAnsi" w:hAnsiTheme="minorHAnsi" w:cstheme="minorHAnsi"/>
        </w:rPr>
        <w:t xml:space="preserve"> To determine the enriched electrolyte flow rate that has to be warmed, we assume a concentration of the pregnant solution of 3.3 kg Cu/m³ and a flow rate of 4000 m³/hr. For the solvent extraction phase, we consider four mixer-settlers “trains” operating in parallel. Cu production rate is defined by the pregnant solution flow rate and the difference of Cu concentration between the pregnant solution and the </w:t>
      </w:r>
      <w:proofErr w:type="spellStart"/>
      <w:r w:rsidRPr="00573496">
        <w:rPr>
          <w:rFonts w:asciiTheme="minorHAnsi" w:hAnsiTheme="minorHAnsi" w:cstheme="minorHAnsi"/>
        </w:rPr>
        <w:t>raffinate</w:t>
      </w:r>
      <w:proofErr w:type="spellEnd"/>
      <w:r w:rsidRPr="00573496">
        <w:rPr>
          <w:rFonts w:asciiTheme="minorHAnsi" w:hAnsiTheme="minorHAnsi" w:cstheme="minorHAnsi"/>
        </w:rPr>
        <w:t xml:space="preserve">. </w:t>
      </w:r>
    </w:p>
    <w:p w:rsidR="00073BA1" w:rsidRPr="00573496" w:rsidRDefault="00073BA1" w:rsidP="00AE12A8">
      <w:pPr>
        <w:pStyle w:val="Els-body-text"/>
        <w:spacing w:line="276" w:lineRule="auto"/>
        <w:ind w:left="360" w:firstLine="0"/>
        <w:rPr>
          <w:rFonts w:asciiTheme="minorHAnsi" w:hAnsiTheme="minorHAnsi" w:cstheme="minorHAnsi"/>
        </w:rPr>
      </w:pPr>
    </w:p>
    <w:p w:rsidR="00073BA1" w:rsidRPr="00573496" w:rsidRDefault="00073BA1" w:rsidP="00AE12A8">
      <w:pPr>
        <w:pStyle w:val="Els-body-text"/>
        <w:spacing w:line="276" w:lineRule="auto"/>
        <w:ind w:left="357" w:firstLine="0"/>
        <w:rPr>
          <w:rFonts w:asciiTheme="minorHAnsi" w:hAnsiTheme="minorHAnsi" w:cstheme="minorHAnsi"/>
        </w:rPr>
      </w:pPr>
      <m:oMath>
        <m:r>
          <w:rPr>
            <w:rFonts w:ascii="Cambria Math" w:hAnsi="Cambria Math" w:cstheme="minorHAnsi"/>
          </w:rPr>
          <m:t>C</m:t>
        </m:r>
        <m:sSub>
          <m:sSubPr>
            <m:ctrlPr>
              <w:rPr>
                <w:rFonts w:ascii="Cambria Math" w:hAnsi="Cambria Math" w:cstheme="minorHAnsi"/>
                <w:i/>
              </w:rPr>
            </m:ctrlPr>
          </m:sSubPr>
          <m:e>
            <m:r>
              <w:rPr>
                <w:rFonts w:ascii="Cambria Math" w:hAnsi="Cambria Math" w:cstheme="minorHAnsi"/>
              </w:rPr>
              <m:t>u</m:t>
            </m:r>
          </m:e>
          <m:sub>
            <m:r>
              <w:rPr>
                <w:rFonts w:ascii="Cambria Math" w:hAnsi="Cambria Math" w:cstheme="minorHAnsi"/>
              </w:rPr>
              <m:t>RATE</m:t>
            </m:r>
          </m:sub>
        </m:sSub>
        <m:r>
          <w:rPr>
            <w:rFonts w:ascii="Cambria Math" w:hAnsi="Cambria Math" w:cstheme="minorHAnsi"/>
          </w:rPr>
          <m:t>=4000</m:t>
        </m:r>
        <m:f>
          <m:fPr>
            <m:type m:val="lin"/>
            <m:ctrlPr>
              <w:rPr>
                <w:rFonts w:ascii="Cambria Math" w:hAnsi="Cambria Math" w:cstheme="minorHAnsi"/>
                <w:i/>
              </w:rPr>
            </m:ctrlPr>
          </m:fPr>
          <m:num>
            <m:r>
              <w:rPr>
                <w:rFonts w:ascii="Cambria Math" w:hAnsi="Cambria Math" w:cstheme="minorHAnsi"/>
              </w:rPr>
              <m:t>m³</m:t>
            </m:r>
          </m:num>
          <m:den>
            <m:r>
              <w:rPr>
                <w:rFonts w:ascii="Cambria Math" w:hAnsi="Cambria Math" w:cstheme="minorHAnsi"/>
              </w:rPr>
              <m:t>hour</m:t>
            </m:r>
          </m:den>
        </m:f>
        <m:r>
          <w:rPr>
            <w:rFonts w:ascii="Cambria Math" w:hAnsi="Cambria Math" w:cstheme="minorHAnsi"/>
          </w:rPr>
          <m:t>*</m:t>
        </m:r>
        <m:d>
          <m:dPr>
            <m:ctrlPr>
              <w:rPr>
                <w:rFonts w:ascii="Cambria Math" w:hAnsi="Cambria Math" w:cstheme="minorHAnsi"/>
                <w:i/>
              </w:rPr>
            </m:ctrlPr>
          </m:dPr>
          <m:e>
            <m:r>
              <w:rPr>
                <w:rFonts w:ascii="Cambria Math" w:hAnsi="Cambria Math" w:cstheme="minorHAnsi"/>
              </w:rPr>
              <m:t>3.3</m:t>
            </m:r>
            <m:f>
              <m:fPr>
                <m:type m:val="lin"/>
                <m:ctrlPr>
                  <w:rPr>
                    <w:rFonts w:ascii="Cambria Math" w:hAnsi="Cambria Math" w:cstheme="minorHAnsi"/>
                    <w:i/>
                  </w:rPr>
                </m:ctrlPr>
              </m:fPr>
              <m:num>
                <m:r>
                  <w:rPr>
                    <w:rFonts w:ascii="Cambria Math" w:hAnsi="Cambria Math" w:cstheme="minorHAnsi"/>
                  </w:rPr>
                  <m:t>kg Cu</m:t>
                </m:r>
              </m:num>
              <m:den>
                <m:r>
                  <w:rPr>
                    <w:rFonts w:ascii="Cambria Math" w:hAnsi="Cambria Math" w:cstheme="minorHAnsi"/>
                  </w:rPr>
                  <m:t>m³</m:t>
                </m:r>
              </m:den>
            </m:f>
            <m:r>
              <w:rPr>
                <w:rFonts w:ascii="Cambria Math" w:hAnsi="Cambria Math" w:cstheme="minorHAnsi"/>
              </w:rPr>
              <m:t xml:space="preserve">-0.3 </m:t>
            </m:r>
            <m:f>
              <m:fPr>
                <m:type m:val="lin"/>
                <m:ctrlPr>
                  <w:rPr>
                    <w:rFonts w:ascii="Cambria Math" w:hAnsi="Cambria Math" w:cstheme="minorHAnsi"/>
                    <w:i/>
                  </w:rPr>
                </m:ctrlPr>
              </m:fPr>
              <m:num>
                <m:r>
                  <w:rPr>
                    <w:rFonts w:ascii="Cambria Math" w:hAnsi="Cambria Math" w:cstheme="minorHAnsi"/>
                  </w:rPr>
                  <m:t>kg Cu</m:t>
                </m:r>
              </m:num>
              <m:den>
                <m:r>
                  <w:rPr>
                    <w:rFonts w:ascii="Cambria Math" w:hAnsi="Cambria Math" w:cstheme="minorHAnsi"/>
                  </w:rPr>
                  <m:t>m³</m:t>
                </m:r>
              </m:den>
            </m:f>
          </m:e>
        </m:d>
        <m:r>
          <w:rPr>
            <w:rFonts w:ascii="Cambria Math" w:hAnsi="Cambria Math" w:cstheme="minorHAnsi"/>
          </w:rPr>
          <m:t>=12000 kg Cu/hour</m:t>
        </m:r>
      </m:oMath>
      <w:r w:rsidRPr="00573496">
        <w:rPr>
          <w:rFonts w:asciiTheme="minorHAnsi" w:hAnsiTheme="minorHAnsi" w:cstheme="minorHAnsi"/>
        </w:rPr>
        <w:t xml:space="preserve">     </w:t>
      </w:r>
      <w:r w:rsidR="00E56555">
        <w:rPr>
          <w:rFonts w:asciiTheme="minorHAnsi" w:hAnsiTheme="minorHAnsi" w:cstheme="minorHAnsi"/>
        </w:rPr>
        <w:t xml:space="preserve">                            </w:t>
      </w:r>
    </w:p>
    <w:p w:rsidR="00073BA1" w:rsidRPr="00573496" w:rsidRDefault="00073BA1" w:rsidP="00AE12A8">
      <w:pPr>
        <w:pStyle w:val="Els-body-text"/>
        <w:spacing w:line="276" w:lineRule="auto"/>
        <w:ind w:left="360" w:firstLine="0"/>
        <w:rPr>
          <w:rFonts w:asciiTheme="minorHAnsi" w:hAnsiTheme="minorHAnsi" w:cstheme="minorHAnsi"/>
        </w:rPr>
      </w:pPr>
    </w:p>
    <w:p w:rsidR="00073BA1" w:rsidRPr="00573496" w:rsidRDefault="00073BA1" w:rsidP="00E57B28">
      <w:pPr>
        <w:pStyle w:val="Els-body-text"/>
        <w:spacing w:line="276" w:lineRule="auto"/>
        <w:ind w:firstLine="0"/>
        <w:rPr>
          <w:rFonts w:asciiTheme="minorHAnsi" w:hAnsiTheme="minorHAnsi" w:cstheme="minorHAnsi"/>
        </w:rPr>
      </w:pPr>
      <w:r w:rsidRPr="00573496">
        <w:rPr>
          <w:rFonts w:asciiTheme="minorHAnsi" w:hAnsiTheme="minorHAnsi" w:cstheme="minorHAnsi"/>
        </w:rPr>
        <w:t>As there are four mixer-settlers circuits operating in parallel, every circuit works with 1000 m³/hour of pregnant solution and produces 3000 kg Cu/hour. The same Cu production rate must be accomplished in the electro-winning circuit. Considering Cu concentration of 45 kg/m³ for the enriched electrolyte and 35 kg/m³ for the depleted electrolyte, the flow rate is determined</w:t>
      </w:r>
      <w:r w:rsidR="00E57B28" w:rsidRPr="00573496">
        <w:rPr>
          <w:rFonts w:asciiTheme="minorHAnsi" w:hAnsiTheme="minorHAnsi" w:cstheme="minorHAnsi"/>
        </w:rPr>
        <w:t xml:space="preserve"> by </w:t>
      </w:r>
    </w:p>
    <w:p w:rsidR="00073BA1" w:rsidRPr="00573496" w:rsidRDefault="00073BA1" w:rsidP="00AE12A8">
      <w:pPr>
        <w:pStyle w:val="Els-body-text"/>
        <w:spacing w:line="276" w:lineRule="auto"/>
        <w:ind w:left="360" w:firstLine="0"/>
        <w:rPr>
          <w:rFonts w:asciiTheme="minorHAnsi" w:hAnsiTheme="minorHAnsi" w:cstheme="minorHAnsi"/>
        </w:rPr>
      </w:pPr>
    </w:p>
    <w:p w:rsidR="00073BA1" w:rsidRPr="00573496" w:rsidRDefault="00073BA1" w:rsidP="00AE12A8">
      <w:pPr>
        <w:pStyle w:val="Els-body-text"/>
        <w:spacing w:line="276" w:lineRule="auto"/>
        <w:rPr>
          <w:rFonts w:asciiTheme="minorHAnsi" w:hAnsiTheme="minorHAnsi" w:cstheme="minorHAnsi"/>
        </w:rPr>
      </w:pPr>
      <m:oMath>
        <m:r>
          <w:rPr>
            <w:rFonts w:ascii="Cambria Math" w:hAnsi="Cambria Math" w:cstheme="minorHAnsi"/>
          </w:rPr>
          <m:t xml:space="preserve">         </m:t>
        </m:r>
        <m:sSub>
          <m:sSubPr>
            <m:ctrlPr>
              <w:rPr>
                <w:rFonts w:ascii="Cambria Math" w:hAnsi="Cambria Math" w:cstheme="minorHAnsi"/>
                <w:i/>
              </w:rPr>
            </m:ctrlPr>
          </m:sSubPr>
          <m:e>
            <m:acc>
              <m:accPr>
                <m:chr m:val="̇"/>
                <m:ctrlPr>
                  <w:rPr>
                    <w:rFonts w:ascii="Cambria Math" w:hAnsi="Cambria Math" w:cstheme="minorHAnsi"/>
                    <w:i/>
                  </w:rPr>
                </m:ctrlPr>
              </m:accPr>
              <m:e>
                <m:r>
                  <w:rPr>
                    <w:rFonts w:ascii="Cambria Math" w:hAnsi="Cambria Math" w:cstheme="minorHAnsi"/>
                  </w:rPr>
                  <m:t>m</m:t>
                </m:r>
              </m:e>
            </m:acc>
          </m:e>
          <m:sub>
            <m:r>
              <w:rPr>
                <w:rFonts w:ascii="Cambria Math" w:hAnsi="Cambria Math" w:cstheme="minorHAnsi"/>
              </w:rPr>
              <m:t>ER</m:t>
            </m:r>
          </m:sub>
        </m:sSub>
        <m:r>
          <w:rPr>
            <w:rFonts w:ascii="Cambria Math" w:hAnsi="Cambria Math" w:cstheme="minorHAnsi"/>
          </w:rPr>
          <m:t>=</m:t>
        </m:r>
        <m:f>
          <m:fPr>
            <m:ctrlPr>
              <w:rPr>
                <w:rFonts w:ascii="Cambria Math" w:hAnsi="Cambria Math" w:cstheme="minorHAnsi"/>
                <w:i/>
              </w:rPr>
            </m:ctrlPr>
          </m:fPr>
          <m:num>
            <m:r>
              <w:rPr>
                <w:rFonts w:ascii="Cambria Math" w:hAnsi="Cambria Math" w:cstheme="minorHAnsi"/>
              </w:rPr>
              <m:t>3000 kg Cu/hour</m:t>
            </m:r>
          </m:num>
          <m:den>
            <m:d>
              <m:dPr>
                <m:ctrlPr>
                  <w:rPr>
                    <w:rFonts w:ascii="Cambria Math" w:hAnsi="Cambria Math" w:cstheme="minorHAnsi"/>
                    <w:i/>
                  </w:rPr>
                </m:ctrlPr>
              </m:dPr>
              <m:e>
                <m:r>
                  <w:rPr>
                    <w:rFonts w:ascii="Cambria Math" w:hAnsi="Cambria Math" w:cstheme="minorHAnsi"/>
                  </w:rPr>
                  <m:t>45-35</m:t>
                </m:r>
              </m:e>
            </m:d>
            <m:f>
              <m:fPr>
                <m:type m:val="lin"/>
                <m:ctrlPr>
                  <w:rPr>
                    <w:rFonts w:ascii="Cambria Math" w:hAnsi="Cambria Math" w:cstheme="minorHAnsi"/>
                    <w:i/>
                  </w:rPr>
                </m:ctrlPr>
              </m:fPr>
              <m:num>
                <m:r>
                  <w:rPr>
                    <w:rFonts w:ascii="Cambria Math" w:hAnsi="Cambria Math" w:cstheme="minorHAnsi"/>
                  </w:rPr>
                  <m:t>kg Cu</m:t>
                </m:r>
              </m:num>
              <m:den>
                <m:r>
                  <w:rPr>
                    <w:rFonts w:ascii="Cambria Math" w:hAnsi="Cambria Math" w:cstheme="minorHAnsi"/>
                  </w:rPr>
                  <m:t>m³</m:t>
                </m:r>
              </m:den>
            </m:f>
          </m:den>
        </m:f>
        <m:r>
          <w:rPr>
            <w:rFonts w:ascii="Cambria Math" w:hAnsi="Cambria Math" w:cstheme="minorHAnsi"/>
          </w:rPr>
          <m:t xml:space="preserve">=300 m³/hour  </m:t>
        </m:r>
      </m:oMath>
      <w:r w:rsidRPr="00573496">
        <w:rPr>
          <w:rFonts w:asciiTheme="minorHAnsi" w:hAnsiTheme="minorHAnsi" w:cstheme="minorHAnsi"/>
        </w:rPr>
        <w:t xml:space="preserve">                                                                                 </w:t>
      </w:r>
    </w:p>
    <w:p w:rsidR="00073BA1" w:rsidRPr="00573496" w:rsidRDefault="00E57B28" w:rsidP="00E57B28">
      <w:pPr>
        <w:pStyle w:val="Els-body-text"/>
        <w:spacing w:line="276" w:lineRule="auto"/>
        <w:ind w:left="360" w:firstLine="0"/>
        <w:rPr>
          <w:rFonts w:asciiTheme="minorHAnsi" w:hAnsiTheme="minorHAnsi" w:cstheme="minorHAnsi"/>
        </w:rPr>
      </w:pPr>
      <w:r w:rsidRPr="00573496">
        <w:rPr>
          <w:rFonts w:asciiTheme="minorHAnsi" w:hAnsiTheme="minorHAnsi" w:cstheme="minorHAnsi"/>
        </w:rPr>
        <w:t xml:space="preserve"> </w:t>
      </w:r>
    </w:p>
    <w:p w:rsidR="00073BA1" w:rsidRPr="00573496" w:rsidRDefault="00073BA1" w:rsidP="00E57B28">
      <w:pPr>
        <w:pStyle w:val="Els-body-text"/>
        <w:spacing w:line="276" w:lineRule="auto"/>
        <w:ind w:firstLine="0"/>
        <w:rPr>
          <w:rFonts w:asciiTheme="minorHAnsi" w:hAnsiTheme="minorHAnsi" w:cstheme="minorHAnsi"/>
        </w:rPr>
      </w:pPr>
      <w:r w:rsidRPr="00573496">
        <w:rPr>
          <w:rFonts w:asciiTheme="minorHAnsi" w:hAnsiTheme="minorHAnsi" w:cstheme="minorHAnsi"/>
        </w:rPr>
        <w:t xml:space="preserve">Every train adds 300 m³/hour of enriched electrolyte, resulting in a total flow rate of 1200 m³/hour. Considering these conditions, an annual production of about 100000 </w:t>
      </w:r>
      <w:proofErr w:type="spellStart"/>
      <w:r w:rsidRPr="00573496">
        <w:rPr>
          <w:rFonts w:asciiTheme="minorHAnsi" w:hAnsiTheme="minorHAnsi" w:cstheme="minorHAnsi"/>
        </w:rPr>
        <w:t>tonnes</w:t>
      </w:r>
      <w:proofErr w:type="spellEnd"/>
      <w:r w:rsidRPr="00573496">
        <w:rPr>
          <w:rFonts w:asciiTheme="minorHAnsi" w:hAnsiTheme="minorHAnsi" w:cstheme="minorHAnsi"/>
        </w:rPr>
        <w:t xml:space="preserve"> Cu/year is expected. The configuration chosen is a specific case based on [3]. The assumptions for this plant are within the range of mines operating in Chile. </w:t>
      </w:r>
      <w:r w:rsidR="00573496" w:rsidRPr="00573496">
        <w:rPr>
          <w:rFonts w:asciiTheme="minorHAnsi" w:hAnsiTheme="minorHAnsi" w:cstheme="minorHAnsi"/>
        </w:rPr>
        <w:fldChar w:fldCharType="begin"/>
      </w:r>
      <w:r w:rsidR="00573496" w:rsidRPr="00573496">
        <w:rPr>
          <w:rFonts w:asciiTheme="minorHAnsi" w:hAnsiTheme="minorHAnsi" w:cstheme="minorHAnsi"/>
        </w:rPr>
        <w:instrText xml:space="preserve"> REF _Ref420922837 \h </w:instrText>
      </w:r>
      <w:r w:rsidR="00573496" w:rsidRPr="00573496">
        <w:rPr>
          <w:rFonts w:asciiTheme="minorHAnsi" w:hAnsiTheme="minorHAnsi" w:cstheme="minorHAnsi"/>
        </w:rPr>
      </w:r>
      <w:r w:rsidR="00573496" w:rsidRPr="00573496">
        <w:rPr>
          <w:rFonts w:asciiTheme="minorHAnsi" w:hAnsiTheme="minorHAnsi" w:cstheme="minorHAnsi"/>
        </w:rPr>
        <w:fldChar w:fldCharType="separate"/>
      </w:r>
      <w:r w:rsidR="004B5F9C" w:rsidRPr="00573496">
        <w:t xml:space="preserve">Table </w:t>
      </w:r>
      <w:r w:rsidR="004B5F9C">
        <w:rPr>
          <w:noProof/>
        </w:rPr>
        <w:t>5</w:t>
      </w:r>
      <w:r w:rsidR="004B5F9C">
        <w:t>.</w:t>
      </w:r>
      <w:r w:rsidR="004B5F9C">
        <w:rPr>
          <w:noProof/>
        </w:rPr>
        <w:t>8</w:t>
      </w:r>
      <w:r w:rsidR="00573496" w:rsidRPr="00573496">
        <w:rPr>
          <w:rFonts w:asciiTheme="minorHAnsi" w:hAnsiTheme="minorHAnsi" w:cstheme="minorHAnsi"/>
        </w:rPr>
        <w:fldChar w:fldCharType="end"/>
      </w:r>
      <w:r w:rsidR="00573496" w:rsidRPr="00573496">
        <w:rPr>
          <w:rFonts w:asciiTheme="minorHAnsi" w:hAnsiTheme="minorHAnsi" w:cstheme="minorHAnsi"/>
        </w:rPr>
        <w:t xml:space="preserve"> </w:t>
      </w:r>
      <w:r w:rsidRPr="00573496">
        <w:rPr>
          <w:rFonts w:asciiTheme="minorHAnsi" w:hAnsiTheme="minorHAnsi" w:cstheme="minorHAnsi"/>
        </w:rPr>
        <w:t>shows operating condition of mines in Chile by 2001 [3] and the parameters defined in our plant.</w:t>
      </w:r>
    </w:p>
    <w:p w:rsidR="00E57B28" w:rsidRPr="00573496" w:rsidRDefault="00E57B28" w:rsidP="00E57B28">
      <w:pPr>
        <w:pStyle w:val="Els-body-text"/>
        <w:spacing w:line="276" w:lineRule="auto"/>
        <w:ind w:firstLine="0"/>
        <w:rPr>
          <w:rFonts w:asciiTheme="minorHAnsi" w:hAnsiTheme="minorHAnsi" w:cstheme="minorHAnsi"/>
        </w:rPr>
      </w:pPr>
    </w:p>
    <w:p w:rsidR="00073BA1" w:rsidRPr="00573496" w:rsidRDefault="000B68E7" w:rsidP="000B68E7">
      <w:pPr>
        <w:pStyle w:val="Caption"/>
        <w:rPr>
          <w:rFonts w:cstheme="minorHAnsi"/>
          <w:color w:val="auto"/>
        </w:rPr>
      </w:pPr>
      <w:bookmarkStart w:id="144" w:name="_Ref420922837"/>
      <w:proofErr w:type="gramStart"/>
      <w:r w:rsidRPr="00573496">
        <w:rPr>
          <w:color w:val="auto"/>
        </w:rPr>
        <w:t xml:space="preserve">Table </w:t>
      </w:r>
      <w:r w:rsidR="00851FB2">
        <w:rPr>
          <w:color w:val="auto"/>
        </w:rPr>
        <w:fldChar w:fldCharType="begin"/>
      </w:r>
      <w:r w:rsidR="00851FB2">
        <w:rPr>
          <w:color w:val="auto"/>
        </w:rPr>
        <w:instrText xml:space="preserve"> STYLEREF 1 \s </w:instrText>
      </w:r>
      <w:r w:rsidR="00851FB2">
        <w:rPr>
          <w:color w:val="auto"/>
        </w:rPr>
        <w:fldChar w:fldCharType="separate"/>
      </w:r>
      <w:r w:rsidR="004B5F9C">
        <w:rPr>
          <w:noProof/>
          <w:color w:val="auto"/>
        </w:rPr>
        <w:t>5</w:t>
      </w:r>
      <w:r w:rsidR="00851FB2">
        <w:rPr>
          <w:color w:val="auto"/>
        </w:rPr>
        <w:fldChar w:fldCharType="end"/>
      </w:r>
      <w:r w:rsidR="00851FB2">
        <w:rPr>
          <w:color w:val="auto"/>
        </w:rPr>
        <w:t>.</w:t>
      </w:r>
      <w:proofErr w:type="gramEnd"/>
      <w:r w:rsidR="00851FB2">
        <w:rPr>
          <w:color w:val="auto"/>
        </w:rPr>
        <w:fldChar w:fldCharType="begin"/>
      </w:r>
      <w:r w:rsidR="00851FB2">
        <w:rPr>
          <w:color w:val="auto"/>
        </w:rPr>
        <w:instrText xml:space="preserve"> SEQ Table \* ARABIC \s 1 </w:instrText>
      </w:r>
      <w:r w:rsidR="00851FB2">
        <w:rPr>
          <w:color w:val="auto"/>
        </w:rPr>
        <w:fldChar w:fldCharType="separate"/>
      </w:r>
      <w:r w:rsidR="004B5F9C">
        <w:rPr>
          <w:noProof/>
          <w:color w:val="auto"/>
        </w:rPr>
        <w:t>8</w:t>
      </w:r>
      <w:r w:rsidR="00851FB2">
        <w:rPr>
          <w:color w:val="auto"/>
        </w:rPr>
        <w:fldChar w:fldCharType="end"/>
      </w:r>
      <w:bookmarkEnd w:id="144"/>
      <w:r w:rsidR="00073BA1" w:rsidRPr="00573496">
        <w:rPr>
          <w:rFonts w:cstheme="minorHAnsi"/>
          <w:color w:val="auto"/>
        </w:rPr>
        <w:t xml:space="preserve">. </w:t>
      </w:r>
      <w:proofErr w:type="gramStart"/>
      <w:r w:rsidR="00073BA1" w:rsidRPr="00573496">
        <w:rPr>
          <w:rFonts w:cstheme="minorHAnsi"/>
          <w:color w:val="auto"/>
        </w:rPr>
        <w:t>Details of Cu mines operating in Chile, 2001 [3].</w:t>
      </w:r>
      <w:proofErr w:type="gramEnd"/>
      <w:r w:rsidR="00073BA1" w:rsidRPr="00573496">
        <w:rPr>
          <w:rFonts w:cstheme="minorHAnsi"/>
          <w:color w:val="auto"/>
        </w:rPr>
        <w:t xml:space="preserve"> Right column shows the parameters defined for our simulation.</w:t>
      </w:r>
    </w:p>
    <w:tbl>
      <w:tblPr>
        <w:tblW w:w="0" w:type="auto"/>
        <w:jc w:val="center"/>
        <w:tblLook w:val="01E0" w:firstRow="1" w:lastRow="1" w:firstColumn="1" w:lastColumn="1" w:noHBand="0" w:noVBand="0"/>
      </w:tblPr>
      <w:tblGrid>
        <w:gridCol w:w="3291"/>
        <w:gridCol w:w="1450"/>
        <w:gridCol w:w="1450"/>
        <w:gridCol w:w="1450"/>
        <w:gridCol w:w="1450"/>
      </w:tblGrid>
      <w:tr w:rsidR="00073BA1" w:rsidRPr="00573496" w:rsidTr="00073BA1">
        <w:trPr>
          <w:jc w:val="center"/>
        </w:trPr>
        <w:tc>
          <w:tcPr>
            <w:tcW w:w="3291" w:type="dxa"/>
            <w:tcBorders>
              <w:top w:val="single" w:sz="4" w:space="0" w:color="auto"/>
              <w:bottom w:val="single" w:sz="4" w:space="0" w:color="auto"/>
            </w:tcBorders>
          </w:tcPr>
          <w:p w:rsidR="00073BA1" w:rsidRPr="00573496" w:rsidRDefault="00073BA1" w:rsidP="00AE12A8">
            <w:pPr>
              <w:pStyle w:val="Els-table-text"/>
              <w:spacing w:after="0" w:line="276" w:lineRule="auto"/>
              <w:rPr>
                <w:rFonts w:asciiTheme="minorHAnsi" w:hAnsiTheme="minorHAnsi" w:cstheme="minorHAnsi"/>
              </w:rPr>
            </w:pPr>
            <w:r w:rsidRPr="00573496">
              <w:rPr>
                <w:rFonts w:asciiTheme="minorHAnsi" w:hAnsiTheme="minorHAnsi" w:cstheme="minorHAnsi"/>
              </w:rPr>
              <w:t>Mine</w:t>
            </w:r>
          </w:p>
        </w:tc>
        <w:tc>
          <w:tcPr>
            <w:tcW w:w="1450" w:type="dxa"/>
            <w:tcBorders>
              <w:top w:val="single" w:sz="4" w:space="0" w:color="auto"/>
              <w:bottom w:val="single" w:sz="4" w:space="0" w:color="auto"/>
            </w:tcBorders>
          </w:tcPr>
          <w:p w:rsidR="00073BA1" w:rsidRPr="00573496" w:rsidRDefault="00073BA1" w:rsidP="00AE12A8">
            <w:pPr>
              <w:pStyle w:val="Els-table-text"/>
              <w:spacing w:after="0" w:line="276" w:lineRule="auto"/>
              <w:rPr>
                <w:rFonts w:asciiTheme="minorHAnsi" w:hAnsiTheme="minorHAnsi" w:cstheme="minorHAnsi"/>
              </w:rPr>
            </w:pPr>
            <w:r w:rsidRPr="00573496">
              <w:rPr>
                <w:rFonts w:asciiTheme="minorHAnsi" w:hAnsiTheme="minorHAnsi" w:cstheme="minorHAnsi"/>
              </w:rPr>
              <w:t>Cerro Colorado</w:t>
            </w:r>
          </w:p>
        </w:tc>
        <w:tc>
          <w:tcPr>
            <w:tcW w:w="1450" w:type="dxa"/>
            <w:tcBorders>
              <w:top w:val="single" w:sz="4" w:space="0" w:color="auto"/>
              <w:bottom w:val="single" w:sz="4" w:space="0" w:color="auto"/>
            </w:tcBorders>
          </w:tcPr>
          <w:p w:rsidR="00073BA1" w:rsidRPr="00573496" w:rsidRDefault="00073BA1" w:rsidP="00AE12A8">
            <w:pPr>
              <w:pStyle w:val="Els-table-text"/>
              <w:spacing w:after="0" w:line="276" w:lineRule="auto"/>
              <w:rPr>
                <w:rFonts w:asciiTheme="minorHAnsi" w:hAnsiTheme="minorHAnsi" w:cstheme="minorHAnsi"/>
              </w:rPr>
            </w:pPr>
            <w:r w:rsidRPr="00573496">
              <w:rPr>
                <w:rFonts w:asciiTheme="minorHAnsi" w:hAnsiTheme="minorHAnsi" w:cstheme="minorHAnsi"/>
              </w:rPr>
              <w:t xml:space="preserve">El </w:t>
            </w:r>
            <w:proofErr w:type="spellStart"/>
            <w:r w:rsidRPr="00573496">
              <w:rPr>
                <w:rFonts w:asciiTheme="minorHAnsi" w:hAnsiTheme="minorHAnsi" w:cstheme="minorHAnsi"/>
              </w:rPr>
              <w:t>Abra</w:t>
            </w:r>
            <w:proofErr w:type="spellEnd"/>
          </w:p>
        </w:tc>
        <w:tc>
          <w:tcPr>
            <w:tcW w:w="1450" w:type="dxa"/>
            <w:tcBorders>
              <w:top w:val="single" w:sz="4" w:space="0" w:color="auto"/>
              <w:bottom w:val="single" w:sz="4" w:space="0" w:color="auto"/>
            </w:tcBorders>
          </w:tcPr>
          <w:p w:rsidR="00073BA1" w:rsidRPr="00573496" w:rsidRDefault="00073BA1" w:rsidP="00AE12A8">
            <w:pPr>
              <w:pStyle w:val="Els-table-text"/>
              <w:spacing w:after="0" w:line="276" w:lineRule="auto"/>
              <w:rPr>
                <w:rFonts w:asciiTheme="minorHAnsi" w:hAnsiTheme="minorHAnsi" w:cstheme="minorHAnsi"/>
              </w:rPr>
            </w:pPr>
            <w:proofErr w:type="spellStart"/>
            <w:r w:rsidRPr="00573496">
              <w:rPr>
                <w:rFonts w:asciiTheme="minorHAnsi" w:hAnsiTheme="minorHAnsi" w:cstheme="minorHAnsi"/>
              </w:rPr>
              <w:t>Zaldivar</w:t>
            </w:r>
            <w:proofErr w:type="spellEnd"/>
          </w:p>
        </w:tc>
        <w:tc>
          <w:tcPr>
            <w:tcW w:w="1450" w:type="dxa"/>
            <w:tcBorders>
              <w:top w:val="single" w:sz="4" w:space="0" w:color="auto"/>
              <w:bottom w:val="single" w:sz="4" w:space="0" w:color="auto"/>
            </w:tcBorders>
          </w:tcPr>
          <w:p w:rsidR="00073BA1" w:rsidRPr="00573496" w:rsidRDefault="00073BA1" w:rsidP="00AE12A8">
            <w:pPr>
              <w:pStyle w:val="Els-table-text"/>
              <w:spacing w:after="0" w:line="276" w:lineRule="auto"/>
              <w:rPr>
                <w:rFonts w:asciiTheme="minorHAnsi" w:hAnsiTheme="minorHAnsi" w:cstheme="minorHAnsi"/>
              </w:rPr>
            </w:pPr>
            <w:r w:rsidRPr="00573496">
              <w:rPr>
                <w:rFonts w:asciiTheme="minorHAnsi" w:hAnsiTheme="minorHAnsi" w:cstheme="minorHAnsi"/>
              </w:rPr>
              <w:t>***</w:t>
            </w:r>
          </w:p>
        </w:tc>
      </w:tr>
      <w:tr w:rsidR="00073BA1" w:rsidRPr="00573496" w:rsidTr="00073BA1">
        <w:trPr>
          <w:jc w:val="center"/>
        </w:trPr>
        <w:tc>
          <w:tcPr>
            <w:tcW w:w="3291" w:type="dxa"/>
            <w:tcBorders>
              <w:top w:val="single" w:sz="4" w:space="0" w:color="auto"/>
            </w:tcBorders>
          </w:tcPr>
          <w:p w:rsidR="00073BA1" w:rsidRPr="00573496" w:rsidRDefault="00073BA1" w:rsidP="00AE12A8">
            <w:pPr>
              <w:pStyle w:val="Els-table-text"/>
              <w:spacing w:after="0" w:line="276" w:lineRule="auto"/>
              <w:rPr>
                <w:rFonts w:asciiTheme="minorHAnsi" w:hAnsiTheme="minorHAnsi" w:cstheme="minorHAnsi"/>
              </w:rPr>
            </w:pPr>
            <w:r w:rsidRPr="00573496">
              <w:rPr>
                <w:rFonts w:asciiTheme="minorHAnsi" w:hAnsiTheme="minorHAnsi" w:cstheme="minorHAnsi"/>
              </w:rPr>
              <w:t>Cathode production (</w:t>
            </w:r>
            <w:proofErr w:type="spellStart"/>
            <w:r w:rsidRPr="00573496">
              <w:rPr>
                <w:rFonts w:asciiTheme="minorHAnsi" w:hAnsiTheme="minorHAnsi" w:cstheme="minorHAnsi"/>
              </w:rPr>
              <w:t>tonnes</w:t>
            </w:r>
            <w:proofErr w:type="spellEnd"/>
            <w:r w:rsidRPr="00573496">
              <w:rPr>
                <w:rFonts w:asciiTheme="minorHAnsi" w:hAnsiTheme="minorHAnsi" w:cstheme="minorHAnsi"/>
              </w:rPr>
              <w:t>/year)</w:t>
            </w:r>
          </w:p>
        </w:tc>
        <w:tc>
          <w:tcPr>
            <w:tcW w:w="1450" w:type="dxa"/>
            <w:tcBorders>
              <w:top w:val="single" w:sz="4" w:space="0" w:color="auto"/>
            </w:tcBorders>
          </w:tcPr>
          <w:p w:rsidR="00073BA1" w:rsidRPr="00573496" w:rsidRDefault="00073BA1" w:rsidP="00AE12A8">
            <w:pPr>
              <w:pStyle w:val="Els-table-text"/>
              <w:spacing w:after="0" w:line="276" w:lineRule="auto"/>
              <w:rPr>
                <w:rFonts w:asciiTheme="minorHAnsi" w:hAnsiTheme="minorHAnsi" w:cstheme="minorHAnsi"/>
              </w:rPr>
            </w:pPr>
            <w:r w:rsidRPr="00573496">
              <w:rPr>
                <w:rFonts w:asciiTheme="minorHAnsi" w:hAnsiTheme="minorHAnsi" w:cstheme="minorHAnsi"/>
              </w:rPr>
              <w:t>130000</w:t>
            </w:r>
          </w:p>
        </w:tc>
        <w:tc>
          <w:tcPr>
            <w:tcW w:w="1450" w:type="dxa"/>
            <w:tcBorders>
              <w:top w:val="single" w:sz="4" w:space="0" w:color="auto"/>
            </w:tcBorders>
          </w:tcPr>
          <w:p w:rsidR="00073BA1" w:rsidRPr="00573496" w:rsidRDefault="00073BA1" w:rsidP="00AE12A8">
            <w:pPr>
              <w:pStyle w:val="Els-table-text"/>
              <w:spacing w:after="0" w:line="276" w:lineRule="auto"/>
              <w:rPr>
                <w:rFonts w:asciiTheme="minorHAnsi" w:hAnsiTheme="minorHAnsi" w:cstheme="minorHAnsi"/>
              </w:rPr>
            </w:pPr>
            <w:r w:rsidRPr="00573496">
              <w:rPr>
                <w:rFonts w:asciiTheme="minorHAnsi" w:hAnsiTheme="minorHAnsi" w:cstheme="minorHAnsi"/>
              </w:rPr>
              <w:t>218000</w:t>
            </w:r>
          </w:p>
        </w:tc>
        <w:tc>
          <w:tcPr>
            <w:tcW w:w="1450" w:type="dxa"/>
            <w:tcBorders>
              <w:top w:val="single" w:sz="4" w:space="0" w:color="auto"/>
            </w:tcBorders>
          </w:tcPr>
          <w:p w:rsidR="00073BA1" w:rsidRPr="00573496" w:rsidRDefault="00073BA1" w:rsidP="00AE12A8">
            <w:pPr>
              <w:pStyle w:val="Els-table-text"/>
              <w:spacing w:after="0" w:line="276" w:lineRule="auto"/>
              <w:rPr>
                <w:rFonts w:asciiTheme="minorHAnsi" w:hAnsiTheme="minorHAnsi" w:cstheme="minorHAnsi"/>
              </w:rPr>
            </w:pPr>
            <w:r w:rsidRPr="00573496">
              <w:rPr>
                <w:rFonts w:asciiTheme="minorHAnsi" w:hAnsiTheme="minorHAnsi" w:cstheme="minorHAnsi"/>
              </w:rPr>
              <w:t>145000</w:t>
            </w:r>
          </w:p>
        </w:tc>
        <w:tc>
          <w:tcPr>
            <w:tcW w:w="1450" w:type="dxa"/>
            <w:tcBorders>
              <w:top w:val="single" w:sz="4" w:space="0" w:color="auto"/>
            </w:tcBorders>
          </w:tcPr>
          <w:p w:rsidR="00073BA1" w:rsidRPr="00573496" w:rsidRDefault="00073BA1" w:rsidP="00AE12A8">
            <w:pPr>
              <w:pStyle w:val="Els-table-text"/>
              <w:spacing w:after="0" w:line="276" w:lineRule="auto"/>
              <w:rPr>
                <w:rFonts w:asciiTheme="minorHAnsi" w:hAnsiTheme="minorHAnsi" w:cstheme="minorHAnsi"/>
              </w:rPr>
            </w:pPr>
            <w:r w:rsidRPr="00573496">
              <w:rPr>
                <w:rFonts w:asciiTheme="minorHAnsi" w:hAnsiTheme="minorHAnsi" w:cstheme="minorHAnsi"/>
              </w:rPr>
              <w:t>100000</w:t>
            </w:r>
          </w:p>
        </w:tc>
      </w:tr>
      <w:tr w:rsidR="00073BA1" w:rsidRPr="00573496" w:rsidTr="00073BA1">
        <w:trPr>
          <w:jc w:val="center"/>
        </w:trPr>
        <w:tc>
          <w:tcPr>
            <w:tcW w:w="3291" w:type="dxa"/>
          </w:tcPr>
          <w:p w:rsidR="00073BA1" w:rsidRPr="00573496" w:rsidRDefault="00073BA1" w:rsidP="00AE12A8">
            <w:pPr>
              <w:pStyle w:val="Els-table-text"/>
              <w:spacing w:line="276" w:lineRule="auto"/>
              <w:rPr>
                <w:rFonts w:asciiTheme="minorHAnsi" w:hAnsiTheme="minorHAnsi" w:cstheme="minorHAnsi"/>
              </w:rPr>
            </w:pPr>
            <w:r w:rsidRPr="00573496">
              <w:rPr>
                <w:rFonts w:asciiTheme="minorHAnsi" w:hAnsiTheme="minorHAnsi" w:cstheme="minorHAnsi"/>
              </w:rPr>
              <w:t>Pregnant solution (m³/hour)</w:t>
            </w:r>
          </w:p>
        </w:tc>
        <w:tc>
          <w:tcPr>
            <w:tcW w:w="1450" w:type="dxa"/>
          </w:tcPr>
          <w:p w:rsidR="00073BA1" w:rsidRPr="00573496" w:rsidRDefault="00073BA1" w:rsidP="00AE12A8">
            <w:pPr>
              <w:pStyle w:val="Els-table-text"/>
              <w:spacing w:line="276" w:lineRule="auto"/>
              <w:rPr>
                <w:rFonts w:asciiTheme="minorHAnsi" w:hAnsiTheme="minorHAnsi" w:cstheme="minorHAnsi"/>
              </w:rPr>
            </w:pPr>
            <w:r w:rsidRPr="00573496">
              <w:rPr>
                <w:rFonts w:asciiTheme="minorHAnsi" w:hAnsiTheme="minorHAnsi" w:cstheme="minorHAnsi"/>
              </w:rPr>
              <w:t>4000</w:t>
            </w:r>
          </w:p>
        </w:tc>
        <w:tc>
          <w:tcPr>
            <w:tcW w:w="1450" w:type="dxa"/>
          </w:tcPr>
          <w:p w:rsidR="00073BA1" w:rsidRPr="00573496" w:rsidRDefault="00073BA1" w:rsidP="00AE12A8">
            <w:pPr>
              <w:pStyle w:val="Els-table-text"/>
              <w:spacing w:line="276" w:lineRule="auto"/>
              <w:rPr>
                <w:rFonts w:asciiTheme="minorHAnsi" w:hAnsiTheme="minorHAnsi" w:cstheme="minorHAnsi"/>
              </w:rPr>
            </w:pPr>
            <w:r w:rsidRPr="00573496">
              <w:rPr>
                <w:rFonts w:asciiTheme="minorHAnsi" w:hAnsiTheme="minorHAnsi" w:cstheme="minorHAnsi"/>
              </w:rPr>
              <w:t>5000 - 7500</w:t>
            </w:r>
          </w:p>
        </w:tc>
        <w:tc>
          <w:tcPr>
            <w:tcW w:w="1450" w:type="dxa"/>
          </w:tcPr>
          <w:p w:rsidR="00073BA1" w:rsidRPr="00573496" w:rsidRDefault="00073BA1" w:rsidP="00AE12A8">
            <w:pPr>
              <w:pStyle w:val="Els-table-text"/>
              <w:spacing w:line="276" w:lineRule="auto"/>
              <w:rPr>
                <w:rFonts w:asciiTheme="minorHAnsi" w:hAnsiTheme="minorHAnsi" w:cstheme="minorHAnsi"/>
              </w:rPr>
            </w:pPr>
            <w:r w:rsidRPr="00573496">
              <w:rPr>
                <w:rFonts w:asciiTheme="minorHAnsi" w:hAnsiTheme="minorHAnsi" w:cstheme="minorHAnsi"/>
              </w:rPr>
              <w:t>4800</w:t>
            </w:r>
          </w:p>
        </w:tc>
        <w:tc>
          <w:tcPr>
            <w:tcW w:w="1450" w:type="dxa"/>
          </w:tcPr>
          <w:p w:rsidR="00073BA1" w:rsidRPr="00573496" w:rsidRDefault="00073BA1" w:rsidP="00AE12A8">
            <w:pPr>
              <w:pStyle w:val="Els-table-text"/>
              <w:spacing w:line="276" w:lineRule="auto"/>
              <w:rPr>
                <w:rFonts w:asciiTheme="minorHAnsi" w:hAnsiTheme="minorHAnsi" w:cstheme="minorHAnsi"/>
              </w:rPr>
            </w:pPr>
            <w:r w:rsidRPr="00573496">
              <w:rPr>
                <w:rFonts w:asciiTheme="minorHAnsi" w:hAnsiTheme="minorHAnsi" w:cstheme="minorHAnsi"/>
              </w:rPr>
              <w:t>4000</w:t>
            </w:r>
          </w:p>
        </w:tc>
      </w:tr>
      <w:tr w:rsidR="00073BA1" w:rsidRPr="00573496" w:rsidTr="00073BA1">
        <w:trPr>
          <w:jc w:val="center"/>
        </w:trPr>
        <w:tc>
          <w:tcPr>
            <w:tcW w:w="3291" w:type="dxa"/>
          </w:tcPr>
          <w:p w:rsidR="00073BA1" w:rsidRPr="00573496" w:rsidRDefault="00073BA1" w:rsidP="00AE12A8">
            <w:pPr>
              <w:pStyle w:val="Els-table-text"/>
              <w:spacing w:line="276" w:lineRule="auto"/>
              <w:rPr>
                <w:rFonts w:asciiTheme="minorHAnsi" w:hAnsiTheme="minorHAnsi" w:cstheme="minorHAnsi"/>
              </w:rPr>
            </w:pPr>
            <w:r w:rsidRPr="00573496">
              <w:rPr>
                <w:rFonts w:asciiTheme="minorHAnsi" w:hAnsiTheme="minorHAnsi" w:cstheme="minorHAnsi"/>
              </w:rPr>
              <w:t>Pregnant solution (kg Cu/m³)</w:t>
            </w:r>
          </w:p>
        </w:tc>
        <w:tc>
          <w:tcPr>
            <w:tcW w:w="1450" w:type="dxa"/>
          </w:tcPr>
          <w:p w:rsidR="00073BA1" w:rsidRPr="00573496" w:rsidRDefault="00073BA1" w:rsidP="00AE12A8">
            <w:pPr>
              <w:pStyle w:val="Els-table-text"/>
              <w:spacing w:line="276" w:lineRule="auto"/>
              <w:rPr>
                <w:rFonts w:asciiTheme="minorHAnsi" w:hAnsiTheme="minorHAnsi" w:cstheme="minorHAnsi"/>
              </w:rPr>
            </w:pPr>
            <w:r w:rsidRPr="00573496">
              <w:rPr>
                <w:rFonts w:asciiTheme="minorHAnsi" w:hAnsiTheme="minorHAnsi" w:cstheme="minorHAnsi"/>
              </w:rPr>
              <w:t>4.8</w:t>
            </w:r>
          </w:p>
        </w:tc>
        <w:tc>
          <w:tcPr>
            <w:tcW w:w="1450" w:type="dxa"/>
          </w:tcPr>
          <w:p w:rsidR="00073BA1" w:rsidRPr="00573496" w:rsidRDefault="00073BA1" w:rsidP="00AE12A8">
            <w:pPr>
              <w:pStyle w:val="Els-table-text"/>
              <w:spacing w:line="276" w:lineRule="auto"/>
              <w:rPr>
                <w:rFonts w:asciiTheme="minorHAnsi" w:hAnsiTheme="minorHAnsi" w:cstheme="minorHAnsi"/>
              </w:rPr>
            </w:pPr>
            <w:r w:rsidRPr="00573496">
              <w:rPr>
                <w:rFonts w:asciiTheme="minorHAnsi" w:hAnsiTheme="minorHAnsi" w:cstheme="minorHAnsi"/>
              </w:rPr>
              <w:t>5 – 6</w:t>
            </w:r>
          </w:p>
        </w:tc>
        <w:tc>
          <w:tcPr>
            <w:tcW w:w="1450" w:type="dxa"/>
          </w:tcPr>
          <w:p w:rsidR="00073BA1" w:rsidRPr="00573496" w:rsidRDefault="00073BA1" w:rsidP="00AE12A8">
            <w:pPr>
              <w:pStyle w:val="Els-table-text"/>
              <w:spacing w:line="276" w:lineRule="auto"/>
              <w:rPr>
                <w:rFonts w:asciiTheme="minorHAnsi" w:hAnsiTheme="minorHAnsi" w:cstheme="minorHAnsi"/>
              </w:rPr>
            </w:pPr>
            <w:r w:rsidRPr="00573496">
              <w:rPr>
                <w:rFonts w:asciiTheme="minorHAnsi" w:hAnsiTheme="minorHAnsi" w:cstheme="minorHAnsi"/>
              </w:rPr>
              <w:t>3.5</w:t>
            </w:r>
          </w:p>
        </w:tc>
        <w:tc>
          <w:tcPr>
            <w:tcW w:w="1450" w:type="dxa"/>
          </w:tcPr>
          <w:p w:rsidR="00073BA1" w:rsidRPr="00573496" w:rsidRDefault="00073BA1" w:rsidP="00AE12A8">
            <w:pPr>
              <w:pStyle w:val="Els-table-text"/>
              <w:spacing w:line="276" w:lineRule="auto"/>
              <w:rPr>
                <w:rFonts w:asciiTheme="minorHAnsi" w:hAnsiTheme="minorHAnsi" w:cstheme="minorHAnsi"/>
              </w:rPr>
            </w:pPr>
            <w:r w:rsidRPr="00573496">
              <w:rPr>
                <w:rFonts w:asciiTheme="minorHAnsi" w:hAnsiTheme="minorHAnsi" w:cstheme="minorHAnsi"/>
              </w:rPr>
              <w:t>3.3</w:t>
            </w:r>
          </w:p>
        </w:tc>
      </w:tr>
      <w:tr w:rsidR="00073BA1" w:rsidRPr="00573496" w:rsidTr="00073BA1">
        <w:trPr>
          <w:jc w:val="center"/>
        </w:trPr>
        <w:tc>
          <w:tcPr>
            <w:tcW w:w="3291" w:type="dxa"/>
          </w:tcPr>
          <w:p w:rsidR="00073BA1" w:rsidRPr="00573496" w:rsidRDefault="00073BA1" w:rsidP="00AE12A8">
            <w:pPr>
              <w:pStyle w:val="Els-table-text"/>
              <w:spacing w:line="276" w:lineRule="auto"/>
              <w:rPr>
                <w:rFonts w:asciiTheme="minorHAnsi" w:hAnsiTheme="minorHAnsi" w:cstheme="minorHAnsi"/>
              </w:rPr>
            </w:pPr>
            <w:proofErr w:type="spellStart"/>
            <w:r w:rsidRPr="00573496">
              <w:rPr>
                <w:rFonts w:asciiTheme="minorHAnsi" w:hAnsiTheme="minorHAnsi" w:cstheme="minorHAnsi"/>
              </w:rPr>
              <w:t>Raffinate</w:t>
            </w:r>
            <w:proofErr w:type="spellEnd"/>
            <w:r w:rsidRPr="00573496">
              <w:rPr>
                <w:rFonts w:asciiTheme="minorHAnsi" w:hAnsiTheme="minorHAnsi" w:cstheme="minorHAnsi"/>
              </w:rPr>
              <w:t xml:space="preserve"> (kg Cu/m³)</w:t>
            </w:r>
          </w:p>
        </w:tc>
        <w:tc>
          <w:tcPr>
            <w:tcW w:w="1450" w:type="dxa"/>
          </w:tcPr>
          <w:p w:rsidR="00073BA1" w:rsidRPr="00573496" w:rsidRDefault="00073BA1" w:rsidP="00AE12A8">
            <w:pPr>
              <w:pStyle w:val="Els-table-text"/>
              <w:spacing w:line="276" w:lineRule="auto"/>
              <w:rPr>
                <w:rFonts w:asciiTheme="minorHAnsi" w:hAnsiTheme="minorHAnsi" w:cstheme="minorHAnsi"/>
              </w:rPr>
            </w:pPr>
            <w:r w:rsidRPr="00573496">
              <w:rPr>
                <w:rFonts w:asciiTheme="minorHAnsi" w:hAnsiTheme="minorHAnsi" w:cstheme="minorHAnsi"/>
              </w:rPr>
              <w:t>0.4</w:t>
            </w:r>
          </w:p>
        </w:tc>
        <w:tc>
          <w:tcPr>
            <w:tcW w:w="1450" w:type="dxa"/>
          </w:tcPr>
          <w:p w:rsidR="00073BA1" w:rsidRPr="00573496" w:rsidRDefault="00073BA1" w:rsidP="00AE12A8">
            <w:pPr>
              <w:pStyle w:val="Els-table-text"/>
              <w:spacing w:line="276" w:lineRule="auto"/>
              <w:rPr>
                <w:rFonts w:asciiTheme="minorHAnsi" w:hAnsiTheme="minorHAnsi" w:cstheme="minorHAnsi"/>
              </w:rPr>
            </w:pPr>
            <w:r w:rsidRPr="00573496">
              <w:rPr>
                <w:rFonts w:asciiTheme="minorHAnsi" w:hAnsiTheme="minorHAnsi" w:cstheme="minorHAnsi"/>
              </w:rPr>
              <w:t>0.5 – 1.0</w:t>
            </w:r>
          </w:p>
        </w:tc>
        <w:tc>
          <w:tcPr>
            <w:tcW w:w="1450" w:type="dxa"/>
          </w:tcPr>
          <w:p w:rsidR="00073BA1" w:rsidRPr="00573496" w:rsidRDefault="00073BA1" w:rsidP="00AE12A8">
            <w:pPr>
              <w:pStyle w:val="Els-table-text"/>
              <w:spacing w:line="276" w:lineRule="auto"/>
              <w:rPr>
                <w:rFonts w:asciiTheme="minorHAnsi" w:hAnsiTheme="minorHAnsi" w:cstheme="minorHAnsi"/>
              </w:rPr>
            </w:pPr>
            <w:r w:rsidRPr="00573496">
              <w:rPr>
                <w:rFonts w:asciiTheme="minorHAnsi" w:hAnsiTheme="minorHAnsi" w:cstheme="minorHAnsi"/>
              </w:rPr>
              <w:t>0.25</w:t>
            </w:r>
          </w:p>
        </w:tc>
        <w:tc>
          <w:tcPr>
            <w:tcW w:w="1450" w:type="dxa"/>
          </w:tcPr>
          <w:p w:rsidR="00073BA1" w:rsidRPr="00573496" w:rsidRDefault="00073BA1" w:rsidP="00AE12A8">
            <w:pPr>
              <w:pStyle w:val="Els-table-text"/>
              <w:spacing w:line="276" w:lineRule="auto"/>
              <w:rPr>
                <w:rFonts w:asciiTheme="minorHAnsi" w:hAnsiTheme="minorHAnsi" w:cstheme="minorHAnsi"/>
              </w:rPr>
            </w:pPr>
            <w:r w:rsidRPr="00573496">
              <w:rPr>
                <w:rFonts w:asciiTheme="minorHAnsi" w:hAnsiTheme="minorHAnsi" w:cstheme="minorHAnsi"/>
              </w:rPr>
              <w:t>0.3</w:t>
            </w:r>
          </w:p>
        </w:tc>
      </w:tr>
      <w:tr w:rsidR="00073BA1" w:rsidRPr="00573496" w:rsidTr="00073BA1">
        <w:trPr>
          <w:jc w:val="center"/>
        </w:trPr>
        <w:tc>
          <w:tcPr>
            <w:tcW w:w="3291" w:type="dxa"/>
          </w:tcPr>
          <w:p w:rsidR="00073BA1" w:rsidRPr="00573496" w:rsidRDefault="00073BA1" w:rsidP="00AE12A8">
            <w:pPr>
              <w:pStyle w:val="Els-table-text"/>
              <w:spacing w:line="276" w:lineRule="auto"/>
              <w:rPr>
                <w:rFonts w:asciiTheme="minorHAnsi" w:hAnsiTheme="minorHAnsi" w:cstheme="minorHAnsi"/>
              </w:rPr>
            </w:pPr>
            <w:r w:rsidRPr="00573496">
              <w:rPr>
                <w:rFonts w:asciiTheme="minorHAnsi" w:hAnsiTheme="minorHAnsi" w:cstheme="minorHAnsi"/>
              </w:rPr>
              <w:lastRenderedPageBreak/>
              <w:t>Depleted electrolyte (kg Cu/m³)</w:t>
            </w:r>
          </w:p>
        </w:tc>
        <w:tc>
          <w:tcPr>
            <w:tcW w:w="1450" w:type="dxa"/>
          </w:tcPr>
          <w:p w:rsidR="00073BA1" w:rsidRPr="00573496" w:rsidRDefault="00073BA1" w:rsidP="00AE12A8">
            <w:pPr>
              <w:pStyle w:val="Els-table-text"/>
              <w:spacing w:line="276" w:lineRule="auto"/>
              <w:rPr>
                <w:rFonts w:asciiTheme="minorHAnsi" w:hAnsiTheme="minorHAnsi" w:cstheme="minorHAnsi"/>
              </w:rPr>
            </w:pPr>
            <w:r w:rsidRPr="00573496">
              <w:rPr>
                <w:rFonts w:asciiTheme="minorHAnsi" w:hAnsiTheme="minorHAnsi" w:cstheme="minorHAnsi"/>
              </w:rPr>
              <w:t>37</w:t>
            </w:r>
          </w:p>
        </w:tc>
        <w:tc>
          <w:tcPr>
            <w:tcW w:w="1450" w:type="dxa"/>
          </w:tcPr>
          <w:p w:rsidR="00073BA1" w:rsidRPr="00573496" w:rsidRDefault="00073BA1" w:rsidP="00AE12A8">
            <w:pPr>
              <w:pStyle w:val="Els-table-text"/>
              <w:spacing w:line="276" w:lineRule="auto"/>
              <w:rPr>
                <w:rFonts w:asciiTheme="minorHAnsi" w:hAnsiTheme="minorHAnsi" w:cstheme="minorHAnsi"/>
              </w:rPr>
            </w:pPr>
            <w:r w:rsidRPr="00573496">
              <w:rPr>
                <w:rFonts w:asciiTheme="minorHAnsi" w:hAnsiTheme="minorHAnsi" w:cstheme="minorHAnsi"/>
              </w:rPr>
              <w:t>40</w:t>
            </w:r>
          </w:p>
        </w:tc>
        <w:tc>
          <w:tcPr>
            <w:tcW w:w="1450" w:type="dxa"/>
          </w:tcPr>
          <w:p w:rsidR="00073BA1" w:rsidRPr="00573496" w:rsidRDefault="00073BA1" w:rsidP="00AE12A8">
            <w:pPr>
              <w:pStyle w:val="Els-table-text"/>
              <w:spacing w:line="276" w:lineRule="auto"/>
              <w:rPr>
                <w:rFonts w:asciiTheme="minorHAnsi" w:hAnsiTheme="minorHAnsi" w:cstheme="minorHAnsi"/>
              </w:rPr>
            </w:pPr>
            <w:r w:rsidRPr="00573496">
              <w:rPr>
                <w:rFonts w:asciiTheme="minorHAnsi" w:hAnsiTheme="minorHAnsi" w:cstheme="minorHAnsi"/>
              </w:rPr>
              <w:t>42</w:t>
            </w:r>
          </w:p>
        </w:tc>
        <w:tc>
          <w:tcPr>
            <w:tcW w:w="1450" w:type="dxa"/>
          </w:tcPr>
          <w:p w:rsidR="00073BA1" w:rsidRPr="00573496" w:rsidRDefault="00073BA1" w:rsidP="00AE12A8">
            <w:pPr>
              <w:pStyle w:val="Els-table-text"/>
              <w:spacing w:line="276" w:lineRule="auto"/>
              <w:rPr>
                <w:rFonts w:asciiTheme="minorHAnsi" w:hAnsiTheme="minorHAnsi" w:cstheme="minorHAnsi"/>
              </w:rPr>
            </w:pPr>
            <w:r w:rsidRPr="00573496">
              <w:rPr>
                <w:rFonts w:asciiTheme="minorHAnsi" w:hAnsiTheme="minorHAnsi" w:cstheme="minorHAnsi"/>
              </w:rPr>
              <w:t>35</w:t>
            </w:r>
          </w:p>
        </w:tc>
      </w:tr>
      <w:tr w:rsidR="00073BA1" w:rsidRPr="00573496" w:rsidTr="00073BA1">
        <w:trPr>
          <w:jc w:val="center"/>
        </w:trPr>
        <w:tc>
          <w:tcPr>
            <w:tcW w:w="3291" w:type="dxa"/>
            <w:tcBorders>
              <w:bottom w:val="single" w:sz="4" w:space="0" w:color="auto"/>
            </w:tcBorders>
          </w:tcPr>
          <w:p w:rsidR="00073BA1" w:rsidRPr="00573496" w:rsidRDefault="00073BA1" w:rsidP="00AE12A8">
            <w:pPr>
              <w:pStyle w:val="Els-table-text"/>
              <w:spacing w:line="276" w:lineRule="auto"/>
              <w:rPr>
                <w:rFonts w:asciiTheme="minorHAnsi" w:hAnsiTheme="minorHAnsi" w:cstheme="minorHAnsi"/>
              </w:rPr>
            </w:pPr>
            <w:r w:rsidRPr="00573496">
              <w:rPr>
                <w:rFonts w:asciiTheme="minorHAnsi" w:hAnsiTheme="minorHAnsi" w:cstheme="minorHAnsi"/>
              </w:rPr>
              <w:t>Enriched electrolyte (kg Cu/m³)</w:t>
            </w:r>
          </w:p>
        </w:tc>
        <w:tc>
          <w:tcPr>
            <w:tcW w:w="1450" w:type="dxa"/>
            <w:tcBorders>
              <w:bottom w:val="single" w:sz="4" w:space="0" w:color="auto"/>
            </w:tcBorders>
          </w:tcPr>
          <w:p w:rsidR="00073BA1" w:rsidRPr="00573496" w:rsidRDefault="00073BA1" w:rsidP="00AE12A8">
            <w:pPr>
              <w:pStyle w:val="Els-table-text"/>
              <w:spacing w:line="276" w:lineRule="auto"/>
              <w:rPr>
                <w:rFonts w:asciiTheme="minorHAnsi" w:hAnsiTheme="minorHAnsi" w:cstheme="minorHAnsi"/>
              </w:rPr>
            </w:pPr>
            <w:r w:rsidRPr="00573496">
              <w:rPr>
                <w:rFonts w:asciiTheme="minorHAnsi" w:hAnsiTheme="minorHAnsi" w:cstheme="minorHAnsi"/>
              </w:rPr>
              <w:t>52</w:t>
            </w:r>
          </w:p>
        </w:tc>
        <w:tc>
          <w:tcPr>
            <w:tcW w:w="1450" w:type="dxa"/>
            <w:tcBorders>
              <w:bottom w:val="single" w:sz="4" w:space="0" w:color="auto"/>
            </w:tcBorders>
          </w:tcPr>
          <w:p w:rsidR="00073BA1" w:rsidRPr="00573496" w:rsidRDefault="00073BA1" w:rsidP="00AE12A8">
            <w:pPr>
              <w:pStyle w:val="Els-table-text"/>
              <w:spacing w:line="276" w:lineRule="auto"/>
              <w:rPr>
                <w:rFonts w:asciiTheme="minorHAnsi" w:hAnsiTheme="minorHAnsi" w:cstheme="minorHAnsi"/>
              </w:rPr>
            </w:pPr>
            <w:r w:rsidRPr="00573496">
              <w:rPr>
                <w:rFonts w:asciiTheme="minorHAnsi" w:hAnsiTheme="minorHAnsi" w:cstheme="minorHAnsi"/>
              </w:rPr>
              <w:t>36</w:t>
            </w:r>
          </w:p>
        </w:tc>
        <w:tc>
          <w:tcPr>
            <w:tcW w:w="1450" w:type="dxa"/>
            <w:tcBorders>
              <w:bottom w:val="single" w:sz="4" w:space="0" w:color="auto"/>
            </w:tcBorders>
          </w:tcPr>
          <w:p w:rsidR="00073BA1" w:rsidRPr="00573496" w:rsidRDefault="00073BA1" w:rsidP="00AE12A8">
            <w:pPr>
              <w:pStyle w:val="Els-table-text"/>
              <w:spacing w:line="276" w:lineRule="auto"/>
              <w:rPr>
                <w:rFonts w:asciiTheme="minorHAnsi" w:hAnsiTheme="minorHAnsi" w:cstheme="minorHAnsi"/>
              </w:rPr>
            </w:pPr>
            <w:r w:rsidRPr="00573496">
              <w:rPr>
                <w:rFonts w:asciiTheme="minorHAnsi" w:hAnsiTheme="minorHAnsi" w:cstheme="minorHAnsi"/>
              </w:rPr>
              <w:t>55</w:t>
            </w:r>
          </w:p>
        </w:tc>
        <w:tc>
          <w:tcPr>
            <w:tcW w:w="1450" w:type="dxa"/>
            <w:tcBorders>
              <w:bottom w:val="single" w:sz="4" w:space="0" w:color="auto"/>
            </w:tcBorders>
          </w:tcPr>
          <w:p w:rsidR="00073BA1" w:rsidRPr="00573496" w:rsidRDefault="00073BA1" w:rsidP="00AE12A8">
            <w:pPr>
              <w:pStyle w:val="Els-table-text"/>
              <w:spacing w:line="276" w:lineRule="auto"/>
              <w:rPr>
                <w:rFonts w:asciiTheme="minorHAnsi" w:hAnsiTheme="minorHAnsi" w:cstheme="minorHAnsi"/>
              </w:rPr>
            </w:pPr>
            <w:r w:rsidRPr="00573496">
              <w:rPr>
                <w:rFonts w:asciiTheme="minorHAnsi" w:hAnsiTheme="minorHAnsi" w:cstheme="minorHAnsi"/>
              </w:rPr>
              <w:t>45</w:t>
            </w:r>
          </w:p>
        </w:tc>
      </w:tr>
    </w:tbl>
    <w:p w:rsidR="00073BA1" w:rsidRPr="00573496" w:rsidRDefault="00073BA1" w:rsidP="00AE12A8">
      <w:pPr>
        <w:pStyle w:val="Els-body-text"/>
        <w:spacing w:line="276" w:lineRule="auto"/>
        <w:ind w:left="360" w:firstLine="0"/>
        <w:rPr>
          <w:rFonts w:asciiTheme="minorHAnsi" w:hAnsiTheme="minorHAnsi" w:cstheme="minorHAnsi"/>
        </w:rPr>
      </w:pPr>
    </w:p>
    <w:p w:rsidR="00073BA1" w:rsidRPr="00573496" w:rsidRDefault="00073BA1" w:rsidP="00AE12A8">
      <w:pPr>
        <w:pStyle w:val="Els-body-text"/>
        <w:spacing w:line="276" w:lineRule="auto"/>
        <w:rPr>
          <w:rFonts w:asciiTheme="minorHAnsi" w:hAnsiTheme="minorHAnsi" w:cstheme="minorHAnsi"/>
        </w:rPr>
      </w:pPr>
      <w:r w:rsidRPr="00573496">
        <w:rPr>
          <w:rFonts w:asciiTheme="minorHAnsi" w:hAnsiTheme="minorHAnsi" w:cstheme="minorHAnsi"/>
        </w:rPr>
        <w:t xml:space="preserve">Optimum temperatures for electro-winning vary between 50 °C and 60 °C. There are several configurations to warm up the electrolyte, which depends on specific aspects of every mine. In our case studied, we consider two configurations. The layout of the configurations can be seen in </w:t>
      </w:r>
      <w:r w:rsidR="00573496" w:rsidRPr="00573496">
        <w:rPr>
          <w:rFonts w:asciiTheme="minorHAnsi" w:hAnsiTheme="minorHAnsi" w:cstheme="minorHAnsi"/>
        </w:rPr>
        <w:fldChar w:fldCharType="begin"/>
      </w:r>
      <w:r w:rsidR="00573496" w:rsidRPr="00573496">
        <w:rPr>
          <w:rFonts w:asciiTheme="minorHAnsi" w:hAnsiTheme="minorHAnsi" w:cstheme="minorHAnsi"/>
        </w:rPr>
        <w:instrText xml:space="preserve"> REF _Ref420922856 \h </w:instrText>
      </w:r>
      <w:r w:rsidR="00573496" w:rsidRPr="00573496">
        <w:rPr>
          <w:rFonts w:asciiTheme="minorHAnsi" w:hAnsiTheme="minorHAnsi" w:cstheme="minorHAnsi"/>
        </w:rPr>
      </w:r>
      <w:r w:rsidR="00573496" w:rsidRPr="00573496">
        <w:rPr>
          <w:rFonts w:asciiTheme="minorHAnsi" w:hAnsiTheme="minorHAnsi" w:cstheme="minorHAnsi"/>
        </w:rPr>
        <w:fldChar w:fldCharType="separate"/>
      </w:r>
      <w:r w:rsidR="004B5F9C" w:rsidRPr="00573496">
        <w:t xml:space="preserve">Figure </w:t>
      </w:r>
      <w:r w:rsidR="004B5F9C">
        <w:rPr>
          <w:noProof/>
        </w:rPr>
        <w:t>5</w:t>
      </w:r>
      <w:r w:rsidR="004B5F9C">
        <w:t>.</w:t>
      </w:r>
      <w:r w:rsidR="004B5F9C">
        <w:rPr>
          <w:noProof/>
        </w:rPr>
        <w:t>15</w:t>
      </w:r>
      <w:r w:rsidR="00573496" w:rsidRPr="00573496">
        <w:rPr>
          <w:rFonts w:asciiTheme="minorHAnsi" w:hAnsiTheme="minorHAnsi" w:cstheme="minorHAnsi"/>
        </w:rPr>
        <w:fldChar w:fldCharType="end"/>
      </w:r>
    </w:p>
    <w:p w:rsidR="00073BA1" w:rsidRPr="00573496" w:rsidRDefault="00073BA1" w:rsidP="00AE12A8">
      <w:pPr>
        <w:pStyle w:val="Els-body-text"/>
        <w:spacing w:line="276" w:lineRule="auto"/>
        <w:rPr>
          <w:rFonts w:asciiTheme="minorHAnsi" w:hAnsiTheme="minorHAnsi" w:cstheme="minorHAnsi"/>
        </w:rPr>
      </w:pPr>
    </w:p>
    <w:p w:rsidR="00073BA1" w:rsidRPr="00573496" w:rsidRDefault="00073BA1" w:rsidP="00AE12A8">
      <w:pPr>
        <w:pStyle w:val="Els-body-text"/>
        <w:spacing w:line="276" w:lineRule="auto"/>
        <w:rPr>
          <w:rFonts w:asciiTheme="minorHAnsi" w:hAnsiTheme="minorHAnsi" w:cstheme="minorHAnsi"/>
        </w:rPr>
      </w:pPr>
      <w:r w:rsidRPr="00573496">
        <w:rPr>
          <w:rFonts w:asciiTheme="minorHAnsi" w:hAnsiTheme="minorHAnsi" w:cstheme="minorHAnsi"/>
        </w:rPr>
        <w:object w:dxaOrig="6678" w:dyaOrig="2199">
          <v:shape id="_x0000_i1029" type="#_x0000_t75" style="width:425.4pt;height:140.3pt" o:ole="">
            <v:imagedata r:id="rId64" o:title=""/>
          </v:shape>
          <o:OLEObject Type="Embed" ProgID="Visio.Drawing.11" ShapeID="_x0000_i1029" DrawAspect="Content" ObjectID="_1496045281" r:id="rId65"/>
        </w:object>
      </w:r>
    </w:p>
    <w:p w:rsidR="00073BA1" w:rsidRPr="00573496" w:rsidRDefault="000B68E7" w:rsidP="000B68E7">
      <w:pPr>
        <w:pStyle w:val="Caption"/>
        <w:rPr>
          <w:rFonts w:cstheme="minorHAnsi"/>
          <w:color w:val="auto"/>
        </w:rPr>
      </w:pPr>
      <w:bookmarkStart w:id="145" w:name="_Ref420922856"/>
      <w:proofErr w:type="gramStart"/>
      <w:r w:rsidRPr="00573496">
        <w:rPr>
          <w:color w:val="auto"/>
        </w:rPr>
        <w:t xml:space="preserve">Figure </w:t>
      </w:r>
      <w:r w:rsidR="002D65E7">
        <w:rPr>
          <w:color w:val="auto"/>
        </w:rPr>
        <w:fldChar w:fldCharType="begin"/>
      </w:r>
      <w:r w:rsidR="002D65E7">
        <w:rPr>
          <w:color w:val="auto"/>
        </w:rPr>
        <w:instrText xml:space="preserve"> STYLEREF 1 \s </w:instrText>
      </w:r>
      <w:r w:rsidR="002D65E7">
        <w:rPr>
          <w:color w:val="auto"/>
        </w:rPr>
        <w:fldChar w:fldCharType="separate"/>
      </w:r>
      <w:r w:rsidR="004B5F9C">
        <w:rPr>
          <w:noProof/>
          <w:color w:val="auto"/>
        </w:rPr>
        <w:t>5</w:t>
      </w:r>
      <w:r w:rsidR="002D65E7">
        <w:rPr>
          <w:color w:val="auto"/>
        </w:rPr>
        <w:fldChar w:fldCharType="end"/>
      </w:r>
      <w:r w:rsidR="002D65E7">
        <w:rPr>
          <w:color w:val="auto"/>
        </w:rPr>
        <w:t>.</w:t>
      </w:r>
      <w:proofErr w:type="gramEnd"/>
      <w:r w:rsidR="002D65E7">
        <w:rPr>
          <w:color w:val="auto"/>
        </w:rPr>
        <w:fldChar w:fldCharType="begin"/>
      </w:r>
      <w:r w:rsidR="002D65E7">
        <w:rPr>
          <w:color w:val="auto"/>
        </w:rPr>
        <w:instrText xml:space="preserve"> SEQ Figure \* ARABIC \s 1 </w:instrText>
      </w:r>
      <w:r w:rsidR="002D65E7">
        <w:rPr>
          <w:color w:val="auto"/>
        </w:rPr>
        <w:fldChar w:fldCharType="separate"/>
      </w:r>
      <w:proofErr w:type="gramStart"/>
      <w:r w:rsidR="004B5F9C">
        <w:rPr>
          <w:noProof/>
          <w:color w:val="auto"/>
        </w:rPr>
        <w:t>15</w:t>
      </w:r>
      <w:r w:rsidR="002D65E7">
        <w:rPr>
          <w:color w:val="auto"/>
        </w:rPr>
        <w:fldChar w:fldCharType="end"/>
      </w:r>
      <w:bookmarkEnd w:id="145"/>
      <w:r w:rsidRPr="00573496">
        <w:rPr>
          <w:color w:val="auto"/>
        </w:rPr>
        <w:t xml:space="preserve"> </w:t>
      </w:r>
      <w:r w:rsidR="00073BA1" w:rsidRPr="00573496">
        <w:rPr>
          <w:rFonts w:cstheme="minorHAnsi"/>
          <w:color w:val="auto"/>
        </w:rPr>
        <w:t>Conventional heater configurations.</w:t>
      </w:r>
      <w:proofErr w:type="gramEnd"/>
      <w:r w:rsidR="00073BA1" w:rsidRPr="00573496">
        <w:rPr>
          <w:rFonts w:cstheme="minorHAnsi"/>
          <w:color w:val="auto"/>
        </w:rPr>
        <w:t xml:space="preserve"> a) Total electrolyte flow rate is warmed. b) Half of electrolyte flow rate is warmed and then mixed. </w:t>
      </w:r>
    </w:p>
    <w:p w:rsidR="00E57B28" w:rsidRPr="00573496" w:rsidRDefault="00E57B28" w:rsidP="00E57B28">
      <w:pPr>
        <w:pStyle w:val="Els-body-text"/>
        <w:spacing w:line="276" w:lineRule="auto"/>
        <w:ind w:firstLine="0"/>
        <w:rPr>
          <w:rFonts w:asciiTheme="minorHAnsi" w:eastAsiaTheme="minorHAnsi" w:hAnsiTheme="minorHAnsi" w:cstheme="minorBidi"/>
          <w:sz w:val="22"/>
          <w:szCs w:val="22"/>
        </w:rPr>
      </w:pPr>
    </w:p>
    <w:p w:rsidR="00073BA1" w:rsidRPr="00573496" w:rsidRDefault="00073BA1" w:rsidP="00E57B28">
      <w:pPr>
        <w:pStyle w:val="Els-body-text"/>
        <w:spacing w:line="276" w:lineRule="auto"/>
        <w:ind w:firstLine="0"/>
        <w:rPr>
          <w:rFonts w:asciiTheme="minorHAnsi" w:hAnsiTheme="minorHAnsi" w:cstheme="minorHAnsi"/>
        </w:rPr>
      </w:pPr>
      <w:r w:rsidRPr="00573496">
        <w:rPr>
          <w:rFonts w:asciiTheme="minorHAnsi" w:hAnsiTheme="minorHAnsi" w:cstheme="minorHAnsi"/>
        </w:rPr>
        <w:t>In configuration a) the electrolyte is heated from 47 ºC to 57 ºC. The electrolyte flow rate is 1200 m³/hr. In configuration b) one half of the electrolyte is heated from 47 ºC to 67 ºC and then is mixed with the other half to reach an equilibrium temperature of 57 ºC.</w:t>
      </w:r>
    </w:p>
    <w:p w:rsidR="00E57B28" w:rsidRPr="00573496" w:rsidRDefault="00E57B28" w:rsidP="00E57B28">
      <w:pPr>
        <w:pStyle w:val="Els-body-text"/>
        <w:spacing w:line="276" w:lineRule="auto"/>
        <w:ind w:firstLine="0"/>
        <w:rPr>
          <w:rFonts w:asciiTheme="minorHAnsi" w:hAnsiTheme="minorHAnsi" w:cstheme="minorHAnsi"/>
        </w:rPr>
      </w:pPr>
    </w:p>
    <w:p w:rsidR="00073BA1" w:rsidRPr="00573496" w:rsidRDefault="00073BA1" w:rsidP="00E57B28">
      <w:pPr>
        <w:pStyle w:val="Els-body-text"/>
        <w:spacing w:line="276" w:lineRule="auto"/>
        <w:ind w:firstLine="0"/>
        <w:rPr>
          <w:rFonts w:asciiTheme="minorHAnsi" w:hAnsiTheme="minorHAnsi" w:cstheme="minorHAnsi"/>
        </w:rPr>
      </w:pPr>
      <w:r w:rsidRPr="00573496">
        <w:rPr>
          <w:rFonts w:asciiTheme="minorHAnsi" w:hAnsiTheme="minorHAnsi" w:cstheme="minorHAnsi"/>
        </w:rPr>
        <w:t xml:space="preserve">In </w:t>
      </w:r>
      <w:r w:rsidRPr="00573496">
        <w:rPr>
          <w:rFonts w:asciiTheme="minorHAnsi" w:hAnsiTheme="minorHAnsi" w:cstheme="minorHAnsi"/>
        </w:rPr>
        <w:fldChar w:fldCharType="begin"/>
      </w:r>
      <w:r w:rsidRPr="00573496">
        <w:rPr>
          <w:rFonts w:asciiTheme="minorHAnsi" w:hAnsiTheme="minorHAnsi" w:cstheme="minorHAnsi"/>
        </w:rPr>
        <w:instrText xml:space="preserve"> REF _Ref400425164 \h </w:instrText>
      </w:r>
      <w:r w:rsidR="00AE12A8" w:rsidRPr="00573496">
        <w:rPr>
          <w:rFonts w:asciiTheme="minorHAnsi" w:hAnsiTheme="minorHAnsi" w:cstheme="minorHAnsi"/>
        </w:rPr>
        <w:instrText xml:space="preserve"> \* MERGEFORMAT </w:instrText>
      </w:r>
      <w:r w:rsidRPr="00573496">
        <w:rPr>
          <w:rFonts w:asciiTheme="minorHAnsi" w:hAnsiTheme="minorHAnsi" w:cstheme="minorHAnsi"/>
        </w:rPr>
      </w:r>
      <w:r w:rsidRPr="00573496">
        <w:rPr>
          <w:rFonts w:asciiTheme="minorHAnsi" w:hAnsiTheme="minorHAnsi" w:cstheme="minorHAnsi"/>
        </w:rPr>
        <w:fldChar w:fldCharType="separate"/>
      </w:r>
      <w:r w:rsidR="004B5F9C" w:rsidRPr="00573496">
        <w:rPr>
          <w:rFonts w:asciiTheme="minorHAnsi" w:hAnsiTheme="minorHAnsi" w:cstheme="minorHAnsi"/>
        </w:rPr>
        <w:t xml:space="preserve">Table </w:t>
      </w:r>
      <w:r w:rsidR="004B5F9C">
        <w:rPr>
          <w:rFonts w:asciiTheme="minorHAnsi" w:hAnsiTheme="minorHAnsi" w:cstheme="minorHAnsi"/>
        </w:rPr>
        <w:t>5.9</w:t>
      </w:r>
      <w:r w:rsidRPr="00573496">
        <w:rPr>
          <w:rFonts w:asciiTheme="minorHAnsi" w:hAnsiTheme="minorHAnsi" w:cstheme="minorHAnsi"/>
        </w:rPr>
        <w:fldChar w:fldCharType="end"/>
      </w:r>
      <w:r w:rsidRPr="00573496">
        <w:rPr>
          <w:rFonts w:asciiTheme="minorHAnsi" w:hAnsiTheme="minorHAnsi" w:cstheme="minorHAnsi"/>
        </w:rPr>
        <w:t xml:space="preserve"> the energy demand and diesel consumption for nominal conditions are shown. Heat loss through piping is </w:t>
      </w:r>
      <w:proofErr w:type="gramStart"/>
      <w:r w:rsidRPr="00573496">
        <w:rPr>
          <w:rFonts w:asciiTheme="minorHAnsi" w:hAnsiTheme="minorHAnsi" w:cstheme="minorHAnsi"/>
        </w:rPr>
        <w:t>neglected,</w:t>
      </w:r>
      <w:proofErr w:type="gramEnd"/>
      <w:r w:rsidRPr="00573496">
        <w:rPr>
          <w:rFonts w:asciiTheme="minorHAnsi" w:hAnsiTheme="minorHAnsi" w:cstheme="minorHAnsi"/>
        </w:rPr>
        <w:t xml:space="preserve"> therefore the energy supplied by the conventional heater is the same for both configurations.</w:t>
      </w:r>
    </w:p>
    <w:p w:rsidR="00073BA1" w:rsidRPr="00573496" w:rsidRDefault="00073BA1" w:rsidP="00AE12A8">
      <w:pPr>
        <w:pStyle w:val="Els-caption"/>
        <w:spacing w:after="80" w:line="276" w:lineRule="auto"/>
        <w:ind w:left="1440"/>
        <w:jc w:val="both"/>
        <w:rPr>
          <w:rFonts w:asciiTheme="minorHAnsi" w:hAnsiTheme="minorHAnsi" w:cstheme="minorHAnsi"/>
        </w:rPr>
      </w:pPr>
      <w:bookmarkStart w:id="146" w:name="_Ref400425164"/>
      <w:proofErr w:type="gramStart"/>
      <w:r w:rsidRPr="00573496">
        <w:rPr>
          <w:rFonts w:asciiTheme="minorHAnsi" w:hAnsiTheme="minorHAnsi" w:cstheme="minorHAnsi"/>
        </w:rPr>
        <w:t xml:space="preserve">Table </w:t>
      </w:r>
      <w:r w:rsidR="00851FB2">
        <w:rPr>
          <w:rFonts w:asciiTheme="minorHAnsi" w:hAnsiTheme="minorHAnsi" w:cstheme="minorHAnsi"/>
        </w:rPr>
        <w:fldChar w:fldCharType="begin"/>
      </w:r>
      <w:r w:rsidR="00851FB2">
        <w:rPr>
          <w:rFonts w:asciiTheme="minorHAnsi" w:hAnsiTheme="minorHAnsi" w:cstheme="minorHAnsi"/>
        </w:rPr>
        <w:instrText xml:space="preserve"> STYLEREF 1 \s </w:instrText>
      </w:r>
      <w:r w:rsidR="00851FB2">
        <w:rPr>
          <w:rFonts w:asciiTheme="minorHAnsi" w:hAnsiTheme="minorHAnsi" w:cstheme="minorHAnsi"/>
        </w:rPr>
        <w:fldChar w:fldCharType="separate"/>
      </w:r>
      <w:r w:rsidR="004B5F9C">
        <w:rPr>
          <w:rFonts w:asciiTheme="minorHAnsi" w:hAnsiTheme="minorHAnsi" w:cstheme="minorHAnsi"/>
          <w:noProof/>
        </w:rPr>
        <w:t>5</w:t>
      </w:r>
      <w:r w:rsidR="00851FB2">
        <w:rPr>
          <w:rFonts w:asciiTheme="minorHAnsi" w:hAnsiTheme="minorHAnsi" w:cstheme="minorHAnsi"/>
        </w:rPr>
        <w:fldChar w:fldCharType="end"/>
      </w:r>
      <w:r w:rsidR="00851FB2">
        <w:rPr>
          <w:rFonts w:asciiTheme="minorHAnsi" w:hAnsiTheme="minorHAnsi" w:cstheme="minorHAnsi"/>
        </w:rPr>
        <w:t>.</w:t>
      </w:r>
      <w:proofErr w:type="gramEnd"/>
      <w:r w:rsidR="00851FB2">
        <w:rPr>
          <w:rFonts w:asciiTheme="minorHAnsi" w:hAnsiTheme="minorHAnsi" w:cstheme="minorHAnsi"/>
        </w:rPr>
        <w:fldChar w:fldCharType="begin"/>
      </w:r>
      <w:r w:rsidR="00851FB2">
        <w:rPr>
          <w:rFonts w:asciiTheme="minorHAnsi" w:hAnsiTheme="minorHAnsi" w:cstheme="minorHAnsi"/>
        </w:rPr>
        <w:instrText xml:space="preserve"> SEQ Table \* ARABIC \s 1 </w:instrText>
      </w:r>
      <w:r w:rsidR="00851FB2">
        <w:rPr>
          <w:rFonts w:asciiTheme="minorHAnsi" w:hAnsiTheme="minorHAnsi" w:cstheme="minorHAnsi"/>
        </w:rPr>
        <w:fldChar w:fldCharType="separate"/>
      </w:r>
      <w:proofErr w:type="gramStart"/>
      <w:r w:rsidR="004B5F9C">
        <w:rPr>
          <w:rFonts w:asciiTheme="minorHAnsi" w:hAnsiTheme="minorHAnsi" w:cstheme="minorHAnsi"/>
          <w:noProof/>
        </w:rPr>
        <w:t>9</w:t>
      </w:r>
      <w:r w:rsidR="00851FB2">
        <w:rPr>
          <w:rFonts w:asciiTheme="minorHAnsi" w:hAnsiTheme="minorHAnsi" w:cstheme="minorHAnsi"/>
        </w:rPr>
        <w:fldChar w:fldCharType="end"/>
      </w:r>
      <w:bookmarkEnd w:id="146"/>
      <w:r w:rsidRPr="00573496">
        <w:rPr>
          <w:rFonts w:asciiTheme="minorHAnsi" w:hAnsiTheme="minorHAnsi" w:cstheme="minorHAnsi"/>
        </w:rPr>
        <w:t xml:space="preserve"> Operation conditions and energy consumption of the conventional heater.</w:t>
      </w:r>
      <w:proofErr w:type="gramEnd"/>
    </w:p>
    <w:tbl>
      <w:tblPr>
        <w:tblW w:w="0" w:type="auto"/>
        <w:jc w:val="center"/>
        <w:tblLook w:val="01E0" w:firstRow="1" w:lastRow="1" w:firstColumn="1" w:lastColumn="1" w:noHBand="0" w:noVBand="0"/>
      </w:tblPr>
      <w:tblGrid>
        <w:gridCol w:w="3291"/>
        <w:gridCol w:w="1450"/>
        <w:gridCol w:w="1450"/>
      </w:tblGrid>
      <w:tr w:rsidR="00073BA1" w:rsidRPr="00573496" w:rsidTr="00073BA1">
        <w:trPr>
          <w:jc w:val="center"/>
        </w:trPr>
        <w:tc>
          <w:tcPr>
            <w:tcW w:w="3291" w:type="dxa"/>
            <w:tcBorders>
              <w:top w:val="single" w:sz="4" w:space="0" w:color="auto"/>
              <w:bottom w:val="single" w:sz="4" w:space="0" w:color="auto"/>
            </w:tcBorders>
          </w:tcPr>
          <w:p w:rsidR="00073BA1" w:rsidRPr="00573496" w:rsidRDefault="00073BA1" w:rsidP="00AE12A8">
            <w:pPr>
              <w:pStyle w:val="Els-table-text"/>
              <w:spacing w:line="276" w:lineRule="auto"/>
              <w:rPr>
                <w:rFonts w:asciiTheme="minorHAnsi" w:hAnsiTheme="minorHAnsi" w:cstheme="minorHAnsi"/>
              </w:rPr>
            </w:pPr>
            <w:r w:rsidRPr="00573496">
              <w:rPr>
                <w:rFonts w:asciiTheme="minorHAnsi" w:hAnsiTheme="minorHAnsi" w:cstheme="minorHAnsi"/>
              </w:rPr>
              <w:t>Configuration</w:t>
            </w:r>
          </w:p>
        </w:tc>
        <w:tc>
          <w:tcPr>
            <w:tcW w:w="1450" w:type="dxa"/>
            <w:tcBorders>
              <w:top w:val="single" w:sz="4" w:space="0" w:color="auto"/>
              <w:bottom w:val="single" w:sz="4" w:space="0" w:color="auto"/>
            </w:tcBorders>
          </w:tcPr>
          <w:p w:rsidR="00073BA1" w:rsidRPr="00573496" w:rsidRDefault="00073BA1" w:rsidP="00AE12A8">
            <w:pPr>
              <w:pStyle w:val="Els-table-text"/>
              <w:spacing w:line="276" w:lineRule="auto"/>
              <w:jc w:val="both"/>
              <w:rPr>
                <w:rFonts w:asciiTheme="minorHAnsi" w:hAnsiTheme="minorHAnsi" w:cstheme="minorHAnsi"/>
              </w:rPr>
            </w:pPr>
            <w:r w:rsidRPr="00573496">
              <w:rPr>
                <w:rFonts w:asciiTheme="minorHAnsi" w:hAnsiTheme="minorHAnsi" w:cstheme="minorHAnsi"/>
              </w:rPr>
              <w:t>a)</w:t>
            </w:r>
          </w:p>
        </w:tc>
        <w:tc>
          <w:tcPr>
            <w:tcW w:w="1450" w:type="dxa"/>
            <w:tcBorders>
              <w:top w:val="single" w:sz="4" w:space="0" w:color="auto"/>
              <w:bottom w:val="single" w:sz="4" w:space="0" w:color="auto"/>
            </w:tcBorders>
          </w:tcPr>
          <w:p w:rsidR="00073BA1" w:rsidRPr="00573496" w:rsidRDefault="00073BA1" w:rsidP="00AE12A8">
            <w:pPr>
              <w:pStyle w:val="Els-table-text"/>
              <w:spacing w:line="276" w:lineRule="auto"/>
              <w:jc w:val="both"/>
              <w:rPr>
                <w:rFonts w:asciiTheme="minorHAnsi" w:hAnsiTheme="minorHAnsi" w:cstheme="minorHAnsi"/>
              </w:rPr>
            </w:pPr>
            <w:r w:rsidRPr="00573496">
              <w:rPr>
                <w:rFonts w:asciiTheme="minorHAnsi" w:hAnsiTheme="minorHAnsi" w:cstheme="minorHAnsi"/>
              </w:rPr>
              <w:t>b)</w:t>
            </w:r>
          </w:p>
        </w:tc>
      </w:tr>
      <w:tr w:rsidR="00073BA1" w:rsidRPr="00573496" w:rsidTr="00073BA1">
        <w:trPr>
          <w:jc w:val="center"/>
        </w:trPr>
        <w:tc>
          <w:tcPr>
            <w:tcW w:w="3291" w:type="dxa"/>
            <w:tcBorders>
              <w:top w:val="single" w:sz="4" w:space="0" w:color="auto"/>
            </w:tcBorders>
          </w:tcPr>
          <w:p w:rsidR="00073BA1" w:rsidRPr="00573496" w:rsidRDefault="00073BA1" w:rsidP="00AE12A8">
            <w:pPr>
              <w:pStyle w:val="Els-table-text"/>
              <w:spacing w:line="276" w:lineRule="auto"/>
              <w:rPr>
                <w:rFonts w:asciiTheme="minorHAnsi" w:hAnsiTheme="minorHAnsi" w:cstheme="minorHAnsi"/>
              </w:rPr>
            </w:pPr>
            <w:r w:rsidRPr="00573496">
              <w:rPr>
                <w:rFonts w:asciiTheme="minorHAnsi" w:hAnsiTheme="minorHAnsi" w:cstheme="minorHAnsi"/>
              </w:rPr>
              <w:t>Corresponding notation</w:t>
            </w:r>
          </w:p>
        </w:tc>
        <w:tc>
          <w:tcPr>
            <w:tcW w:w="1450" w:type="dxa"/>
            <w:tcBorders>
              <w:top w:val="single" w:sz="4" w:space="0" w:color="auto"/>
            </w:tcBorders>
          </w:tcPr>
          <w:p w:rsidR="00073BA1" w:rsidRPr="00573496" w:rsidRDefault="00073BA1" w:rsidP="00AE12A8">
            <w:pPr>
              <w:pStyle w:val="Els-table-text"/>
              <w:spacing w:line="276" w:lineRule="auto"/>
              <w:jc w:val="both"/>
              <w:rPr>
                <w:rFonts w:asciiTheme="minorHAnsi" w:hAnsiTheme="minorHAnsi" w:cstheme="minorHAnsi"/>
              </w:rPr>
            </w:pPr>
            <w:r w:rsidRPr="00573496">
              <w:rPr>
                <w:rFonts w:asciiTheme="minorHAnsi" w:hAnsiTheme="minorHAnsi" w:cstheme="minorHAnsi"/>
              </w:rPr>
              <w:t>TProc70</w:t>
            </w:r>
          </w:p>
        </w:tc>
        <w:tc>
          <w:tcPr>
            <w:tcW w:w="1450" w:type="dxa"/>
            <w:tcBorders>
              <w:top w:val="single" w:sz="4" w:space="0" w:color="auto"/>
            </w:tcBorders>
          </w:tcPr>
          <w:p w:rsidR="00073BA1" w:rsidRPr="00573496" w:rsidRDefault="00073BA1" w:rsidP="00AE12A8">
            <w:pPr>
              <w:pStyle w:val="Els-table-text"/>
              <w:spacing w:line="276" w:lineRule="auto"/>
              <w:jc w:val="both"/>
              <w:rPr>
                <w:rFonts w:asciiTheme="minorHAnsi" w:hAnsiTheme="minorHAnsi" w:cstheme="minorHAnsi"/>
              </w:rPr>
            </w:pPr>
            <w:r w:rsidRPr="00573496">
              <w:rPr>
                <w:rFonts w:asciiTheme="minorHAnsi" w:hAnsiTheme="minorHAnsi" w:cstheme="minorHAnsi"/>
              </w:rPr>
              <w:t>TProc90</w:t>
            </w:r>
          </w:p>
        </w:tc>
      </w:tr>
      <w:tr w:rsidR="00073BA1" w:rsidRPr="00573496" w:rsidTr="00073BA1">
        <w:trPr>
          <w:jc w:val="center"/>
        </w:trPr>
        <w:tc>
          <w:tcPr>
            <w:tcW w:w="3291" w:type="dxa"/>
          </w:tcPr>
          <w:p w:rsidR="00073BA1" w:rsidRPr="00573496" w:rsidRDefault="00073BA1" w:rsidP="00AE12A8">
            <w:pPr>
              <w:pStyle w:val="Els-table-text"/>
              <w:spacing w:after="0" w:line="276" w:lineRule="auto"/>
              <w:rPr>
                <w:rFonts w:asciiTheme="minorHAnsi" w:hAnsiTheme="minorHAnsi" w:cstheme="minorHAnsi"/>
              </w:rPr>
            </w:pPr>
            <w:r w:rsidRPr="00573496">
              <w:rPr>
                <w:rFonts w:asciiTheme="minorHAnsi" w:hAnsiTheme="minorHAnsi" w:cstheme="minorHAnsi"/>
              </w:rPr>
              <w:t>Heater inlet temperature (°C)</w:t>
            </w:r>
          </w:p>
        </w:tc>
        <w:tc>
          <w:tcPr>
            <w:tcW w:w="1450" w:type="dxa"/>
          </w:tcPr>
          <w:p w:rsidR="00073BA1" w:rsidRPr="00573496" w:rsidRDefault="00073BA1" w:rsidP="00AE12A8">
            <w:pPr>
              <w:pStyle w:val="Els-table-text"/>
              <w:spacing w:line="276" w:lineRule="auto"/>
              <w:jc w:val="both"/>
              <w:rPr>
                <w:rFonts w:asciiTheme="minorHAnsi" w:hAnsiTheme="minorHAnsi" w:cstheme="minorHAnsi"/>
              </w:rPr>
            </w:pPr>
            <w:r w:rsidRPr="00573496">
              <w:rPr>
                <w:rFonts w:asciiTheme="minorHAnsi" w:hAnsiTheme="minorHAnsi" w:cstheme="minorHAnsi"/>
              </w:rPr>
              <w:t>60</w:t>
            </w:r>
          </w:p>
        </w:tc>
        <w:tc>
          <w:tcPr>
            <w:tcW w:w="1450" w:type="dxa"/>
          </w:tcPr>
          <w:p w:rsidR="00073BA1" w:rsidRPr="00573496" w:rsidRDefault="00073BA1" w:rsidP="00AE12A8">
            <w:pPr>
              <w:pStyle w:val="Els-table-text"/>
              <w:spacing w:line="276" w:lineRule="auto"/>
              <w:jc w:val="both"/>
              <w:rPr>
                <w:rFonts w:asciiTheme="minorHAnsi" w:hAnsiTheme="minorHAnsi" w:cstheme="minorHAnsi"/>
              </w:rPr>
            </w:pPr>
            <w:r w:rsidRPr="00573496">
              <w:rPr>
                <w:rFonts w:asciiTheme="minorHAnsi" w:hAnsiTheme="minorHAnsi" w:cstheme="minorHAnsi"/>
              </w:rPr>
              <w:t>70</w:t>
            </w:r>
          </w:p>
        </w:tc>
      </w:tr>
      <w:tr w:rsidR="00073BA1" w:rsidRPr="00573496" w:rsidTr="00073BA1">
        <w:trPr>
          <w:jc w:val="center"/>
        </w:trPr>
        <w:tc>
          <w:tcPr>
            <w:tcW w:w="3291" w:type="dxa"/>
          </w:tcPr>
          <w:p w:rsidR="00073BA1" w:rsidRPr="00573496" w:rsidRDefault="00073BA1" w:rsidP="00AE12A8">
            <w:pPr>
              <w:pStyle w:val="Els-table-text"/>
              <w:spacing w:after="0" w:line="276" w:lineRule="auto"/>
              <w:rPr>
                <w:rFonts w:asciiTheme="minorHAnsi" w:hAnsiTheme="minorHAnsi" w:cstheme="minorHAnsi"/>
              </w:rPr>
            </w:pPr>
            <w:r w:rsidRPr="00573496">
              <w:rPr>
                <w:rFonts w:asciiTheme="minorHAnsi" w:hAnsiTheme="minorHAnsi" w:cstheme="minorHAnsi"/>
              </w:rPr>
              <w:t>Heater outlet temperature (°C)</w:t>
            </w:r>
          </w:p>
          <w:p w:rsidR="00073BA1" w:rsidRPr="00573496" w:rsidRDefault="00073BA1" w:rsidP="00AE12A8">
            <w:pPr>
              <w:pStyle w:val="Els-table-text"/>
              <w:spacing w:after="0" w:line="276" w:lineRule="auto"/>
              <w:rPr>
                <w:rFonts w:asciiTheme="minorHAnsi" w:hAnsiTheme="minorHAnsi" w:cstheme="minorHAnsi"/>
              </w:rPr>
            </w:pPr>
            <w:r w:rsidRPr="00573496">
              <w:rPr>
                <w:rFonts w:asciiTheme="minorHAnsi" w:hAnsiTheme="minorHAnsi" w:cstheme="minorHAnsi"/>
              </w:rPr>
              <w:t>Flow rate (m³/hour)</w:t>
            </w:r>
          </w:p>
          <w:p w:rsidR="00073BA1" w:rsidRPr="00573496" w:rsidRDefault="00073BA1" w:rsidP="00AE12A8">
            <w:pPr>
              <w:pStyle w:val="Els-table-text"/>
              <w:spacing w:after="0" w:line="276" w:lineRule="auto"/>
              <w:rPr>
                <w:rFonts w:asciiTheme="minorHAnsi" w:hAnsiTheme="minorHAnsi" w:cstheme="minorHAnsi"/>
              </w:rPr>
            </w:pPr>
            <w:r w:rsidRPr="00573496">
              <w:rPr>
                <w:rFonts w:asciiTheme="minorHAnsi" w:hAnsiTheme="minorHAnsi" w:cstheme="minorHAnsi"/>
              </w:rPr>
              <w:t>Water specific heat (kJ/kg °C)</w:t>
            </w:r>
          </w:p>
        </w:tc>
        <w:tc>
          <w:tcPr>
            <w:tcW w:w="1450" w:type="dxa"/>
          </w:tcPr>
          <w:p w:rsidR="00073BA1" w:rsidRPr="00573496" w:rsidRDefault="00073BA1" w:rsidP="00AE12A8">
            <w:pPr>
              <w:pStyle w:val="Els-table-text"/>
              <w:spacing w:line="276" w:lineRule="auto"/>
              <w:jc w:val="both"/>
              <w:rPr>
                <w:rFonts w:asciiTheme="minorHAnsi" w:hAnsiTheme="minorHAnsi" w:cstheme="minorHAnsi"/>
              </w:rPr>
            </w:pPr>
            <w:r w:rsidRPr="00573496">
              <w:rPr>
                <w:rFonts w:asciiTheme="minorHAnsi" w:hAnsiTheme="minorHAnsi" w:cstheme="minorHAnsi"/>
              </w:rPr>
              <w:t>70</w:t>
            </w:r>
          </w:p>
          <w:p w:rsidR="00073BA1" w:rsidRPr="00573496" w:rsidRDefault="00073BA1" w:rsidP="00AE12A8">
            <w:pPr>
              <w:pStyle w:val="Els-table-text"/>
              <w:spacing w:line="276" w:lineRule="auto"/>
              <w:jc w:val="both"/>
              <w:rPr>
                <w:rFonts w:asciiTheme="minorHAnsi" w:hAnsiTheme="minorHAnsi" w:cstheme="minorHAnsi"/>
              </w:rPr>
            </w:pPr>
            <w:r w:rsidRPr="00573496">
              <w:rPr>
                <w:rFonts w:asciiTheme="minorHAnsi" w:hAnsiTheme="minorHAnsi" w:cstheme="minorHAnsi"/>
              </w:rPr>
              <w:t>1200</w:t>
            </w:r>
          </w:p>
          <w:p w:rsidR="00073BA1" w:rsidRPr="00573496" w:rsidRDefault="00073BA1" w:rsidP="00AE12A8">
            <w:pPr>
              <w:pStyle w:val="Els-table-text"/>
              <w:spacing w:line="276" w:lineRule="auto"/>
              <w:jc w:val="both"/>
              <w:rPr>
                <w:rFonts w:asciiTheme="minorHAnsi" w:hAnsiTheme="minorHAnsi" w:cstheme="minorHAnsi"/>
              </w:rPr>
            </w:pPr>
            <w:r w:rsidRPr="00573496">
              <w:rPr>
                <w:rFonts w:asciiTheme="minorHAnsi" w:hAnsiTheme="minorHAnsi" w:cstheme="minorHAnsi"/>
              </w:rPr>
              <w:t xml:space="preserve">                    4.19</w:t>
            </w:r>
          </w:p>
        </w:tc>
        <w:tc>
          <w:tcPr>
            <w:tcW w:w="1450" w:type="dxa"/>
          </w:tcPr>
          <w:p w:rsidR="00073BA1" w:rsidRPr="00573496" w:rsidRDefault="00073BA1" w:rsidP="00AE12A8">
            <w:pPr>
              <w:pStyle w:val="Els-table-text"/>
              <w:spacing w:line="276" w:lineRule="auto"/>
              <w:jc w:val="both"/>
              <w:rPr>
                <w:rFonts w:asciiTheme="minorHAnsi" w:hAnsiTheme="minorHAnsi" w:cstheme="minorHAnsi"/>
              </w:rPr>
            </w:pPr>
            <w:r w:rsidRPr="00573496">
              <w:rPr>
                <w:rFonts w:asciiTheme="minorHAnsi" w:hAnsiTheme="minorHAnsi" w:cstheme="minorHAnsi"/>
              </w:rPr>
              <w:t>90</w:t>
            </w:r>
          </w:p>
          <w:p w:rsidR="00073BA1" w:rsidRPr="00573496" w:rsidRDefault="00073BA1" w:rsidP="00AE12A8">
            <w:pPr>
              <w:pStyle w:val="Els-table-text"/>
              <w:spacing w:line="276" w:lineRule="auto"/>
              <w:jc w:val="both"/>
              <w:rPr>
                <w:rFonts w:asciiTheme="minorHAnsi" w:hAnsiTheme="minorHAnsi" w:cstheme="minorHAnsi"/>
              </w:rPr>
            </w:pPr>
            <w:r w:rsidRPr="00573496">
              <w:rPr>
                <w:rFonts w:asciiTheme="minorHAnsi" w:hAnsiTheme="minorHAnsi" w:cstheme="minorHAnsi"/>
              </w:rPr>
              <w:t>600</w:t>
            </w:r>
          </w:p>
        </w:tc>
      </w:tr>
      <w:tr w:rsidR="00073BA1" w:rsidRPr="00573496" w:rsidTr="00073BA1">
        <w:trPr>
          <w:jc w:val="center"/>
        </w:trPr>
        <w:tc>
          <w:tcPr>
            <w:tcW w:w="3291" w:type="dxa"/>
            <w:tcBorders>
              <w:bottom w:val="single" w:sz="4" w:space="0" w:color="auto"/>
            </w:tcBorders>
          </w:tcPr>
          <w:p w:rsidR="00073BA1" w:rsidRPr="00573496" w:rsidRDefault="00073BA1" w:rsidP="00AE12A8">
            <w:pPr>
              <w:pStyle w:val="Els-table-text"/>
              <w:spacing w:after="0" w:line="276" w:lineRule="auto"/>
              <w:rPr>
                <w:rFonts w:asciiTheme="minorHAnsi" w:hAnsiTheme="minorHAnsi" w:cstheme="minorHAnsi"/>
              </w:rPr>
            </w:pPr>
            <w:r w:rsidRPr="00573496">
              <w:rPr>
                <w:rFonts w:asciiTheme="minorHAnsi" w:hAnsiTheme="minorHAnsi" w:cstheme="minorHAnsi"/>
              </w:rPr>
              <w:t>Heater efficiency (%)</w:t>
            </w:r>
          </w:p>
          <w:p w:rsidR="00073BA1" w:rsidRPr="00573496" w:rsidRDefault="00073BA1" w:rsidP="00AE12A8">
            <w:pPr>
              <w:pStyle w:val="Els-table-text"/>
              <w:spacing w:after="0" w:line="276" w:lineRule="auto"/>
              <w:rPr>
                <w:rFonts w:asciiTheme="minorHAnsi" w:hAnsiTheme="minorHAnsi" w:cstheme="minorHAnsi"/>
              </w:rPr>
            </w:pPr>
            <w:r w:rsidRPr="00573496">
              <w:rPr>
                <w:rFonts w:asciiTheme="minorHAnsi" w:hAnsiTheme="minorHAnsi" w:cstheme="minorHAnsi"/>
              </w:rPr>
              <w:t>Energy supplied (MJ/hour)</w:t>
            </w:r>
          </w:p>
          <w:p w:rsidR="00073BA1" w:rsidRPr="00573496" w:rsidRDefault="00073BA1" w:rsidP="00AE12A8">
            <w:pPr>
              <w:pStyle w:val="Els-table-text"/>
              <w:spacing w:after="0" w:line="276" w:lineRule="auto"/>
              <w:rPr>
                <w:rFonts w:asciiTheme="minorHAnsi" w:hAnsiTheme="minorHAnsi" w:cstheme="minorHAnsi"/>
              </w:rPr>
            </w:pPr>
            <w:r w:rsidRPr="00573496">
              <w:rPr>
                <w:rFonts w:asciiTheme="minorHAnsi" w:hAnsiTheme="minorHAnsi" w:cstheme="minorHAnsi"/>
              </w:rPr>
              <w:t>Diesel calorific power (MJ/kg)</w:t>
            </w:r>
          </w:p>
          <w:p w:rsidR="00073BA1" w:rsidRPr="00573496" w:rsidRDefault="00073BA1" w:rsidP="00AE12A8">
            <w:pPr>
              <w:pStyle w:val="Els-table-text"/>
              <w:spacing w:after="0" w:line="276" w:lineRule="auto"/>
              <w:rPr>
                <w:rFonts w:asciiTheme="minorHAnsi" w:hAnsiTheme="minorHAnsi" w:cstheme="minorHAnsi"/>
              </w:rPr>
            </w:pPr>
            <w:r w:rsidRPr="00573496">
              <w:rPr>
                <w:rFonts w:asciiTheme="minorHAnsi" w:hAnsiTheme="minorHAnsi" w:cstheme="minorHAnsi"/>
              </w:rPr>
              <w:t>Diesel consumption (m³/year)</w:t>
            </w:r>
          </w:p>
        </w:tc>
        <w:tc>
          <w:tcPr>
            <w:tcW w:w="1450" w:type="dxa"/>
            <w:tcBorders>
              <w:bottom w:val="single" w:sz="4" w:space="0" w:color="auto"/>
            </w:tcBorders>
          </w:tcPr>
          <w:p w:rsidR="00073BA1" w:rsidRPr="00573496" w:rsidRDefault="00073BA1" w:rsidP="00AE12A8">
            <w:pPr>
              <w:pStyle w:val="Els-table-text"/>
              <w:spacing w:line="276" w:lineRule="auto"/>
              <w:rPr>
                <w:rFonts w:asciiTheme="minorHAnsi" w:hAnsiTheme="minorHAnsi" w:cstheme="minorHAnsi"/>
              </w:rPr>
            </w:pPr>
            <w:r w:rsidRPr="00573496">
              <w:rPr>
                <w:rFonts w:asciiTheme="minorHAnsi" w:hAnsiTheme="minorHAnsi" w:cstheme="minorHAnsi"/>
              </w:rPr>
              <w:t xml:space="preserve">                     85</w:t>
            </w:r>
          </w:p>
          <w:p w:rsidR="00073BA1" w:rsidRPr="00573496" w:rsidRDefault="00073BA1" w:rsidP="00AE12A8">
            <w:pPr>
              <w:pStyle w:val="Els-table-text"/>
              <w:spacing w:line="276" w:lineRule="auto"/>
              <w:rPr>
                <w:rFonts w:asciiTheme="minorHAnsi" w:hAnsiTheme="minorHAnsi" w:cstheme="minorHAnsi"/>
              </w:rPr>
            </w:pPr>
            <w:r w:rsidRPr="00573496">
              <w:rPr>
                <w:rFonts w:asciiTheme="minorHAnsi" w:hAnsiTheme="minorHAnsi" w:cstheme="minorHAnsi"/>
              </w:rPr>
              <w:t xml:space="preserve">                 59150</w:t>
            </w:r>
          </w:p>
          <w:p w:rsidR="00073BA1" w:rsidRPr="00573496" w:rsidRDefault="00073BA1" w:rsidP="00AE12A8">
            <w:pPr>
              <w:pStyle w:val="Els-table-text"/>
              <w:spacing w:line="276" w:lineRule="auto"/>
              <w:rPr>
                <w:rFonts w:asciiTheme="minorHAnsi" w:hAnsiTheme="minorHAnsi" w:cstheme="minorHAnsi"/>
              </w:rPr>
            </w:pPr>
            <w:r w:rsidRPr="00573496">
              <w:rPr>
                <w:rFonts w:asciiTheme="minorHAnsi" w:hAnsiTheme="minorHAnsi" w:cstheme="minorHAnsi"/>
              </w:rPr>
              <w:t xml:space="preserve">                  44.8</w:t>
            </w:r>
          </w:p>
          <w:p w:rsidR="00073BA1" w:rsidRPr="00573496" w:rsidRDefault="00073BA1" w:rsidP="00AE12A8">
            <w:pPr>
              <w:pStyle w:val="Els-table-text"/>
              <w:spacing w:line="276" w:lineRule="auto"/>
              <w:rPr>
                <w:rFonts w:asciiTheme="minorHAnsi" w:hAnsiTheme="minorHAnsi" w:cstheme="minorHAnsi"/>
              </w:rPr>
            </w:pPr>
            <w:r w:rsidRPr="00573496">
              <w:rPr>
                <w:rFonts w:asciiTheme="minorHAnsi" w:hAnsiTheme="minorHAnsi" w:cstheme="minorHAnsi"/>
              </w:rPr>
              <w:t xml:space="preserve">                 13900</w:t>
            </w:r>
          </w:p>
        </w:tc>
        <w:tc>
          <w:tcPr>
            <w:tcW w:w="1450" w:type="dxa"/>
            <w:tcBorders>
              <w:bottom w:val="single" w:sz="4" w:space="0" w:color="auto"/>
            </w:tcBorders>
          </w:tcPr>
          <w:p w:rsidR="00073BA1" w:rsidRPr="00573496" w:rsidRDefault="00073BA1" w:rsidP="00AE12A8">
            <w:pPr>
              <w:pStyle w:val="Els-table-text"/>
              <w:spacing w:line="276" w:lineRule="auto"/>
              <w:rPr>
                <w:rFonts w:asciiTheme="minorHAnsi" w:hAnsiTheme="minorHAnsi" w:cstheme="minorHAnsi"/>
              </w:rPr>
            </w:pPr>
          </w:p>
        </w:tc>
      </w:tr>
    </w:tbl>
    <w:p w:rsidR="00073BA1" w:rsidRPr="00573496" w:rsidRDefault="00073BA1" w:rsidP="00AE12A8">
      <w:pPr>
        <w:pStyle w:val="Els-body-text"/>
        <w:spacing w:line="276" w:lineRule="auto"/>
        <w:rPr>
          <w:rFonts w:asciiTheme="minorHAnsi" w:hAnsiTheme="minorHAnsi" w:cstheme="minorHAnsi"/>
        </w:rPr>
      </w:pPr>
    </w:p>
    <w:p w:rsidR="00073BA1" w:rsidRPr="00573496" w:rsidRDefault="00073BA1" w:rsidP="00AE12A8">
      <w:pPr>
        <w:pStyle w:val="Els-body-text"/>
        <w:spacing w:line="276" w:lineRule="auto"/>
        <w:rPr>
          <w:rFonts w:asciiTheme="minorHAnsi" w:hAnsiTheme="minorHAnsi" w:cstheme="minorHAnsi"/>
        </w:rPr>
      </w:pPr>
      <w:r w:rsidRPr="00573496">
        <w:rPr>
          <w:rFonts w:asciiTheme="minorHAnsi" w:hAnsiTheme="minorHAnsi" w:cstheme="minorHAnsi"/>
        </w:rPr>
        <w:t>In principle the copper recuperation process is constant along the day and along the year; however there are situations that affect the availability of raw material and therefore the process continuity. Within the situations we mention equipment maintenance and failures, raw material availability due to the ore nature and time needed to construct and remove the heaps. To consider these situations, we have randomly designed varying conditions for the enriched electrolyte flow rate. As there are four circuits of mixer-settlers operating in parallel, we consider the total flow rate of the enriched electrolyte to be three quarters, one half, or one quarter of the nominal conditions shown in</w:t>
      </w:r>
      <w:r w:rsidR="00573496" w:rsidRPr="00573496">
        <w:rPr>
          <w:rFonts w:asciiTheme="minorHAnsi" w:hAnsiTheme="minorHAnsi" w:cstheme="minorHAnsi"/>
        </w:rPr>
        <w:t xml:space="preserve"> </w:t>
      </w:r>
      <w:r w:rsidR="00573496" w:rsidRPr="00573496">
        <w:rPr>
          <w:rFonts w:asciiTheme="minorHAnsi" w:hAnsiTheme="minorHAnsi" w:cstheme="minorHAnsi"/>
        </w:rPr>
        <w:fldChar w:fldCharType="begin"/>
      </w:r>
      <w:r w:rsidR="00573496" w:rsidRPr="00573496">
        <w:rPr>
          <w:rFonts w:asciiTheme="minorHAnsi" w:hAnsiTheme="minorHAnsi" w:cstheme="minorHAnsi"/>
        </w:rPr>
        <w:instrText xml:space="preserve"> REF _Ref420922856 \h </w:instrText>
      </w:r>
      <w:r w:rsidR="00573496" w:rsidRPr="00573496">
        <w:rPr>
          <w:rFonts w:asciiTheme="minorHAnsi" w:hAnsiTheme="minorHAnsi" w:cstheme="minorHAnsi"/>
        </w:rPr>
      </w:r>
      <w:r w:rsidR="00573496" w:rsidRPr="00573496">
        <w:rPr>
          <w:rFonts w:asciiTheme="minorHAnsi" w:hAnsiTheme="minorHAnsi" w:cstheme="minorHAnsi"/>
        </w:rPr>
        <w:fldChar w:fldCharType="separate"/>
      </w:r>
      <w:r w:rsidR="004B5F9C" w:rsidRPr="00573496">
        <w:t xml:space="preserve">Figure </w:t>
      </w:r>
      <w:r w:rsidR="004B5F9C">
        <w:rPr>
          <w:noProof/>
        </w:rPr>
        <w:t>5</w:t>
      </w:r>
      <w:r w:rsidR="004B5F9C">
        <w:t>.</w:t>
      </w:r>
      <w:r w:rsidR="004B5F9C">
        <w:rPr>
          <w:noProof/>
        </w:rPr>
        <w:t>15</w:t>
      </w:r>
      <w:r w:rsidR="00573496" w:rsidRPr="00573496">
        <w:rPr>
          <w:rFonts w:asciiTheme="minorHAnsi" w:hAnsiTheme="minorHAnsi" w:cstheme="minorHAnsi"/>
        </w:rPr>
        <w:fldChar w:fldCharType="end"/>
      </w:r>
      <w:r w:rsidRPr="00573496">
        <w:rPr>
          <w:rFonts w:asciiTheme="minorHAnsi" w:hAnsiTheme="minorHAnsi" w:cstheme="minorHAnsi"/>
        </w:rPr>
        <w:t xml:space="preserve">. This emulates whether three, two or one of the mixer-settlers circuits operating.  It is </w:t>
      </w:r>
      <w:r w:rsidRPr="00573496">
        <w:rPr>
          <w:rFonts w:asciiTheme="minorHAnsi" w:hAnsiTheme="minorHAnsi" w:cstheme="minorHAnsi"/>
        </w:rPr>
        <w:lastRenderedPageBreak/>
        <w:t xml:space="preserve">considered as well an extreme case where there are days with no enriched electrolyte to be electrodeposited. Although this case is consider unlikely, it serves to study the response of the solar system under situations with no energy demand. In </w:t>
      </w:r>
      <w:r w:rsidR="00573496" w:rsidRPr="00573496">
        <w:rPr>
          <w:rFonts w:asciiTheme="minorHAnsi" w:hAnsiTheme="minorHAnsi" w:cstheme="minorHAnsi"/>
        </w:rPr>
        <w:fldChar w:fldCharType="begin"/>
      </w:r>
      <w:r w:rsidR="00573496" w:rsidRPr="00573496">
        <w:rPr>
          <w:rFonts w:asciiTheme="minorHAnsi" w:hAnsiTheme="minorHAnsi" w:cstheme="minorHAnsi"/>
        </w:rPr>
        <w:instrText xml:space="preserve"> REF _Ref420922934 \h </w:instrText>
      </w:r>
      <w:r w:rsidR="00573496" w:rsidRPr="00573496">
        <w:rPr>
          <w:rFonts w:asciiTheme="minorHAnsi" w:hAnsiTheme="minorHAnsi" w:cstheme="minorHAnsi"/>
        </w:rPr>
      </w:r>
      <w:r w:rsidR="00573496" w:rsidRPr="00573496">
        <w:rPr>
          <w:rFonts w:asciiTheme="minorHAnsi" w:hAnsiTheme="minorHAnsi" w:cstheme="minorHAnsi"/>
        </w:rPr>
        <w:fldChar w:fldCharType="separate"/>
      </w:r>
      <w:r w:rsidR="004B5F9C" w:rsidRPr="00573496">
        <w:t xml:space="preserve">Figure </w:t>
      </w:r>
      <w:r w:rsidR="004B5F9C">
        <w:rPr>
          <w:noProof/>
        </w:rPr>
        <w:t>5</w:t>
      </w:r>
      <w:r w:rsidR="004B5F9C">
        <w:t>.</w:t>
      </w:r>
      <w:r w:rsidR="004B5F9C">
        <w:rPr>
          <w:noProof/>
        </w:rPr>
        <w:t>16</w:t>
      </w:r>
      <w:r w:rsidR="00573496" w:rsidRPr="00573496">
        <w:rPr>
          <w:rFonts w:asciiTheme="minorHAnsi" w:hAnsiTheme="minorHAnsi" w:cstheme="minorHAnsi"/>
        </w:rPr>
        <w:fldChar w:fldCharType="end"/>
      </w:r>
      <w:r w:rsidR="00573496" w:rsidRPr="00573496">
        <w:rPr>
          <w:rFonts w:asciiTheme="minorHAnsi" w:hAnsiTheme="minorHAnsi" w:cstheme="minorHAnsi"/>
        </w:rPr>
        <w:t xml:space="preserve"> </w:t>
      </w:r>
      <w:r w:rsidRPr="00573496">
        <w:rPr>
          <w:rFonts w:asciiTheme="minorHAnsi" w:hAnsiTheme="minorHAnsi" w:cstheme="minorHAnsi"/>
        </w:rPr>
        <w:t>can be seen the three profiles. The profiles are shown for a period of 50 days, but during the simulation they are repeated consistently along the year, meaning that day 51 is the same as day 1 shown in the below.</w:t>
      </w:r>
    </w:p>
    <w:p w:rsidR="00073BA1" w:rsidRPr="00573496" w:rsidRDefault="00073BA1" w:rsidP="00AE12A8">
      <w:pPr>
        <w:pStyle w:val="Els-body-text"/>
        <w:spacing w:line="276" w:lineRule="auto"/>
        <w:rPr>
          <w:rFonts w:asciiTheme="minorHAnsi" w:hAnsiTheme="minorHAnsi" w:cstheme="minorHAnsi"/>
        </w:rPr>
      </w:pPr>
    </w:p>
    <w:p w:rsidR="00073BA1" w:rsidRPr="00573496" w:rsidRDefault="00073BA1" w:rsidP="00AE12A8">
      <w:pPr>
        <w:pStyle w:val="Els-body-text"/>
        <w:spacing w:line="276" w:lineRule="auto"/>
        <w:jc w:val="center"/>
        <w:rPr>
          <w:rFonts w:asciiTheme="minorHAnsi" w:hAnsiTheme="minorHAnsi" w:cstheme="minorHAnsi"/>
        </w:rPr>
      </w:pPr>
      <w:r w:rsidRPr="00573496">
        <w:rPr>
          <w:rFonts w:asciiTheme="minorHAnsi" w:hAnsiTheme="minorHAnsi" w:cstheme="minorHAnsi"/>
          <w:noProof/>
        </w:rPr>
        <w:drawing>
          <wp:inline distT="0" distB="0" distL="0" distR="0" wp14:anchorId="0E718DE0" wp14:editId="355C95FB">
            <wp:extent cx="3146210" cy="2199585"/>
            <wp:effectExtent l="0" t="0" r="0" b="0"/>
            <wp:docPr id="6" name="Picture 6" descr="P:\600\groupdrives\oe630\Aktuell\04_veroeffentlichungen\01_papers_tagungsbeitraege\cuevas\SHC_2014\Demand_FR.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P:\600\groupdrives\oe630\Aktuell\04_veroeffentlichungen\01_papers_tagungsbeitraege\cuevas\SHC_2014\Demand_FR.png"/>
                    <pic:cNvPicPr>
                      <a:picLocks noChangeAspect="1" noChangeArrowheads="1"/>
                    </pic:cNvPicPr>
                  </pic:nvPicPr>
                  <pic:blipFill>
                    <a:blip r:embed="rId66" cstate="print">
                      <a:extLst>
                        <a:ext uri="{28A0092B-C50C-407E-A947-70E740481C1C}">
                          <a14:useLocalDpi xmlns:a14="http://schemas.microsoft.com/office/drawing/2010/main" val="0"/>
                        </a:ext>
                      </a:extLst>
                    </a:blip>
                    <a:srcRect/>
                    <a:stretch>
                      <a:fillRect/>
                    </a:stretch>
                  </pic:blipFill>
                  <pic:spPr bwMode="auto">
                    <a:xfrm>
                      <a:off x="0" y="0"/>
                      <a:ext cx="3160189" cy="2209358"/>
                    </a:xfrm>
                    <a:prstGeom prst="rect">
                      <a:avLst/>
                    </a:prstGeom>
                    <a:noFill/>
                    <a:ln>
                      <a:noFill/>
                    </a:ln>
                  </pic:spPr>
                </pic:pic>
              </a:graphicData>
            </a:graphic>
          </wp:inline>
        </w:drawing>
      </w:r>
    </w:p>
    <w:p w:rsidR="00073BA1" w:rsidRPr="00573496" w:rsidRDefault="000B68E7" w:rsidP="000B68E7">
      <w:pPr>
        <w:pStyle w:val="Caption"/>
        <w:rPr>
          <w:rFonts w:cstheme="minorHAnsi"/>
          <w:color w:val="auto"/>
        </w:rPr>
      </w:pPr>
      <w:bookmarkStart w:id="147" w:name="_Ref420922934"/>
      <w:proofErr w:type="gramStart"/>
      <w:r w:rsidRPr="00573496">
        <w:rPr>
          <w:color w:val="auto"/>
        </w:rPr>
        <w:t xml:space="preserve">Figure </w:t>
      </w:r>
      <w:r w:rsidR="002D65E7">
        <w:rPr>
          <w:color w:val="auto"/>
        </w:rPr>
        <w:fldChar w:fldCharType="begin"/>
      </w:r>
      <w:r w:rsidR="002D65E7">
        <w:rPr>
          <w:color w:val="auto"/>
        </w:rPr>
        <w:instrText xml:space="preserve"> STYLEREF 1 \s </w:instrText>
      </w:r>
      <w:r w:rsidR="002D65E7">
        <w:rPr>
          <w:color w:val="auto"/>
        </w:rPr>
        <w:fldChar w:fldCharType="separate"/>
      </w:r>
      <w:r w:rsidR="004B5F9C">
        <w:rPr>
          <w:noProof/>
          <w:color w:val="auto"/>
        </w:rPr>
        <w:t>5</w:t>
      </w:r>
      <w:r w:rsidR="002D65E7">
        <w:rPr>
          <w:color w:val="auto"/>
        </w:rPr>
        <w:fldChar w:fldCharType="end"/>
      </w:r>
      <w:r w:rsidR="002D65E7">
        <w:rPr>
          <w:color w:val="auto"/>
        </w:rPr>
        <w:t>.</w:t>
      </w:r>
      <w:proofErr w:type="gramEnd"/>
      <w:r w:rsidR="002D65E7">
        <w:rPr>
          <w:color w:val="auto"/>
        </w:rPr>
        <w:fldChar w:fldCharType="begin"/>
      </w:r>
      <w:r w:rsidR="002D65E7">
        <w:rPr>
          <w:color w:val="auto"/>
        </w:rPr>
        <w:instrText xml:space="preserve"> SEQ Figure \* ARABIC \s 1 </w:instrText>
      </w:r>
      <w:r w:rsidR="002D65E7">
        <w:rPr>
          <w:color w:val="auto"/>
        </w:rPr>
        <w:fldChar w:fldCharType="separate"/>
      </w:r>
      <w:proofErr w:type="gramStart"/>
      <w:r w:rsidR="004B5F9C">
        <w:rPr>
          <w:noProof/>
          <w:color w:val="auto"/>
        </w:rPr>
        <w:t>16</w:t>
      </w:r>
      <w:r w:rsidR="002D65E7">
        <w:rPr>
          <w:color w:val="auto"/>
        </w:rPr>
        <w:fldChar w:fldCharType="end"/>
      </w:r>
      <w:bookmarkEnd w:id="147"/>
      <w:r w:rsidRPr="00573496">
        <w:rPr>
          <w:color w:val="auto"/>
        </w:rPr>
        <w:t xml:space="preserve"> </w:t>
      </w:r>
      <w:r w:rsidR="00073BA1" w:rsidRPr="00573496">
        <w:rPr>
          <w:rFonts w:cstheme="minorHAnsi"/>
          <w:color w:val="auto"/>
        </w:rPr>
        <w:t>Flow rate for three defined cases.</w:t>
      </w:r>
      <w:proofErr w:type="gramEnd"/>
      <w:r w:rsidR="00073BA1" w:rsidRPr="00573496">
        <w:rPr>
          <w:rFonts w:cstheme="minorHAnsi"/>
          <w:color w:val="auto"/>
        </w:rPr>
        <w:t xml:space="preserve"> The values are shown as a proportion of nominal conditions</w:t>
      </w:r>
    </w:p>
    <w:p w:rsidR="00573496" w:rsidRPr="00573496" w:rsidRDefault="00573496" w:rsidP="00573496"/>
    <w:p w:rsidR="00073BA1" w:rsidRPr="00573496" w:rsidRDefault="00073BA1" w:rsidP="00AE12A8">
      <w:pPr>
        <w:pStyle w:val="Els-body-text"/>
        <w:spacing w:line="276" w:lineRule="auto"/>
        <w:ind w:left="360" w:firstLine="0"/>
        <w:rPr>
          <w:rFonts w:asciiTheme="minorHAnsi" w:hAnsiTheme="minorHAnsi" w:cstheme="minorHAnsi"/>
        </w:rPr>
      </w:pPr>
      <w:r w:rsidRPr="00573496">
        <w:rPr>
          <w:rFonts w:asciiTheme="minorHAnsi" w:hAnsiTheme="minorHAnsi" w:cstheme="minorHAnsi"/>
        </w:rPr>
        <w:t xml:space="preserve">The annual values of the energy demand for every profile is shown in </w:t>
      </w:r>
      <w:r w:rsidRPr="00573496">
        <w:rPr>
          <w:rFonts w:asciiTheme="minorHAnsi" w:hAnsiTheme="minorHAnsi" w:cstheme="minorHAnsi"/>
        </w:rPr>
        <w:fldChar w:fldCharType="begin"/>
      </w:r>
      <w:r w:rsidRPr="00573496">
        <w:rPr>
          <w:rFonts w:asciiTheme="minorHAnsi" w:hAnsiTheme="minorHAnsi" w:cstheme="minorHAnsi"/>
        </w:rPr>
        <w:instrText xml:space="preserve"> REF _Ref400682022 \h </w:instrText>
      </w:r>
      <w:r w:rsidR="00AE12A8" w:rsidRPr="00573496">
        <w:rPr>
          <w:rFonts w:asciiTheme="minorHAnsi" w:hAnsiTheme="minorHAnsi" w:cstheme="minorHAnsi"/>
        </w:rPr>
        <w:instrText xml:space="preserve"> \* MERGEFORMAT </w:instrText>
      </w:r>
      <w:r w:rsidRPr="00573496">
        <w:rPr>
          <w:rFonts w:asciiTheme="minorHAnsi" w:hAnsiTheme="minorHAnsi" w:cstheme="minorHAnsi"/>
        </w:rPr>
      </w:r>
      <w:r w:rsidRPr="00573496">
        <w:rPr>
          <w:rFonts w:asciiTheme="minorHAnsi" w:hAnsiTheme="minorHAnsi" w:cstheme="minorHAnsi"/>
        </w:rPr>
        <w:fldChar w:fldCharType="separate"/>
      </w:r>
      <w:r w:rsidR="004B5F9C" w:rsidRPr="004B5F9C">
        <w:rPr>
          <w:rFonts w:asciiTheme="minorHAnsi" w:hAnsiTheme="minorHAnsi" w:cstheme="minorHAnsi"/>
        </w:rPr>
        <w:t>Table 5.10</w:t>
      </w:r>
      <w:r w:rsidRPr="00573496">
        <w:rPr>
          <w:rFonts w:asciiTheme="minorHAnsi" w:hAnsiTheme="minorHAnsi" w:cstheme="minorHAnsi"/>
        </w:rPr>
        <w:fldChar w:fldCharType="end"/>
      </w:r>
    </w:p>
    <w:p w:rsidR="00573496" w:rsidRPr="00573496" w:rsidRDefault="00573496" w:rsidP="00AE12A8">
      <w:pPr>
        <w:pStyle w:val="Els-body-text"/>
        <w:spacing w:line="276" w:lineRule="auto"/>
        <w:ind w:left="360" w:firstLine="0"/>
        <w:rPr>
          <w:rFonts w:asciiTheme="minorHAnsi" w:hAnsiTheme="minorHAnsi" w:cstheme="minorHAnsi"/>
        </w:rPr>
      </w:pPr>
    </w:p>
    <w:p w:rsidR="00073BA1" w:rsidRPr="00573496" w:rsidRDefault="00073BA1" w:rsidP="00AE12A8">
      <w:pPr>
        <w:pStyle w:val="Caption"/>
        <w:spacing w:line="276" w:lineRule="auto"/>
        <w:ind w:firstLine="720"/>
        <w:rPr>
          <w:rFonts w:cstheme="minorHAnsi"/>
          <w:color w:val="auto"/>
        </w:rPr>
      </w:pPr>
      <w:bookmarkStart w:id="148" w:name="_Ref400682022"/>
      <w:proofErr w:type="gramStart"/>
      <w:r w:rsidRPr="00573496">
        <w:rPr>
          <w:rFonts w:cstheme="minorHAnsi"/>
          <w:color w:val="auto"/>
        </w:rPr>
        <w:t xml:space="preserve">Table </w:t>
      </w:r>
      <w:r w:rsidR="00851FB2">
        <w:rPr>
          <w:rFonts w:cstheme="minorHAnsi"/>
          <w:color w:val="auto"/>
        </w:rPr>
        <w:fldChar w:fldCharType="begin"/>
      </w:r>
      <w:r w:rsidR="00851FB2">
        <w:rPr>
          <w:rFonts w:cstheme="minorHAnsi"/>
          <w:color w:val="auto"/>
        </w:rPr>
        <w:instrText xml:space="preserve"> STYLEREF 1 \s </w:instrText>
      </w:r>
      <w:r w:rsidR="00851FB2">
        <w:rPr>
          <w:rFonts w:cstheme="minorHAnsi"/>
          <w:color w:val="auto"/>
        </w:rPr>
        <w:fldChar w:fldCharType="separate"/>
      </w:r>
      <w:r w:rsidR="004B5F9C">
        <w:rPr>
          <w:rFonts w:cstheme="minorHAnsi"/>
          <w:noProof/>
          <w:color w:val="auto"/>
        </w:rPr>
        <w:t>5</w:t>
      </w:r>
      <w:r w:rsidR="00851FB2">
        <w:rPr>
          <w:rFonts w:cstheme="minorHAnsi"/>
          <w:color w:val="auto"/>
        </w:rPr>
        <w:fldChar w:fldCharType="end"/>
      </w:r>
      <w:r w:rsidR="00851FB2">
        <w:rPr>
          <w:rFonts w:cstheme="minorHAnsi"/>
          <w:color w:val="auto"/>
        </w:rPr>
        <w:t>.</w:t>
      </w:r>
      <w:proofErr w:type="gramEnd"/>
      <w:r w:rsidR="00851FB2">
        <w:rPr>
          <w:rFonts w:cstheme="minorHAnsi"/>
          <w:color w:val="auto"/>
        </w:rPr>
        <w:fldChar w:fldCharType="begin"/>
      </w:r>
      <w:r w:rsidR="00851FB2">
        <w:rPr>
          <w:rFonts w:cstheme="minorHAnsi"/>
          <w:color w:val="auto"/>
        </w:rPr>
        <w:instrText xml:space="preserve"> SEQ Table \* ARABIC \s 1 </w:instrText>
      </w:r>
      <w:r w:rsidR="00851FB2">
        <w:rPr>
          <w:rFonts w:cstheme="minorHAnsi"/>
          <w:color w:val="auto"/>
        </w:rPr>
        <w:fldChar w:fldCharType="separate"/>
      </w:r>
      <w:r w:rsidR="004B5F9C">
        <w:rPr>
          <w:rFonts w:cstheme="minorHAnsi"/>
          <w:noProof/>
          <w:color w:val="auto"/>
        </w:rPr>
        <w:t>10</w:t>
      </w:r>
      <w:r w:rsidR="00851FB2">
        <w:rPr>
          <w:rFonts w:cstheme="minorHAnsi"/>
          <w:color w:val="auto"/>
        </w:rPr>
        <w:fldChar w:fldCharType="end"/>
      </w:r>
      <w:bookmarkEnd w:id="148"/>
      <w:r w:rsidRPr="00573496">
        <w:rPr>
          <w:rFonts w:cstheme="minorHAnsi"/>
          <w:color w:val="auto"/>
        </w:rPr>
        <w:t xml:space="preserve"> Energy demand and diesel consumption for the three profiles defined above</w:t>
      </w:r>
    </w:p>
    <w:tbl>
      <w:tblPr>
        <w:tblW w:w="0" w:type="auto"/>
        <w:jc w:val="center"/>
        <w:tblLook w:val="01E0" w:firstRow="1" w:lastRow="1" w:firstColumn="1" w:lastColumn="1" w:noHBand="0" w:noVBand="0"/>
      </w:tblPr>
      <w:tblGrid>
        <w:gridCol w:w="3291"/>
        <w:gridCol w:w="1450"/>
        <w:gridCol w:w="1450"/>
        <w:gridCol w:w="1450"/>
      </w:tblGrid>
      <w:tr w:rsidR="00073BA1" w:rsidRPr="00573496" w:rsidTr="00073BA1">
        <w:trPr>
          <w:jc w:val="center"/>
        </w:trPr>
        <w:tc>
          <w:tcPr>
            <w:tcW w:w="3291" w:type="dxa"/>
            <w:tcBorders>
              <w:top w:val="single" w:sz="4" w:space="0" w:color="auto"/>
              <w:bottom w:val="single" w:sz="4" w:space="0" w:color="auto"/>
            </w:tcBorders>
          </w:tcPr>
          <w:p w:rsidR="00073BA1" w:rsidRPr="00573496" w:rsidRDefault="00073BA1" w:rsidP="00AE12A8">
            <w:pPr>
              <w:pStyle w:val="Els-table-text"/>
              <w:spacing w:after="0" w:line="276" w:lineRule="auto"/>
              <w:rPr>
                <w:rFonts w:asciiTheme="minorHAnsi" w:hAnsiTheme="minorHAnsi" w:cstheme="minorHAnsi"/>
              </w:rPr>
            </w:pPr>
            <w:r w:rsidRPr="00573496">
              <w:rPr>
                <w:rFonts w:asciiTheme="minorHAnsi" w:hAnsiTheme="minorHAnsi" w:cstheme="minorHAnsi"/>
              </w:rPr>
              <w:t>Demand profile</w:t>
            </w:r>
          </w:p>
        </w:tc>
        <w:tc>
          <w:tcPr>
            <w:tcW w:w="1450" w:type="dxa"/>
            <w:tcBorders>
              <w:top w:val="single" w:sz="4" w:space="0" w:color="auto"/>
              <w:bottom w:val="single" w:sz="4" w:space="0" w:color="auto"/>
            </w:tcBorders>
          </w:tcPr>
          <w:p w:rsidR="00073BA1" w:rsidRPr="00573496" w:rsidRDefault="00073BA1" w:rsidP="00AE12A8">
            <w:pPr>
              <w:pStyle w:val="Els-table-text"/>
              <w:spacing w:after="0" w:line="276" w:lineRule="auto"/>
              <w:rPr>
                <w:rFonts w:asciiTheme="minorHAnsi" w:hAnsiTheme="minorHAnsi" w:cstheme="minorHAnsi"/>
              </w:rPr>
            </w:pPr>
            <w:r w:rsidRPr="00573496">
              <w:rPr>
                <w:rFonts w:asciiTheme="minorHAnsi" w:hAnsiTheme="minorHAnsi" w:cstheme="minorHAnsi"/>
              </w:rPr>
              <w:t>Case 1 (nominal)</w:t>
            </w:r>
          </w:p>
        </w:tc>
        <w:tc>
          <w:tcPr>
            <w:tcW w:w="1450" w:type="dxa"/>
            <w:tcBorders>
              <w:top w:val="single" w:sz="4" w:space="0" w:color="auto"/>
              <w:bottom w:val="single" w:sz="4" w:space="0" w:color="auto"/>
            </w:tcBorders>
          </w:tcPr>
          <w:p w:rsidR="00073BA1" w:rsidRPr="00573496" w:rsidRDefault="00073BA1" w:rsidP="00AE12A8">
            <w:pPr>
              <w:pStyle w:val="Els-table-text"/>
              <w:spacing w:after="0" w:line="276" w:lineRule="auto"/>
              <w:rPr>
                <w:rFonts w:asciiTheme="minorHAnsi" w:hAnsiTheme="minorHAnsi" w:cstheme="minorHAnsi"/>
              </w:rPr>
            </w:pPr>
            <w:r w:rsidRPr="00573496">
              <w:rPr>
                <w:rFonts w:asciiTheme="minorHAnsi" w:hAnsiTheme="minorHAnsi" w:cstheme="minorHAnsi"/>
              </w:rPr>
              <w:t>Case 2</w:t>
            </w:r>
          </w:p>
        </w:tc>
        <w:tc>
          <w:tcPr>
            <w:tcW w:w="1450" w:type="dxa"/>
            <w:tcBorders>
              <w:top w:val="single" w:sz="4" w:space="0" w:color="auto"/>
              <w:bottom w:val="single" w:sz="4" w:space="0" w:color="auto"/>
            </w:tcBorders>
          </w:tcPr>
          <w:p w:rsidR="00073BA1" w:rsidRPr="00573496" w:rsidRDefault="00073BA1" w:rsidP="00AE12A8">
            <w:pPr>
              <w:pStyle w:val="Els-table-text"/>
              <w:spacing w:after="0" w:line="276" w:lineRule="auto"/>
              <w:rPr>
                <w:rFonts w:asciiTheme="minorHAnsi" w:hAnsiTheme="minorHAnsi" w:cstheme="minorHAnsi"/>
              </w:rPr>
            </w:pPr>
            <w:r w:rsidRPr="00573496">
              <w:rPr>
                <w:rFonts w:asciiTheme="minorHAnsi" w:hAnsiTheme="minorHAnsi" w:cstheme="minorHAnsi"/>
              </w:rPr>
              <w:t>Case 3</w:t>
            </w:r>
          </w:p>
        </w:tc>
      </w:tr>
      <w:tr w:rsidR="00073BA1" w:rsidRPr="00573496" w:rsidTr="00073BA1">
        <w:trPr>
          <w:jc w:val="center"/>
        </w:trPr>
        <w:tc>
          <w:tcPr>
            <w:tcW w:w="3291" w:type="dxa"/>
            <w:tcBorders>
              <w:top w:val="single" w:sz="4" w:space="0" w:color="auto"/>
            </w:tcBorders>
          </w:tcPr>
          <w:p w:rsidR="00073BA1" w:rsidRPr="00573496" w:rsidRDefault="00073BA1" w:rsidP="00AE12A8">
            <w:pPr>
              <w:pStyle w:val="Els-table-text"/>
              <w:spacing w:line="276" w:lineRule="auto"/>
              <w:rPr>
                <w:rFonts w:asciiTheme="minorHAnsi" w:hAnsiTheme="minorHAnsi" w:cstheme="minorHAnsi"/>
              </w:rPr>
            </w:pPr>
            <w:r w:rsidRPr="00573496">
              <w:rPr>
                <w:rFonts w:asciiTheme="minorHAnsi" w:hAnsiTheme="minorHAnsi" w:cstheme="minorHAnsi"/>
              </w:rPr>
              <w:t>Energy demand (GW/year)</w:t>
            </w:r>
          </w:p>
        </w:tc>
        <w:tc>
          <w:tcPr>
            <w:tcW w:w="1450" w:type="dxa"/>
            <w:tcBorders>
              <w:top w:val="single" w:sz="4" w:space="0" w:color="auto"/>
            </w:tcBorders>
          </w:tcPr>
          <w:p w:rsidR="00073BA1" w:rsidRPr="00573496" w:rsidRDefault="00073BA1" w:rsidP="00AE12A8">
            <w:pPr>
              <w:pStyle w:val="Els-table-text"/>
              <w:spacing w:line="276" w:lineRule="auto"/>
              <w:rPr>
                <w:rFonts w:asciiTheme="minorHAnsi" w:hAnsiTheme="minorHAnsi" w:cstheme="minorHAnsi"/>
              </w:rPr>
            </w:pPr>
            <w:r w:rsidRPr="00573496">
              <w:rPr>
                <w:rFonts w:asciiTheme="minorHAnsi" w:hAnsiTheme="minorHAnsi" w:cstheme="minorHAnsi"/>
              </w:rPr>
              <w:t>520000</w:t>
            </w:r>
          </w:p>
        </w:tc>
        <w:tc>
          <w:tcPr>
            <w:tcW w:w="1450" w:type="dxa"/>
            <w:tcBorders>
              <w:top w:val="single" w:sz="4" w:space="0" w:color="auto"/>
            </w:tcBorders>
          </w:tcPr>
          <w:p w:rsidR="00073BA1" w:rsidRPr="00573496" w:rsidRDefault="00073BA1" w:rsidP="00AE12A8">
            <w:pPr>
              <w:pStyle w:val="Els-table-text"/>
              <w:spacing w:line="276" w:lineRule="auto"/>
              <w:rPr>
                <w:rFonts w:asciiTheme="minorHAnsi" w:hAnsiTheme="minorHAnsi" w:cstheme="minorHAnsi"/>
              </w:rPr>
            </w:pPr>
            <w:r w:rsidRPr="00573496">
              <w:rPr>
                <w:rFonts w:asciiTheme="minorHAnsi" w:hAnsiTheme="minorHAnsi" w:cstheme="minorHAnsi"/>
              </w:rPr>
              <w:t>410000</w:t>
            </w:r>
          </w:p>
        </w:tc>
        <w:tc>
          <w:tcPr>
            <w:tcW w:w="1450" w:type="dxa"/>
            <w:tcBorders>
              <w:top w:val="single" w:sz="4" w:space="0" w:color="auto"/>
            </w:tcBorders>
          </w:tcPr>
          <w:p w:rsidR="00073BA1" w:rsidRPr="00573496" w:rsidRDefault="00073BA1" w:rsidP="00AE12A8">
            <w:pPr>
              <w:pStyle w:val="Els-table-text"/>
              <w:spacing w:line="276" w:lineRule="auto"/>
              <w:rPr>
                <w:rFonts w:asciiTheme="minorHAnsi" w:hAnsiTheme="minorHAnsi" w:cstheme="minorHAnsi"/>
              </w:rPr>
            </w:pPr>
            <w:r w:rsidRPr="00573496">
              <w:rPr>
                <w:rFonts w:asciiTheme="minorHAnsi" w:hAnsiTheme="minorHAnsi" w:cstheme="minorHAnsi"/>
              </w:rPr>
              <w:t>290000</w:t>
            </w:r>
          </w:p>
        </w:tc>
      </w:tr>
      <w:tr w:rsidR="00073BA1" w:rsidRPr="00573496" w:rsidTr="00073BA1">
        <w:trPr>
          <w:jc w:val="center"/>
        </w:trPr>
        <w:tc>
          <w:tcPr>
            <w:tcW w:w="3291" w:type="dxa"/>
            <w:tcBorders>
              <w:bottom w:val="single" w:sz="4" w:space="0" w:color="auto"/>
            </w:tcBorders>
          </w:tcPr>
          <w:p w:rsidR="00073BA1" w:rsidRPr="00573496" w:rsidRDefault="00073BA1" w:rsidP="00AE12A8">
            <w:pPr>
              <w:pStyle w:val="Els-table-text"/>
              <w:spacing w:after="0" w:line="276" w:lineRule="auto"/>
              <w:rPr>
                <w:rFonts w:asciiTheme="minorHAnsi" w:hAnsiTheme="minorHAnsi" w:cstheme="minorHAnsi"/>
              </w:rPr>
            </w:pPr>
            <w:r w:rsidRPr="00573496">
              <w:rPr>
                <w:rFonts w:asciiTheme="minorHAnsi" w:hAnsiTheme="minorHAnsi" w:cstheme="minorHAnsi"/>
              </w:rPr>
              <w:t>Diesel consumption (m³/year)</w:t>
            </w:r>
          </w:p>
        </w:tc>
        <w:tc>
          <w:tcPr>
            <w:tcW w:w="1450" w:type="dxa"/>
            <w:tcBorders>
              <w:bottom w:val="single" w:sz="4" w:space="0" w:color="auto"/>
            </w:tcBorders>
          </w:tcPr>
          <w:p w:rsidR="00073BA1" w:rsidRPr="00573496" w:rsidRDefault="00073BA1" w:rsidP="00AE12A8">
            <w:pPr>
              <w:pStyle w:val="Els-table-text"/>
              <w:spacing w:line="276" w:lineRule="auto"/>
              <w:rPr>
                <w:rFonts w:asciiTheme="minorHAnsi" w:hAnsiTheme="minorHAnsi" w:cstheme="minorHAnsi"/>
              </w:rPr>
            </w:pPr>
            <w:r w:rsidRPr="00573496">
              <w:rPr>
                <w:rFonts w:asciiTheme="minorHAnsi" w:hAnsiTheme="minorHAnsi" w:cstheme="minorHAnsi"/>
              </w:rPr>
              <w:t>13900</w:t>
            </w:r>
          </w:p>
        </w:tc>
        <w:tc>
          <w:tcPr>
            <w:tcW w:w="1450" w:type="dxa"/>
            <w:tcBorders>
              <w:bottom w:val="single" w:sz="4" w:space="0" w:color="auto"/>
            </w:tcBorders>
          </w:tcPr>
          <w:p w:rsidR="00073BA1" w:rsidRPr="00573496" w:rsidRDefault="00073BA1" w:rsidP="00AE12A8">
            <w:pPr>
              <w:pStyle w:val="Els-table-text"/>
              <w:spacing w:line="276" w:lineRule="auto"/>
              <w:rPr>
                <w:rFonts w:asciiTheme="minorHAnsi" w:hAnsiTheme="minorHAnsi" w:cstheme="minorHAnsi"/>
              </w:rPr>
            </w:pPr>
            <w:r w:rsidRPr="00573496">
              <w:rPr>
                <w:rFonts w:asciiTheme="minorHAnsi" w:hAnsiTheme="minorHAnsi" w:cstheme="minorHAnsi"/>
              </w:rPr>
              <w:t>11070</w:t>
            </w:r>
          </w:p>
        </w:tc>
        <w:tc>
          <w:tcPr>
            <w:tcW w:w="1450" w:type="dxa"/>
            <w:tcBorders>
              <w:bottom w:val="single" w:sz="4" w:space="0" w:color="auto"/>
            </w:tcBorders>
          </w:tcPr>
          <w:p w:rsidR="00073BA1" w:rsidRPr="00573496" w:rsidRDefault="00073BA1" w:rsidP="00AE12A8">
            <w:pPr>
              <w:pStyle w:val="Els-table-text"/>
              <w:spacing w:line="276" w:lineRule="auto"/>
              <w:rPr>
                <w:rFonts w:asciiTheme="minorHAnsi" w:hAnsiTheme="minorHAnsi" w:cstheme="minorHAnsi"/>
              </w:rPr>
            </w:pPr>
            <w:r w:rsidRPr="00573496">
              <w:rPr>
                <w:rFonts w:asciiTheme="minorHAnsi" w:hAnsiTheme="minorHAnsi" w:cstheme="minorHAnsi"/>
              </w:rPr>
              <w:t>7700</w:t>
            </w:r>
          </w:p>
        </w:tc>
      </w:tr>
    </w:tbl>
    <w:p w:rsidR="00073BA1" w:rsidRDefault="00073BA1" w:rsidP="00596748">
      <w:pPr>
        <w:pStyle w:val="Heading3"/>
        <w:numPr>
          <w:ilvl w:val="2"/>
          <w:numId w:val="1"/>
        </w:numPr>
        <w:rPr>
          <w:rFonts w:asciiTheme="minorHAnsi" w:hAnsiTheme="minorHAnsi" w:cstheme="minorHAnsi"/>
          <w:color w:val="auto"/>
        </w:rPr>
      </w:pPr>
      <w:bookmarkStart w:id="149" w:name="_Toc419541111"/>
      <w:bookmarkStart w:id="150" w:name="_Toc421542659"/>
      <w:r w:rsidRPr="00573496">
        <w:rPr>
          <w:rFonts w:asciiTheme="minorHAnsi" w:hAnsiTheme="minorHAnsi" w:cstheme="minorHAnsi"/>
          <w:color w:val="auto"/>
        </w:rPr>
        <w:t>Solar energy integration</w:t>
      </w:r>
      <w:bookmarkEnd w:id="149"/>
      <w:bookmarkEnd w:id="150"/>
    </w:p>
    <w:p w:rsidR="004B5F9C" w:rsidRPr="004B5F9C" w:rsidRDefault="004B5F9C" w:rsidP="004B5F9C"/>
    <w:p w:rsidR="00073BA1" w:rsidRPr="00573496" w:rsidRDefault="00073BA1" w:rsidP="00AE12A8">
      <w:pPr>
        <w:pStyle w:val="Els-body-text"/>
        <w:spacing w:line="276" w:lineRule="auto"/>
        <w:rPr>
          <w:rFonts w:asciiTheme="minorHAnsi" w:hAnsiTheme="minorHAnsi" w:cstheme="minorHAnsi"/>
        </w:rPr>
      </w:pPr>
      <w:r w:rsidRPr="00573496">
        <w:rPr>
          <w:rFonts w:asciiTheme="minorHAnsi" w:hAnsiTheme="minorHAnsi" w:cstheme="minorHAnsi"/>
        </w:rPr>
        <w:t xml:space="preserve">The integration of a solar system to the electro-winning circuit has to be done to be minimally invasive. Directly heating the electrolyte in the solar collectors was not considered, as it could affect its composition of the solution due to temperature variations (PH, evaporation of components). Therefore the solar system was integrated into the conventional heater circuit. In case of any problem on the solar field side, the electro-winning circuit can operate independent of the solar system.  In </w:t>
      </w:r>
      <w:r w:rsidR="00573496" w:rsidRPr="00573496">
        <w:rPr>
          <w:rFonts w:asciiTheme="minorHAnsi" w:hAnsiTheme="minorHAnsi" w:cstheme="minorHAnsi"/>
        </w:rPr>
        <w:fldChar w:fldCharType="begin"/>
      </w:r>
      <w:r w:rsidR="00573496" w:rsidRPr="00573496">
        <w:rPr>
          <w:rFonts w:asciiTheme="minorHAnsi" w:hAnsiTheme="minorHAnsi" w:cstheme="minorHAnsi"/>
        </w:rPr>
        <w:instrText xml:space="preserve"> REF _Ref420922979 \h </w:instrText>
      </w:r>
      <w:r w:rsidR="00573496" w:rsidRPr="00573496">
        <w:rPr>
          <w:rFonts w:asciiTheme="minorHAnsi" w:hAnsiTheme="minorHAnsi" w:cstheme="minorHAnsi"/>
        </w:rPr>
      </w:r>
      <w:r w:rsidR="00573496" w:rsidRPr="00573496">
        <w:rPr>
          <w:rFonts w:asciiTheme="minorHAnsi" w:hAnsiTheme="minorHAnsi" w:cstheme="minorHAnsi"/>
        </w:rPr>
        <w:fldChar w:fldCharType="separate"/>
      </w:r>
      <w:r w:rsidR="004B5F9C" w:rsidRPr="00573496">
        <w:t xml:space="preserve">Figure </w:t>
      </w:r>
      <w:r w:rsidR="004B5F9C">
        <w:rPr>
          <w:noProof/>
        </w:rPr>
        <w:t>5</w:t>
      </w:r>
      <w:r w:rsidR="004B5F9C">
        <w:t>.</w:t>
      </w:r>
      <w:r w:rsidR="004B5F9C">
        <w:rPr>
          <w:noProof/>
        </w:rPr>
        <w:t>17</w:t>
      </w:r>
      <w:r w:rsidR="00573496" w:rsidRPr="00573496">
        <w:rPr>
          <w:rFonts w:asciiTheme="minorHAnsi" w:hAnsiTheme="minorHAnsi" w:cstheme="minorHAnsi"/>
        </w:rPr>
        <w:fldChar w:fldCharType="end"/>
      </w:r>
      <w:r w:rsidR="00573496" w:rsidRPr="00573496">
        <w:rPr>
          <w:rFonts w:asciiTheme="minorHAnsi" w:hAnsiTheme="minorHAnsi" w:cstheme="minorHAnsi"/>
        </w:rPr>
        <w:t xml:space="preserve"> </w:t>
      </w:r>
      <w:r w:rsidRPr="00573496">
        <w:rPr>
          <w:rFonts w:asciiTheme="minorHAnsi" w:hAnsiTheme="minorHAnsi" w:cstheme="minorHAnsi"/>
        </w:rPr>
        <w:t xml:space="preserve">a nominal layout for the solar system integration is shown. </w:t>
      </w:r>
    </w:p>
    <w:p w:rsidR="00073BA1" w:rsidRPr="00573496" w:rsidRDefault="00073BA1" w:rsidP="00AE12A8">
      <w:pPr>
        <w:pStyle w:val="Els-body-text"/>
        <w:spacing w:line="276" w:lineRule="auto"/>
        <w:rPr>
          <w:rFonts w:asciiTheme="minorHAnsi" w:hAnsiTheme="minorHAnsi" w:cstheme="minorHAnsi"/>
        </w:rPr>
      </w:pPr>
    </w:p>
    <w:p w:rsidR="00073BA1" w:rsidRPr="00573496" w:rsidRDefault="00073BA1" w:rsidP="00AE12A8">
      <w:pPr>
        <w:pStyle w:val="Els-body-text"/>
        <w:spacing w:line="276" w:lineRule="auto"/>
        <w:rPr>
          <w:rFonts w:asciiTheme="minorHAnsi" w:hAnsiTheme="minorHAnsi" w:cstheme="minorHAnsi"/>
        </w:rPr>
      </w:pPr>
      <w:r w:rsidRPr="00573496">
        <w:rPr>
          <w:rFonts w:asciiTheme="minorHAnsi" w:hAnsiTheme="minorHAnsi" w:cstheme="minorHAnsi"/>
          <w:noProof/>
        </w:rPr>
        <w:lastRenderedPageBreak/>
        <mc:AlternateContent>
          <mc:Choice Requires="wps">
            <w:drawing>
              <wp:anchor distT="0" distB="0" distL="114300" distR="114300" simplePos="0" relativeHeight="251660288" behindDoc="0" locked="0" layoutInCell="1" allowOverlap="1" wp14:anchorId="3BF27C3A" wp14:editId="60947FD4">
                <wp:simplePos x="0" y="0"/>
                <wp:positionH relativeFrom="column">
                  <wp:posOffset>3444899</wp:posOffset>
                </wp:positionH>
                <wp:positionV relativeFrom="paragraph">
                  <wp:posOffset>1782745</wp:posOffset>
                </wp:positionV>
                <wp:extent cx="1578634" cy="914400"/>
                <wp:effectExtent l="0" t="0" r="21590" b="19050"/>
                <wp:wrapNone/>
                <wp:docPr id="5" name="Rectangle 5"/>
                <wp:cNvGraphicFramePr/>
                <a:graphic xmlns:a="http://schemas.openxmlformats.org/drawingml/2006/main">
                  <a:graphicData uri="http://schemas.microsoft.com/office/word/2010/wordprocessingShape">
                    <wps:wsp>
                      <wps:cNvSpPr/>
                      <wps:spPr>
                        <a:xfrm>
                          <a:off x="0" y="0"/>
                          <a:ext cx="1578634" cy="914400"/>
                        </a:xfrm>
                        <a:prstGeom prst="rect">
                          <a:avLst/>
                        </a:prstGeom>
                        <a:noFill/>
                        <a:ln w="6350">
                          <a:solidFill>
                            <a:schemeClr val="tx1"/>
                          </a:solidFill>
                          <a:prstDash val="dash"/>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id="Rectangle 5" o:spid="_x0000_s1026" style="position:absolute;margin-left:271.25pt;margin-top:140.35pt;width:124.3pt;height:1in;z-index:251660288;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" filled="f" strokecolor="black [3213]" strokeweight=".5pt">
                <v:stroke dashstyle="dash"/>
              </v:rect>
            </w:pict>
          </mc:Fallback>
        </mc:AlternateContent>
      </w:r>
      <w:r w:rsidRPr="00573496">
        <w:rPr>
          <w:rFonts w:asciiTheme="minorHAnsi" w:hAnsiTheme="minorHAnsi" w:cstheme="minorHAnsi"/>
          <w:noProof/>
        </w:rPr>
        <mc:AlternateContent>
          <mc:Choice Requires="wps">
            <w:drawing>
              <wp:anchor distT="0" distB="0" distL="114300" distR="114300" simplePos="0" relativeHeight="251659264" behindDoc="0" locked="0" layoutInCell="1" allowOverlap="1" wp14:anchorId="3BF8E226" wp14:editId="5608A87D">
                <wp:simplePos x="0" y="0"/>
                <wp:positionH relativeFrom="column">
                  <wp:posOffset>342888</wp:posOffset>
                </wp:positionH>
                <wp:positionV relativeFrom="paragraph">
                  <wp:posOffset>1785656</wp:posOffset>
                </wp:positionV>
                <wp:extent cx="1578634" cy="914400"/>
                <wp:effectExtent l="0" t="0" r="21590" b="19050"/>
                <wp:wrapNone/>
                <wp:docPr id="1" name="Rectangle 1"/>
                <wp:cNvGraphicFramePr/>
                <a:graphic xmlns:a="http://schemas.openxmlformats.org/drawingml/2006/main">
                  <a:graphicData uri="http://schemas.microsoft.com/office/word/2010/wordprocessingShape">
                    <wps:wsp>
                      <wps:cNvSpPr/>
                      <wps:spPr>
                        <a:xfrm>
                          <a:off x="0" y="0"/>
                          <a:ext cx="1578634" cy="914400"/>
                        </a:xfrm>
                        <a:prstGeom prst="rect">
                          <a:avLst/>
                        </a:prstGeom>
                        <a:noFill/>
                        <a:ln w="6350">
                          <a:solidFill>
                            <a:schemeClr val="tx1"/>
                          </a:solidFill>
                          <a:prstDash val="dash"/>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id="Rectangle 1" o:spid="_x0000_s1026" style="position:absolute;margin-left:27pt;margin-top:140.6pt;width:124.3pt;height:1in;z-index:251659264;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" filled="f" strokecolor="black [3213]" strokeweight=".5pt">
                <v:stroke dashstyle="dash"/>
              </v:rect>
            </w:pict>
          </mc:Fallback>
        </mc:AlternateContent>
      </w:r>
      <w:r w:rsidRPr="00573496">
        <w:rPr>
          <w:rFonts w:asciiTheme="minorHAnsi" w:hAnsiTheme="minorHAnsi" w:cstheme="minorHAnsi"/>
        </w:rPr>
        <w:object w:dxaOrig="6707" w:dyaOrig="3347">
          <v:shape id="_x0000_i1030" type="#_x0000_t75" style="width:433.95pt;height:216.9pt" o:ole="">
            <v:imagedata r:id="rId67" o:title=""/>
          </v:shape>
          <o:OLEObject Type="Embed" ProgID="Visio.Drawing.11" ShapeID="_x0000_i1030" DrawAspect="Content" ObjectID="_1496045282" r:id="rId68"/>
        </w:object>
      </w:r>
    </w:p>
    <w:p w:rsidR="00073BA1" w:rsidRPr="00573496" w:rsidRDefault="000B68E7" w:rsidP="000B68E7">
      <w:pPr>
        <w:pStyle w:val="Caption"/>
        <w:rPr>
          <w:rFonts w:cstheme="minorHAnsi"/>
          <w:color w:val="auto"/>
        </w:rPr>
      </w:pPr>
      <w:bookmarkStart w:id="151" w:name="_Ref420922979"/>
      <w:proofErr w:type="gramStart"/>
      <w:r w:rsidRPr="00573496">
        <w:rPr>
          <w:color w:val="auto"/>
        </w:rPr>
        <w:t xml:space="preserve">Figure </w:t>
      </w:r>
      <w:r w:rsidR="002D65E7">
        <w:rPr>
          <w:color w:val="auto"/>
        </w:rPr>
        <w:fldChar w:fldCharType="begin"/>
      </w:r>
      <w:r w:rsidR="002D65E7">
        <w:rPr>
          <w:color w:val="auto"/>
        </w:rPr>
        <w:instrText xml:space="preserve"> STYLEREF 1 \s </w:instrText>
      </w:r>
      <w:r w:rsidR="002D65E7">
        <w:rPr>
          <w:color w:val="auto"/>
        </w:rPr>
        <w:fldChar w:fldCharType="separate"/>
      </w:r>
      <w:r w:rsidR="004B5F9C">
        <w:rPr>
          <w:noProof/>
          <w:color w:val="auto"/>
        </w:rPr>
        <w:t>5</w:t>
      </w:r>
      <w:r w:rsidR="002D65E7">
        <w:rPr>
          <w:color w:val="auto"/>
        </w:rPr>
        <w:fldChar w:fldCharType="end"/>
      </w:r>
      <w:r w:rsidR="002D65E7">
        <w:rPr>
          <w:color w:val="auto"/>
        </w:rPr>
        <w:t>.</w:t>
      </w:r>
      <w:proofErr w:type="gramEnd"/>
      <w:r w:rsidR="002D65E7">
        <w:rPr>
          <w:color w:val="auto"/>
        </w:rPr>
        <w:fldChar w:fldCharType="begin"/>
      </w:r>
      <w:r w:rsidR="002D65E7">
        <w:rPr>
          <w:color w:val="auto"/>
        </w:rPr>
        <w:instrText xml:space="preserve"> SEQ Figure \* ARABIC \s 1 </w:instrText>
      </w:r>
      <w:r w:rsidR="002D65E7">
        <w:rPr>
          <w:color w:val="auto"/>
        </w:rPr>
        <w:fldChar w:fldCharType="separate"/>
      </w:r>
      <w:proofErr w:type="gramStart"/>
      <w:r w:rsidR="004B5F9C">
        <w:rPr>
          <w:noProof/>
          <w:color w:val="auto"/>
        </w:rPr>
        <w:t>17</w:t>
      </w:r>
      <w:r w:rsidR="002D65E7">
        <w:rPr>
          <w:color w:val="auto"/>
        </w:rPr>
        <w:fldChar w:fldCharType="end"/>
      </w:r>
      <w:bookmarkEnd w:id="151"/>
      <w:r w:rsidRPr="00573496">
        <w:rPr>
          <w:color w:val="auto"/>
        </w:rPr>
        <w:t xml:space="preserve"> </w:t>
      </w:r>
      <w:r w:rsidR="00073BA1" w:rsidRPr="00573496">
        <w:rPr>
          <w:rFonts w:cstheme="minorHAnsi"/>
          <w:color w:val="auto"/>
        </w:rPr>
        <w:t xml:space="preserve">Nominal layout and values of the solar system and </w:t>
      </w:r>
      <w:proofErr w:type="spellStart"/>
      <w:r w:rsidR="00073BA1" w:rsidRPr="00573496">
        <w:rPr>
          <w:rFonts w:cstheme="minorHAnsi"/>
          <w:color w:val="auto"/>
        </w:rPr>
        <w:t>electrowinning</w:t>
      </w:r>
      <w:proofErr w:type="spellEnd"/>
      <w:r w:rsidR="00073BA1" w:rsidRPr="00573496">
        <w:rPr>
          <w:rFonts w:cstheme="minorHAnsi"/>
          <w:color w:val="auto"/>
        </w:rPr>
        <w:t xml:space="preserve"> process.</w:t>
      </w:r>
      <w:proofErr w:type="gramEnd"/>
      <w:r w:rsidR="00073BA1" w:rsidRPr="00573496">
        <w:rPr>
          <w:rFonts w:cstheme="minorHAnsi"/>
          <w:color w:val="auto"/>
        </w:rPr>
        <w:t xml:space="preserve"> Simulation limits indicated in dashed box.</w:t>
      </w:r>
    </w:p>
    <w:p w:rsidR="00073BA1" w:rsidRPr="00573496" w:rsidRDefault="00073BA1" w:rsidP="00AE12A8">
      <w:pPr>
        <w:pStyle w:val="Els-body-text"/>
        <w:spacing w:line="276" w:lineRule="auto"/>
        <w:rPr>
          <w:rFonts w:asciiTheme="minorHAnsi" w:hAnsiTheme="minorHAnsi" w:cstheme="minorHAnsi"/>
        </w:rPr>
      </w:pPr>
      <w:r w:rsidRPr="00573496">
        <w:rPr>
          <w:rFonts w:asciiTheme="minorHAnsi" w:hAnsiTheme="minorHAnsi" w:cstheme="minorHAnsi"/>
        </w:rPr>
        <w:t>The solar system operates in series with the conventional heater. The energy gained by the solar system is transferred to the solar storage tank. The water from the top section of the storage is pumped to the process heat exchanger. In case that the temperature of the water is less than the set value of the process, the conventional heater supplies the energy needed to increase the temperature.  The water returning from the heat exchanger is returned to the solar storage tank. Both solar plants, concentrating and non-concentrating are integrated in the same way.</w:t>
      </w:r>
    </w:p>
    <w:p w:rsidR="003761AE" w:rsidRPr="00573496" w:rsidRDefault="003761AE" w:rsidP="00AE12A8"/>
    <w:p w:rsidR="004B5F9C" w:rsidRDefault="004B5F9C" w:rsidP="004B5F9C">
      <w:pPr>
        <w:pStyle w:val="Heading3"/>
        <w:numPr>
          <w:ilvl w:val="2"/>
          <w:numId w:val="1"/>
        </w:numPr>
        <w:rPr>
          <w:color w:val="auto"/>
        </w:rPr>
      </w:pPr>
      <w:r>
        <w:rPr>
          <w:color w:val="auto"/>
        </w:rPr>
        <w:t>Design options</w:t>
      </w:r>
    </w:p>
    <w:p w:rsidR="00091999" w:rsidRDefault="00091999" w:rsidP="00091999"/>
    <w:p w:rsidR="00091999" w:rsidRPr="00091999" w:rsidRDefault="00091999" w:rsidP="00091999"/>
    <w:p w:rsidR="004B5F9C" w:rsidRDefault="004B5F9C" w:rsidP="004B5F9C"/>
    <w:p w:rsidR="008611F0" w:rsidRDefault="008611F0" w:rsidP="004B5F9C"/>
    <w:p w:rsidR="004B5F9C" w:rsidRPr="004B5F9C" w:rsidRDefault="004B5F9C" w:rsidP="004B5F9C"/>
    <w:p w:rsidR="00580749" w:rsidRPr="004B5F9C" w:rsidRDefault="00580749" w:rsidP="004B5F9C">
      <w:pPr>
        <w:pStyle w:val="ListParagraph"/>
        <w:numPr>
          <w:ilvl w:val="2"/>
          <w:numId w:val="1"/>
        </w:numPr>
        <w:rPr>
          <w:rFonts w:asciiTheme="majorHAnsi" w:eastAsiaTheme="majorEastAsia" w:hAnsiTheme="majorHAnsi" w:cstheme="majorBidi"/>
          <w:b/>
          <w:bCs/>
          <w:sz w:val="28"/>
          <w:szCs w:val="28"/>
        </w:rPr>
      </w:pPr>
      <w:r w:rsidRPr="00573496">
        <w:br w:type="page"/>
      </w:r>
    </w:p>
    <w:p w:rsidR="003870E5" w:rsidRPr="00573496" w:rsidRDefault="003870E5" w:rsidP="00596748">
      <w:pPr>
        <w:pStyle w:val="Heading1"/>
        <w:numPr>
          <w:ilvl w:val="0"/>
          <w:numId w:val="1"/>
        </w:numPr>
        <w:rPr>
          <w:color w:val="auto"/>
        </w:rPr>
      </w:pPr>
      <w:bookmarkStart w:id="152" w:name="_Toc419541112"/>
      <w:bookmarkStart w:id="153" w:name="_Toc421542661"/>
      <w:r w:rsidRPr="00573496">
        <w:rPr>
          <w:color w:val="auto"/>
        </w:rPr>
        <w:lastRenderedPageBreak/>
        <w:t>Analysis and optimization</w:t>
      </w:r>
      <w:bookmarkEnd w:id="152"/>
      <w:bookmarkEnd w:id="153"/>
    </w:p>
    <w:p w:rsidR="00782449" w:rsidRPr="00573496" w:rsidRDefault="00782449" w:rsidP="00782449"/>
    <w:p w:rsidR="00782449" w:rsidRDefault="00782449" w:rsidP="00596748">
      <w:pPr>
        <w:pStyle w:val="Heading2"/>
        <w:numPr>
          <w:ilvl w:val="1"/>
          <w:numId w:val="1"/>
        </w:numPr>
        <w:rPr>
          <w:color w:val="auto"/>
        </w:rPr>
      </w:pPr>
      <w:bookmarkStart w:id="154" w:name="_Toc421542662"/>
      <w:r w:rsidRPr="00573496">
        <w:rPr>
          <w:color w:val="auto"/>
        </w:rPr>
        <w:t>Optical yield</w:t>
      </w:r>
      <w:bookmarkEnd w:id="154"/>
    </w:p>
    <w:p w:rsidR="00092C6F" w:rsidRDefault="00092C6F" w:rsidP="00092C6F"/>
    <w:p w:rsidR="00092C6F" w:rsidRDefault="00092C6F" w:rsidP="00092C6F">
      <w:pPr>
        <w:pStyle w:val="ListParagraph"/>
      </w:pPr>
    </w:p>
    <w:p w:rsidR="00092C6F" w:rsidRPr="00092C6F" w:rsidRDefault="00092C6F" w:rsidP="00092C6F">
      <w:pPr>
        <w:pStyle w:val="ListParagraph"/>
        <w:ind w:left="576"/>
      </w:pPr>
    </w:p>
    <w:p w:rsidR="00782449" w:rsidRPr="00573496" w:rsidRDefault="00782449" w:rsidP="00782449"/>
    <w:p w:rsidR="00580749" w:rsidRPr="00573496" w:rsidRDefault="00580749" w:rsidP="00AE12A8">
      <w:pPr>
        <w:rPr>
          <w:rFonts w:asciiTheme="majorHAnsi" w:eastAsiaTheme="majorEastAsia" w:hAnsiTheme="majorHAnsi" w:cstheme="majorBidi"/>
          <w:b/>
          <w:bCs/>
          <w:sz w:val="28"/>
          <w:szCs w:val="28"/>
        </w:rPr>
      </w:pPr>
      <w:r w:rsidRPr="00573496">
        <w:br w:type="page"/>
      </w:r>
    </w:p>
    <w:p w:rsidR="003870E5" w:rsidRPr="00573496" w:rsidRDefault="005E1C0A" w:rsidP="00596748">
      <w:pPr>
        <w:pStyle w:val="Heading1"/>
        <w:numPr>
          <w:ilvl w:val="0"/>
          <w:numId w:val="1"/>
        </w:numPr>
        <w:rPr>
          <w:color w:val="auto"/>
        </w:rPr>
      </w:pPr>
      <w:bookmarkStart w:id="155" w:name="_Toc419541113"/>
      <w:bookmarkStart w:id="156" w:name="_Toc421542663"/>
      <w:r w:rsidRPr="00573496">
        <w:rPr>
          <w:color w:val="auto"/>
        </w:rPr>
        <w:lastRenderedPageBreak/>
        <w:t>Summary and Outlook</w:t>
      </w:r>
      <w:bookmarkEnd w:id="155"/>
      <w:bookmarkEnd w:id="156"/>
    </w:p>
    <w:p w:rsidR="00580749" w:rsidRPr="00573496" w:rsidRDefault="00580749" w:rsidP="00AE12A8">
      <w:pPr>
        <w:rPr>
          <w:rFonts w:asciiTheme="majorHAnsi" w:eastAsiaTheme="majorEastAsia" w:hAnsiTheme="majorHAnsi" w:cstheme="majorBidi"/>
          <w:b/>
          <w:bCs/>
          <w:sz w:val="28"/>
          <w:szCs w:val="28"/>
        </w:rPr>
      </w:pPr>
      <w:r w:rsidRPr="00573496">
        <w:br w:type="page"/>
      </w:r>
    </w:p>
    <w:p w:rsidR="002D65E7" w:rsidRDefault="003870E5" w:rsidP="002D65E7">
      <w:pPr>
        <w:pStyle w:val="Heading1"/>
        <w:numPr>
          <w:ilvl w:val="0"/>
          <w:numId w:val="0"/>
        </w:numPr>
        <w:ind w:left="432"/>
        <w:rPr>
          <w:color w:val="auto"/>
        </w:rPr>
      </w:pPr>
      <w:bookmarkStart w:id="157" w:name="_Toc419541114"/>
      <w:bookmarkStart w:id="158" w:name="_Toc421542664"/>
      <w:r w:rsidRPr="00573496">
        <w:rPr>
          <w:color w:val="auto"/>
        </w:rPr>
        <w:lastRenderedPageBreak/>
        <w:t>Bibliography</w:t>
      </w:r>
      <w:bookmarkEnd w:id="157"/>
      <w:bookmarkEnd w:id="158"/>
    </w:p>
    <w:p w:rsidR="002D65E7" w:rsidRPr="00E91101" w:rsidRDefault="002D65E7" w:rsidP="00E91101">
      <w:pPr>
        <w:pStyle w:val="Heading2"/>
      </w:pPr>
      <w:r>
        <w:br w:type="page"/>
      </w:r>
    </w:p>
    <w:p w:rsidR="00C21387" w:rsidRPr="00C21387" w:rsidRDefault="00C21387" w:rsidP="00C21387"/>
    <w:p w:rsidR="00865BE3" w:rsidRDefault="00865BE3" w:rsidP="00865BE3"/>
    <w:p w:rsidR="00865BE3" w:rsidRPr="00865BE3" w:rsidRDefault="00865BE3" w:rsidP="00865BE3"/>
    <w:p w:rsidR="003870E5" w:rsidRPr="00573496" w:rsidRDefault="003870E5" w:rsidP="00AE12A8"/>
    <w:p w:rsidR="003870E5" w:rsidRPr="00573496" w:rsidRDefault="003870E5" w:rsidP="00AE12A8"/>
    <w:p w:rsidR="003870E5" w:rsidRPr="00573496" w:rsidRDefault="003870E5" w:rsidP="00AE12A8"/>
    <w:p w:rsidR="00DF7D8E" w:rsidRPr="00573496" w:rsidRDefault="00DF7D8E" w:rsidP="00AE12A8">
      <w:pPr>
        <w:pStyle w:val="ListParagraph"/>
        <w:ind w:left="1224"/>
      </w:pPr>
    </w:p>
    <w:sectPr w:rsidR="00DF7D8E" w:rsidRPr="00573496">
      <w:pgSz w:w="12240" w:h="15840"/>
      <w:pgMar w:top="1417" w:right="1417" w:bottom="1134" w:left="1417" w:header="708" w:footer="708"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31CA7" w:rsidRDefault="00931CA7" w:rsidP="007B3C85">
      <w:r>
        <w:separator/>
      </w:r>
    </w:p>
  </w:endnote>
  <w:endnote w:type="continuationSeparator" w:id="0">
    <w:p w:rsidR="00931CA7" w:rsidRDefault="00931CA7" w:rsidP="007B3C8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Frutiger 45 Light">
    <w:altName w:val="Cordia New"/>
    <w:panose1 w:val="020B0300000000000000"/>
    <w:charset w:val="00"/>
    <w:family w:val="swiss"/>
    <w:pitch w:val="variable"/>
    <w:sig w:usb0="80000027" w:usb1="00000000" w:usb2="00000000" w:usb3="00000000" w:csb0="00000001" w:csb1="00000000"/>
  </w:font>
  <w:font w:name="Cambria Math">
    <w:panose1 w:val="02040503050406030204"/>
    <w:charset w:val="00"/>
    <w:family w:val="roman"/>
    <w:pitch w:val="variable"/>
    <w:sig w:usb0="E00002FF" w:usb1="42002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31CA7" w:rsidRDefault="00931CA7" w:rsidP="007B3C85">
      <w:r>
        <w:separator/>
      </w:r>
    </w:p>
  </w:footnote>
  <w:footnote w:type="continuationSeparator" w:id="0">
    <w:p w:rsidR="00931CA7" w:rsidRDefault="00931CA7" w:rsidP="007B3C85">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1C80BEC"/>
    <w:multiLevelType w:val="hybridMultilevel"/>
    <w:tmpl w:val="E8722414"/>
    <w:lvl w:ilvl="0" w:tplc="8C46F44E">
      <w:start w:val="4"/>
      <w:numFmt w:val="bullet"/>
      <w:lvlText w:val=""/>
      <w:lvlJc w:val="left"/>
      <w:pPr>
        <w:ind w:left="1080" w:hanging="360"/>
      </w:pPr>
      <w:rPr>
        <w:rFonts w:ascii="Wingdings" w:hAnsi="Wingdings" w:cstheme="minorBidi" w:hint="default"/>
        <w:sz w:val="16"/>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
    <w:nsid w:val="08320601"/>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
    <w:nsid w:val="08D04BBF"/>
    <w:multiLevelType w:val="hybridMultilevel"/>
    <w:tmpl w:val="83143CA2"/>
    <w:lvl w:ilvl="0" w:tplc="340A000F">
      <w:start w:val="1"/>
      <w:numFmt w:val="decimal"/>
      <w:lvlText w:val="%1."/>
      <w:lvlJc w:val="left"/>
      <w:pPr>
        <w:ind w:left="720" w:hanging="360"/>
      </w:pPr>
      <w:rPr>
        <w:rFonts w:hint="default"/>
      </w:rPr>
    </w:lvl>
    <w:lvl w:ilvl="1" w:tplc="340A0019" w:tentative="1">
      <w:start w:val="1"/>
      <w:numFmt w:val="lowerLetter"/>
      <w:lvlText w:val="%2."/>
      <w:lvlJc w:val="left"/>
      <w:pPr>
        <w:ind w:left="1440" w:hanging="360"/>
      </w:pPr>
    </w:lvl>
    <w:lvl w:ilvl="2" w:tplc="340A001B" w:tentative="1">
      <w:start w:val="1"/>
      <w:numFmt w:val="lowerRoman"/>
      <w:lvlText w:val="%3."/>
      <w:lvlJc w:val="right"/>
      <w:pPr>
        <w:ind w:left="2160" w:hanging="180"/>
      </w:pPr>
    </w:lvl>
    <w:lvl w:ilvl="3" w:tplc="340A000F" w:tentative="1">
      <w:start w:val="1"/>
      <w:numFmt w:val="decimal"/>
      <w:lvlText w:val="%4."/>
      <w:lvlJc w:val="left"/>
      <w:pPr>
        <w:ind w:left="2880" w:hanging="360"/>
      </w:pPr>
    </w:lvl>
    <w:lvl w:ilvl="4" w:tplc="340A0019" w:tentative="1">
      <w:start w:val="1"/>
      <w:numFmt w:val="lowerLetter"/>
      <w:lvlText w:val="%5."/>
      <w:lvlJc w:val="left"/>
      <w:pPr>
        <w:ind w:left="3600" w:hanging="360"/>
      </w:pPr>
    </w:lvl>
    <w:lvl w:ilvl="5" w:tplc="340A001B" w:tentative="1">
      <w:start w:val="1"/>
      <w:numFmt w:val="lowerRoman"/>
      <w:lvlText w:val="%6."/>
      <w:lvlJc w:val="right"/>
      <w:pPr>
        <w:ind w:left="4320" w:hanging="180"/>
      </w:pPr>
    </w:lvl>
    <w:lvl w:ilvl="6" w:tplc="340A000F" w:tentative="1">
      <w:start w:val="1"/>
      <w:numFmt w:val="decimal"/>
      <w:lvlText w:val="%7."/>
      <w:lvlJc w:val="left"/>
      <w:pPr>
        <w:ind w:left="5040" w:hanging="360"/>
      </w:pPr>
    </w:lvl>
    <w:lvl w:ilvl="7" w:tplc="340A0019" w:tentative="1">
      <w:start w:val="1"/>
      <w:numFmt w:val="lowerLetter"/>
      <w:lvlText w:val="%8."/>
      <w:lvlJc w:val="left"/>
      <w:pPr>
        <w:ind w:left="5760" w:hanging="360"/>
      </w:pPr>
    </w:lvl>
    <w:lvl w:ilvl="8" w:tplc="340A001B" w:tentative="1">
      <w:start w:val="1"/>
      <w:numFmt w:val="lowerRoman"/>
      <w:lvlText w:val="%9."/>
      <w:lvlJc w:val="right"/>
      <w:pPr>
        <w:ind w:left="6480" w:hanging="180"/>
      </w:pPr>
    </w:lvl>
  </w:abstractNum>
  <w:abstractNum w:abstractNumId="3">
    <w:nsid w:val="0BD477B1"/>
    <w:multiLevelType w:val="multilevel"/>
    <w:tmpl w:val="6B1436DC"/>
    <w:lvl w:ilvl="0">
      <w:start w:val="1"/>
      <w:numFmt w:val="upperLetter"/>
      <w:suff w:val="space"/>
      <w:lvlText w:val="%1"/>
      <w:lvlJc w:val="left"/>
      <w:pPr>
        <w:ind w:left="0" w:firstLine="0"/>
      </w:pPr>
      <w:rPr>
        <w:rFonts w:hint="default"/>
      </w:rPr>
    </w:lvl>
    <w:lvl w:ilvl="1">
      <w:start w:val="1"/>
      <w:numFmt w:val="upperLetter"/>
      <w:lvlText w:val="%2."/>
      <w:lvlJc w:val="left"/>
      <w:pPr>
        <w:ind w:left="720" w:firstLine="0"/>
      </w:pPr>
      <w:rPr>
        <w:rFonts w:hint="default"/>
      </w:rPr>
    </w:lvl>
    <w:lvl w:ilvl="2">
      <w:start w:val="1"/>
      <w:numFmt w:val="decimal"/>
      <w:lvlText w:val="%3."/>
      <w:lvlJc w:val="left"/>
      <w:pPr>
        <w:ind w:left="1440" w:firstLine="0"/>
      </w:pPr>
      <w:rPr>
        <w:rFonts w:hint="default"/>
      </w:rPr>
    </w:lvl>
    <w:lvl w:ilvl="3">
      <w:start w:val="1"/>
      <w:numFmt w:val="lowerLetter"/>
      <w:lvlText w:val="%4)"/>
      <w:lvlJc w:val="left"/>
      <w:pPr>
        <w:ind w:left="2160" w:firstLine="0"/>
      </w:pPr>
      <w:rPr>
        <w:rFonts w:hint="default"/>
      </w:rPr>
    </w:lvl>
    <w:lvl w:ilvl="4">
      <w:start w:val="1"/>
      <w:numFmt w:val="decimal"/>
      <w:lvlText w:val="(%5)"/>
      <w:lvlJc w:val="left"/>
      <w:pPr>
        <w:ind w:left="2880" w:firstLine="0"/>
      </w:pPr>
      <w:rPr>
        <w:rFonts w:hint="default"/>
      </w:rPr>
    </w:lvl>
    <w:lvl w:ilvl="5">
      <w:start w:val="1"/>
      <w:numFmt w:val="lowerLetter"/>
      <w:lvlText w:val="(%6)"/>
      <w:lvlJc w:val="left"/>
      <w:pPr>
        <w:ind w:left="3600" w:firstLine="0"/>
      </w:pPr>
      <w:rPr>
        <w:rFonts w:hint="default"/>
      </w:rPr>
    </w:lvl>
    <w:lvl w:ilvl="6">
      <w:start w:val="1"/>
      <w:numFmt w:val="lowerRoman"/>
      <w:lvlText w:val="(%7)"/>
      <w:lvlJc w:val="left"/>
      <w:pPr>
        <w:ind w:left="4320" w:firstLine="0"/>
      </w:pPr>
      <w:rPr>
        <w:rFonts w:hint="default"/>
      </w:rPr>
    </w:lvl>
    <w:lvl w:ilvl="7">
      <w:start w:val="1"/>
      <w:numFmt w:val="lowerLetter"/>
      <w:lvlText w:val="(%8)"/>
      <w:lvlJc w:val="left"/>
      <w:pPr>
        <w:ind w:left="5040" w:firstLine="0"/>
      </w:pPr>
      <w:rPr>
        <w:rFonts w:hint="default"/>
      </w:rPr>
    </w:lvl>
    <w:lvl w:ilvl="8">
      <w:start w:val="1"/>
      <w:numFmt w:val="lowerRoman"/>
      <w:lvlText w:val="(%9)"/>
      <w:lvlJc w:val="left"/>
      <w:pPr>
        <w:ind w:left="5760" w:firstLine="0"/>
      </w:pPr>
      <w:rPr>
        <w:rFonts w:hint="default"/>
      </w:rPr>
    </w:lvl>
  </w:abstractNum>
  <w:abstractNum w:abstractNumId="4">
    <w:nsid w:val="148A3350"/>
    <w:multiLevelType w:val="hybridMultilevel"/>
    <w:tmpl w:val="9BB886C0"/>
    <w:lvl w:ilvl="0" w:tplc="340A0001">
      <w:start w:val="1"/>
      <w:numFmt w:val="bullet"/>
      <w:lvlText w:val=""/>
      <w:lvlJc w:val="left"/>
      <w:pPr>
        <w:ind w:left="1080" w:hanging="360"/>
      </w:pPr>
      <w:rPr>
        <w:rFonts w:ascii="Symbol" w:hAnsi="Symbol" w:hint="default"/>
      </w:rPr>
    </w:lvl>
    <w:lvl w:ilvl="1" w:tplc="340A0003" w:tentative="1">
      <w:start w:val="1"/>
      <w:numFmt w:val="bullet"/>
      <w:lvlText w:val="o"/>
      <w:lvlJc w:val="left"/>
      <w:pPr>
        <w:ind w:left="1800" w:hanging="360"/>
      </w:pPr>
      <w:rPr>
        <w:rFonts w:ascii="Courier New" w:hAnsi="Courier New" w:cs="Courier New" w:hint="default"/>
      </w:rPr>
    </w:lvl>
    <w:lvl w:ilvl="2" w:tplc="340A0005" w:tentative="1">
      <w:start w:val="1"/>
      <w:numFmt w:val="bullet"/>
      <w:lvlText w:val=""/>
      <w:lvlJc w:val="left"/>
      <w:pPr>
        <w:ind w:left="2520" w:hanging="360"/>
      </w:pPr>
      <w:rPr>
        <w:rFonts w:ascii="Wingdings" w:hAnsi="Wingdings" w:hint="default"/>
      </w:rPr>
    </w:lvl>
    <w:lvl w:ilvl="3" w:tplc="340A0001" w:tentative="1">
      <w:start w:val="1"/>
      <w:numFmt w:val="bullet"/>
      <w:lvlText w:val=""/>
      <w:lvlJc w:val="left"/>
      <w:pPr>
        <w:ind w:left="3240" w:hanging="360"/>
      </w:pPr>
      <w:rPr>
        <w:rFonts w:ascii="Symbol" w:hAnsi="Symbol" w:hint="default"/>
      </w:rPr>
    </w:lvl>
    <w:lvl w:ilvl="4" w:tplc="340A0003" w:tentative="1">
      <w:start w:val="1"/>
      <w:numFmt w:val="bullet"/>
      <w:lvlText w:val="o"/>
      <w:lvlJc w:val="left"/>
      <w:pPr>
        <w:ind w:left="3960" w:hanging="360"/>
      </w:pPr>
      <w:rPr>
        <w:rFonts w:ascii="Courier New" w:hAnsi="Courier New" w:cs="Courier New" w:hint="default"/>
      </w:rPr>
    </w:lvl>
    <w:lvl w:ilvl="5" w:tplc="340A0005" w:tentative="1">
      <w:start w:val="1"/>
      <w:numFmt w:val="bullet"/>
      <w:lvlText w:val=""/>
      <w:lvlJc w:val="left"/>
      <w:pPr>
        <w:ind w:left="4680" w:hanging="360"/>
      </w:pPr>
      <w:rPr>
        <w:rFonts w:ascii="Wingdings" w:hAnsi="Wingdings" w:hint="default"/>
      </w:rPr>
    </w:lvl>
    <w:lvl w:ilvl="6" w:tplc="340A0001" w:tentative="1">
      <w:start w:val="1"/>
      <w:numFmt w:val="bullet"/>
      <w:lvlText w:val=""/>
      <w:lvlJc w:val="left"/>
      <w:pPr>
        <w:ind w:left="5400" w:hanging="360"/>
      </w:pPr>
      <w:rPr>
        <w:rFonts w:ascii="Symbol" w:hAnsi="Symbol" w:hint="default"/>
      </w:rPr>
    </w:lvl>
    <w:lvl w:ilvl="7" w:tplc="340A0003" w:tentative="1">
      <w:start w:val="1"/>
      <w:numFmt w:val="bullet"/>
      <w:lvlText w:val="o"/>
      <w:lvlJc w:val="left"/>
      <w:pPr>
        <w:ind w:left="6120" w:hanging="360"/>
      </w:pPr>
      <w:rPr>
        <w:rFonts w:ascii="Courier New" w:hAnsi="Courier New" w:cs="Courier New" w:hint="default"/>
      </w:rPr>
    </w:lvl>
    <w:lvl w:ilvl="8" w:tplc="340A0005" w:tentative="1">
      <w:start w:val="1"/>
      <w:numFmt w:val="bullet"/>
      <w:lvlText w:val=""/>
      <w:lvlJc w:val="left"/>
      <w:pPr>
        <w:ind w:left="6840" w:hanging="360"/>
      </w:pPr>
      <w:rPr>
        <w:rFonts w:ascii="Wingdings" w:hAnsi="Wingdings" w:hint="default"/>
      </w:rPr>
    </w:lvl>
  </w:abstractNum>
  <w:abstractNum w:abstractNumId="5">
    <w:nsid w:val="14D8561F"/>
    <w:multiLevelType w:val="multilevel"/>
    <w:tmpl w:val="D7045596"/>
    <w:lvl w:ilvl="0">
      <w:start w:val="1"/>
      <w:numFmt w:val="upperLetter"/>
      <w:suff w:val="space"/>
      <w:lvlText w:val="Appendix %1"/>
      <w:lvlJc w:val="left"/>
      <w:pPr>
        <w:ind w:left="432" w:hanging="432"/>
      </w:pPr>
      <w:rPr>
        <w:rFonts w:hint="default"/>
        <w:color w:val="auto"/>
      </w:rPr>
    </w:lvl>
    <w:lvl w:ilvl="1">
      <w:start w:val="2"/>
      <w:numFmt w:val="decimal"/>
      <w:lvlText w:val="6.%2"/>
      <w:lvlJc w:val="left"/>
      <w:pPr>
        <w:ind w:left="576" w:hanging="576"/>
      </w:pPr>
      <w:rPr>
        <w:rFonts w:hint="default"/>
      </w:rPr>
    </w:lvl>
    <w:lvl w:ilvl="2">
      <w:start w:val="1"/>
      <w:numFmt w:val="decimal"/>
      <w:lvlText w:val="%1.%2.%3"/>
      <w:lvlJc w:val="left"/>
      <w:pPr>
        <w:ind w:left="720" w:hanging="720"/>
      </w:pPr>
      <w:rPr>
        <w:rFonts w:hint="default"/>
        <w:color w:val="000000" w:themeColor="text1"/>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6">
    <w:nsid w:val="1CB34818"/>
    <w:multiLevelType w:val="hybridMultilevel"/>
    <w:tmpl w:val="21C4DEE4"/>
    <w:lvl w:ilvl="0" w:tplc="340A0001">
      <w:start w:val="1"/>
      <w:numFmt w:val="bullet"/>
      <w:lvlText w:val=""/>
      <w:lvlJc w:val="left"/>
      <w:pPr>
        <w:ind w:left="720" w:hanging="360"/>
      </w:pPr>
      <w:rPr>
        <w:rFonts w:ascii="Symbol" w:hAnsi="Symbol" w:hint="default"/>
      </w:rPr>
    </w:lvl>
    <w:lvl w:ilvl="1" w:tplc="340A0003" w:tentative="1">
      <w:start w:val="1"/>
      <w:numFmt w:val="bullet"/>
      <w:lvlText w:val="o"/>
      <w:lvlJc w:val="left"/>
      <w:pPr>
        <w:ind w:left="1440" w:hanging="360"/>
      </w:pPr>
      <w:rPr>
        <w:rFonts w:ascii="Courier New" w:hAnsi="Courier New" w:cs="Courier New" w:hint="default"/>
      </w:rPr>
    </w:lvl>
    <w:lvl w:ilvl="2" w:tplc="340A0005" w:tentative="1">
      <w:start w:val="1"/>
      <w:numFmt w:val="bullet"/>
      <w:lvlText w:val=""/>
      <w:lvlJc w:val="left"/>
      <w:pPr>
        <w:ind w:left="2160" w:hanging="360"/>
      </w:pPr>
      <w:rPr>
        <w:rFonts w:ascii="Wingdings" w:hAnsi="Wingdings" w:hint="default"/>
      </w:rPr>
    </w:lvl>
    <w:lvl w:ilvl="3" w:tplc="340A0001" w:tentative="1">
      <w:start w:val="1"/>
      <w:numFmt w:val="bullet"/>
      <w:lvlText w:val=""/>
      <w:lvlJc w:val="left"/>
      <w:pPr>
        <w:ind w:left="2880" w:hanging="360"/>
      </w:pPr>
      <w:rPr>
        <w:rFonts w:ascii="Symbol" w:hAnsi="Symbol" w:hint="default"/>
      </w:rPr>
    </w:lvl>
    <w:lvl w:ilvl="4" w:tplc="340A0003" w:tentative="1">
      <w:start w:val="1"/>
      <w:numFmt w:val="bullet"/>
      <w:lvlText w:val="o"/>
      <w:lvlJc w:val="left"/>
      <w:pPr>
        <w:ind w:left="3600" w:hanging="360"/>
      </w:pPr>
      <w:rPr>
        <w:rFonts w:ascii="Courier New" w:hAnsi="Courier New" w:cs="Courier New" w:hint="default"/>
      </w:rPr>
    </w:lvl>
    <w:lvl w:ilvl="5" w:tplc="340A0005" w:tentative="1">
      <w:start w:val="1"/>
      <w:numFmt w:val="bullet"/>
      <w:lvlText w:val=""/>
      <w:lvlJc w:val="left"/>
      <w:pPr>
        <w:ind w:left="4320" w:hanging="360"/>
      </w:pPr>
      <w:rPr>
        <w:rFonts w:ascii="Wingdings" w:hAnsi="Wingdings" w:hint="default"/>
      </w:rPr>
    </w:lvl>
    <w:lvl w:ilvl="6" w:tplc="340A0001" w:tentative="1">
      <w:start w:val="1"/>
      <w:numFmt w:val="bullet"/>
      <w:lvlText w:val=""/>
      <w:lvlJc w:val="left"/>
      <w:pPr>
        <w:ind w:left="5040" w:hanging="360"/>
      </w:pPr>
      <w:rPr>
        <w:rFonts w:ascii="Symbol" w:hAnsi="Symbol" w:hint="default"/>
      </w:rPr>
    </w:lvl>
    <w:lvl w:ilvl="7" w:tplc="340A0003" w:tentative="1">
      <w:start w:val="1"/>
      <w:numFmt w:val="bullet"/>
      <w:lvlText w:val="o"/>
      <w:lvlJc w:val="left"/>
      <w:pPr>
        <w:ind w:left="5760" w:hanging="360"/>
      </w:pPr>
      <w:rPr>
        <w:rFonts w:ascii="Courier New" w:hAnsi="Courier New" w:cs="Courier New" w:hint="default"/>
      </w:rPr>
    </w:lvl>
    <w:lvl w:ilvl="8" w:tplc="340A0005" w:tentative="1">
      <w:start w:val="1"/>
      <w:numFmt w:val="bullet"/>
      <w:lvlText w:val=""/>
      <w:lvlJc w:val="left"/>
      <w:pPr>
        <w:ind w:left="6480" w:hanging="360"/>
      </w:pPr>
      <w:rPr>
        <w:rFonts w:ascii="Wingdings" w:hAnsi="Wingdings" w:hint="default"/>
      </w:rPr>
    </w:lvl>
  </w:abstractNum>
  <w:abstractNum w:abstractNumId="7">
    <w:nsid w:val="1FAB0965"/>
    <w:multiLevelType w:val="hybridMultilevel"/>
    <w:tmpl w:val="140E9CD0"/>
    <w:lvl w:ilvl="0" w:tplc="340A0001">
      <w:start w:val="1"/>
      <w:numFmt w:val="bullet"/>
      <w:lvlText w:val=""/>
      <w:lvlJc w:val="left"/>
      <w:pPr>
        <w:ind w:left="720" w:hanging="360"/>
      </w:pPr>
      <w:rPr>
        <w:rFonts w:ascii="Symbol" w:hAnsi="Symbol" w:hint="default"/>
      </w:rPr>
    </w:lvl>
    <w:lvl w:ilvl="1" w:tplc="340A0003" w:tentative="1">
      <w:start w:val="1"/>
      <w:numFmt w:val="bullet"/>
      <w:lvlText w:val="o"/>
      <w:lvlJc w:val="left"/>
      <w:pPr>
        <w:ind w:left="1440" w:hanging="360"/>
      </w:pPr>
      <w:rPr>
        <w:rFonts w:ascii="Courier New" w:hAnsi="Courier New" w:cs="Courier New" w:hint="default"/>
      </w:rPr>
    </w:lvl>
    <w:lvl w:ilvl="2" w:tplc="340A0005" w:tentative="1">
      <w:start w:val="1"/>
      <w:numFmt w:val="bullet"/>
      <w:lvlText w:val=""/>
      <w:lvlJc w:val="left"/>
      <w:pPr>
        <w:ind w:left="2160" w:hanging="360"/>
      </w:pPr>
      <w:rPr>
        <w:rFonts w:ascii="Wingdings" w:hAnsi="Wingdings" w:hint="default"/>
      </w:rPr>
    </w:lvl>
    <w:lvl w:ilvl="3" w:tplc="340A0001" w:tentative="1">
      <w:start w:val="1"/>
      <w:numFmt w:val="bullet"/>
      <w:lvlText w:val=""/>
      <w:lvlJc w:val="left"/>
      <w:pPr>
        <w:ind w:left="2880" w:hanging="360"/>
      </w:pPr>
      <w:rPr>
        <w:rFonts w:ascii="Symbol" w:hAnsi="Symbol" w:hint="default"/>
      </w:rPr>
    </w:lvl>
    <w:lvl w:ilvl="4" w:tplc="340A0003" w:tentative="1">
      <w:start w:val="1"/>
      <w:numFmt w:val="bullet"/>
      <w:lvlText w:val="o"/>
      <w:lvlJc w:val="left"/>
      <w:pPr>
        <w:ind w:left="3600" w:hanging="360"/>
      </w:pPr>
      <w:rPr>
        <w:rFonts w:ascii="Courier New" w:hAnsi="Courier New" w:cs="Courier New" w:hint="default"/>
      </w:rPr>
    </w:lvl>
    <w:lvl w:ilvl="5" w:tplc="340A0005" w:tentative="1">
      <w:start w:val="1"/>
      <w:numFmt w:val="bullet"/>
      <w:lvlText w:val=""/>
      <w:lvlJc w:val="left"/>
      <w:pPr>
        <w:ind w:left="4320" w:hanging="360"/>
      </w:pPr>
      <w:rPr>
        <w:rFonts w:ascii="Wingdings" w:hAnsi="Wingdings" w:hint="default"/>
      </w:rPr>
    </w:lvl>
    <w:lvl w:ilvl="6" w:tplc="340A0001" w:tentative="1">
      <w:start w:val="1"/>
      <w:numFmt w:val="bullet"/>
      <w:lvlText w:val=""/>
      <w:lvlJc w:val="left"/>
      <w:pPr>
        <w:ind w:left="5040" w:hanging="360"/>
      </w:pPr>
      <w:rPr>
        <w:rFonts w:ascii="Symbol" w:hAnsi="Symbol" w:hint="default"/>
      </w:rPr>
    </w:lvl>
    <w:lvl w:ilvl="7" w:tplc="340A0003" w:tentative="1">
      <w:start w:val="1"/>
      <w:numFmt w:val="bullet"/>
      <w:lvlText w:val="o"/>
      <w:lvlJc w:val="left"/>
      <w:pPr>
        <w:ind w:left="5760" w:hanging="360"/>
      </w:pPr>
      <w:rPr>
        <w:rFonts w:ascii="Courier New" w:hAnsi="Courier New" w:cs="Courier New" w:hint="default"/>
      </w:rPr>
    </w:lvl>
    <w:lvl w:ilvl="8" w:tplc="340A0005" w:tentative="1">
      <w:start w:val="1"/>
      <w:numFmt w:val="bullet"/>
      <w:lvlText w:val=""/>
      <w:lvlJc w:val="left"/>
      <w:pPr>
        <w:ind w:left="6480" w:hanging="360"/>
      </w:pPr>
      <w:rPr>
        <w:rFonts w:ascii="Wingdings" w:hAnsi="Wingdings" w:hint="default"/>
      </w:rPr>
    </w:lvl>
  </w:abstractNum>
  <w:abstractNum w:abstractNumId="8">
    <w:nsid w:val="233E2FDC"/>
    <w:multiLevelType w:val="hybridMultilevel"/>
    <w:tmpl w:val="E8E8D2EE"/>
    <w:lvl w:ilvl="0" w:tplc="340A0001">
      <w:start w:val="1"/>
      <w:numFmt w:val="bullet"/>
      <w:lvlText w:val=""/>
      <w:lvlJc w:val="left"/>
      <w:pPr>
        <w:ind w:left="720" w:hanging="360"/>
      </w:pPr>
      <w:rPr>
        <w:rFonts w:ascii="Symbol" w:hAnsi="Symbol" w:hint="default"/>
      </w:rPr>
    </w:lvl>
    <w:lvl w:ilvl="1" w:tplc="340A0003" w:tentative="1">
      <w:start w:val="1"/>
      <w:numFmt w:val="bullet"/>
      <w:lvlText w:val="o"/>
      <w:lvlJc w:val="left"/>
      <w:pPr>
        <w:ind w:left="1440" w:hanging="360"/>
      </w:pPr>
      <w:rPr>
        <w:rFonts w:ascii="Courier New" w:hAnsi="Courier New" w:cs="Courier New" w:hint="default"/>
      </w:rPr>
    </w:lvl>
    <w:lvl w:ilvl="2" w:tplc="340A0005" w:tentative="1">
      <w:start w:val="1"/>
      <w:numFmt w:val="bullet"/>
      <w:lvlText w:val=""/>
      <w:lvlJc w:val="left"/>
      <w:pPr>
        <w:ind w:left="2160" w:hanging="360"/>
      </w:pPr>
      <w:rPr>
        <w:rFonts w:ascii="Wingdings" w:hAnsi="Wingdings" w:hint="default"/>
      </w:rPr>
    </w:lvl>
    <w:lvl w:ilvl="3" w:tplc="340A0001" w:tentative="1">
      <w:start w:val="1"/>
      <w:numFmt w:val="bullet"/>
      <w:lvlText w:val=""/>
      <w:lvlJc w:val="left"/>
      <w:pPr>
        <w:ind w:left="2880" w:hanging="360"/>
      </w:pPr>
      <w:rPr>
        <w:rFonts w:ascii="Symbol" w:hAnsi="Symbol" w:hint="default"/>
      </w:rPr>
    </w:lvl>
    <w:lvl w:ilvl="4" w:tplc="340A0003" w:tentative="1">
      <w:start w:val="1"/>
      <w:numFmt w:val="bullet"/>
      <w:lvlText w:val="o"/>
      <w:lvlJc w:val="left"/>
      <w:pPr>
        <w:ind w:left="3600" w:hanging="360"/>
      </w:pPr>
      <w:rPr>
        <w:rFonts w:ascii="Courier New" w:hAnsi="Courier New" w:cs="Courier New" w:hint="default"/>
      </w:rPr>
    </w:lvl>
    <w:lvl w:ilvl="5" w:tplc="340A0005" w:tentative="1">
      <w:start w:val="1"/>
      <w:numFmt w:val="bullet"/>
      <w:lvlText w:val=""/>
      <w:lvlJc w:val="left"/>
      <w:pPr>
        <w:ind w:left="4320" w:hanging="360"/>
      </w:pPr>
      <w:rPr>
        <w:rFonts w:ascii="Wingdings" w:hAnsi="Wingdings" w:hint="default"/>
      </w:rPr>
    </w:lvl>
    <w:lvl w:ilvl="6" w:tplc="340A0001" w:tentative="1">
      <w:start w:val="1"/>
      <w:numFmt w:val="bullet"/>
      <w:lvlText w:val=""/>
      <w:lvlJc w:val="left"/>
      <w:pPr>
        <w:ind w:left="5040" w:hanging="360"/>
      </w:pPr>
      <w:rPr>
        <w:rFonts w:ascii="Symbol" w:hAnsi="Symbol" w:hint="default"/>
      </w:rPr>
    </w:lvl>
    <w:lvl w:ilvl="7" w:tplc="340A0003" w:tentative="1">
      <w:start w:val="1"/>
      <w:numFmt w:val="bullet"/>
      <w:lvlText w:val="o"/>
      <w:lvlJc w:val="left"/>
      <w:pPr>
        <w:ind w:left="5760" w:hanging="360"/>
      </w:pPr>
      <w:rPr>
        <w:rFonts w:ascii="Courier New" w:hAnsi="Courier New" w:cs="Courier New" w:hint="default"/>
      </w:rPr>
    </w:lvl>
    <w:lvl w:ilvl="8" w:tplc="340A0005" w:tentative="1">
      <w:start w:val="1"/>
      <w:numFmt w:val="bullet"/>
      <w:lvlText w:val=""/>
      <w:lvlJc w:val="left"/>
      <w:pPr>
        <w:ind w:left="6480" w:hanging="360"/>
      </w:pPr>
      <w:rPr>
        <w:rFonts w:ascii="Wingdings" w:hAnsi="Wingdings" w:hint="default"/>
      </w:rPr>
    </w:lvl>
  </w:abstractNum>
  <w:abstractNum w:abstractNumId="9">
    <w:nsid w:val="23494EF6"/>
    <w:multiLevelType w:val="hybridMultilevel"/>
    <w:tmpl w:val="7E6EA244"/>
    <w:lvl w:ilvl="0" w:tplc="04090001">
      <w:start w:val="1"/>
      <w:numFmt w:val="bullet"/>
      <w:lvlText w:val=""/>
      <w:lvlJc w:val="left"/>
      <w:pPr>
        <w:ind w:left="1287" w:hanging="360"/>
      </w:pPr>
      <w:rPr>
        <w:rFonts w:ascii="Symbol" w:hAnsi="Symbol" w:hint="default"/>
      </w:rPr>
    </w:lvl>
    <w:lvl w:ilvl="1" w:tplc="04090003" w:tentative="1">
      <w:start w:val="1"/>
      <w:numFmt w:val="bullet"/>
      <w:lvlText w:val="o"/>
      <w:lvlJc w:val="left"/>
      <w:pPr>
        <w:ind w:left="2007" w:hanging="360"/>
      </w:pPr>
      <w:rPr>
        <w:rFonts w:ascii="Courier New" w:hAnsi="Courier New" w:cs="Courier New" w:hint="default"/>
      </w:rPr>
    </w:lvl>
    <w:lvl w:ilvl="2" w:tplc="04090005" w:tentative="1">
      <w:start w:val="1"/>
      <w:numFmt w:val="bullet"/>
      <w:lvlText w:val=""/>
      <w:lvlJc w:val="left"/>
      <w:pPr>
        <w:ind w:left="2727" w:hanging="360"/>
      </w:pPr>
      <w:rPr>
        <w:rFonts w:ascii="Wingdings" w:hAnsi="Wingdings" w:hint="default"/>
      </w:rPr>
    </w:lvl>
    <w:lvl w:ilvl="3" w:tplc="04090001" w:tentative="1">
      <w:start w:val="1"/>
      <w:numFmt w:val="bullet"/>
      <w:lvlText w:val=""/>
      <w:lvlJc w:val="left"/>
      <w:pPr>
        <w:ind w:left="3447" w:hanging="360"/>
      </w:pPr>
      <w:rPr>
        <w:rFonts w:ascii="Symbol" w:hAnsi="Symbol" w:hint="default"/>
      </w:rPr>
    </w:lvl>
    <w:lvl w:ilvl="4" w:tplc="04090003" w:tentative="1">
      <w:start w:val="1"/>
      <w:numFmt w:val="bullet"/>
      <w:lvlText w:val="o"/>
      <w:lvlJc w:val="left"/>
      <w:pPr>
        <w:ind w:left="4167" w:hanging="360"/>
      </w:pPr>
      <w:rPr>
        <w:rFonts w:ascii="Courier New" w:hAnsi="Courier New" w:cs="Courier New" w:hint="default"/>
      </w:rPr>
    </w:lvl>
    <w:lvl w:ilvl="5" w:tplc="04090005" w:tentative="1">
      <w:start w:val="1"/>
      <w:numFmt w:val="bullet"/>
      <w:lvlText w:val=""/>
      <w:lvlJc w:val="left"/>
      <w:pPr>
        <w:ind w:left="4887" w:hanging="360"/>
      </w:pPr>
      <w:rPr>
        <w:rFonts w:ascii="Wingdings" w:hAnsi="Wingdings" w:hint="default"/>
      </w:rPr>
    </w:lvl>
    <w:lvl w:ilvl="6" w:tplc="04090001" w:tentative="1">
      <w:start w:val="1"/>
      <w:numFmt w:val="bullet"/>
      <w:lvlText w:val=""/>
      <w:lvlJc w:val="left"/>
      <w:pPr>
        <w:ind w:left="5607" w:hanging="360"/>
      </w:pPr>
      <w:rPr>
        <w:rFonts w:ascii="Symbol" w:hAnsi="Symbol" w:hint="default"/>
      </w:rPr>
    </w:lvl>
    <w:lvl w:ilvl="7" w:tplc="04090003" w:tentative="1">
      <w:start w:val="1"/>
      <w:numFmt w:val="bullet"/>
      <w:lvlText w:val="o"/>
      <w:lvlJc w:val="left"/>
      <w:pPr>
        <w:ind w:left="6327" w:hanging="360"/>
      </w:pPr>
      <w:rPr>
        <w:rFonts w:ascii="Courier New" w:hAnsi="Courier New" w:cs="Courier New" w:hint="default"/>
      </w:rPr>
    </w:lvl>
    <w:lvl w:ilvl="8" w:tplc="04090005" w:tentative="1">
      <w:start w:val="1"/>
      <w:numFmt w:val="bullet"/>
      <w:lvlText w:val=""/>
      <w:lvlJc w:val="left"/>
      <w:pPr>
        <w:ind w:left="7047" w:hanging="360"/>
      </w:pPr>
      <w:rPr>
        <w:rFonts w:ascii="Wingdings" w:hAnsi="Wingdings" w:hint="default"/>
      </w:rPr>
    </w:lvl>
  </w:abstractNum>
  <w:abstractNum w:abstractNumId="10">
    <w:nsid w:val="25027AB1"/>
    <w:multiLevelType w:val="hybridMultilevel"/>
    <w:tmpl w:val="7E24B3B8"/>
    <w:lvl w:ilvl="0" w:tplc="04090009">
      <w:start w:val="1"/>
      <w:numFmt w:val="bullet"/>
      <w:lvlText w:val=""/>
      <w:lvlJc w:val="left"/>
      <w:pPr>
        <w:ind w:left="936" w:hanging="360"/>
      </w:pPr>
      <w:rPr>
        <w:rFonts w:ascii="Wingdings" w:hAnsi="Wingdings" w:hint="default"/>
      </w:rPr>
    </w:lvl>
    <w:lvl w:ilvl="1" w:tplc="04090003" w:tentative="1">
      <w:start w:val="1"/>
      <w:numFmt w:val="bullet"/>
      <w:lvlText w:val="o"/>
      <w:lvlJc w:val="left"/>
      <w:pPr>
        <w:ind w:left="1656" w:hanging="360"/>
      </w:pPr>
      <w:rPr>
        <w:rFonts w:ascii="Courier New" w:hAnsi="Courier New" w:cs="Courier New" w:hint="default"/>
      </w:rPr>
    </w:lvl>
    <w:lvl w:ilvl="2" w:tplc="04090005" w:tentative="1">
      <w:start w:val="1"/>
      <w:numFmt w:val="bullet"/>
      <w:lvlText w:val=""/>
      <w:lvlJc w:val="left"/>
      <w:pPr>
        <w:ind w:left="2376" w:hanging="360"/>
      </w:pPr>
      <w:rPr>
        <w:rFonts w:ascii="Wingdings" w:hAnsi="Wingdings" w:hint="default"/>
      </w:rPr>
    </w:lvl>
    <w:lvl w:ilvl="3" w:tplc="04090001" w:tentative="1">
      <w:start w:val="1"/>
      <w:numFmt w:val="bullet"/>
      <w:lvlText w:val=""/>
      <w:lvlJc w:val="left"/>
      <w:pPr>
        <w:ind w:left="3096" w:hanging="360"/>
      </w:pPr>
      <w:rPr>
        <w:rFonts w:ascii="Symbol" w:hAnsi="Symbol" w:hint="default"/>
      </w:rPr>
    </w:lvl>
    <w:lvl w:ilvl="4" w:tplc="04090003" w:tentative="1">
      <w:start w:val="1"/>
      <w:numFmt w:val="bullet"/>
      <w:lvlText w:val="o"/>
      <w:lvlJc w:val="left"/>
      <w:pPr>
        <w:ind w:left="3816" w:hanging="360"/>
      </w:pPr>
      <w:rPr>
        <w:rFonts w:ascii="Courier New" w:hAnsi="Courier New" w:cs="Courier New" w:hint="default"/>
      </w:rPr>
    </w:lvl>
    <w:lvl w:ilvl="5" w:tplc="04090005" w:tentative="1">
      <w:start w:val="1"/>
      <w:numFmt w:val="bullet"/>
      <w:lvlText w:val=""/>
      <w:lvlJc w:val="left"/>
      <w:pPr>
        <w:ind w:left="4536" w:hanging="360"/>
      </w:pPr>
      <w:rPr>
        <w:rFonts w:ascii="Wingdings" w:hAnsi="Wingdings" w:hint="default"/>
      </w:rPr>
    </w:lvl>
    <w:lvl w:ilvl="6" w:tplc="04090001" w:tentative="1">
      <w:start w:val="1"/>
      <w:numFmt w:val="bullet"/>
      <w:lvlText w:val=""/>
      <w:lvlJc w:val="left"/>
      <w:pPr>
        <w:ind w:left="5256" w:hanging="360"/>
      </w:pPr>
      <w:rPr>
        <w:rFonts w:ascii="Symbol" w:hAnsi="Symbol" w:hint="default"/>
      </w:rPr>
    </w:lvl>
    <w:lvl w:ilvl="7" w:tplc="04090003" w:tentative="1">
      <w:start w:val="1"/>
      <w:numFmt w:val="bullet"/>
      <w:lvlText w:val="o"/>
      <w:lvlJc w:val="left"/>
      <w:pPr>
        <w:ind w:left="5976" w:hanging="360"/>
      </w:pPr>
      <w:rPr>
        <w:rFonts w:ascii="Courier New" w:hAnsi="Courier New" w:cs="Courier New" w:hint="default"/>
      </w:rPr>
    </w:lvl>
    <w:lvl w:ilvl="8" w:tplc="04090005" w:tentative="1">
      <w:start w:val="1"/>
      <w:numFmt w:val="bullet"/>
      <w:lvlText w:val=""/>
      <w:lvlJc w:val="left"/>
      <w:pPr>
        <w:ind w:left="6696" w:hanging="360"/>
      </w:pPr>
      <w:rPr>
        <w:rFonts w:ascii="Wingdings" w:hAnsi="Wingdings" w:hint="default"/>
      </w:rPr>
    </w:lvl>
  </w:abstractNum>
  <w:abstractNum w:abstractNumId="11">
    <w:nsid w:val="26FE1579"/>
    <w:multiLevelType w:val="hybridMultilevel"/>
    <w:tmpl w:val="CF466E5A"/>
    <w:lvl w:ilvl="0" w:tplc="04090011">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nsid w:val="28B15A5F"/>
    <w:multiLevelType w:val="hybridMultilevel"/>
    <w:tmpl w:val="51860032"/>
    <w:lvl w:ilvl="0" w:tplc="04090009">
      <w:start w:val="1"/>
      <w:numFmt w:val="bullet"/>
      <w:lvlText w:val=""/>
      <w:lvlJc w:val="left"/>
      <w:pPr>
        <w:ind w:left="1086" w:hanging="360"/>
      </w:pPr>
      <w:rPr>
        <w:rFonts w:ascii="Wingdings" w:hAnsi="Wingdings" w:hint="default"/>
      </w:rPr>
    </w:lvl>
    <w:lvl w:ilvl="1" w:tplc="04090003" w:tentative="1">
      <w:start w:val="1"/>
      <w:numFmt w:val="bullet"/>
      <w:lvlText w:val="o"/>
      <w:lvlJc w:val="left"/>
      <w:pPr>
        <w:ind w:left="1806" w:hanging="360"/>
      </w:pPr>
      <w:rPr>
        <w:rFonts w:ascii="Courier New" w:hAnsi="Courier New" w:cs="Courier New" w:hint="default"/>
      </w:rPr>
    </w:lvl>
    <w:lvl w:ilvl="2" w:tplc="04090005" w:tentative="1">
      <w:start w:val="1"/>
      <w:numFmt w:val="bullet"/>
      <w:lvlText w:val=""/>
      <w:lvlJc w:val="left"/>
      <w:pPr>
        <w:ind w:left="2526" w:hanging="360"/>
      </w:pPr>
      <w:rPr>
        <w:rFonts w:ascii="Wingdings" w:hAnsi="Wingdings" w:hint="default"/>
      </w:rPr>
    </w:lvl>
    <w:lvl w:ilvl="3" w:tplc="04090001" w:tentative="1">
      <w:start w:val="1"/>
      <w:numFmt w:val="bullet"/>
      <w:lvlText w:val=""/>
      <w:lvlJc w:val="left"/>
      <w:pPr>
        <w:ind w:left="3246" w:hanging="360"/>
      </w:pPr>
      <w:rPr>
        <w:rFonts w:ascii="Symbol" w:hAnsi="Symbol" w:hint="default"/>
      </w:rPr>
    </w:lvl>
    <w:lvl w:ilvl="4" w:tplc="04090003" w:tentative="1">
      <w:start w:val="1"/>
      <w:numFmt w:val="bullet"/>
      <w:lvlText w:val="o"/>
      <w:lvlJc w:val="left"/>
      <w:pPr>
        <w:ind w:left="3966" w:hanging="360"/>
      </w:pPr>
      <w:rPr>
        <w:rFonts w:ascii="Courier New" w:hAnsi="Courier New" w:cs="Courier New" w:hint="default"/>
      </w:rPr>
    </w:lvl>
    <w:lvl w:ilvl="5" w:tplc="04090005" w:tentative="1">
      <w:start w:val="1"/>
      <w:numFmt w:val="bullet"/>
      <w:lvlText w:val=""/>
      <w:lvlJc w:val="left"/>
      <w:pPr>
        <w:ind w:left="4686" w:hanging="360"/>
      </w:pPr>
      <w:rPr>
        <w:rFonts w:ascii="Wingdings" w:hAnsi="Wingdings" w:hint="default"/>
      </w:rPr>
    </w:lvl>
    <w:lvl w:ilvl="6" w:tplc="04090001" w:tentative="1">
      <w:start w:val="1"/>
      <w:numFmt w:val="bullet"/>
      <w:lvlText w:val=""/>
      <w:lvlJc w:val="left"/>
      <w:pPr>
        <w:ind w:left="5406" w:hanging="360"/>
      </w:pPr>
      <w:rPr>
        <w:rFonts w:ascii="Symbol" w:hAnsi="Symbol" w:hint="default"/>
      </w:rPr>
    </w:lvl>
    <w:lvl w:ilvl="7" w:tplc="04090003" w:tentative="1">
      <w:start w:val="1"/>
      <w:numFmt w:val="bullet"/>
      <w:lvlText w:val="o"/>
      <w:lvlJc w:val="left"/>
      <w:pPr>
        <w:ind w:left="6126" w:hanging="360"/>
      </w:pPr>
      <w:rPr>
        <w:rFonts w:ascii="Courier New" w:hAnsi="Courier New" w:cs="Courier New" w:hint="default"/>
      </w:rPr>
    </w:lvl>
    <w:lvl w:ilvl="8" w:tplc="04090005" w:tentative="1">
      <w:start w:val="1"/>
      <w:numFmt w:val="bullet"/>
      <w:lvlText w:val=""/>
      <w:lvlJc w:val="left"/>
      <w:pPr>
        <w:ind w:left="6846" w:hanging="360"/>
      </w:pPr>
      <w:rPr>
        <w:rFonts w:ascii="Wingdings" w:hAnsi="Wingdings" w:hint="default"/>
      </w:rPr>
    </w:lvl>
  </w:abstractNum>
  <w:abstractNum w:abstractNumId="13">
    <w:nsid w:val="2D3C03A8"/>
    <w:multiLevelType w:val="hybridMultilevel"/>
    <w:tmpl w:val="01C06E50"/>
    <w:lvl w:ilvl="0" w:tplc="340A0001">
      <w:start w:val="1"/>
      <w:numFmt w:val="bullet"/>
      <w:lvlText w:val=""/>
      <w:lvlJc w:val="left"/>
      <w:pPr>
        <w:ind w:left="1428" w:hanging="360"/>
      </w:pPr>
      <w:rPr>
        <w:rFonts w:ascii="Symbol" w:hAnsi="Symbol" w:hint="default"/>
      </w:rPr>
    </w:lvl>
    <w:lvl w:ilvl="1" w:tplc="340A0003" w:tentative="1">
      <w:start w:val="1"/>
      <w:numFmt w:val="bullet"/>
      <w:lvlText w:val="o"/>
      <w:lvlJc w:val="left"/>
      <w:pPr>
        <w:ind w:left="2148" w:hanging="360"/>
      </w:pPr>
      <w:rPr>
        <w:rFonts w:ascii="Courier New" w:hAnsi="Courier New" w:cs="Courier New" w:hint="default"/>
      </w:rPr>
    </w:lvl>
    <w:lvl w:ilvl="2" w:tplc="340A0005" w:tentative="1">
      <w:start w:val="1"/>
      <w:numFmt w:val="bullet"/>
      <w:lvlText w:val=""/>
      <w:lvlJc w:val="left"/>
      <w:pPr>
        <w:ind w:left="2868" w:hanging="360"/>
      </w:pPr>
      <w:rPr>
        <w:rFonts w:ascii="Wingdings" w:hAnsi="Wingdings" w:hint="default"/>
      </w:rPr>
    </w:lvl>
    <w:lvl w:ilvl="3" w:tplc="340A0001" w:tentative="1">
      <w:start w:val="1"/>
      <w:numFmt w:val="bullet"/>
      <w:lvlText w:val=""/>
      <w:lvlJc w:val="left"/>
      <w:pPr>
        <w:ind w:left="3588" w:hanging="360"/>
      </w:pPr>
      <w:rPr>
        <w:rFonts w:ascii="Symbol" w:hAnsi="Symbol" w:hint="default"/>
      </w:rPr>
    </w:lvl>
    <w:lvl w:ilvl="4" w:tplc="340A0003" w:tentative="1">
      <w:start w:val="1"/>
      <w:numFmt w:val="bullet"/>
      <w:lvlText w:val="o"/>
      <w:lvlJc w:val="left"/>
      <w:pPr>
        <w:ind w:left="4308" w:hanging="360"/>
      </w:pPr>
      <w:rPr>
        <w:rFonts w:ascii="Courier New" w:hAnsi="Courier New" w:cs="Courier New" w:hint="default"/>
      </w:rPr>
    </w:lvl>
    <w:lvl w:ilvl="5" w:tplc="340A0005" w:tentative="1">
      <w:start w:val="1"/>
      <w:numFmt w:val="bullet"/>
      <w:lvlText w:val=""/>
      <w:lvlJc w:val="left"/>
      <w:pPr>
        <w:ind w:left="5028" w:hanging="360"/>
      </w:pPr>
      <w:rPr>
        <w:rFonts w:ascii="Wingdings" w:hAnsi="Wingdings" w:hint="default"/>
      </w:rPr>
    </w:lvl>
    <w:lvl w:ilvl="6" w:tplc="340A0001" w:tentative="1">
      <w:start w:val="1"/>
      <w:numFmt w:val="bullet"/>
      <w:lvlText w:val=""/>
      <w:lvlJc w:val="left"/>
      <w:pPr>
        <w:ind w:left="5748" w:hanging="360"/>
      </w:pPr>
      <w:rPr>
        <w:rFonts w:ascii="Symbol" w:hAnsi="Symbol" w:hint="default"/>
      </w:rPr>
    </w:lvl>
    <w:lvl w:ilvl="7" w:tplc="340A0003" w:tentative="1">
      <w:start w:val="1"/>
      <w:numFmt w:val="bullet"/>
      <w:lvlText w:val="o"/>
      <w:lvlJc w:val="left"/>
      <w:pPr>
        <w:ind w:left="6468" w:hanging="360"/>
      </w:pPr>
      <w:rPr>
        <w:rFonts w:ascii="Courier New" w:hAnsi="Courier New" w:cs="Courier New" w:hint="default"/>
      </w:rPr>
    </w:lvl>
    <w:lvl w:ilvl="8" w:tplc="340A0005" w:tentative="1">
      <w:start w:val="1"/>
      <w:numFmt w:val="bullet"/>
      <w:lvlText w:val=""/>
      <w:lvlJc w:val="left"/>
      <w:pPr>
        <w:ind w:left="7188" w:hanging="360"/>
      </w:pPr>
      <w:rPr>
        <w:rFonts w:ascii="Wingdings" w:hAnsi="Wingdings" w:hint="default"/>
      </w:rPr>
    </w:lvl>
  </w:abstractNum>
  <w:abstractNum w:abstractNumId="14">
    <w:nsid w:val="30D937C8"/>
    <w:multiLevelType w:val="hybridMultilevel"/>
    <w:tmpl w:val="17C8B006"/>
    <w:lvl w:ilvl="0" w:tplc="8312DF54">
      <w:numFmt w:val="bullet"/>
      <w:lvlText w:val=""/>
      <w:lvlJc w:val="left"/>
      <w:pPr>
        <w:ind w:left="720" w:hanging="360"/>
      </w:pPr>
      <w:rPr>
        <w:rFonts w:ascii="Wingdings" w:eastAsia="SimSun" w:hAnsi="Wingdings" w:cstheme="minorHAns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nsid w:val="35E8394B"/>
    <w:multiLevelType w:val="hybridMultilevel"/>
    <w:tmpl w:val="76E0CFC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6">
    <w:nsid w:val="3BA856F7"/>
    <w:multiLevelType w:val="multilevel"/>
    <w:tmpl w:val="A086E5FE"/>
    <w:lvl w:ilvl="0">
      <w:start w:val="1"/>
      <w:numFmt w:val="decimal"/>
      <w:lvlText w:val="%1."/>
      <w:lvlJc w:val="left"/>
      <w:pPr>
        <w:ind w:left="1080" w:hanging="360"/>
      </w:pPr>
      <w:rPr>
        <w:rFonts w:hint="default"/>
      </w:rPr>
    </w:lvl>
    <w:lvl w:ilvl="1">
      <w:start w:val="5"/>
      <w:numFmt w:val="decimal"/>
      <w:isLgl/>
      <w:lvlText w:val="%1.%2"/>
      <w:lvlJc w:val="left"/>
      <w:pPr>
        <w:ind w:left="1560" w:hanging="840"/>
      </w:pPr>
      <w:rPr>
        <w:rFonts w:hint="default"/>
        <w:b/>
      </w:rPr>
    </w:lvl>
    <w:lvl w:ilvl="2">
      <w:start w:val="5"/>
      <w:numFmt w:val="decimal"/>
      <w:isLgl/>
      <w:lvlText w:val="%1.%2.%3"/>
      <w:lvlJc w:val="left"/>
      <w:pPr>
        <w:ind w:left="1560" w:hanging="840"/>
      </w:pPr>
      <w:rPr>
        <w:rFonts w:hint="default"/>
        <w:b/>
      </w:rPr>
    </w:lvl>
    <w:lvl w:ilvl="3">
      <w:start w:val="1"/>
      <w:numFmt w:val="decimal"/>
      <w:isLgl/>
      <w:lvlText w:val="%1.%2.%3.%4"/>
      <w:lvlJc w:val="left"/>
      <w:pPr>
        <w:ind w:left="1560" w:hanging="840"/>
      </w:pPr>
      <w:rPr>
        <w:rFonts w:hint="default"/>
        <w:b/>
      </w:rPr>
    </w:lvl>
    <w:lvl w:ilvl="4">
      <w:start w:val="1"/>
      <w:numFmt w:val="decimal"/>
      <w:isLgl/>
      <w:lvlText w:val="%1.%2.%3.%4.%5"/>
      <w:lvlJc w:val="left"/>
      <w:pPr>
        <w:ind w:left="1800" w:hanging="1080"/>
      </w:pPr>
      <w:rPr>
        <w:rFonts w:hint="default"/>
        <w:b/>
      </w:rPr>
    </w:lvl>
    <w:lvl w:ilvl="5">
      <w:start w:val="1"/>
      <w:numFmt w:val="decimal"/>
      <w:isLgl/>
      <w:lvlText w:val="%1.%2.%3.%4.%5.%6"/>
      <w:lvlJc w:val="left"/>
      <w:pPr>
        <w:ind w:left="1800" w:hanging="1080"/>
      </w:pPr>
      <w:rPr>
        <w:rFonts w:hint="default"/>
        <w:b/>
      </w:rPr>
    </w:lvl>
    <w:lvl w:ilvl="6">
      <w:start w:val="1"/>
      <w:numFmt w:val="decimal"/>
      <w:isLgl/>
      <w:lvlText w:val="%1.%2.%3.%4.%5.%6.%7"/>
      <w:lvlJc w:val="left"/>
      <w:pPr>
        <w:ind w:left="2160" w:hanging="1440"/>
      </w:pPr>
      <w:rPr>
        <w:rFonts w:hint="default"/>
        <w:b/>
      </w:rPr>
    </w:lvl>
    <w:lvl w:ilvl="7">
      <w:start w:val="1"/>
      <w:numFmt w:val="decimal"/>
      <w:isLgl/>
      <w:lvlText w:val="%1.%2.%3.%4.%5.%6.%7.%8"/>
      <w:lvlJc w:val="left"/>
      <w:pPr>
        <w:ind w:left="2160" w:hanging="1440"/>
      </w:pPr>
      <w:rPr>
        <w:rFonts w:hint="default"/>
        <w:b/>
      </w:rPr>
    </w:lvl>
    <w:lvl w:ilvl="8">
      <w:start w:val="1"/>
      <w:numFmt w:val="decimal"/>
      <w:isLgl/>
      <w:lvlText w:val="%1.%2.%3.%4.%5.%6.%7.%8.%9"/>
      <w:lvlJc w:val="left"/>
      <w:pPr>
        <w:ind w:left="2160" w:hanging="1440"/>
      </w:pPr>
      <w:rPr>
        <w:rFonts w:hint="default"/>
        <w:b/>
      </w:rPr>
    </w:lvl>
  </w:abstractNum>
  <w:abstractNum w:abstractNumId="17">
    <w:nsid w:val="3F543185"/>
    <w:multiLevelType w:val="hybridMultilevel"/>
    <w:tmpl w:val="989C2EDC"/>
    <w:lvl w:ilvl="0" w:tplc="04090011">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nsid w:val="42503F02"/>
    <w:multiLevelType w:val="multilevel"/>
    <w:tmpl w:val="A7168274"/>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rPr>
        <w:color w:val="000000" w:themeColor="text1"/>
      </w:r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9">
    <w:nsid w:val="43BC492B"/>
    <w:multiLevelType w:val="hybridMultilevel"/>
    <w:tmpl w:val="73F2AF66"/>
    <w:lvl w:ilvl="0" w:tplc="04090001">
      <w:start w:val="1"/>
      <w:numFmt w:val="bullet"/>
      <w:lvlText w:val=""/>
      <w:lvlJc w:val="left"/>
      <w:pPr>
        <w:ind w:left="1080" w:hanging="360"/>
      </w:pPr>
      <w:rPr>
        <w:rFonts w:ascii="Symbol" w:hAnsi="Symbol" w:hint="default"/>
      </w:rPr>
    </w:lvl>
    <w:lvl w:ilvl="1" w:tplc="340A0019">
      <w:start w:val="1"/>
      <w:numFmt w:val="lowerLetter"/>
      <w:lvlText w:val="%2."/>
      <w:lvlJc w:val="left"/>
      <w:pPr>
        <w:ind w:left="1800" w:hanging="360"/>
      </w:pPr>
    </w:lvl>
    <w:lvl w:ilvl="2" w:tplc="340A001B" w:tentative="1">
      <w:start w:val="1"/>
      <w:numFmt w:val="lowerRoman"/>
      <w:lvlText w:val="%3."/>
      <w:lvlJc w:val="right"/>
      <w:pPr>
        <w:ind w:left="2520" w:hanging="180"/>
      </w:pPr>
    </w:lvl>
    <w:lvl w:ilvl="3" w:tplc="340A000F" w:tentative="1">
      <w:start w:val="1"/>
      <w:numFmt w:val="decimal"/>
      <w:lvlText w:val="%4."/>
      <w:lvlJc w:val="left"/>
      <w:pPr>
        <w:ind w:left="3240" w:hanging="360"/>
      </w:pPr>
    </w:lvl>
    <w:lvl w:ilvl="4" w:tplc="340A0019" w:tentative="1">
      <w:start w:val="1"/>
      <w:numFmt w:val="lowerLetter"/>
      <w:lvlText w:val="%5."/>
      <w:lvlJc w:val="left"/>
      <w:pPr>
        <w:ind w:left="3960" w:hanging="360"/>
      </w:pPr>
    </w:lvl>
    <w:lvl w:ilvl="5" w:tplc="340A001B" w:tentative="1">
      <w:start w:val="1"/>
      <w:numFmt w:val="lowerRoman"/>
      <w:lvlText w:val="%6."/>
      <w:lvlJc w:val="right"/>
      <w:pPr>
        <w:ind w:left="4680" w:hanging="180"/>
      </w:pPr>
    </w:lvl>
    <w:lvl w:ilvl="6" w:tplc="340A000F" w:tentative="1">
      <w:start w:val="1"/>
      <w:numFmt w:val="decimal"/>
      <w:lvlText w:val="%7."/>
      <w:lvlJc w:val="left"/>
      <w:pPr>
        <w:ind w:left="5400" w:hanging="360"/>
      </w:pPr>
    </w:lvl>
    <w:lvl w:ilvl="7" w:tplc="340A0019" w:tentative="1">
      <w:start w:val="1"/>
      <w:numFmt w:val="lowerLetter"/>
      <w:lvlText w:val="%8."/>
      <w:lvlJc w:val="left"/>
      <w:pPr>
        <w:ind w:left="6120" w:hanging="360"/>
      </w:pPr>
    </w:lvl>
    <w:lvl w:ilvl="8" w:tplc="340A001B" w:tentative="1">
      <w:start w:val="1"/>
      <w:numFmt w:val="lowerRoman"/>
      <w:lvlText w:val="%9."/>
      <w:lvlJc w:val="right"/>
      <w:pPr>
        <w:ind w:left="6840" w:hanging="180"/>
      </w:pPr>
    </w:lvl>
  </w:abstractNum>
  <w:abstractNum w:abstractNumId="20">
    <w:nsid w:val="44BE7716"/>
    <w:multiLevelType w:val="hybridMultilevel"/>
    <w:tmpl w:val="7A6AD338"/>
    <w:lvl w:ilvl="0" w:tplc="75E8BE1A">
      <w:start w:val="1"/>
      <w:numFmt w:val="bullet"/>
      <w:lvlText w:val="-"/>
      <w:lvlJc w:val="left"/>
      <w:pPr>
        <w:ind w:left="720" w:hanging="360"/>
      </w:pPr>
      <w:rPr>
        <w:rFonts w:ascii="Calibri" w:eastAsiaTheme="minorHAnsi" w:hAnsi="Calibri" w:cs="Calibri" w:hint="default"/>
      </w:rPr>
    </w:lvl>
    <w:lvl w:ilvl="1" w:tplc="340A0003" w:tentative="1">
      <w:start w:val="1"/>
      <w:numFmt w:val="bullet"/>
      <w:lvlText w:val="o"/>
      <w:lvlJc w:val="left"/>
      <w:pPr>
        <w:ind w:left="1440" w:hanging="360"/>
      </w:pPr>
      <w:rPr>
        <w:rFonts w:ascii="Courier New" w:hAnsi="Courier New" w:cs="Courier New" w:hint="default"/>
      </w:rPr>
    </w:lvl>
    <w:lvl w:ilvl="2" w:tplc="340A0005" w:tentative="1">
      <w:start w:val="1"/>
      <w:numFmt w:val="bullet"/>
      <w:lvlText w:val=""/>
      <w:lvlJc w:val="left"/>
      <w:pPr>
        <w:ind w:left="2160" w:hanging="360"/>
      </w:pPr>
      <w:rPr>
        <w:rFonts w:ascii="Wingdings" w:hAnsi="Wingdings" w:hint="default"/>
      </w:rPr>
    </w:lvl>
    <w:lvl w:ilvl="3" w:tplc="340A0001" w:tentative="1">
      <w:start w:val="1"/>
      <w:numFmt w:val="bullet"/>
      <w:lvlText w:val=""/>
      <w:lvlJc w:val="left"/>
      <w:pPr>
        <w:ind w:left="2880" w:hanging="360"/>
      </w:pPr>
      <w:rPr>
        <w:rFonts w:ascii="Symbol" w:hAnsi="Symbol" w:hint="default"/>
      </w:rPr>
    </w:lvl>
    <w:lvl w:ilvl="4" w:tplc="340A0003" w:tentative="1">
      <w:start w:val="1"/>
      <w:numFmt w:val="bullet"/>
      <w:lvlText w:val="o"/>
      <w:lvlJc w:val="left"/>
      <w:pPr>
        <w:ind w:left="3600" w:hanging="360"/>
      </w:pPr>
      <w:rPr>
        <w:rFonts w:ascii="Courier New" w:hAnsi="Courier New" w:cs="Courier New" w:hint="default"/>
      </w:rPr>
    </w:lvl>
    <w:lvl w:ilvl="5" w:tplc="340A0005" w:tentative="1">
      <w:start w:val="1"/>
      <w:numFmt w:val="bullet"/>
      <w:lvlText w:val=""/>
      <w:lvlJc w:val="left"/>
      <w:pPr>
        <w:ind w:left="4320" w:hanging="360"/>
      </w:pPr>
      <w:rPr>
        <w:rFonts w:ascii="Wingdings" w:hAnsi="Wingdings" w:hint="default"/>
      </w:rPr>
    </w:lvl>
    <w:lvl w:ilvl="6" w:tplc="340A0001" w:tentative="1">
      <w:start w:val="1"/>
      <w:numFmt w:val="bullet"/>
      <w:lvlText w:val=""/>
      <w:lvlJc w:val="left"/>
      <w:pPr>
        <w:ind w:left="5040" w:hanging="360"/>
      </w:pPr>
      <w:rPr>
        <w:rFonts w:ascii="Symbol" w:hAnsi="Symbol" w:hint="default"/>
      </w:rPr>
    </w:lvl>
    <w:lvl w:ilvl="7" w:tplc="340A0003" w:tentative="1">
      <w:start w:val="1"/>
      <w:numFmt w:val="bullet"/>
      <w:lvlText w:val="o"/>
      <w:lvlJc w:val="left"/>
      <w:pPr>
        <w:ind w:left="5760" w:hanging="360"/>
      </w:pPr>
      <w:rPr>
        <w:rFonts w:ascii="Courier New" w:hAnsi="Courier New" w:cs="Courier New" w:hint="default"/>
      </w:rPr>
    </w:lvl>
    <w:lvl w:ilvl="8" w:tplc="340A0005" w:tentative="1">
      <w:start w:val="1"/>
      <w:numFmt w:val="bullet"/>
      <w:lvlText w:val=""/>
      <w:lvlJc w:val="left"/>
      <w:pPr>
        <w:ind w:left="6480" w:hanging="360"/>
      </w:pPr>
      <w:rPr>
        <w:rFonts w:ascii="Wingdings" w:hAnsi="Wingdings" w:hint="default"/>
      </w:rPr>
    </w:lvl>
  </w:abstractNum>
  <w:abstractNum w:abstractNumId="21">
    <w:nsid w:val="477F099B"/>
    <w:multiLevelType w:val="multilevel"/>
    <w:tmpl w:val="5948A206"/>
    <w:lvl w:ilvl="0">
      <w:start w:val="1"/>
      <w:numFmt w:val="decimal"/>
      <w:lvlText w:val="%1."/>
      <w:lvlJc w:val="left"/>
      <w:pPr>
        <w:ind w:left="1080" w:hanging="360"/>
      </w:pPr>
      <w:rPr>
        <w:rFonts w:hint="default"/>
      </w:rPr>
    </w:lvl>
    <w:lvl w:ilvl="1">
      <w:start w:val="2"/>
      <w:numFmt w:val="decimal"/>
      <w:isLgl/>
      <w:lvlText w:val="%1.%2."/>
      <w:lvlJc w:val="left"/>
      <w:pPr>
        <w:ind w:left="1440" w:hanging="720"/>
      </w:pPr>
      <w:rPr>
        <w:rFonts w:hint="default"/>
      </w:rPr>
    </w:lvl>
    <w:lvl w:ilvl="2">
      <w:start w:val="1"/>
      <w:numFmt w:val="decimal"/>
      <w:isLgl/>
      <w:lvlText w:val="%1.%2.%3."/>
      <w:lvlJc w:val="left"/>
      <w:pPr>
        <w:ind w:left="1440" w:hanging="720"/>
      </w:pPr>
      <w:rPr>
        <w:rFonts w:hint="default"/>
      </w:rPr>
    </w:lvl>
    <w:lvl w:ilvl="3">
      <w:start w:val="1"/>
      <w:numFmt w:val="decimal"/>
      <w:isLgl/>
      <w:lvlText w:val="%1.%2.%3.%4."/>
      <w:lvlJc w:val="left"/>
      <w:pPr>
        <w:ind w:left="1800" w:hanging="1080"/>
      </w:pPr>
      <w:rPr>
        <w:rFonts w:hint="default"/>
      </w:rPr>
    </w:lvl>
    <w:lvl w:ilvl="4">
      <w:start w:val="1"/>
      <w:numFmt w:val="decimal"/>
      <w:isLgl/>
      <w:lvlText w:val="%1.%2.%3.%4.%5."/>
      <w:lvlJc w:val="left"/>
      <w:pPr>
        <w:ind w:left="2160" w:hanging="1440"/>
      </w:pPr>
      <w:rPr>
        <w:rFonts w:hint="default"/>
      </w:rPr>
    </w:lvl>
    <w:lvl w:ilvl="5">
      <w:start w:val="1"/>
      <w:numFmt w:val="decimal"/>
      <w:isLgl/>
      <w:lvlText w:val="%1.%2.%3.%4.%5.%6."/>
      <w:lvlJc w:val="left"/>
      <w:pPr>
        <w:ind w:left="2160" w:hanging="1440"/>
      </w:pPr>
      <w:rPr>
        <w:rFonts w:hint="default"/>
      </w:rPr>
    </w:lvl>
    <w:lvl w:ilvl="6">
      <w:start w:val="1"/>
      <w:numFmt w:val="decimal"/>
      <w:isLgl/>
      <w:lvlText w:val="%1.%2.%3.%4.%5.%6.%7."/>
      <w:lvlJc w:val="left"/>
      <w:pPr>
        <w:ind w:left="2520" w:hanging="1800"/>
      </w:pPr>
      <w:rPr>
        <w:rFonts w:hint="default"/>
      </w:rPr>
    </w:lvl>
    <w:lvl w:ilvl="7">
      <w:start w:val="1"/>
      <w:numFmt w:val="decimal"/>
      <w:isLgl/>
      <w:lvlText w:val="%1.%2.%3.%4.%5.%6.%7.%8."/>
      <w:lvlJc w:val="left"/>
      <w:pPr>
        <w:ind w:left="2520" w:hanging="1800"/>
      </w:pPr>
      <w:rPr>
        <w:rFonts w:hint="default"/>
      </w:rPr>
    </w:lvl>
    <w:lvl w:ilvl="8">
      <w:start w:val="1"/>
      <w:numFmt w:val="decimal"/>
      <w:isLgl/>
      <w:lvlText w:val="%1.%2.%3.%4.%5.%6.%7.%8.%9."/>
      <w:lvlJc w:val="left"/>
      <w:pPr>
        <w:ind w:left="2880" w:hanging="2160"/>
      </w:pPr>
      <w:rPr>
        <w:rFonts w:hint="default"/>
      </w:rPr>
    </w:lvl>
  </w:abstractNum>
  <w:abstractNum w:abstractNumId="22">
    <w:nsid w:val="4A3929B3"/>
    <w:multiLevelType w:val="hybridMultilevel"/>
    <w:tmpl w:val="A77852E4"/>
    <w:lvl w:ilvl="0" w:tplc="F7203286">
      <w:start w:val="1"/>
      <w:numFmt w:val="lowerLetter"/>
      <w:lvlText w:val="%1)"/>
      <w:lvlJc w:val="left"/>
      <w:pPr>
        <w:ind w:left="1068" w:hanging="360"/>
      </w:pPr>
      <w:rPr>
        <w:rFonts w:hint="default"/>
      </w:rPr>
    </w:lvl>
    <w:lvl w:ilvl="1" w:tplc="340A0019" w:tentative="1">
      <w:start w:val="1"/>
      <w:numFmt w:val="lowerLetter"/>
      <w:lvlText w:val="%2."/>
      <w:lvlJc w:val="left"/>
      <w:pPr>
        <w:ind w:left="1788" w:hanging="360"/>
      </w:pPr>
    </w:lvl>
    <w:lvl w:ilvl="2" w:tplc="340A001B" w:tentative="1">
      <w:start w:val="1"/>
      <w:numFmt w:val="lowerRoman"/>
      <w:lvlText w:val="%3."/>
      <w:lvlJc w:val="right"/>
      <w:pPr>
        <w:ind w:left="2508" w:hanging="180"/>
      </w:pPr>
    </w:lvl>
    <w:lvl w:ilvl="3" w:tplc="340A000F" w:tentative="1">
      <w:start w:val="1"/>
      <w:numFmt w:val="decimal"/>
      <w:lvlText w:val="%4."/>
      <w:lvlJc w:val="left"/>
      <w:pPr>
        <w:ind w:left="3228" w:hanging="360"/>
      </w:pPr>
    </w:lvl>
    <w:lvl w:ilvl="4" w:tplc="340A0019" w:tentative="1">
      <w:start w:val="1"/>
      <w:numFmt w:val="lowerLetter"/>
      <w:lvlText w:val="%5."/>
      <w:lvlJc w:val="left"/>
      <w:pPr>
        <w:ind w:left="3948" w:hanging="360"/>
      </w:pPr>
    </w:lvl>
    <w:lvl w:ilvl="5" w:tplc="340A001B" w:tentative="1">
      <w:start w:val="1"/>
      <w:numFmt w:val="lowerRoman"/>
      <w:lvlText w:val="%6."/>
      <w:lvlJc w:val="right"/>
      <w:pPr>
        <w:ind w:left="4668" w:hanging="180"/>
      </w:pPr>
    </w:lvl>
    <w:lvl w:ilvl="6" w:tplc="340A000F" w:tentative="1">
      <w:start w:val="1"/>
      <w:numFmt w:val="decimal"/>
      <w:lvlText w:val="%7."/>
      <w:lvlJc w:val="left"/>
      <w:pPr>
        <w:ind w:left="5388" w:hanging="360"/>
      </w:pPr>
    </w:lvl>
    <w:lvl w:ilvl="7" w:tplc="340A0019" w:tentative="1">
      <w:start w:val="1"/>
      <w:numFmt w:val="lowerLetter"/>
      <w:lvlText w:val="%8."/>
      <w:lvlJc w:val="left"/>
      <w:pPr>
        <w:ind w:left="6108" w:hanging="360"/>
      </w:pPr>
    </w:lvl>
    <w:lvl w:ilvl="8" w:tplc="340A001B" w:tentative="1">
      <w:start w:val="1"/>
      <w:numFmt w:val="lowerRoman"/>
      <w:lvlText w:val="%9."/>
      <w:lvlJc w:val="right"/>
      <w:pPr>
        <w:ind w:left="6828" w:hanging="180"/>
      </w:pPr>
    </w:lvl>
  </w:abstractNum>
  <w:abstractNum w:abstractNumId="23">
    <w:nsid w:val="4AC40FA2"/>
    <w:multiLevelType w:val="hybridMultilevel"/>
    <w:tmpl w:val="FEA4949A"/>
    <w:lvl w:ilvl="0" w:tplc="340A0001">
      <w:start w:val="1"/>
      <w:numFmt w:val="bullet"/>
      <w:lvlText w:val=""/>
      <w:lvlJc w:val="left"/>
      <w:pPr>
        <w:ind w:left="1080" w:hanging="360"/>
      </w:pPr>
      <w:rPr>
        <w:rFonts w:ascii="Symbol" w:hAnsi="Symbol" w:hint="default"/>
      </w:rPr>
    </w:lvl>
    <w:lvl w:ilvl="1" w:tplc="340A0003" w:tentative="1">
      <w:start w:val="1"/>
      <w:numFmt w:val="bullet"/>
      <w:lvlText w:val="o"/>
      <w:lvlJc w:val="left"/>
      <w:pPr>
        <w:ind w:left="1800" w:hanging="360"/>
      </w:pPr>
      <w:rPr>
        <w:rFonts w:ascii="Courier New" w:hAnsi="Courier New" w:cs="Courier New" w:hint="default"/>
      </w:rPr>
    </w:lvl>
    <w:lvl w:ilvl="2" w:tplc="340A0005" w:tentative="1">
      <w:start w:val="1"/>
      <w:numFmt w:val="bullet"/>
      <w:lvlText w:val=""/>
      <w:lvlJc w:val="left"/>
      <w:pPr>
        <w:ind w:left="2520" w:hanging="360"/>
      </w:pPr>
      <w:rPr>
        <w:rFonts w:ascii="Wingdings" w:hAnsi="Wingdings" w:hint="default"/>
      </w:rPr>
    </w:lvl>
    <w:lvl w:ilvl="3" w:tplc="340A0001" w:tentative="1">
      <w:start w:val="1"/>
      <w:numFmt w:val="bullet"/>
      <w:lvlText w:val=""/>
      <w:lvlJc w:val="left"/>
      <w:pPr>
        <w:ind w:left="3240" w:hanging="360"/>
      </w:pPr>
      <w:rPr>
        <w:rFonts w:ascii="Symbol" w:hAnsi="Symbol" w:hint="default"/>
      </w:rPr>
    </w:lvl>
    <w:lvl w:ilvl="4" w:tplc="340A0003" w:tentative="1">
      <w:start w:val="1"/>
      <w:numFmt w:val="bullet"/>
      <w:lvlText w:val="o"/>
      <w:lvlJc w:val="left"/>
      <w:pPr>
        <w:ind w:left="3960" w:hanging="360"/>
      </w:pPr>
      <w:rPr>
        <w:rFonts w:ascii="Courier New" w:hAnsi="Courier New" w:cs="Courier New" w:hint="default"/>
      </w:rPr>
    </w:lvl>
    <w:lvl w:ilvl="5" w:tplc="340A0005" w:tentative="1">
      <w:start w:val="1"/>
      <w:numFmt w:val="bullet"/>
      <w:lvlText w:val=""/>
      <w:lvlJc w:val="left"/>
      <w:pPr>
        <w:ind w:left="4680" w:hanging="360"/>
      </w:pPr>
      <w:rPr>
        <w:rFonts w:ascii="Wingdings" w:hAnsi="Wingdings" w:hint="default"/>
      </w:rPr>
    </w:lvl>
    <w:lvl w:ilvl="6" w:tplc="340A0001" w:tentative="1">
      <w:start w:val="1"/>
      <w:numFmt w:val="bullet"/>
      <w:lvlText w:val=""/>
      <w:lvlJc w:val="left"/>
      <w:pPr>
        <w:ind w:left="5400" w:hanging="360"/>
      </w:pPr>
      <w:rPr>
        <w:rFonts w:ascii="Symbol" w:hAnsi="Symbol" w:hint="default"/>
      </w:rPr>
    </w:lvl>
    <w:lvl w:ilvl="7" w:tplc="340A0003" w:tentative="1">
      <w:start w:val="1"/>
      <w:numFmt w:val="bullet"/>
      <w:lvlText w:val="o"/>
      <w:lvlJc w:val="left"/>
      <w:pPr>
        <w:ind w:left="6120" w:hanging="360"/>
      </w:pPr>
      <w:rPr>
        <w:rFonts w:ascii="Courier New" w:hAnsi="Courier New" w:cs="Courier New" w:hint="default"/>
      </w:rPr>
    </w:lvl>
    <w:lvl w:ilvl="8" w:tplc="340A0005" w:tentative="1">
      <w:start w:val="1"/>
      <w:numFmt w:val="bullet"/>
      <w:lvlText w:val=""/>
      <w:lvlJc w:val="left"/>
      <w:pPr>
        <w:ind w:left="6840" w:hanging="360"/>
      </w:pPr>
      <w:rPr>
        <w:rFonts w:ascii="Wingdings" w:hAnsi="Wingdings" w:hint="default"/>
      </w:rPr>
    </w:lvl>
  </w:abstractNum>
  <w:abstractNum w:abstractNumId="24">
    <w:nsid w:val="508B1828"/>
    <w:multiLevelType w:val="hybridMultilevel"/>
    <w:tmpl w:val="DAAECF32"/>
    <w:lvl w:ilvl="0" w:tplc="340A0001">
      <w:start w:val="1"/>
      <w:numFmt w:val="bullet"/>
      <w:lvlText w:val=""/>
      <w:lvlJc w:val="left"/>
      <w:pPr>
        <w:ind w:left="720" w:hanging="360"/>
      </w:pPr>
      <w:rPr>
        <w:rFonts w:ascii="Symbol" w:hAnsi="Symbol" w:hint="default"/>
      </w:rPr>
    </w:lvl>
    <w:lvl w:ilvl="1" w:tplc="340A0003" w:tentative="1">
      <w:start w:val="1"/>
      <w:numFmt w:val="bullet"/>
      <w:lvlText w:val="o"/>
      <w:lvlJc w:val="left"/>
      <w:pPr>
        <w:ind w:left="1440" w:hanging="360"/>
      </w:pPr>
      <w:rPr>
        <w:rFonts w:ascii="Courier New" w:hAnsi="Courier New" w:cs="Courier New" w:hint="default"/>
      </w:rPr>
    </w:lvl>
    <w:lvl w:ilvl="2" w:tplc="340A0005" w:tentative="1">
      <w:start w:val="1"/>
      <w:numFmt w:val="bullet"/>
      <w:lvlText w:val=""/>
      <w:lvlJc w:val="left"/>
      <w:pPr>
        <w:ind w:left="2160" w:hanging="360"/>
      </w:pPr>
      <w:rPr>
        <w:rFonts w:ascii="Wingdings" w:hAnsi="Wingdings" w:hint="default"/>
      </w:rPr>
    </w:lvl>
    <w:lvl w:ilvl="3" w:tplc="340A0001" w:tentative="1">
      <w:start w:val="1"/>
      <w:numFmt w:val="bullet"/>
      <w:lvlText w:val=""/>
      <w:lvlJc w:val="left"/>
      <w:pPr>
        <w:ind w:left="2880" w:hanging="360"/>
      </w:pPr>
      <w:rPr>
        <w:rFonts w:ascii="Symbol" w:hAnsi="Symbol" w:hint="default"/>
      </w:rPr>
    </w:lvl>
    <w:lvl w:ilvl="4" w:tplc="340A0003" w:tentative="1">
      <w:start w:val="1"/>
      <w:numFmt w:val="bullet"/>
      <w:lvlText w:val="o"/>
      <w:lvlJc w:val="left"/>
      <w:pPr>
        <w:ind w:left="3600" w:hanging="360"/>
      </w:pPr>
      <w:rPr>
        <w:rFonts w:ascii="Courier New" w:hAnsi="Courier New" w:cs="Courier New" w:hint="default"/>
      </w:rPr>
    </w:lvl>
    <w:lvl w:ilvl="5" w:tplc="340A0005" w:tentative="1">
      <w:start w:val="1"/>
      <w:numFmt w:val="bullet"/>
      <w:lvlText w:val=""/>
      <w:lvlJc w:val="left"/>
      <w:pPr>
        <w:ind w:left="4320" w:hanging="360"/>
      </w:pPr>
      <w:rPr>
        <w:rFonts w:ascii="Wingdings" w:hAnsi="Wingdings" w:hint="default"/>
      </w:rPr>
    </w:lvl>
    <w:lvl w:ilvl="6" w:tplc="340A0001" w:tentative="1">
      <w:start w:val="1"/>
      <w:numFmt w:val="bullet"/>
      <w:lvlText w:val=""/>
      <w:lvlJc w:val="left"/>
      <w:pPr>
        <w:ind w:left="5040" w:hanging="360"/>
      </w:pPr>
      <w:rPr>
        <w:rFonts w:ascii="Symbol" w:hAnsi="Symbol" w:hint="default"/>
      </w:rPr>
    </w:lvl>
    <w:lvl w:ilvl="7" w:tplc="340A0003" w:tentative="1">
      <w:start w:val="1"/>
      <w:numFmt w:val="bullet"/>
      <w:lvlText w:val="o"/>
      <w:lvlJc w:val="left"/>
      <w:pPr>
        <w:ind w:left="5760" w:hanging="360"/>
      </w:pPr>
      <w:rPr>
        <w:rFonts w:ascii="Courier New" w:hAnsi="Courier New" w:cs="Courier New" w:hint="default"/>
      </w:rPr>
    </w:lvl>
    <w:lvl w:ilvl="8" w:tplc="340A0005" w:tentative="1">
      <w:start w:val="1"/>
      <w:numFmt w:val="bullet"/>
      <w:lvlText w:val=""/>
      <w:lvlJc w:val="left"/>
      <w:pPr>
        <w:ind w:left="6480" w:hanging="360"/>
      </w:pPr>
      <w:rPr>
        <w:rFonts w:ascii="Wingdings" w:hAnsi="Wingdings" w:hint="default"/>
      </w:rPr>
    </w:lvl>
  </w:abstractNum>
  <w:abstractNum w:abstractNumId="25">
    <w:nsid w:val="5294452C"/>
    <w:multiLevelType w:val="hybridMultilevel"/>
    <w:tmpl w:val="5F6418A0"/>
    <w:lvl w:ilvl="0" w:tplc="340A0019">
      <w:start w:val="1"/>
      <w:numFmt w:val="lowerLetter"/>
      <w:lvlText w:val="%1."/>
      <w:lvlJc w:val="left"/>
      <w:pPr>
        <w:ind w:left="720" w:hanging="360"/>
      </w:pPr>
      <w:rPr>
        <w:rFonts w:hint="default"/>
      </w:rPr>
    </w:lvl>
    <w:lvl w:ilvl="1" w:tplc="340A0019" w:tentative="1">
      <w:start w:val="1"/>
      <w:numFmt w:val="lowerLetter"/>
      <w:lvlText w:val="%2."/>
      <w:lvlJc w:val="left"/>
      <w:pPr>
        <w:ind w:left="1440" w:hanging="360"/>
      </w:pPr>
    </w:lvl>
    <w:lvl w:ilvl="2" w:tplc="340A001B" w:tentative="1">
      <w:start w:val="1"/>
      <w:numFmt w:val="lowerRoman"/>
      <w:lvlText w:val="%3."/>
      <w:lvlJc w:val="right"/>
      <w:pPr>
        <w:ind w:left="2160" w:hanging="180"/>
      </w:pPr>
    </w:lvl>
    <w:lvl w:ilvl="3" w:tplc="340A000F" w:tentative="1">
      <w:start w:val="1"/>
      <w:numFmt w:val="decimal"/>
      <w:lvlText w:val="%4."/>
      <w:lvlJc w:val="left"/>
      <w:pPr>
        <w:ind w:left="2880" w:hanging="360"/>
      </w:pPr>
    </w:lvl>
    <w:lvl w:ilvl="4" w:tplc="340A0019" w:tentative="1">
      <w:start w:val="1"/>
      <w:numFmt w:val="lowerLetter"/>
      <w:lvlText w:val="%5."/>
      <w:lvlJc w:val="left"/>
      <w:pPr>
        <w:ind w:left="3600" w:hanging="360"/>
      </w:pPr>
    </w:lvl>
    <w:lvl w:ilvl="5" w:tplc="340A001B" w:tentative="1">
      <w:start w:val="1"/>
      <w:numFmt w:val="lowerRoman"/>
      <w:lvlText w:val="%6."/>
      <w:lvlJc w:val="right"/>
      <w:pPr>
        <w:ind w:left="4320" w:hanging="180"/>
      </w:pPr>
    </w:lvl>
    <w:lvl w:ilvl="6" w:tplc="340A000F" w:tentative="1">
      <w:start w:val="1"/>
      <w:numFmt w:val="decimal"/>
      <w:lvlText w:val="%7."/>
      <w:lvlJc w:val="left"/>
      <w:pPr>
        <w:ind w:left="5040" w:hanging="360"/>
      </w:pPr>
    </w:lvl>
    <w:lvl w:ilvl="7" w:tplc="340A0019" w:tentative="1">
      <w:start w:val="1"/>
      <w:numFmt w:val="lowerLetter"/>
      <w:lvlText w:val="%8."/>
      <w:lvlJc w:val="left"/>
      <w:pPr>
        <w:ind w:left="5760" w:hanging="360"/>
      </w:pPr>
    </w:lvl>
    <w:lvl w:ilvl="8" w:tplc="340A001B" w:tentative="1">
      <w:start w:val="1"/>
      <w:numFmt w:val="lowerRoman"/>
      <w:lvlText w:val="%9."/>
      <w:lvlJc w:val="right"/>
      <w:pPr>
        <w:ind w:left="6480" w:hanging="180"/>
      </w:pPr>
    </w:lvl>
  </w:abstractNum>
  <w:abstractNum w:abstractNumId="26">
    <w:nsid w:val="53FC4331"/>
    <w:multiLevelType w:val="hybridMultilevel"/>
    <w:tmpl w:val="129681E0"/>
    <w:lvl w:ilvl="0" w:tplc="340A0001">
      <w:start w:val="1"/>
      <w:numFmt w:val="bullet"/>
      <w:lvlText w:val=""/>
      <w:lvlJc w:val="left"/>
      <w:pPr>
        <w:ind w:left="720" w:hanging="360"/>
      </w:pPr>
      <w:rPr>
        <w:rFonts w:ascii="Symbol" w:hAnsi="Symbol" w:hint="default"/>
      </w:rPr>
    </w:lvl>
    <w:lvl w:ilvl="1" w:tplc="340A0003" w:tentative="1">
      <w:start w:val="1"/>
      <w:numFmt w:val="bullet"/>
      <w:lvlText w:val="o"/>
      <w:lvlJc w:val="left"/>
      <w:pPr>
        <w:ind w:left="1440" w:hanging="360"/>
      </w:pPr>
      <w:rPr>
        <w:rFonts w:ascii="Courier New" w:hAnsi="Courier New" w:cs="Courier New" w:hint="default"/>
      </w:rPr>
    </w:lvl>
    <w:lvl w:ilvl="2" w:tplc="340A0005" w:tentative="1">
      <w:start w:val="1"/>
      <w:numFmt w:val="bullet"/>
      <w:lvlText w:val=""/>
      <w:lvlJc w:val="left"/>
      <w:pPr>
        <w:ind w:left="2160" w:hanging="360"/>
      </w:pPr>
      <w:rPr>
        <w:rFonts w:ascii="Wingdings" w:hAnsi="Wingdings" w:hint="default"/>
      </w:rPr>
    </w:lvl>
    <w:lvl w:ilvl="3" w:tplc="340A0001" w:tentative="1">
      <w:start w:val="1"/>
      <w:numFmt w:val="bullet"/>
      <w:lvlText w:val=""/>
      <w:lvlJc w:val="left"/>
      <w:pPr>
        <w:ind w:left="2880" w:hanging="360"/>
      </w:pPr>
      <w:rPr>
        <w:rFonts w:ascii="Symbol" w:hAnsi="Symbol" w:hint="default"/>
      </w:rPr>
    </w:lvl>
    <w:lvl w:ilvl="4" w:tplc="340A0003" w:tentative="1">
      <w:start w:val="1"/>
      <w:numFmt w:val="bullet"/>
      <w:lvlText w:val="o"/>
      <w:lvlJc w:val="left"/>
      <w:pPr>
        <w:ind w:left="3600" w:hanging="360"/>
      </w:pPr>
      <w:rPr>
        <w:rFonts w:ascii="Courier New" w:hAnsi="Courier New" w:cs="Courier New" w:hint="default"/>
      </w:rPr>
    </w:lvl>
    <w:lvl w:ilvl="5" w:tplc="340A0005" w:tentative="1">
      <w:start w:val="1"/>
      <w:numFmt w:val="bullet"/>
      <w:lvlText w:val=""/>
      <w:lvlJc w:val="left"/>
      <w:pPr>
        <w:ind w:left="4320" w:hanging="360"/>
      </w:pPr>
      <w:rPr>
        <w:rFonts w:ascii="Wingdings" w:hAnsi="Wingdings" w:hint="default"/>
      </w:rPr>
    </w:lvl>
    <w:lvl w:ilvl="6" w:tplc="340A0001" w:tentative="1">
      <w:start w:val="1"/>
      <w:numFmt w:val="bullet"/>
      <w:lvlText w:val=""/>
      <w:lvlJc w:val="left"/>
      <w:pPr>
        <w:ind w:left="5040" w:hanging="360"/>
      </w:pPr>
      <w:rPr>
        <w:rFonts w:ascii="Symbol" w:hAnsi="Symbol" w:hint="default"/>
      </w:rPr>
    </w:lvl>
    <w:lvl w:ilvl="7" w:tplc="340A0003" w:tentative="1">
      <w:start w:val="1"/>
      <w:numFmt w:val="bullet"/>
      <w:lvlText w:val="o"/>
      <w:lvlJc w:val="left"/>
      <w:pPr>
        <w:ind w:left="5760" w:hanging="360"/>
      </w:pPr>
      <w:rPr>
        <w:rFonts w:ascii="Courier New" w:hAnsi="Courier New" w:cs="Courier New" w:hint="default"/>
      </w:rPr>
    </w:lvl>
    <w:lvl w:ilvl="8" w:tplc="340A0005" w:tentative="1">
      <w:start w:val="1"/>
      <w:numFmt w:val="bullet"/>
      <w:lvlText w:val=""/>
      <w:lvlJc w:val="left"/>
      <w:pPr>
        <w:ind w:left="6480" w:hanging="360"/>
      </w:pPr>
      <w:rPr>
        <w:rFonts w:ascii="Wingdings" w:hAnsi="Wingdings" w:hint="default"/>
      </w:rPr>
    </w:lvl>
  </w:abstractNum>
  <w:abstractNum w:abstractNumId="27">
    <w:nsid w:val="56205803"/>
    <w:multiLevelType w:val="multilevel"/>
    <w:tmpl w:val="1E2855A8"/>
    <w:lvl w:ilvl="0">
      <w:start w:val="1"/>
      <w:numFmt w:val="decimal"/>
      <w:pStyle w:val="Els-1storder-head"/>
      <w:suff w:val="space"/>
      <w:lvlText w:val="%1."/>
      <w:lvlJc w:val="left"/>
      <w:pPr>
        <w:ind w:left="0" w:firstLine="0"/>
      </w:pPr>
    </w:lvl>
    <w:lvl w:ilvl="1">
      <w:start w:val="1"/>
      <w:numFmt w:val="decimal"/>
      <w:pStyle w:val="Els-2ndorder-head"/>
      <w:suff w:val="space"/>
      <w:lvlText w:val="%1.%2."/>
      <w:lvlJc w:val="left"/>
      <w:pPr>
        <w:ind w:left="0" w:firstLine="0"/>
      </w:pPr>
    </w:lvl>
    <w:lvl w:ilvl="2">
      <w:start w:val="1"/>
      <w:numFmt w:val="decimal"/>
      <w:pStyle w:val="Els-3rdorder-head"/>
      <w:suff w:val="space"/>
      <w:lvlText w:val="%1.%2.%3."/>
      <w:lvlJc w:val="left"/>
      <w:pPr>
        <w:ind w:left="0" w:firstLine="0"/>
      </w:pPr>
    </w:lvl>
    <w:lvl w:ilvl="3">
      <w:start w:val="1"/>
      <w:numFmt w:val="decimal"/>
      <w:pStyle w:val="Els-4thorder-head"/>
      <w:suff w:val="space"/>
      <w:lvlText w:val="%1.%2.%3.%4."/>
      <w:lvlJc w:val="left"/>
      <w:pPr>
        <w:ind w:left="0" w:firstLine="0"/>
      </w:pPr>
    </w:lvl>
    <w:lvl w:ilvl="4">
      <w:start w:val="1"/>
      <w:numFmt w:val="decimal"/>
      <w:suff w:val="space"/>
      <w:lvlText w:val="%1.%2.%3.%4.%5."/>
      <w:lvlJc w:val="left"/>
      <w:pPr>
        <w:ind w:left="0" w:firstLine="0"/>
      </w:pPr>
    </w:lvl>
    <w:lvl w:ilvl="5">
      <w:start w:val="1"/>
      <w:numFmt w:val="decimal"/>
      <w:suff w:val="space"/>
      <w:lvlText w:val="%1.%2.%3.%4.%5.%6."/>
      <w:lvlJc w:val="left"/>
      <w:pPr>
        <w:ind w:left="0" w:firstLine="0"/>
      </w:pPr>
    </w:lvl>
    <w:lvl w:ilvl="6">
      <w:start w:val="1"/>
      <w:numFmt w:val="decimal"/>
      <w:suff w:val="space"/>
      <w:lvlText w:val="%1.%2.%3.%4.%5.%6.%7."/>
      <w:lvlJc w:val="left"/>
      <w:pPr>
        <w:ind w:left="0" w:firstLine="0"/>
      </w:pPr>
    </w:lvl>
    <w:lvl w:ilvl="7">
      <w:start w:val="1"/>
      <w:numFmt w:val="decimal"/>
      <w:suff w:val="space"/>
      <w:lvlText w:val="%1.%2.%3.%4.%5.%6.%7.%8."/>
      <w:lvlJc w:val="left"/>
      <w:pPr>
        <w:ind w:left="0" w:firstLine="0"/>
      </w:pPr>
    </w:lvl>
    <w:lvl w:ilvl="8">
      <w:start w:val="1"/>
      <w:numFmt w:val="decimal"/>
      <w:suff w:val="space"/>
      <w:lvlText w:val="%1..%3.%4.%5.%6.%7.%8.%9."/>
      <w:lvlJc w:val="left"/>
      <w:pPr>
        <w:ind w:left="0" w:firstLine="0"/>
      </w:pPr>
    </w:lvl>
  </w:abstractNum>
  <w:abstractNum w:abstractNumId="28">
    <w:nsid w:val="56C810B4"/>
    <w:multiLevelType w:val="hybridMultilevel"/>
    <w:tmpl w:val="0338DB90"/>
    <w:lvl w:ilvl="0" w:tplc="340A0001">
      <w:start w:val="1"/>
      <w:numFmt w:val="bullet"/>
      <w:lvlText w:val=""/>
      <w:lvlJc w:val="left"/>
      <w:pPr>
        <w:ind w:left="1080" w:hanging="360"/>
      </w:pPr>
      <w:rPr>
        <w:rFonts w:ascii="Symbol" w:hAnsi="Symbol" w:hint="default"/>
      </w:rPr>
    </w:lvl>
    <w:lvl w:ilvl="1" w:tplc="340A0003" w:tentative="1">
      <w:start w:val="1"/>
      <w:numFmt w:val="bullet"/>
      <w:lvlText w:val="o"/>
      <w:lvlJc w:val="left"/>
      <w:pPr>
        <w:ind w:left="1800" w:hanging="360"/>
      </w:pPr>
      <w:rPr>
        <w:rFonts w:ascii="Courier New" w:hAnsi="Courier New" w:cs="Courier New" w:hint="default"/>
      </w:rPr>
    </w:lvl>
    <w:lvl w:ilvl="2" w:tplc="340A0005" w:tentative="1">
      <w:start w:val="1"/>
      <w:numFmt w:val="bullet"/>
      <w:lvlText w:val=""/>
      <w:lvlJc w:val="left"/>
      <w:pPr>
        <w:ind w:left="2520" w:hanging="360"/>
      </w:pPr>
      <w:rPr>
        <w:rFonts w:ascii="Wingdings" w:hAnsi="Wingdings" w:hint="default"/>
      </w:rPr>
    </w:lvl>
    <w:lvl w:ilvl="3" w:tplc="340A0001" w:tentative="1">
      <w:start w:val="1"/>
      <w:numFmt w:val="bullet"/>
      <w:lvlText w:val=""/>
      <w:lvlJc w:val="left"/>
      <w:pPr>
        <w:ind w:left="3240" w:hanging="360"/>
      </w:pPr>
      <w:rPr>
        <w:rFonts w:ascii="Symbol" w:hAnsi="Symbol" w:hint="default"/>
      </w:rPr>
    </w:lvl>
    <w:lvl w:ilvl="4" w:tplc="340A0003" w:tentative="1">
      <w:start w:val="1"/>
      <w:numFmt w:val="bullet"/>
      <w:lvlText w:val="o"/>
      <w:lvlJc w:val="left"/>
      <w:pPr>
        <w:ind w:left="3960" w:hanging="360"/>
      </w:pPr>
      <w:rPr>
        <w:rFonts w:ascii="Courier New" w:hAnsi="Courier New" w:cs="Courier New" w:hint="default"/>
      </w:rPr>
    </w:lvl>
    <w:lvl w:ilvl="5" w:tplc="340A0005" w:tentative="1">
      <w:start w:val="1"/>
      <w:numFmt w:val="bullet"/>
      <w:lvlText w:val=""/>
      <w:lvlJc w:val="left"/>
      <w:pPr>
        <w:ind w:left="4680" w:hanging="360"/>
      </w:pPr>
      <w:rPr>
        <w:rFonts w:ascii="Wingdings" w:hAnsi="Wingdings" w:hint="default"/>
      </w:rPr>
    </w:lvl>
    <w:lvl w:ilvl="6" w:tplc="340A0001" w:tentative="1">
      <w:start w:val="1"/>
      <w:numFmt w:val="bullet"/>
      <w:lvlText w:val=""/>
      <w:lvlJc w:val="left"/>
      <w:pPr>
        <w:ind w:left="5400" w:hanging="360"/>
      </w:pPr>
      <w:rPr>
        <w:rFonts w:ascii="Symbol" w:hAnsi="Symbol" w:hint="default"/>
      </w:rPr>
    </w:lvl>
    <w:lvl w:ilvl="7" w:tplc="340A0003" w:tentative="1">
      <w:start w:val="1"/>
      <w:numFmt w:val="bullet"/>
      <w:lvlText w:val="o"/>
      <w:lvlJc w:val="left"/>
      <w:pPr>
        <w:ind w:left="6120" w:hanging="360"/>
      </w:pPr>
      <w:rPr>
        <w:rFonts w:ascii="Courier New" w:hAnsi="Courier New" w:cs="Courier New" w:hint="default"/>
      </w:rPr>
    </w:lvl>
    <w:lvl w:ilvl="8" w:tplc="340A0005" w:tentative="1">
      <w:start w:val="1"/>
      <w:numFmt w:val="bullet"/>
      <w:lvlText w:val=""/>
      <w:lvlJc w:val="left"/>
      <w:pPr>
        <w:ind w:left="6840" w:hanging="360"/>
      </w:pPr>
      <w:rPr>
        <w:rFonts w:ascii="Wingdings" w:hAnsi="Wingdings" w:hint="default"/>
      </w:rPr>
    </w:lvl>
  </w:abstractNum>
  <w:abstractNum w:abstractNumId="29">
    <w:nsid w:val="5C1D7C5C"/>
    <w:multiLevelType w:val="multilevel"/>
    <w:tmpl w:val="8DB8473C"/>
    <w:lvl w:ilvl="0">
      <w:start w:val="1"/>
      <w:numFmt w:val="upperLetter"/>
      <w:pStyle w:val="Heading1"/>
      <w:suff w:val="space"/>
      <w:lvlText w:val="Appendix %1"/>
      <w:lvlJc w:val="left"/>
      <w:pPr>
        <w:ind w:left="432" w:hanging="432"/>
      </w:pPr>
      <w:rPr>
        <w:rFonts w:hint="default"/>
        <w:color w:val="auto"/>
      </w:rPr>
    </w:lvl>
    <w:lvl w:ilvl="1">
      <w:start w:val="1"/>
      <w:numFmt w:val="decimal"/>
      <w:lvlText w:val="%2."/>
      <w:lvlJc w:val="left"/>
      <w:pPr>
        <w:ind w:left="576" w:hanging="576"/>
      </w:pPr>
      <w:rPr>
        <w:rFonts w:hint="default"/>
      </w:rPr>
    </w:lvl>
    <w:lvl w:ilvl="2">
      <w:start w:val="1"/>
      <w:numFmt w:val="decimal"/>
      <w:pStyle w:val="Heading3"/>
      <w:lvlText w:val="%1.%2.%3"/>
      <w:lvlJc w:val="left"/>
      <w:pPr>
        <w:ind w:left="720" w:hanging="720"/>
      </w:pPr>
      <w:rPr>
        <w:rFonts w:hint="default"/>
        <w:color w:val="000000" w:themeColor="text1"/>
      </w:rPr>
    </w:lvl>
    <w:lvl w:ilvl="3">
      <w:start w:val="1"/>
      <w:numFmt w:val="decimal"/>
      <w:pStyle w:val="Heading4"/>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30">
    <w:nsid w:val="5ED42771"/>
    <w:multiLevelType w:val="hybridMultilevel"/>
    <w:tmpl w:val="CD38570E"/>
    <w:lvl w:ilvl="0" w:tplc="A02677C2">
      <w:numFmt w:val="bullet"/>
      <w:lvlText w:val="-"/>
      <w:lvlJc w:val="left"/>
      <w:pPr>
        <w:ind w:left="1086" w:hanging="360"/>
      </w:pPr>
      <w:rPr>
        <w:rFonts w:ascii="Calibri" w:eastAsiaTheme="minorHAnsi" w:hAnsi="Calibri" w:cs="Calibri" w:hint="default"/>
      </w:rPr>
    </w:lvl>
    <w:lvl w:ilvl="1" w:tplc="04090003">
      <w:start w:val="1"/>
      <w:numFmt w:val="bullet"/>
      <w:lvlText w:val="o"/>
      <w:lvlJc w:val="left"/>
      <w:pPr>
        <w:ind w:left="1806" w:hanging="360"/>
      </w:pPr>
      <w:rPr>
        <w:rFonts w:ascii="Courier New" w:hAnsi="Courier New" w:cs="Courier New" w:hint="default"/>
      </w:rPr>
    </w:lvl>
    <w:lvl w:ilvl="2" w:tplc="04090005">
      <w:start w:val="1"/>
      <w:numFmt w:val="bullet"/>
      <w:lvlText w:val=""/>
      <w:lvlJc w:val="left"/>
      <w:pPr>
        <w:ind w:left="2526" w:hanging="360"/>
      </w:pPr>
      <w:rPr>
        <w:rFonts w:ascii="Wingdings" w:hAnsi="Wingdings" w:hint="default"/>
      </w:rPr>
    </w:lvl>
    <w:lvl w:ilvl="3" w:tplc="04090001" w:tentative="1">
      <w:start w:val="1"/>
      <w:numFmt w:val="bullet"/>
      <w:lvlText w:val=""/>
      <w:lvlJc w:val="left"/>
      <w:pPr>
        <w:ind w:left="3246" w:hanging="360"/>
      </w:pPr>
      <w:rPr>
        <w:rFonts w:ascii="Symbol" w:hAnsi="Symbol" w:hint="default"/>
      </w:rPr>
    </w:lvl>
    <w:lvl w:ilvl="4" w:tplc="04090003" w:tentative="1">
      <w:start w:val="1"/>
      <w:numFmt w:val="bullet"/>
      <w:lvlText w:val="o"/>
      <w:lvlJc w:val="left"/>
      <w:pPr>
        <w:ind w:left="3966" w:hanging="360"/>
      </w:pPr>
      <w:rPr>
        <w:rFonts w:ascii="Courier New" w:hAnsi="Courier New" w:cs="Courier New" w:hint="default"/>
      </w:rPr>
    </w:lvl>
    <w:lvl w:ilvl="5" w:tplc="04090005" w:tentative="1">
      <w:start w:val="1"/>
      <w:numFmt w:val="bullet"/>
      <w:lvlText w:val=""/>
      <w:lvlJc w:val="left"/>
      <w:pPr>
        <w:ind w:left="4686" w:hanging="360"/>
      </w:pPr>
      <w:rPr>
        <w:rFonts w:ascii="Wingdings" w:hAnsi="Wingdings" w:hint="default"/>
      </w:rPr>
    </w:lvl>
    <w:lvl w:ilvl="6" w:tplc="04090001" w:tentative="1">
      <w:start w:val="1"/>
      <w:numFmt w:val="bullet"/>
      <w:lvlText w:val=""/>
      <w:lvlJc w:val="left"/>
      <w:pPr>
        <w:ind w:left="5406" w:hanging="360"/>
      </w:pPr>
      <w:rPr>
        <w:rFonts w:ascii="Symbol" w:hAnsi="Symbol" w:hint="default"/>
      </w:rPr>
    </w:lvl>
    <w:lvl w:ilvl="7" w:tplc="04090003" w:tentative="1">
      <w:start w:val="1"/>
      <w:numFmt w:val="bullet"/>
      <w:lvlText w:val="o"/>
      <w:lvlJc w:val="left"/>
      <w:pPr>
        <w:ind w:left="6126" w:hanging="360"/>
      </w:pPr>
      <w:rPr>
        <w:rFonts w:ascii="Courier New" w:hAnsi="Courier New" w:cs="Courier New" w:hint="default"/>
      </w:rPr>
    </w:lvl>
    <w:lvl w:ilvl="8" w:tplc="04090005" w:tentative="1">
      <w:start w:val="1"/>
      <w:numFmt w:val="bullet"/>
      <w:lvlText w:val=""/>
      <w:lvlJc w:val="left"/>
      <w:pPr>
        <w:ind w:left="6846" w:hanging="360"/>
      </w:pPr>
      <w:rPr>
        <w:rFonts w:ascii="Wingdings" w:hAnsi="Wingdings" w:hint="default"/>
      </w:rPr>
    </w:lvl>
  </w:abstractNum>
  <w:abstractNum w:abstractNumId="31">
    <w:nsid w:val="5FA74BA1"/>
    <w:multiLevelType w:val="hybridMultilevel"/>
    <w:tmpl w:val="DF6EF870"/>
    <w:lvl w:ilvl="0" w:tplc="340A0001">
      <w:start w:val="1"/>
      <w:numFmt w:val="bullet"/>
      <w:lvlText w:val=""/>
      <w:lvlJc w:val="left"/>
      <w:pPr>
        <w:ind w:left="720" w:hanging="360"/>
      </w:pPr>
      <w:rPr>
        <w:rFonts w:ascii="Symbol" w:hAnsi="Symbol" w:hint="default"/>
      </w:rPr>
    </w:lvl>
    <w:lvl w:ilvl="1" w:tplc="340A0003">
      <w:start w:val="1"/>
      <w:numFmt w:val="bullet"/>
      <w:lvlText w:val="o"/>
      <w:lvlJc w:val="left"/>
      <w:pPr>
        <w:ind w:left="1440" w:hanging="360"/>
      </w:pPr>
      <w:rPr>
        <w:rFonts w:ascii="Courier New" w:hAnsi="Courier New" w:cs="Courier New" w:hint="default"/>
      </w:rPr>
    </w:lvl>
    <w:lvl w:ilvl="2" w:tplc="340A0005" w:tentative="1">
      <w:start w:val="1"/>
      <w:numFmt w:val="bullet"/>
      <w:lvlText w:val=""/>
      <w:lvlJc w:val="left"/>
      <w:pPr>
        <w:ind w:left="2160" w:hanging="360"/>
      </w:pPr>
      <w:rPr>
        <w:rFonts w:ascii="Wingdings" w:hAnsi="Wingdings" w:hint="default"/>
      </w:rPr>
    </w:lvl>
    <w:lvl w:ilvl="3" w:tplc="340A0001" w:tentative="1">
      <w:start w:val="1"/>
      <w:numFmt w:val="bullet"/>
      <w:lvlText w:val=""/>
      <w:lvlJc w:val="left"/>
      <w:pPr>
        <w:ind w:left="2880" w:hanging="360"/>
      </w:pPr>
      <w:rPr>
        <w:rFonts w:ascii="Symbol" w:hAnsi="Symbol" w:hint="default"/>
      </w:rPr>
    </w:lvl>
    <w:lvl w:ilvl="4" w:tplc="340A0003" w:tentative="1">
      <w:start w:val="1"/>
      <w:numFmt w:val="bullet"/>
      <w:lvlText w:val="o"/>
      <w:lvlJc w:val="left"/>
      <w:pPr>
        <w:ind w:left="3600" w:hanging="360"/>
      </w:pPr>
      <w:rPr>
        <w:rFonts w:ascii="Courier New" w:hAnsi="Courier New" w:cs="Courier New" w:hint="default"/>
      </w:rPr>
    </w:lvl>
    <w:lvl w:ilvl="5" w:tplc="340A0005" w:tentative="1">
      <w:start w:val="1"/>
      <w:numFmt w:val="bullet"/>
      <w:lvlText w:val=""/>
      <w:lvlJc w:val="left"/>
      <w:pPr>
        <w:ind w:left="4320" w:hanging="360"/>
      </w:pPr>
      <w:rPr>
        <w:rFonts w:ascii="Wingdings" w:hAnsi="Wingdings" w:hint="default"/>
      </w:rPr>
    </w:lvl>
    <w:lvl w:ilvl="6" w:tplc="340A0001" w:tentative="1">
      <w:start w:val="1"/>
      <w:numFmt w:val="bullet"/>
      <w:lvlText w:val=""/>
      <w:lvlJc w:val="left"/>
      <w:pPr>
        <w:ind w:left="5040" w:hanging="360"/>
      </w:pPr>
      <w:rPr>
        <w:rFonts w:ascii="Symbol" w:hAnsi="Symbol" w:hint="default"/>
      </w:rPr>
    </w:lvl>
    <w:lvl w:ilvl="7" w:tplc="340A0003" w:tentative="1">
      <w:start w:val="1"/>
      <w:numFmt w:val="bullet"/>
      <w:lvlText w:val="o"/>
      <w:lvlJc w:val="left"/>
      <w:pPr>
        <w:ind w:left="5760" w:hanging="360"/>
      </w:pPr>
      <w:rPr>
        <w:rFonts w:ascii="Courier New" w:hAnsi="Courier New" w:cs="Courier New" w:hint="default"/>
      </w:rPr>
    </w:lvl>
    <w:lvl w:ilvl="8" w:tplc="340A0005" w:tentative="1">
      <w:start w:val="1"/>
      <w:numFmt w:val="bullet"/>
      <w:lvlText w:val=""/>
      <w:lvlJc w:val="left"/>
      <w:pPr>
        <w:ind w:left="6480" w:hanging="360"/>
      </w:pPr>
      <w:rPr>
        <w:rFonts w:ascii="Wingdings" w:hAnsi="Wingdings" w:hint="default"/>
      </w:rPr>
    </w:lvl>
  </w:abstractNum>
  <w:abstractNum w:abstractNumId="32">
    <w:nsid w:val="64AE3323"/>
    <w:multiLevelType w:val="hybridMultilevel"/>
    <w:tmpl w:val="F42A8AA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3">
    <w:nsid w:val="65830DBF"/>
    <w:multiLevelType w:val="multilevel"/>
    <w:tmpl w:val="8DB8473C"/>
    <w:lvl w:ilvl="0">
      <w:start w:val="1"/>
      <w:numFmt w:val="upperLetter"/>
      <w:suff w:val="space"/>
      <w:lvlText w:val="Appendix %1"/>
      <w:lvlJc w:val="left"/>
      <w:pPr>
        <w:ind w:left="432" w:hanging="432"/>
      </w:pPr>
      <w:rPr>
        <w:rFonts w:hint="default"/>
        <w:color w:val="auto"/>
      </w:rPr>
    </w:lvl>
    <w:lvl w:ilvl="1">
      <w:start w:val="1"/>
      <w:numFmt w:val="decimal"/>
      <w:lvlText w:val="%2."/>
      <w:lvlJc w:val="left"/>
      <w:pPr>
        <w:ind w:left="576" w:hanging="576"/>
      </w:pPr>
      <w:rPr>
        <w:rFonts w:hint="default"/>
      </w:rPr>
    </w:lvl>
    <w:lvl w:ilvl="2">
      <w:start w:val="1"/>
      <w:numFmt w:val="decimal"/>
      <w:lvlText w:val="%1.%2.%3"/>
      <w:lvlJc w:val="left"/>
      <w:pPr>
        <w:ind w:left="720" w:hanging="720"/>
      </w:pPr>
      <w:rPr>
        <w:rFonts w:hint="default"/>
        <w:color w:val="000000" w:themeColor="text1"/>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34">
    <w:nsid w:val="667A1161"/>
    <w:multiLevelType w:val="hybridMultilevel"/>
    <w:tmpl w:val="30987E2C"/>
    <w:lvl w:ilvl="0" w:tplc="2B0839B4">
      <w:start w:val="1"/>
      <w:numFmt w:val="decimal"/>
      <w:lvlText w:val="%1)"/>
      <w:lvlJc w:val="left"/>
      <w:pPr>
        <w:ind w:left="1080" w:hanging="360"/>
      </w:pPr>
      <w:rPr>
        <w:rFonts w:hint="default"/>
      </w:rPr>
    </w:lvl>
    <w:lvl w:ilvl="1" w:tplc="04090019">
      <w:start w:val="1"/>
      <w:numFmt w:val="lowerLetter"/>
      <w:lvlText w:val="%2."/>
      <w:lvlJc w:val="left"/>
      <w:pPr>
        <w:ind w:left="1800" w:hanging="360"/>
      </w:pPr>
    </w:lvl>
    <w:lvl w:ilvl="2" w:tplc="0409001B">
      <w:start w:val="1"/>
      <w:numFmt w:val="lowerRoman"/>
      <w:lvlText w:val="%3."/>
      <w:lvlJc w:val="right"/>
      <w:pPr>
        <w:ind w:left="2520" w:hanging="180"/>
      </w:pPr>
    </w:lvl>
    <w:lvl w:ilvl="3" w:tplc="0409000F">
      <w:start w:val="1"/>
      <w:numFmt w:val="decimal"/>
      <w:lvlText w:val="%4."/>
      <w:lvlJc w:val="left"/>
      <w:pPr>
        <w:ind w:left="3240" w:hanging="360"/>
      </w:pPr>
    </w:lvl>
    <w:lvl w:ilvl="4" w:tplc="04090019">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35">
    <w:nsid w:val="688A55CB"/>
    <w:multiLevelType w:val="hybridMultilevel"/>
    <w:tmpl w:val="35C6443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6">
    <w:nsid w:val="6A3E1B10"/>
    <w:multiLevelType w:val="hybridMultilevel"/>
    <w:tmpl w:val="BAD0430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7">
    <w:nsid w:val="6DA05273"/>
    <w:multiLevelType w:val="hybridMultilevel"/>
    <w:tmpl w:val="754C5C9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8">
    <w:nsid w:val="744432DD"/>
    <w:multiLevelType w:val="hybridMultilevel"/>
    <w:tmpl w:val="C8D2DC08"/>
    <w:lvl w:ilvl="0" w:tplc="E3B64028">
      <w:numFmt w:val="bullet"/>
      <w:lvlText w:val=""/>
      <w:lvlJc w:val="left"/>
      <w:pPr>
        <w:ind w:left="720" w:hanging="360"/>
      </w:pPr>
      <w:rPr>
        <w:rFonts w:ascii="Wingdings" w:eastAsia="SimSun" w:hAnsi="Wingdings" w:cstheme="minorHAns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9">
    <w:nsid w:val="75DB1CC2"/>
    <w:multiLevelType w:val="multilevel"/>
    <w:tmpl w:val="53B82788"/>
    <w:lvl w:ilvl="0">
      <w:start w:val="1"/>
      <w:numFmt w:val="none"/>
      <w:pStyle w:val="berschrift1"/>
      <w:lvlText w:val="A"/>
      <w:lvlJc w:val="left"/>
      <w:pPr>
        <w:ind w:left="0" w:firstLine="0"/>
      </w:pPr>
      <w:rPr>
        <w:rFonts w:hint="default"/>
      </w:rPr>
    </w:lvl>
    <w:lvl w:ilvl="1">
      <w:start w:val="1"/>
      <w:numFmt w:val="upperLetter"/>
      <w:pStyle w:val="berschrift2"/>
      <w:lvlText w:val="%2."/>
      <w:lvlJc w:val="left"/>
      <w:pPr>
        <w:ind w:left="720" w:firstLine="0"/>
      </w:pPr>
      <w:rPr>
        <w:rFonts w:hint="default"/>
      </w:rPr>
    </w:lvl>
    <w:lvl w:ilvl="2">
      <w:start w:val="1"/>
      <w:numFmt w:val="decimal"/>
      <w:pStyle w:val="berschrift3"/>
      <w:lvlText w:val="%3."/>
      <w:lvlJc w:val="left"/>
      <w:pPr>
        <w:ind w:left="1440" w:firstLine="0"/>
      </w:pPr>
      <w:rPr>
        <w:rFonts w:hint="default"/>
      </w:rPr>
    </w:lvl>
    <w:lvl w:ilvl="3">
      <w:start w:val="1"/>
      <w:numFmt w:val="lowerLetter"/>
      <w:pStyle w:val="berschrift4"/>
      <w:lvlText w:val="%4)"/>
      <w:lvlJc w:val="left"/>
      <w:pPr>
        <w:ind w:left="2160" w:firstLine="0"/>
      </w:pPr>
      <w:rPr>
        <w:rFonts w:hint="default"/>
      </w:rPr>
    </w:lvl>
    <w:lvl w:ilvl="4">
      <w:start w:val="1"/>
      <w:numFmt w:val="decimal"/>
      <w:pStyle w:val="berschrift5"/>
      <w:lvlText w:val="(%5)"/>
      <w:lvlJc w:val="left"/>
      <w:pPr>
        <w:ind w:left="2880" w:firstLine="0"/>
      </w:pPr>
      <w:rPr>
        <w:rFonts w:hint="default"/>
      </w:rPr>
    </w:lvl>
    <w:lvl w:ilvl="5">
      <w:start w:val="1"/>
      <w:numFmt w:val="lowerLetter"/>
      <w:pStyle w:val="berschrift6"/>
      <w:lvlText w:val="(%6)"/>
      <w:lvlJc w:val="left"/>
      <w:pPr>
        <w:ind w:left="3600" w:firstLine="0"/>
      </w:pPr>
      <w:rPr>
        <w:rFonts w:hint="default"/>
      </w:rPr>
    </w:lvl>
    <w:lvl w:ilvl="6">
      <w:start w:val="1"/>
      <w:numFmt w:val="lowerRoman"/>
      <w:pStyle w:val="berschrift7"/>
      <w:lvlText w:val="(%7)"/>
      <w:lvlJc w:val="left"/>
      <w:pPr>
        <w:ind w:left="4320" w:firstLine="0"/>
      </w:pPr>
      <w:rPr>
        <w:rFonts w:hint="default"/>
      </w:rPr>
    </w:lvl>
    <w:lvl w:ilvl="7">
      <w:start w:val="1"/>
      <w:numFmt w:val="lowerLetter"/>
      <w:pStyle w:val="berschrift8"/>
      <w:lvlText w:val="(%8)"/>
      <w:lvlJc w:val="left"/>
      <w:pPr>
        <w:ind w:left="5040" w:firstLine="0"/>
      </w:pPr>
      <w:rPr>
        <w:rFonts w:hint="default"/>
      </w:rPr>
    </w:lvl>
    <w:lvl w:ilvl="8">
      <w:start w:val="1"/>
      <w:numFmt w:val="lowerRoman"/>
      <w:pStyle w:val="berschrift9"/>
      <w:lvlText w:val="(%9)"/>
      <w:lvlJc w:val="left"/>
      <w:pPr>
        <w:ind w:left="5760" w:firstLine="0"/>
      </w:pPr>
      <w:rPr>
        <w:rFonts w:hint="default"/>
      </w:rPr>
    </w:lvl>
  </w:abstractNum>
  <w:abstractNum w:abstractNumId="40">
    <w:nsid w:val="7996461D"/>
    <w:multiLevelType w:val="hybridMultilevel"/>
    <w:tmpl w:val="17D0D4F4"/>
    <w:lvl w:ilvl="0" w:tplc="340A0001">
      <w:start w:val="1"/>
      <w:numFmt w:val="bullet"/>
      <w:lvlText w:val=""/>
      <w:lvlJc w:val="left"/>
      <w:pPr>
        <w:ind w:left="720" w:hanging="360"/>
      </w:pPr>
      <w:rPr>
        <w:rFonts w:ascii="Symbol" w:hAnsi="Symbol" w:hint="default"/>
      </w:rPr>
    </w:lvl>
    <w:lvl w:ilvl="1" w:tplc="340A0003" w:tentative="1">
      <w:start w:val="1"/>
      <w:numFmt w:val="bullet"/>
      <w:lvlText w:val="o"/>
      <w:lvlJc w:val="left"/>
      <w:pPr>
        <w:ind w:left="1440" w:hanging="360"/>
      </w:pPr>
      <w:rPr>
        <w:rFonts w:ascii="Courier New" w:hAnsi="Courier New" w:cs="Courier New" w:hint="default"/>
      </w:rPr>
    </w:lvl>
    <w:lvl w:ilvl="2" w:tplc="340A0005" w:tentative="1">
      <w:start w:val="1"/>
      <w:numFmt w:val="bullet"/>
      <w:lvlText w:val=""/>
      <w:lvlJc w:val="left"/>
      <w:pPr>
        <w:ind w:left="2160" w:hanging="360"/>
      </w:pPr>
      <w:rPr>
        <w:rFonts w:ascii="Wingdings" w:hAnsi="Wingdings" w:hint="default"/>
      </w:rPr>
    </w:lvl>
    <w:lvl w:ilvl="3" w:tplc="340A0001" w:tentative="1">
      <w:start w:val="1"/>
      <w:numFmt w:val="bullet"/>
      <w:lvlText w:val=""/>
      <w:lvlJc w:val="left"/>
      <w:pPr>
        <w:ind w:left="2880" w:hanging="360"/>
      </w:pPr>
      <w:rPr>
        <w:rFonts w:ascii="Symbol" w:hAnsi="Symbol" w:hint="default"/>
      </w:rPr>
    </w:lvl>
    <w:lvl w:ilvl="4" w:tplc="340A0003" w:tentative="1">
      <w:start w:val="1"/>
      <w:numFmt w:val="bullet"/>
      <w:lvlText w:val="o"/>
      <w:lvlJc w:val="left"/>
      <w:pPr>
        <w:ind w:left="3600" w:hanging="360"/>
      </w:pPr>
      <w:rPr>
        <w:rFonts w:ascii="Courier New" w:hAnsi="Courier New" w:cs="Courier New" w:hint="default"/>
      </w:rPr>
    </w:lvl>
    <w:lvl w:ilvl="5" w:tplc="340A0005" w:tentative="1">
      <w:start w:val="1"/>
      <w:numFmt w:val="bullet"/>
      <w:lvlText w:val=""/>
      <w:lvlJc w:val="left"/>
      <w:pPr>
        <w:ind w:left="4320" w:hanging="360"/>
      </w:pPr>
      <w:rPr>
        <w:rFonts w:ascii="Wingdings" w:hAnsi="Wingdings" w:hint="default"/>
      </w:rPr>
    </w:lvl>
    <w:lvl w:ilvl="6" w:tplc="340A0001" w:tentative="1">
      <w:start w:val="1"/>
      <w:numFmt w:val="bullet"/>
      <w:lvlText w:val=""/>
      <w:lvlJc w:val="left"/>
      <w:pPr>
        <w:ind w:left="5040" w:hanging="360"/>
      </w:pPr>
      <w:rPr>
        <w:rFonts w:ascii="Symbol" w:hAnsi="Symbol" w:hint="default"/>
      </w:rPr>
    </w:lvl>
    <w:lvl w:ilvl="7" w:tplc="340A0003" w:tentative="1">
      <w:start w:val="1"/>
      <w:numFmt w:val="bullet"/>
      <w:lvlText w:val="o"/>
      <w:lvlJc w:val="left"/>
      <w:pPr>
        <w:ind w:left="5760" w:hanging="360"/>
      </w:pPr>
      <w:rPr>
        <w:rFonts w:ascii="Courier New" w:hAnsi="Courier New" w:cs="Courier New" w:hint="default"/>
      </w:rPr>
    </w:lvl>
    <w:lvl w:ilvl="8" w:tplc="340A0005" w:tentative="1">
      <w:start w:val="1"/>
      <w:numFmt w:val="bullet"/>
      <w:lvlText w:val=""/>
      <w:lvlJc w:val="left"/>
      <w:pPr>
        <w:ind w:left="6480" w:hanging="360"/>
      </w:pPr>
      <w:rPr>
        <w:rFonts w:ascii="Wingdings" w:hAnsi="Wingdings" w:hint="default"/>
      </w:rPr>
    </w:lvl>
  </w:abstractNum>
  <w:abstractNum w:abstractNumId="41">
    <w:nsid w:val="7E8B7EE0"/>
    <w:multiLevelType w:val="hybridMultilevel"/>
    <w:tmpl w:val="5AD65A60"/>
    <w:lvl w:ilvl="0" w:tplc="B6161782">
      <w:numFmt w:val="bullet"/>
      <w:lvlText w:val=""/>
      <w:lvlJc w:val="left"/>
      <w:pPr>
        <w:ind w:left="720" w:hanging="360"/>
      </w:pPr>
      <w:rPr>
        <w:rFonts w:ascii="Wingdings" w:eastAsia="SimSun" w:hAnsi="Wingdings" w:cstheme="minorHAns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2">
    <w:nsid w:val="7FBE7261"/>
    <w:multiLevelType w:val="hybridMultilevel"/>
    <w:tmpl w:val="849E0CF4"/>
    <w:lvl w:ilvl="0" w:tplc="281C1262">
      <w:start w:val="1"/>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8"/>
  </w:num>
  <w:num w:numId="2">
    <w:abstractNumId w:val="30"/>
  </w:num>
  <w:num w:numId="3">
    <w:abstractNumId w:val="12"/>
  </w:num>
  <w:num w:numId="4">
    <w:abstractNumId w:val="10"/>
  </w:num>
  <w:num w:numId="5">
    <w:abstractNumId w:val="0"/>
  </w:num>
  <w:num w:numId="6">
    <w:abstractNumId w:val="27"/>
  </w:num>
  <w:num w:numId="7">
    <w:abstractNumId w:val="16"/>
  </w:num>
  <w:num w:numId="8">
    <w:abstractNumId w:val="13"/>
  </w:num>
  <w:num w:numId="9">
    <w:abstractNumId w:val="31"/>
  </w:num>
  <w:num w:numId="10">
    <w:abstractNumId w:val="20"/>
  </w:num>
  <w:num w:numId="11">
    <w:abstractNumId w:val="26"/>
  </w:num>
  <w:num w:numId="12">
    <w:abstractNumId w:val="22"/>
  </w:num>
  <w:num w:numId="13">
    <w:abstractNumId w:val="28"/>
  </w:num>
  <w:num w:numId="14">
    <w:abstractNumId w:val="2"/>
  </w:num>
  <w:num w:numId="15">
    <w:abstractNumId w:val="8"/>
  </w:num>
  <w:num w:numId="16">
    <w:abstractNumId w:val="40"/>
  </w:num>
  <w:num w:numId="17">
    <w:abstractNumId w:val="6"/>
  </w:num>
  <w:num w:numId="18">
    <w:abstractNumId w:val="21"/>
  </w:num>
  <w:num w:numId="19">
    <w:abstractNumId w:val="24"/>
  </w:num>
  <w:num w:numId="20">
    <w:abstractNumId w:val="23"/>
  </w:num>
  <w:num w:numId="21">
    <w:abstractNumId w:val="7"/>
  </w:num>
  <w:num w:numId="22">
    <w:abstractNumId w:val="25"/>
  </w:num>
  <w:num w:numId="23">
    <w:abstractNumId w:val="4"/>
  </w:num>
  <w:num w:numId="24">
    <w:abstractNumId w:val="37"/>
  </w:num>
  <w:num w:numId="25">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42"/>
  </w:num>
  <w:num w:numId="27">
    <w:abstractNumId w:val="15"/>
  </w:num>
  <w:num w:numId="28">
    <w:abstractNumId w:val="34"/>
  </w:num>
  <w:num w:numId="29">
    <w:abstractNumId w:val="19"/>
  </w:num>
  <w:num w:numId="30">
    <w:abstractNumId w:val="17"/>
  </w:num>
  <w:num w:numId="31">
    <w:abstractNumId w:val="11"/>
  </w:num>
  <w:num w:numId="32">
    <w:abstractNumId w:val="32"/>
  </w:num>
  <w:num w:numId="33">
    <w:abstractNumId w:val="35"/>
  </w:num>
  <w:num w:numId="34">
    <w:abstractNumId w:val="36"/>
  </w:num>
  <w:num w:numId="35">
    <w:abstractNumId w:val="9"/>
  </w:num>
  <w:num w:numId="36">
    <w:abstractNumId w:val="39"/>
  </w:num>
  <w:num w:numId="37">
    <w:abstractNumId w:val="1"/>
  </w:num>
  <w:num w:numId="38">
    <w:abstractNumId w:val="3"/>
  </w:num>
  <w:num w:numId="39">
    <w:abstractNumId w:val="29"/>
  </w:num>
  <w:num w:numId="40">
    <w:abstractNumId w:val="18"/>
    <w:lvlOverride w:ilvl="0">
      <w:lvl w:ilvl="0">
        <w:start w:val="1"/>
        <w:numFmt w:val="decimal"/>
        <w:lvlText w:val="%1"/>
        <w:lvlJc w:val="left"/>
        <w:pPr>
          <w:ind w:left="432" w:hanging="432"/>
        </w:pPr>
        <w:rPr>
          <w:rFonts w:hint="default"/>
        </w:rPr>
      </w:lvl>
    </w:lvlOverride>
    <w:lvlOverride w:ilvl="1">
      <w:lvl w:ilvl="1">
        <w:start w:val="1"/>
        <w:numFmt w:val="decimal"/>
        <w:lvlText w:val="%1.%2"/>
        <w:lvlJc w:val="left"/>
        <w:pPr>
          <w:ind w:left="576" w:hanging="576"/>
        </w:pPr>
        <w:rPr>
          <w:rFonts w:hint="default"/>
        </w:rPr>
      </w:lvl>
    </w:lvlOverride>
    <w:lvlOverride w:ilvl="2">
      <w:lvl w:ilvl="2">
        <w:start w:val="1"/>
        <w:numFmt w:val="decimal"/>
        <w:lvlText w:val="%1.%2.%3"/>
        <w:lvlJc w:val="left"/>
        <w:pPr>
          <w:ind w:left="720" w:hanging="720"/>
        </w:pPr>
        <w:rPr>
          <w:rFonts w:hint="default"/>
          <w:color w:val="000000" w:themeColor="text1"/>
        </w:rPr>
      </w:lvl>
    </w:lvlOverride>
    <w:lvlOverride w:ilvl="3">
      <w:lvl w:ilvl="3">
        <w:start w:val="1"/>
        <w:numFmt w:val="decimal"/>
        <w:lvlText w:val="%1.%2.%3.%4"/>
        <w:lvlJc w:val="left"/>
        <w:pPr>
          <w:ind w:left="864" w:hanging="864"/>
        </w:pPr>
        <w:rPr>
          <w:rFonts w:hint="default"/>
        </w:rPr>
      </w:lvl>
    </w:lvlOverride>
    <w:lvlOverride w:ilvl="4">
      <w:lvl w:ilvl="4">
        <w:start w:val="1"/>
        <w:numFmt w:val="decimal"/>
        <w:lvlText w:val="%1.%2.%3.%4.%5"/>
        <w:lvlJc w:val="left"/>
        <w:pPr>
          <w:ind w:left="1008" w:hanging="1008"/>
        </w:pPr>
        <w:rPr>
          <w:rFonts w:hint="default"/>
        </w:rPr>
      </w:lvl>
    </w:lvlOverride>
    <w:lvlOverride w:ilvl="5">
      <w:lvl w:ilvl="5">
        <w:start w:val="1"/>
        <w:numFmt w:val="decimal"/>
        <w:lvlText w:val="%1.%2.%3.%4.%5.%6"/>
        <w:lvlJc w:val="left"/>
        <w:pPr>
          <w:ind w:left="1152" w:hanging="1152"/>
        </w:pPr>
        <w:rPr>
          <w:rFonts w:hint="default"/>
        </w:rPr>
      </w:lvl>
    </w:lvlOverride>
    <w:lvlOverride w:ilvl="6">
      <w:lvl w:ilvl="6">
        <w:start w:val="1"/>
        <w:numFmt w:val="decimal"/>
        <w:lvlText w:val="%1.%2.%3.%4.%5.%6.%7"/>
        <w:lvlJc w:val="left"/>
        <w:pPr>
          <w:ind w:left="1296" w:hanging="1296"/>
        </w:pPr>
        <w:rPr>
          <w:rFonts w:hint="default"/>
        </w:rPr>
      </w:lvl>
    </w:lvlOverride>
    <w:lvlOverride w:ilvl="7">
      <w:lvl w:ilvl="7">
        <w:start w:val="1"/>
        <w:numFmt w:val="decimal"/>
        <w:lvlText w:val="%1.%2.%3.%4.%5.%6.%7.%8"/>
        <w:lvlJc w:val="left"/>
        <w:pPr>
          <w:ind w:left="1440" w:hanging="1440"/>
        </w:pPr>
        <w:rPr>
          <w:rFonts w:hint="default"/>
        </w:rPr>
      </w:lvl>
    </w:lvlOverride>
    <w:lvlOverride w:ilvl="8">
      <w:lvl w:ilvl="8">
        <w:start w:val="1"/>
        <w:numFmt w:val="decimal"/>
        <w:lvlText w:val="%1.%2.%3.%4.%5.%6.%7.%8.%9"/>
        <w:lvlJc w:val="left"/>
        <w:pPr>
          <w:ind w:left="1584" w:hanging="1584"/>
        </w:pPr>
        <w:rPr>
          <w:rFonts w:hint="default"/>
        </w:rPr>
      </w:lvl>
    </w:lvlOverride>
  </w:num>
  <w:num w:numId="41">
    <w:abstractNumId w:val="5"/>
  </w:num>
  <w:num w:numId="42">
    <w:abstractNumId w:val="33"/>
  </w:num>
  <w:num w:numId="43">
    <w:abstractNumId w:val="38"/>
  </w:num>
  <w:num w:numId="44">
    <w:abstractNumId w:val="41"/>
  </w:num>
  <w:num w:numId="45">
    <w:abstractNumId w:val="14"/>
  </w:num>
  <w:numIdMacAtCleanup w:val="3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0"/>
  <w:hideSpellingErrors/>
  <w:hideGrammaticalErrors/>
  <w:proofState w:spelling="clean" w:grammar="clean"/>
  <w:defaultTabStop w:val="720"/>
  <w:hyphenationZone w:val="425"/>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F7D8E"/>
    <w:rsid w:val="00002482"/>
    <w:rsid w:val="00002D3B"/>
    <w:rsid w:val="00004638"/>
    <w:rsid w:val="00005BA7"/>
    <w:rsid w:val="000107A2"/>
    <w:rsid w:val="00021731"/>
    <w:rsid w:val="00022043"/>
    <w:rsid w:val="000220E6"/>
    <w:rsid w:val="00022C02"/>
    <w:rsid w:val="00022FC9"/>
    <w:rsid w:val="00023604"/>
    <w:rsid w:val="0003070C"/>
    <w:rsid w:val="000330E1"/>
    <w:rsid w:val="00037FFB"/>
    <w:rsid w:val="0004238F"/>
    <w:rsid w:val="00045FE0"/>
    <w:rsid w:val="00046804"/>
    <w:rsid w:val="00052652"/>
    <w:rsid w:val="00055F81"/>
    <w:rsid w:val="00065682"/>
    <w:rsid w:val="000709C6"/>
    <w:rsid w:val="00073BA1"/>
    <w:rsid w:val="00075FA0"/>
    <w:rsid w:val="00080319"/>
    <w:rsid w:val="00082F16"/>
    <w:rsid w:val="000851D9"/>
    <w:rsid w:val="00085856"/>
    <w:rsid w:val="00091999"/>
    <w:rsid w:val="000929CC"/>
    <w:rsid w:val="00092C6F"/>
    <w:rsid w:val="0009766F"/>
    <w:rsid w:val="000A05D4"/>
    <w:rsid w:val="000A5787"/>
    <w:rsid w:val="000B1B8F"/>
    <w:rsid w:val="000B26E2"/>
    <w:rsid w:val="000B2921"/>
    <w:rsid w:val="000B68E7"/>
    <w:rsid w:val="000B714A"/>
    <w:rsid w:val="000B7D18"/>
    <w:rsid w:val="000C7653"/>
    <w:rsid w:val="000D489E"/>
    <w:rsid w:val="000D5ACC"/>
    <w:rsid w:val="000E0C14"/>
    <w:rsid w:val="000E6F93"/>
    <w:rsid w:val="000F13FE"/>
    <w:rsid w:val="000F1819"/>
    <w:rsid w:val="000F1C20"/>
    <w:rsid w:val="000F2D9F"/>
    <w:rsid w:val="000F484D"/>
    <w:rsid w:val="001074B4"/>
    <w:rsid w:val="00110C4E"/>
    <w:rsid w:val="00110DC8"/>
    <w:rsid w:val="0011164B"/>
    <w:rsid w:val="00114144"/>
    <w:rsid w:val="00121C88"/>
    <w:rsid w:val="001238AF"/>
    <w:rsid w:val="00133C67"/>
    <w:rsid w:val="00143D34"/>
    <w:rsid w:val="00145B4E"/>
    <w:rsid w:val="00151175"/>
    <w:rsid w:val="001550BB"/>
    <w:rsid w:val="001563DA"/>
    <w:rsid w:val="001631D8"/>
    <w:rsid w:val="00170290"/>
    <w:rsid w:val="00176956"/>
    <w:rsid w:val="0018642E"/>
    <w:rsid w:val="00187468"/>
    <w:rsid w:val="00190937"/>
    <w:rsid w:val="00191688"/>
    <w:rsid w:val="00193B44"/>
    <w:rsid w:val="001957B2"/>
    <w:rsid w:val="001A5D52"/>
    <w:rsid w:val="001B4590"/>
    <w:rsid w:val="001B7AAB"/>
    <w:rsid w:val="001D1ADA"/>
    <w:rsid w:val="001D7801"/>
    <w:rsid w:val="001E1462"/>
    <w:rsid w:val="001F520D"/>
    <w:rsid w:val="001F7B33"/>
    <w:rsid w:val="002008D1"/>
    <w:rsid w:val="00210C9C"/>
    <w:rsid w:val="00215BD9"/>
    <w:rsid w:val="002346B9"/>
    <w:rsid w:val="002416F8"/>
    <w:rsid w:val="00250609"/>
    <w:rsid w:val="0025120A"/>
    <w:rsid w:val="00252C33"/>
    <w:rsid w:val="00255D53"/>
    <w:rsid w:val="00257B36"/>
    <w:rsid w:val="002631EF"/>
    <w:rsid w:val="00271720"/>
    <w:rsid w:val="00274394"/>
    <w:rsid w:val="00274F8E"/>
    <w:rsid w:val="00280683"/>
    <w:rsid w:val="002874BA"/>
    <w:rsid w:val="0029022D"/>
    <w:rsid w:val="0029263F"/>
    <w:rsid w:val="002A3582"/>
    <w:rsid w:val="002B4991"/>
    <w:rsid w:val="002B5AD6"/>
    <w:rsid w:val="002B6BFC"/>
    <w:rsid w:val="002C326B"/>
    <w:rsid w:val="002D0CE5"/>
    <w:rsid w:val="002D2C86"/>
    <w:rsid w:val="002D65E7"/>
    <w:rsid w:val="002D6A81"/>
    <w:rsid w:val="002E0B76"/>
    <w:rsid w:val="002E0C58"/>
    <w:rsid w:val="002E2C7A"/>
    <w:rsid w:val="002E6675"/>
    <w:rsid w:val="002F152F"/>
    <w:rsid w:val="002F1734"/>
    <w:rsid w:val="002F22E9"/>
    <w:rsid w:val="002F6F6F"/>
    <w:rsid w:val="0031089A"/>
    <w:rsid w:val="00312F86"/>
    <w:rsid w:val="003152A6"/>
    <w:rsid w:val="00324B52"/>
    <w:rsid w:val="00326B07"/>
    <w:rsid w:val="00326EAC"/>
    <w:rsid w:val="00333DB0"/>
    <w:rsid w:val="0033419F"/>
    <w:rsid w:val="00336284"/>
    <w:rsid w:val="00337058"/>
    <w:rsid w:val="00337FBF"/>
    <w:rsid w:val="00341619"/>
    <w:rsid w:val="00353CCA"/>
    <w:rsid w:val="00362BDE"/>
    <w:rsid w:val="003738F1"/>
    <w:rsid w:val="00374036"/>
    <w:rsid w:val="003761AE"/>
    <w:rsid w:val="00385970"/>
    <w:rsid w:val="003870E5"/>
    <w:rsid w:val="00390CCD"/>
    <w:rsid w:val="00390E21"/>
    <w:rsid w:val="003918A6"/>
    <w:rsid w:val="003945B4"/>
    <w:rsid w:val="00395C83"/>
    <w:rsid w:val="00397024"/>
    <w:rsid w:val="003A0938"/>
    <w:rsid w:val="003B18B3"/>
    <w:rsid w:val="003B3572"/>
    <w:rsid w:val="003B3C75"/>
    <w:rsid w:val="003B65FC"/>
    <w:rsid w:val="003C6BF3"/>
    <w:rsid w:val="003D2AC2"/>
    <w:rsid w:val="003D517E"/>
    <w:rsid w:val="003D5A84"/>
    <w:rsid w:val="003D65BD"/>
    <w:rsid w:val="003E59DE"/>
    <w:rsid w:val="003F48A2"/>
    <w:rsid w:val="003F7C2D"/>
    <w:rsid w:val="00401462"/>
    <w:rsid w:val="00412822"/>
    <w:rsid w:val="00421784"/>
    <w:rsid w:val="004436E8"/>
    <w:rsid w:val="0044472E"/>
    <w:rsid w:val="00444925"/>
    <w:rsid w:val="00445772"/>
    <w:rsid w:val="0045008A"/>
    <w:rsid w:val="004505B2"/>
    <w:rsid w:val="00472E64"/>
    <w:rsid w:val="00484F0C"/>
    <w:rsid w:val="00486058"/>
    <w:rsid w:val="004914C8"/>
    <w:rsid w:val="00493B6C"/>
    <w:rsid w:val="004958AF"/>
    <w:rsid w:val="0049614F"/>
    <w:rsid w:val="00496CF1"/>
    <w:rsid w:val="004A7569"/>
    <w:rsid w:val="004B2209"/>
    <w:rsid w:val="004B5F9C"/>
    <w:rsid w:val="004C0472"/>
    <w:rsid w:val="004C36C9"/>
    <w:rsid w:val="004C71B8"/>
    <w:rsid w:val="004D506C"/>
    <w:rsid w:val="004E11D6"/>
    <w:rsid w:val="004E1CD0"/>
    <w:rsid w:val="004E39F8"/>
    <w:rsid w:val="004F13CC"/>
    <w:rsid w:val="004F3F5B"/>
    <w:rsid w:val="00521508"/>
    <w:rsid w:val="005326EF"/>
    <w:rsid w:val="00541C5F"/>
    <w:rsid w:val="00542489"/>
    <w:rsid w:val="00563444"/>
    <w:rsid w:val="00570ECC"/>
    <w:rsid w:val="0057126E"/>
    <w:rsid w:val="00571BF4"/>
    <w:rsid w:val="00573496"/>
    <w:rsid w:val="00576BBC"/>
    <w:rsid w:val="00577198"/>
    <w:rsid w:val="00580749"/>
    <w:rsid w:val="00584848"/>
    <w:rsid w:val="00592720"/>
    <w:rsid w:val="00595BA7"/>
    <w:rsid w:val="00595FA4"/>
    <w:rsid w:val="00596748"/>
    <w:rsid w:val="005A6160"/>
    <w:rsid w:val="005B13E2"/>
    <w:rsid w:val="005C0A94"/>
    <w:rsid w:val="005C175D"/>
    <w:rsid w:val="005E0722"/>
    <w:rsid w:val="005E1C0A"/>
    <w:rsid w:val="005E2C45"/>
    <w:rsid w:val="005E4086"/>
    <w:rsid w:val="005E79D3"/>
    <w:rsid w:val="005F5755"/>
    <w:rsid w:val="005F7BAD"/>
    <w:rsid w:val="005F7DF3"/>
    <w:rsid w:val="00601E79"/>
    <w:rsid w:val="00611F83"/>
    <w:rsid w:val="00620BDD"/>
    <w:rsid w:val="006250DB"/>
    <w:rsid w:val="00627B7C"/>
    <w:rsid w:val="00630C78"/>
    <w:rsid w:val="006327EF"/>
    <w:rsid w:val="00632B44"/>
    <w:rsid w:val="0063348A"/>
    <w:rsid w:val="0064194E"/>
    <w:rsid w:val="00642A8C"/>
    <w:rsid w:val="006454B2"/>
    <w:rsid w:val="006454BB"/>
    <w:rsid w:val="0064735C"/>
    <w:rsid w:val="00655796"/>
    <w:rsid w:val="00656AD1"/>
    <w:rsid w:val="00656DAA"/>
    <w:rsid w:val="00657E89"/>
    <w:rsid w:val="00661704"/>
    <w:rsid w:val="00663A7D"/>
    <w:rsid w:val="00664F04"/>
    <w:rsid w:val="006652E7"/>
    <w:rsid w:val="006667A3"/>
    <w:rsid w:val="00667EC8"/>
    <w:rsid w:val="00681CC7"/>
    <w:rsid w:val="0069312D"/>
    <w:rsid w:val="00695657"/>
    <w:rsid w:val="006A103E"/>
    <w:rsid w:val="006A2AA6"/>
    <w:rsid w:val="006A5615"/>
    <w:rsid w:val="006A6041"/>
    <w:rsid w:val="006A6153"/>
    <w:rsid w:val="006B19F8"/>
    <w:rsid w:val="006B1A15"/>
    <w:rsid w:val="006B2C03"/>
    <w:rsid w:val="006B5076"/>
    <w:rsid w:val="006C36E2"/>
    <w:rsid w:val="006C4D7E"/>
    <w:rsid w:val="006C6181"/>
    <w:rsid w:val="006C6889"/>
    <w:rsid w:val="006D2A54"/>
    <w:rsid w:val="006D4804"/>
    <w:rsid w:val="006D6B29"/>
    <w:rsid w:val="006D702F"/>
    <w:rsid w:val="006E0FDB"/>
    <w:rsid w:val="006E1B02"/>
    <w:rsid w:val="006E3D3F"/>
    <w:rsid w:val="006F0715"/>
    <w:rsid w:val="006F154D"/>
    <w:rsid w:val="006F67F2"/>
    <w:rsid w:val="0070340E"/>
    <w:rsid w:val="0071136B"/>
    <w:rsid w:val="00711E16"/>
    <w:rsid w:val="00716405"/>
    <w:rsid w:val="00716615"/>
    <w:rsid w:val="0073178C"/>
    <w:rsid w:val="007347E8"/>
    <w:rsid w:val="00744C2D"/>
    <w:rsid w:val="00745D02"/>
    <w:rsid w:val="007504F7"/>
    <w:rsid w:val="0075321F"/>
    <w:rsid w:val="007606C1"/>
    <w:rsid w:val="00761C28"/>
    <w:rsid w:val="007640FF"/>
    <w:rsid w:val="00765BA6"/>
    <w:rsid w:val="007758C3"/>
    <w:rsid w:val="007813C3"/>
    <w:rsid w:val="00782047"/>
    <w:rsid w:val="00782449"/>
    <w:rsid w:val="00786D2E"/>
    <w:rsid w:val="00790964"/>
    <w:rsid w:val="0079164C"/>
    <w:rsid w:val="007A15A6"/>
    <w:rsid w:val="007A51B9"/>
    <w:rsid w:val="007A7228"/>
    <w:rsid w:val="007B3C85"/>
    <w:rsid w:val="007C2983"/>
    <w:rsid w:val="007C68DD"/>
    <w:rsid w:val="007D610F"/>
    <w:rsid w:val="007E088B"/>
    <w:rsid w:val="007E1157"/>
    <w:rsid w:val="007E201A"/>
    <w:rsid w:val="007E2A18"/>
    <w:rsid w:val="007E3A8B"/>
    <w:rsid w:val="007E3C36"/>
    <w:rsid w:val="007E6798"/>
    <w:rsid w:val="007E7DCB"/>
    <w:rsid w:val="007F0398"/>
    <w:rsid w:val="007F0840"/>
    <w:rsid w:val="007F31FC"/>
    <w:rsid w:val="007F43B3"/>
    <w:rsid w:val="007F6F8A"/>
    <w:rsid w:val="00803EF7"/>
    <w:rsid w:val="00810346"/>
    <w:rsid w:val="008109D1"/>
    <w:rsid w:val="0081346D"/>
    <w:rsid w:val="008226B1"/>
    <w:rsid w:val="00824064"/>
    <w:rsid w:val="008242FD"/>
    <w:rsid w:val="0082520B"/>
    <w:rsid w:val="00827477"/>
    <w:rsid w:val="008355B4"/>
    <w:rsid w:val="00841B30"/>
    <w:rsid w:val="00850F9A"/>
    <w:rsid w:val="00851975"/>
    <w:rsid w:val="00851FB2"/>
    <w:rsid w:val="0085645C"/>
    <w:rsid w:val="008611F0"/>
    <w:rsid w:val="00861B09"/>
    <w:rsid w:val="00863F2B"/>
    <w:rsid w:val="00865BE3"/>
    <w:rsid w:val="00865EC3"/>
    <w:rsid w:val="008724E6"/>
    <w:rsid w:val="00873453"/>
    <w:rsid w:val="00873CBA"/>
    <w:rsid w:val="008748C3"/>
    <w:rsid w:val="008816E2"/>
    <w:rsid w:val="0089156F"/>
    <w:rsid w:val="008923A3"/>
    <w:rsid w:val="0089447A"/>
    <w:rsid w:val="00896271"/>
    <w:rsid w:val="008A1142"/>
    <w:rsid w:val="008A249E"/>
    <w:rsid w:val="008A499F"/>
    <w:rsid w:val="008A59A1"/>
    <w:rsid w:val="008A7BA8"/>
    <w:rsid w:val="008B28BA"/>
    <w:rsid w:val="008B4C63"/>
    <w:rsid w:val="008D0744"/>
    <w:rsid w:val="008D2E0D"/>
    <w:rsid w:val="008E3047"/>
    <w:rsid w:val="008E4328"/>
    <w:rsid w:val="008E538A"/>
    <w:rsid w:val="008E5E05"/>
    <w:rsid w:val="008E5E7C"/>
    <w:rsid w:val="008F122F"/>
    <w:rsid w:val="008F1628"/>
    <w:rsid w:val="008F4668"/>
    <w:rsid w:val="00905F15"/>
    <w:rsid w:val="00906799"/>
    <w:rsid w:val="009069B2"/>
    <w:rsid w:val="009072C9"/>
    <w:rsid w:val="0091305A"/>
    <w:rsid w:val="00923C8F"/>
    <w:rsid w:val="009249AC"/>
    <w:rsid w:val="00927074"/>
    <w:rsid w:val="00931CA7"/>
    <w:rsid w:val="00933347"/>
    <w:rsid w:val="009356B6"/>
    <w:rsid w:val="00941AED"/>
    <w:rsid w:val="00950431"/>
    <w:rsid w:val="0095294E"/>
    <w:rsid w:val="009563BC"/>
    <w:rsid w:val="00970BBE"/>
    <w:rsid w:val="00971697"/>
    <w:rsid w:val="009734A8"/>
    <w:rsid w:val="009751A7"/>
    <w:rsid w:val="00977E1D"/>
    <w:rsid w:val="00983DB5"/>
    <w:rsid w:val="00983E3C"/>
    <w:rsid w:val="009A0F22"/>
    <w:rsid w:val="009B40B2"/>
    <w:rsid w:val="009C4801"/>
    <w:rsid w:val="009C4DE4"/>
    <w:rsid w:val="009C5A96"/>
    <w:rsid w:val="009D3096"/>
    <w:rsid w:val="009E0C3B"/>
    <w:rsid w:val="009E0FAE"/>
    <w:rsid w:val="009E4420"/>
    <w:rsid w:val="009F0071"/>
    <w:rsid w:val="009F2171"/>
    <w:rsid w:val="009F5A8F"/>
    <w:rsid w:val="009F5C84"/>
    <w:rsid w:val="009F7F1C"/>
    <w:rsid w:val="00A00274"/>
    <w:rsid w:val="00A01822"/>
    <w:rsid w:val="00A04D67"/>
    <w:rsid w:val="00A07BEF"/>
    <w:rsid w:val="00A1151D"/>
    <w:rsid w:val="00A16237"/>
    <w:rsid w:val="00A163CD"/>
    <w:rsid w:val="00A27E4F"/>
    <w:rsid w:val="00A3163B"/>
    <w:rsid w:val="00A3246F"/>
    <w:rsid w:val="00A32AA7"/>
    <w:rsid w:val="00A343BE"/>
    <w:rsid w:val="00A35F6D"/>
    <w:rsid w:val="00A44531"/>
    <w:rsid w:val="00A4601A"/>
    <w:rsid w:val="00A50946"/>
    <w:rsid w:val="00A50DC2"/>
    <w:rsid w:val="00A52B27"/>
    <w:rsid w:val="00A54104"/>
    <w:rsid w:val="00A66E8D"/>
    <w:rsid w:val="00A71902"/>
    <w:rsid w:val="00A7311C"/>
    <w:rsid w:val="00A751CF"/>
    <w:rsid w:val="00A81432"/>
    <w:rsid w:val="00A818E5"/>
    <w:rsid w:val="00A82A01"/>
    <w:rsid w:val="00A853E2"/>
    <w:rsid w:val="00A867BD"/>
    <w:rsid w:val="00A87A37"/>
    <w:rsid w:val="00A931D0"/>
    <w:rsid w:val="00A9439E"/>
    <w:rsid w:val="00AB12BF"/>
    <w:rsid w:val="00AB13D4"/>
    <w:rsid w:val="00AB7F00"/>
    <w:rsid w:val="00AC14B8"/>
    <w:rsid w:val="00AD636C"/>
    <w:rsid w:val="00AD665A"/>
    <w:rsid w:val="00AE12A8"/>
    <w:rsid w:val="00AF450A"/>
    <w:rsid w:val="00AF4960"/>
    <w:rsid w:val="00AF5649"/>
    <w:rsid w:val="00B010DC"/>
    <w:rsid w:val="00B017FB"/>
    <w:rsid w:val="00B043BA"/>
    <w:rsid w:val="00B10054"/>
    <w:rsid w:val="00B10F23"/>
    <w:rsid w:val="00B1440F"/>
    <w:rsid w:val="00B215D5"/>
    <w:rsid w:val="00B234E8"/>
    <w:rsid w:val="00B27639"/>
    <w:rsid w:val="00B276B9"/>
    <w:rsid w:val="00B35C1D"/>
    <w:rsid w:val="00B42BB4"/>
    <w:rsid w:val="00B469F4"/>
    <w:rsid w:val="00B50CA9"/>
    <w:rsid w:val="00B549EE"/>
    <w:rsid w:val="00B55C82"/>
    <w:rsid w:val="00B60E8E"/>
    <w:rsid w:val="00B66D37"/>
    <w:rsid w:val="00B66D72"/>
    <w:rsid w:val="00B70B3B"/>
    <w:rsid w:val="00B72325"/>
    <w:rsid w:val="00B76589"/>
    <w:rsid w:val="00B83E97"/>
    <w:rsid w:val="00B84FB0"/>
    <w:rsid w:val="00B87220"/>
    <w:rsid w:val="00BA0CB5"/>
    <w:rsid w:val="00BA1043"/>
    <w:rsid w:val="00BA1FE9"/>
    <w:rsid w:val="00BA4600"/>
    <w:rsid w:val="00BB18D8"/>
    <w:rsid w:val="00BB1930"/>
    <w:rsid w:val="00BB3C24"/>
    <w:rsid w:val="00BB7748"/>
    <w:rsid w:val="00BC4A29"/>
    <w:rsid w:val="00BC5048"/>
    <w:rsid w:val="00BC61DA"/>
    <w:rsid w:val="00BD5BFF"/>
    <w:rsid w:val="00BE0B76"/>
    <w:rsid w:val="00BE1395"/>
    <w:rsid w:val="00BE267E"/>
    <w:rsid w:val="00C07CE5"/>
    <w:rsid w:val="00C10494"/>
    <w:rsid w:val="00C13373"/>
    <w:rsid w:val="00C21387"/>
    <w:rsid w:val="00C21F69"/>
    <w:rsid w:val="00C2600A"/>
    <w:rsid w:val="00C33531"/>
    <w:rsid w:val="00C34723"/>
    <w:rsid w:val="00C421DD"/>
    <w:rsid w:val="00C42BBB"/>
    <w:rsid w:val="00C45CE5"/>
    <w:rsid w:val="00C46907"/>
    <w:rsid w:val="00C519C5"/>
    <w:rsid w:val="00C52D11"/>
    <w:rsid w:val="00C57A78"/>
    <w:rsid w:val="00C6044F"/>
    <w:rsid w:val="00C60558"/>
    <w:rsid w:val="00C61EE6"/>
    <w:rsid w:val="00C6623E"/>
    <w:rsid w:val="00C67D29"/>
    <w:rsid w:val="00C74EA9"/>
    <w:rsid w:val="00C76D79"/>
    <w:rsid w:val="00C80D2D"/>
    <w:rsid w:val="00C90C76"/>
    <w:rsid w:val="00CB2703"/>
    <w:rsid w:val="00CB44E4"/>
    <w:rsid w:val="00CB55BF"/>
    <w:rsid w:val="00CC4655"/>
    <w:rsid w:val="00CD48EB"/>
    <w:rsid w:val="00CE11DE"/>
    <w:rsid w:val="00CE329F"/>
    <w:rsid w:val="00D015B8"/>
    <w:rsid w:val="00D1024A"/>
    <w:rsid w:val="00D150A4"/>
    <w:rsid w:val="00D1669B"/>
    <w:rsid w:val="00D20E42"/>
    <w:rsid w:val="00D23A7B"/>
    <w:rsid w:val="00D427B7"/>
    <w:rsid w:val="00D56D06"/>
    <w:rsid w:val="00D60084"/>
    <w:rsid w:val="00D61F69"/>
    <w:rsid w:val="00D63EB4"/>
    <w:rsid w:val="00D65874"/>
    <w:rsid w:val="00D75329"/>
    <w:rsid w:val="00D91C74"/>
    <w:rsid w:val="00DA09E8"/>
    <w:rsid w:val="00DA0D36"/>
    <w:rsid w:val="00DB2B40"/>
    <w:rsid w:val="00DB3773"/>
    <w:rsid w:val="00DD528F"/>
    <w:rsid w:val="00DD6A82"/>
    <w:rsid w:val="00DD7802"/>
    <w:rsid w:val="00DE77B5"/>
    <w:rsid w:val="00DF6BD1"/>
    <w:rsid w:val="00DF74F1"/>
    <w:rsid w:val="00DF7D8E"/>
    <w:rsid w:val="00E00D6E"/>
    <w:rsid w:val="00E02400"/>
    <w:rsid w:val="00E06163"/>
    <w:rsid w:val="00E10175"/>
    <w:rsid w:val="00E1057D"/>
    <w:rsid w:val="00E148E1"/>
    <w:rsid w:val="00E1582E"/>
    <w:rsid w:val="00E2094D"/>
    <w:rsid w:val="00E21630"/>
    <w:rsid w:val="00E21756"/>
    <w:rsid w:val="00E22D9D"/>
    <w:rsid w:val="00E347C1"/>
    <w:rsid w:val="00E5082B"/>
    <w:rsid w:val="00E54D73"/>
    <w:rsid w:val="00E56555"/>
    <w:rsid w:val="00E56A8C"/>
    <w:rsid w:val="00E57B28"/>
    <w:rsid w:val="00E60CC7"/>
    <w:rsid w:val="00E62485"/>
    <w:rsid w:val="00E6541C"/>
    <w:rsid w:val="00E668D7"/>
    <w:rsid w:val="00E72D2E"/>
    <w:rsid w:val="00E77635"/>
    <w:rsid w:val="00E823BF"/>
    <w:rsid w:val="00E8659F"/>
    <w:rsid w:val="00E91101"/>
    <w:rsid w:val="00E92EC0"/>
    <w:rsid w:val="00E94015"/>
    <w:rsid w:val="00E965E7"/>
    <w:rsid w:val="00EA0787"/>
    <w:rsid w:val="00EA3142"/>
    <w:rsid w:val="00EA76F5"/>
    <w:rsid w:val="00EB1834"/>
    <w:rsid w:val="00EB4F86"/>
    <w:rsid w:val="00EB7752"/>
    <w:rsid w:val="00EC1323"/>
    <w:rsid w:val="00ED4E0C"/>
    <w:rsid w:val="00ED5A5D"/>
    <w:rsid w:val="00EE751A"/>
    <w:rsid w:val="00EF3656"/>
    <w:rsid w:val="00EF6289"/>
    <w:rsid w:val="00F0643F"/>
    <w:rsid w:val="00F2269A"/>
    <w:rsid w:val="00F23C98"/>
    <w:rsid w:val="00F30014"/>
    <w:rsid w:val="00F35B70"/>
    <w:rsid w:val="00F37109"/>
    <w:rsid w:val="00F42CF3"/>
    <w:rsid w:val="00F53825"/>
    <w:rsid w:val="00F60713"/>
    <w:rsid w:val="00F619E3"/>
    <w:rsid w:val="00F639E0"/>
    <w:rsid w:val="00F6654F"/>
    <w:rsid w:val="00F72D41"/>
    <w:rsid w:val="00F75409"/>
    <w:rsid w:val="00F8258C"/>
    <w:rsid w:val="00F85423"/>
    <w:rsid w:val="00F86954"/>
    <w:rsid w:val="00F96219"/>
    <w:rsid w:val="00FA4851"/>
    <w:rsid w:val="00FB11B6"/>
    <w:rsid w:val="00FB2A3D"/>
    <w:rsid w:val="00FB2EBB"/>
    <w:rsid w:val="00FB31E2"/>
    <w:rsid w:val="00FB4FCB"/>
    <w:rsid w:val="00FB609A"/>
    <w:rsid w:val="00FC2DF8"/>
    <w:rsid w:val="00FC633D"/>
    <w:rsid w:val="00FD369F"/>
    <w:rsid w:val="00FE0707"/>
    <w:rsid w:val="00FE09F9"/>
    <w:rsid w:val="00FE546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32"/>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0" w:qFormat="1"/>
    <w:lsdException w:name="Title" w:semiHidden="0" w:uiPriority="10" w:unhideWhenUsed="0" w:qFormat="1"/>
    <w:lsdException w:name="Default Paragraph Font" w:uiPriority="1"/>
    <w:lsdException w:name="Subtitle" w:semiHidden="0" w:uiPriority="11" w:unhideWhenUsed="0" w:qFormat="1"/>
    <w:lsdException w:name="Hyperlink"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619E3"/>
  </w:style>
  <w:style w:type="paragraph" w:styleId="Heading1">
    <w:name w:val="heading 1"/>
    <w:basedOn w:val="Normal"/>
    <w:next w:val="Normal"/>
    <w:link w:val="Heading1Char"/>
    <w:uiPriority w:val="9"/>
    <w:qFormat/>
    <w:rsid w:val="002E6675"/>
    <w:pPr>
      <w:keepNext/>
      <w:keepLines/>
      <w:numPr>
        <w:numId w:val="39"/>
      </w:numPr>
      <w:spacing w:before="48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2E6675"/>
    <w:pPr>
      <w:keepNext/>
      <w:keepLines/>
      <w:spacing w:before="20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2E6675"/>
    <w:pPr>
      <w:keepNext/>
      <w:keepLines/>
      <w:numPr>
        <w:ilvl w:val="2"/>
        <w:numId w:val="39"/>
      </w:numPr>
      <w:spacing w:before="20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unhideWhenUsed/>
    <w:qFormat/>
    <w:rsid w:val="002E6675"/>
    <w:pPr>
      <w:keepNext/>
      <w:keepLines/>
      <w:numPr>
        <w:ilvl w:val="3"/>
        <w:numId w:val="39"/>
      </w:numPr>
      <w:spacing w:before="20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qFormat/>
    <w:rsid w:val="002E6675"/>
    <w:pPr>
      <w:keepNext/>
      <w:keepLines/>
      <w:numPr>
        <w:ilvl w:val="4"/>
        <w:numId w:val="39"/>
      </w:numPr>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unhideWhenUsed/>
    <w:qFormat/>
    <w:rsid w:val="002E6675"/>
    <w:pPr>
      <w:keepNext/>
      <w:keepLines/>
      <w:numPr>
        <w:ilvl w:val="5"/>
        <w:numId w:val="39"/>
      </w:numPr>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2E6675"/>
    <w:pPr>
      <w:keepNext/>
      <w:keepLines/>
      <w:numPr>
        <w:ilvl w:val="6"/>
        <w:numId w:val="39"/>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2E6675"/>
    <w:pPr>
      <w:keepNext/>
      <w:keepLines/>
      <w:numPr>
        <w:ilvl w:val="7"/>
        <w:numId w:val="39"/>
      </w:numPr>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2E6675"/>
    <w:pPr>
      <w:keepNext/>
      <w:keepLines/>
      <w:numPr>
        <w:ilvl w:val="8"/>
        <w:numId w:val="39"/>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DF7D8E"/>
    <w:pPr>
      <w:ind w:left="720"/>
      <w:contextualSpacing/>
    </w:pPr>
  </w:style>
  <w:style w:type="character" w:customStyle="1" w:styleId="Heading1Char">
    <w:name w:val="Heading 1 Char"/>
    <w:basedOn w:val="DefaultParagraphFont"/>
    <w:link w:val="Heading1"/>
    <w:uiPriority w:val="9"/>
    <w:rsid w:val="002E6675"/>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2E6675"/>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2E6675"/>
    <w:rPr>
      <w:rFonts w:asciiTheme="majorHAnsi" w:eastAsiaTheme="majorEastAsia" w:hAnsiTheme="majorHAnsi" w:cstheme="majorBidi"/>
      <w:b/>
      <w:bCs/>
      <w:color w:val="4F81BD" w:themeColor="accent1"/>
    </w:rPr>
  </w:style>
  <w:style w:type="character" w:customStyle="1" w:styleId="Heading4Char">
    <w:name w:val="Heading 4 Char"/>
    <w:basedOn w:val="DefaultParagraphFont"/>
    <w:link w:val="Heading4"/>
    <w:uiPriority w:val="9"/>
    <w:rsid w:val="002E6675"/>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rsid w:val="002E6675"/>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rsid w:val="002E6675"/>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2E6675"/>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2E6675"/>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2E6675"/>
    <w:rPr>
      <w:rFonts w:asciiTheme="majorHAnsi" w:eastAsiaTheme="majorEastAsia" w:hAnsiTheme="majorHAnsi" w:cstheme="majorBidi"/>
      <w:i/>
      <w:iCs/>
      <w:color w:val="404040" w:themeColor="text1" w:themeTint="BF"/>
      <w:sz w:val="20"/>
      <w:szCs w:val="20"/>
    </w:rPr>
  </w:style>
  <w:style w:type="character" w:styleId="PlaceholderText">
    <w:name w:val="Placeholder Text"/>
    <w:basedOn w:val="DefaultParagraphFont"/>
    <w:uiPriority w:val="99"/>
    <w:semiHidden/>
    <w:rsid w:val="001D7801"/>
    <w:rPr>
      <w:color w:val="808080"/>
    </w:rPr>
  </w:style>
  <w:style w:type="paragraph" w:styleId="BalloonText">
    <w:name w:val="Balloon Text"/>
    <w:basedOn w:val="Normal"/>
    <w:link w:val="BalloonTextChar"/>
    <w:uiPriority w:val="99"/>
    <w:semiHidden/>
    <w:unhideWhenUsed/>
    <w:rsid w:val="001D7801"/>
    <w:rPr>
      <w:rFonts w:ascii="Tahoma" w:hAnsi="Tahoma" w:cs="Tahoma"/>
      <w:sz w:val="16"/>
      <w:szCs w:val="16"/>
    </w:rPr>
  </w:style>
  <w:style w:type="character" w:customStyle="1" w:styleId="BalloonTextChar">
    <w:name w:val="Balloon Text Char"/>
    <w:basedOn w:val="DefaultParagraphFont"/>
    <w:link w:val="BalloonText"/>
    <w:uiPriority w:val="99"/>
    <w:semiHidden/>
    <w:rsid w:val="001D7801"/>
    <w:rPr>
      <w:rFonts w:ascii="Tahoma" w:hAnsi="Tahoma" w:cs="Tahoma"/>
      <w:sz w:val="16"/>
      <w:szCs w:val="16"/>
    </w:rPr>
  </w:style>
  <w:style w:type="paragraph" w:styleId="Caption">
    <w:name w:val="caption"/>
    <w:basedOn w:val="Normal"/>
    <w:next w:val="Normal"/>
    <w:unhideWhenUsed/>
    <w:qFormat/>
    <w:rsid w:val="009C4801"/>
    <w:rPr>
      <w:b/>
      <w:bCs/>
      <w:color w:val="4F81BD" w:themeColor="accent1"/>
      <w:sz w:val="18"/>
      <w:szCs w:val="18"/>
    </w:rPr>
  </w:style>
  <w:style w:type="paragraph" w:styleId="TOC3">
    <w:name w:val="toc 3"/>
    <w:basedOn w:val="TOC2"/>
    <w:next w:val="Normal"/>
    <w:uiPriority w:val="39"/>
    <w:rsid w:val="007B3C85"/>
    <w:pPr>
      <w:ind w:left="440"/>
    </w:pPr>
    <w:rPr>
      <w:i/>
      <w:iCs/>
      <w:smallCaps w:val="0"/>
    </w:rPr>
  </w:style>
  <w:style w:type="paragraph" w:styleId="TOC2">
    <w:name w:val="toc 2"/>
    <w:basedOn w:val="Normal"/>
    <w:next w:val="Normal"/>
    <w:uiPriority w:val="39"/>
    <w:rsid w:val="007B3C85"/>
    <w:pPr>
      <w:ind w:left="220"/>
    </w:pPr>
    <w:rPr>
      <w:rFonts w:cstheme="minorHAnsi"/>
      <w:smallCaps/>
      <w:sz w:val="20"/>
      <w:szCs w:val="20"/>
    </w:rPr>
  </w:style>
  <w:style w:type="paragraph" w:styleId="TOC1">
    <w:name w:val="toc 1"/>
    <w:basedOn w:val="Normal"/>
    <w:next w:val="Normal"/>
    <w:uiPriority w:val="39"/>
    <w:rsid w:val="007B3C85"/>
    <w:pPr>
      <w:spacing w:before="120" w:after="120"/>
    </w:pPr>
    <w:rPr>
      <w:rFonts w:cstheme="minorHAnsi"/>
      <w:b/>
      <w:bCs/>
      <w:caps/>
      <w:sz w:val="20"/>
      <w:szCs w:val="20"/>
    </w:rPr>
  </w:style>
  <w:style w:type="paragraph" w:customStyle="1" w:styleId="berichttext">
    <w:name w:val="bericht_text"/>
    <w:basedOn w:val="Normal"/>
    <w:link w:val="berichttextZchn"/>
    <w:rsid w:val="007B3C85"/>
    <w:pPr>
      <w:tabs>
        <w:tab w:val="left" w:pos="2014"/>
        <w:tab w:val="left" w:pos="3459"/>
        <w:tab w:val="left" w:pos="3742"/>
        <w:tab w:val="left" w:pos="5189"/>
      </w:tabs>
      <w:spacing w:after="250" w:line="360" w:lineRule="atLeast"/>
      <w:ind w:left="1701"/>
    </w:pPr>
    <w:rPr>
      <w:rFonts w:ascii="Frutiger 45 Light" w:eastAsia="Times New Roman" w:hAnsi="Frutiger 45 Light" w:cs="Times New Roman"/>
      <w:szCs w:val="20"/>
      <w:lang w:val="de-DE" w:eastAsia="de-DE"/>
    </w:rPr>
  </w:style>
  <w:style w:type="paragraph" w:customStyle="1" w:styleId="TitelVor-15P">
    <w:name w:val="Titel (Vor-) 15 P"/>
    <w:basedOn w:val="Normal"/>
    <w:rsid w:val="007B3C85"/>
    <w:pPr>
      <w:tabs>
        <w:tab w:val="left" w:pos="1729"/>
        <w:tab w:val="left" w:pos="2013"/>
        <w:tab w:val="left" w:pos="3459"/>
        <w:tab w:val="left" w:pos="3742"/>
        <w:tab w:val="left" w:pos="5188"/>
      </w:tabs>
      <w:spacing w:line="383" w:lineRule="exact"/>
    </w:pPr>
    <w:rPr>
      <w:rFonts w:ascii="Frutiger 45 Light" w:eastAsia="Times New Roman" w:hAnsi="Frutiger 45 Light" w:cs="Times New Roman"/>
      <w:sz w:val="30"/>
      <w:szCs w:val="20"/>
      <w:lang w:val="de-DE" w:eastAsia="de-DE"/>
    </w:rPr>
  </w:style>
  <w:style w:type="paragraph" w:customStyle="1" w:styleId="Titel22P">
    <w:name w:val="Titel 22 P"/>
    <w:basedOn w:val="Normal"/>
    <w:rsid w:val="007B3C85"/>
    <w:pPr>
      <w:tabs>
        <w:tab w:val="left" w:pos="1729"/>
        <w:tab w:val="left" w:pos="2013"/>
        <w:tab w:val="left" w:pos="3459"/>
        <w:tab w:val="left" w:pos="3742"/>
        <w:tab w:val="left" w:pos="5188"/>
      </w:tabs>
      <w:spacing w:after="510" w:line="510" w:lineRule="exact"/>
    </w:pPr>
    <w:rPr>
      <w:rFonts w:ascii="Frutiger 45 Light" w:eastAsia="Times New Roman" w:hAnsi="Frutiger 45 Light" w:cs="Times New Roman"/>
      <w:b/>
      <w:sz w:val="44"/>
      <w:szCs w:val="20"/>
      <w:lang w:val="de-DE" w:eastAsia="de-DE"/>
    </w:rPr>
  </w:style>
  <w:style w:type="paragraph" w:customStyle="1" w:styleId="Verzeichnisberschrift">
    <w:name w:val="Verzeichnisüberschrift"/>
    <w:basedOn w:val="Heading1"/>
    <w:rsid w:val="007B3C85"/>
    <w:pPr>
      <w:numPr>
        <w:numId w:val="0"/>
      </w:numPr>
      <w:tabs>
        <w:tab w:val="left" w:pos="851"/>
        <w:tab w:val="left" w:pos="1729"/>
        <w:tab w:val="left" w:pos="2013"/>
        <w:tab w:val="left" w:pos="3459"/>
        <w:tab w:val="left" w:pos="3742"/>
        <w:tab w:val="left" w:pos="5188"/>
      </w:tabs>
      <w:spacing w:before="250" w:after="765" w:line="383" w:lineRule="exact"/>
      <w:outlineLvl w:val="9"/>
    </w:pPr>
    <w:rPr>
      <w:rFonts w:ascii="Frutiger 45 Light" w:eastAsia="Times New Roman" w:hAnsi="Frutiger 45 Light" w:cs="Times New Roman"/>
      <w:b w:val="0"/>
      <w:bCs w:val="0"/>
      <w:color w:val="auto"/>
      <w:sz w:val="30"/>
      <w:szCs w:val="20"/>
      <w:lang w:val="de-DE" w:eastAsia="de-DE"/>
    </w:rPr>
  </w:style>
  <w:style w:type="character" w:customStyle="1" w:styleId="berichttextZchn">
    <w:name w:val="bericht_text Zchn"/>
    <w:basedOn w:val="DefaultParagraphFont"/>
    <w:link w:val="berichttext"/>
    <w:rsid w:val="007B3C85"/>
    <w:rPr>
      <w:rFonts w:ascii="Frutiger 45 Light" w:eastAsia="Times New Roman" w:hAnsi="Frutiger 45 Light" w:cs="Times New Roman"/>
      <w:szCs w:val="20"/>
      <w:lang w:val="de-DE" w:eastAsia="de-DE"/>
    </w:rPr>
  </w:style>
  <w:style w:type="paragraph" w:styleId="Header">
    <w:name w:val="header"/>
    <w:basedOn w:val="Normal"/>
    <w:link w:val="HeaderChar"/>
    <w:uiPriority w:val="99"/>
    <w:unhideWhenUsed/>
    <w:rsid w:val="007B3C85"/>
    <w:pPr>
      <w:tabs>
        <w:tab w:val="center" w:pos="4703"/>
        <w:tab w:val="right" w:pos="9406"/>
      </w:tabs>
    </w:pPr>
  </w:style>
  <w:style w:type="character" w:customStyle="1" w:styleId="HeaderChar">
    <w:name w:val="Header Char"/>
    <w:basedOn w:val="DefaultParagraphFont"/>
    <w:link w:val="Header"/>
    <w:uiPriority w:val="99"/>
    <w:rsid w:val="007B3C85"/>
  </w:style>
  <w:style w:type="paragraph" w:styleId="Footer">
    <w:name w:val="footer"/>
    <w:basedOn w:val="Normal"/>
    <w:link w:val="FooterChar"/>
    <w:uiPriority w:val="99"/>
    <w:unhideWhenUsed/>
    <w:rsid w:val="007B3C85"/>
    <w:pPr>
      <w:tabs>
        <w:tab w:val="center" w:pos="4703"/>
        <w:tab w:val="right" w:pos="9406"/>
      </w:tabs>
    </w:pPr>
  </w:style>
  <w:style w:type="character" w:customStyle="1" w:styleId="FooterChar">
    <w:name w:val="Footer Char"/>
    <w:basedOn w:val="DefaultParagraphFont"/>
    <w:link w:val="Footer"/>
    <w:uiPriority w:val="99"/>
    <w:rsid w:val="007B3C85"/>
  </w:style>
  <w:style w:type="character" w:styleId="Hyperlink">
    <w:name w:val="Hyperlink"/>
    <w:semiHidden/>
    <w:rsid w:val="00A52B27"/>
    <w:rPr>
      <w:color w:val="auto"/>
      <w:sz w:val="16"/>
      <w:u w:val="none"/>
    </w:rPr>
  </w:style>
  <w:style w:type="character" w:styleId="CommentReference">
    <w:name w:val="annotation reference"/>
    <w:basedOn w:val="DefaultParagraphFont"/>
    <w:uiPriority w:val="99"/>
    <w:semiHidden/>
    <w:unhideWhenUsed/>
    <w:rsid w:val="00E06163"/>
    <w:rPr>
      <w:sz w:val="16"/>
      <w:szCs w:val="16"/>
    </w:rPr>
  </w:style>
  <w:style w:type="paragraph" w:styleId="CommentText">
    <w:name w:val="annotation text"/>
    <w:basedOn w:val="Normal"/>
    <w:link w:val="CommentTextChar"/>
    <w:uiPriority w:val="99"/>
    <w:semiHidden/>
    <w:unhideWhenUsed/>
    <w:rsid w:val="00E06163"/>
    <w:rPr>
      <w:sz w:val="20"/>
      <w:szCs w:val="20"/>
    </w:rPr>
  </w:style>
  <w:style w:type="character" w:customStyle="1" w:styleId="CommentTextChar">
    <w:name w:val="Comment Text Char"/>
    <w:basedOn w:val="DefaultParagraphFont"/>
    <w:link w:val="CommentText"/>
    <w:uiPriority w:val="99"/>
    <w:semiHidden/>
    <w:rsid w:val="00E06163"/>
    <w:rPr>
      <w:sz w:val="20"/>
      <w:szCs w:val="20"/>
    </w:rPr>
  </w:style>
  <w:style w:type="paragraph" w:styleId="CommentSubject">
    <w:name w:val="annotation subject"/>
    <w:basedOn w:val="CommentText"/>
    <w:next w:val="CommentText"/>
    <w:link w:val="CommentSubjectChar"/>
    <w:uiPriority w:val="99"/>
    <w:semiHidden/>
    <w:unhideWhenUsed/>
    <w:rsid w:val="00E06163"/>
    <w:rPr>
      <w:b/>
      <w:bCs/>
    </w:rPr>
  </w:style>
  <w:style w:type="character" w:customStyle="1" w:styleId="CommentSubjectChar">
    <w:name w:val="Comment Subject Char"/>
    <w:basedOn w:val="CommentTextChar"/>
    <w:link w:val="CommentSubject"/>
    <w:uiPriority w:val="99"/>
    <w:semiHidden/>
    <w:rsid w:val="00E06163"/>
    <w:rPr>
      <w:b/>
      <w:bCs/>
      <w:sz w:val="20"/>
      <w:szCs w:val="20"/>
    </w:rPr>
  </w:style>
  <w:style w:type="table" w:styleId="LightList-Accent5">
    <w:name w:val="Light List Accent 5"/>
    <w:basedOn w:val="TableNormal"/>
    <w:uiPriority w:val="61"/>
    <w:rsid w:val="003918A6"/>
    <w:rPr>
      <w:lang w:val="es-CL"/>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character" w:customStyle="1" w:styleId="apple-converted-space">
    <w:name w:val="apple-converted-space"/>
    <w:basedOn w:val="DefaultParagraphFont"/>
    <w:rsid w:val="00B469F4"/>
  </w:style>
  <w:style w:type="paragraph" w:customStyle="1" w:styleId="Els-body-text">
    <w:name w:val="Els-body-text"/>
    <w:rsid w:val="005F5755"/>
    <w:pPr>
      <w:spacing w:line="240" w:lineRule="exact"/>
      <w:ind w:firstLine="238"/>
      <w:jc w:val="both"/>
    </w:pPr>
    <w:rPr>
      <w:rFonts w:ascii="Times New Roman" w:eastAsia="SimSun" w:hAnsi="Times New Roman" w:cs="Times New Roman"/>
      <w:sz w:val="20"/>
      <w:szCs w:val="20"/>
    </w:rPr>
  </w:style>
  <w:style w:type="paragraph" w:customStyle="1" w:styleId="Els-1storder-head">
    <w:name w:val="Els-1storder-head"/>
    <w:next w:val="Els-body-text"/>
    <w:rsid w:val="00073BA1"/>
    <w:pPr>
      <w:keepNext/>
      <w:numPr>
        <w:numId w:val="6"/>
      </w:numPr>
      <w:suppressAutoHyphens/>
      <w:spacing w:before="240" w:after="240" w:line="240" w:lineRule="exact"/>
    </w:pPr>
    <w:rPr>
      <w:rFonts w:ascii="Times New Roman" w:eastAsia="SimSun" w:hAnsi="Times New Roman" w:cs="Times New Roman"/>
      <w:b/>
      <w:sz w:val="20"/>
      <w:szCs w:val="20"/>
    </w:rPr>
  </w:style>
  <w:style w:type="paragraph" w:customStyle="1" w:styleId="Els-2ndorder-head">
    <w:name w:val="Els-2ndorder-head"/>
    <w:next w:val="Els-body-text"/>
    <w:rsid w:val="00073BA1"/>
    <w:pPr>
      <w:keepNext/>
      <w:numPr>
        <w:ilvl w:val="1"/>
        <w:numId w:val="6"/>
      </w:numPr>
      <w:suppressAutoHyphens/>
      <w:spacing w:before="240" w:after="240" w:line="240" w:lineRule="exact"/>
    </w:pPr>
    <w:rPr>
      <w:rFonts w:ascii="Times New Roman" w:eastAsia="SimSun" w:hAnsi="Times New Roman" w:cs="Times New Roman"/>
      <w:i/>
      <w:sz w:val="20"/>
      <w:szCs w:val="20"/>
    </w:rPr>
  </w:style>
  <w:style w:type="paragraph" w:customStyle="1" w:styleId="Els-3rdorder-head">
    <w:name w:val="Els-3rdorder-head"/>
    <w:next w:val="Els-body-text"/>
    <w:rsid w:val="00073BA1"/>
    <w:pPr>
      <w:keepNext/>
      <w:numPr>
        <w:ilvl w:val="2"/>
        <w:numId w:val="6"/>
      </w:numPr>
      <w:suppressAutoHyphens/>
      <w:spacing w:before="240" w:line="240" w:lineRule="exact"/>
    </w:pPr>
    <w:rPr>
      <w:rFonts w:ascii="Times New Roman" w:eastAsia="SimSun" w:hAnsi="Times New Roman" w:cs="Times New Roman"/>
      <w:i/>
      <w:sz w:val="20"/>
      <w:szCs w:val="20"/>
    </w:rPr>
  </w:style>
  <w:style w:type="paragraph" w:customStyle="1" w:styleId="Els-4thorder-head">
    <w:name w:val="Els-4thorder-head"/>
    <w:next w:val="Els-body-text"/>
    <w:rsid w:val="00073BA1"/>
    <w:pPr>
      <w:keepNext/>
      <w:numPr>
        <w:ilvl w:val="3"/>
        <w:numId w:val="6"/>
      </w:numPr>
      <w:suppressAutoHyphens/>
      <w:spacing w:before="240" w:line="240" w:lineRule="exact"/>
    </w:pPr>
    <w:rPr>
      <w:rFonts w:ascii="Times New Roman" w:eastAsia="SimSun" w:hAnsi="Times New Roman" w:cs="Times New Roman"/>
      <w:i/>
      <w:sz w:val="20"/>
      <w:szCs w:val="20"/>
    </w:rPr>
  </w:style>
  <w:style w:type="paragraph" w:customStyle="1" w:styleId="Els-caption">
    <w:name w:val="Els-caption"/>
    <w:rsid w:val="00073BA1"/>
    <w:pPr>
      <w:keepLines/>
      <w:spacing w:before="200" w:after="240" w:line="200" w:lineRule="exact"/>
    </w:pPr>
    <w:rPr>
      <w:rFonts w:ascii="Times New Roman" w:eastAsia="SimSun" w:hAnsi="Times New Roman" w:cs="Times New Roman"/>
      <w:sz w:val="16"/>
      <w:szCs w:val="20"/>
    </w:rPr>
  </w:style>
  <w:style w:type="paragraph" w:customStyle="1" w:styleId="Els-table-text">
    <w:name w:val="Els-table-text"/>
    <w:rsid w:val="00073BA1"/>
    <w:pPr>
      <w:spacing w:after="80" w:line="200" w:lineRule="exact"/>
    </w:pPr>
    <w:rPr>
      <w:rFonts w:ascii="Times New Roman" w:eastAsia="SimSun" w:hAnsi="Times New Roman" w:cs="Times New Roman"/>
      <w:sz w:val="16"/>
      <w:szCs w:val="20"/>
    </w:rPr>
  </w:style>
  <w:style w:type="paragraph" w:styleId="TOC4">
    <w:name w:val="toc 4"/>
    <w:basedOn w:val="Normal"/>
    <w:next w:val="Normal"/>
    <w:autoRedefine/>
    <w:uiPriority w:val="39"/>
    <w:unhideWhenUsed/>
    <w:rsid w:val="000D5ACC"/>
    <w:pPr>
      <w:ind w:left="660"/>
    </w:pPr>
    <w:rPr>
      <w:rFonts w:cstheme="minorHAnsi"/>
      <w:sz w:val="18"/>
      <w:szCs w:val="18"/>
    </w:rPr>
  </w:style>
  <w:style w:type="paragraph" w:styleId="TOC5">
    <w:name w:val="toc 5"/>
    <w:basedOn w:val="Normal"/>
    <w:next w:val="Normal"/>
    <w:autoRedefine/>
    <w:uiPriority w:val="39"/>
    <w:unhideWhenUsed/>
    <w:rsid w:val="000D5ACC"/>
    <w:pPr>
      <w:ind w:left="880"/>
    </w:pPr>
    <w:rPr>
      <w:rFonts w:cstheme="minorHAnsi"/>
      <w:sz w:val="18"/>
      <w:szCs w:val="18"/>
    </w:rPr>
  </w:style>
  <w:style w:type="table" w:customStyle="1" w:styleId="LightList-Accent51">
    <w:name w:val="Light List - Accent 51"/>
    <w:basedOn w:val="TableNormal"/>
    <w:next w:val="LightList-Accent5"/>
    <w:uiPriority w:val="61"/>
    <w:rsid w:val="0089156F"/>
    <w:rPr>
      <w:lang w:val="es-CL"/>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paragraph" w:styleId="Revision">
    <w:name w:val="Revision"/>
    <w:hidden/>
    <w:uiPriority w:val="99"/>
    <w:semiHidden/>
    <w:rsid w:val="00B234E8"/>
  </w:style>
  <w:style w:type="paragraph" w:styleId="TOC6">
    <w:name w:val="toc 6"/>
    <w:basedOn w:val="Normal"/>
    <w:next w:val="Normal"/>
    <w:autoRedefine/>
    <w:uiPriority w:val="39"/>
    <w:unhideWhenUsed/>
    <w:rsid w:val="005E1C0A"/>
    <w:pPr>
      <w:ind w:left="1100"/>
    </w:pPr>
    <w:rPr>
      <w:rFonts w:cstheme="minorHAnsi"/>
      <w:sz w:val="18"/>
      <w:szCs w:val="18"/>
    </w:rPr>
  </w:style>
  <w:style w:type="paragraph" w:styleId="TOC7">
    <w:name w:val="toc 7"/>
    <w:basedOn w:val="Normal"/>
    <w:next w:val="Normal"/>
    <w:autoRedefine/>
    <w:uiPriority w:val="39"/>
    <w:unhideWhenUsed/>
    <w:rsid w:val="005E1C0A"/>
    <w:pPr>
      <w:ind w:left="1320"/>
    </w:pPr>
    <w:rPr>
      <w:rFonts w:cstheme="minorHAnsi"/>
      <w:sz w:val="18"/>
      <w:szCs w:val="18"/>
    </w:rPr>
  </w:style>
  <w:style w:type="paragraph" w:styleId="TOC8">
    <w:name w:val="toc 8"/>
    <w:basedOn w:val="Normal"/>
    <w:next w:val="Normal"/>
    <w:autoRedefine/>
    <w:uiPriority w:val="39"/>
    <w:unhideWhenUsed/>
    <w:rsid w:val="005E1C0A"/>
    <w:pPr>
      <w:ind w:left="1540"/>
    </w:pPr>
    <w:rPr>
      <w:rFonts w:cstheme="minorHAnsi"/>
      <w:sz w:val="18"/>
      <w:szCs w:val="18"/>
    </w:rPr>
  </w:style>
  <w:style w:type="paragraph" w:styleId="TOC9">
    <w:name w:val="toc 9"/>
    <w:basedOn w:val="Normal"/>
    <w:next w:val="Normal"/>
    <w:autoRedefine/>
    <w:uiPriority w:val="39"/>
    <w:unhideWhenUsed/>
    <w:rsid w:val="005E1C0A"/>
    <w:pPr>
      <w:ind w:left="1760"/>
    </w:pPr>
    <w:rPr>
      <w:rFonts w:cstheme="minorHAnsi"/>
      <w:sz w:val="18"/>
      <w:szCs w:val="18"/>
    </w:rPr>
  </w:style>
  <w:style w:type="paragraph" w:customStyle="1" w:styleId="Els-equation">
    <w:name w:val="Els-equation"/>
    <w:next w:val="Normal"/>
    <w:rsid w:val="006667A3"/>
    <w:pPr>
      <w:widowControl w:val="0"/>
      <w:tabs>
        <w:tab w:val="right" w:pos="4320"/>
        <w:tab w:val="right" w:pos="9120"/>
      </w:tabs>
      <w:spacing w:before="240" w:after="240"/>
      <w:ind w:left="482"/>
    </w:pPr>
    <w:rPr>
      <w:rFonts w:ascii="Times New Roman" w:eastAsia="SimSun" w:hAnsi="Times New Roman" w:cs="Times New Roman"/>
      <w:i/>
      <w:noProof/>
      <w:sz w:val="20"/>
      <w:szCs w:val="20"/>
    </w:rPr>
  </w:style>
  <w:style w:type="table" w:styleId="TableGrid">
    <w:name w:val="Table Grid"/>
    <w:basedOn w:val="TableNormal"/>
    <w:uiPriority w:val="59"/>
    <w:rsid w:val="006667A3"/>
    <w:rPr>
      <w:rFonts w:ascii="Times New Roman" w:eastAsia="SimSun" w:hAnsi="Times New Roman" w:cs="Times New Roman"/>
      <w:sz w:val="20"/>
      <w:szCs w:val="20"/>
      <w:lang w:val="en-IN" w:eastAsia="en-I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berschrift1">
    <w:name w:val="Überschrift 1"/>
    <w:basedOn w:val="Normal"/>
    <w:rsid w:val="00C21387"/>
    <w:pPr>
      <w:numPr>
        <w:numId w:val="36"/>
      </w:numPr>
    </w:pPr>
  </w:style>
  <w:style w:type="paragraph" w:customStyle="1" w:styleId="berschrift2">
    <w:name w:val="Überschrift 2"/>
    <w:basedOn w:val="Normal"/>
    <w:rsid w:val="00C21387"/>
    <w:pPr>
      <w:numPr>
        <w:ilvl w:val="1"/>
        <w:numId w:val="36"/>
      </w:numPr>
    </w:pPr>
  </w:style>
  <w:style w:type="paragraph" w:customStyle="1" w:styleId="berschrift3">
    <w:name w:val="Überschrift 3"/>
    <w:basedOn w:val="Normal"/>
    <w:rsid w:val="00C21387"/>
    <w:pPr>
      <w:numPr>
        <w:ilvl w:val="2"/>
        <w:numId w:val="36"/>
      </w:numPr>
    </w:pPr>
  </w:style>
  <w:style w:type="paragraph" w:customStyle="1" w:styleId="berschrift4">
    <w:name w:val="Überschrift 4"/>
    <w:basedOn w:val="Normal"/>
    <w:rsid w:val="00C21387"/>
    <w:pPr>
      <w:numPr>
        <w:ilvl w:val="3"/>
        <w:numId w:val="36"/>
      </w:numPr>
    </w:pPr>
  </w:style>
  <w:style w:type="paragraph" w:customStyle="1" w:styleId="berschrift5">
    <w:name w:val="Überschrift 5"/>
    <w:basedOn w:val="Normal"/>
    <w:rsid w:val="00C21387"/>
    <w:pPr>
      <w:numPr>
        <w:ilvl w:val="4"/>
        <w:numId w:val="36"/>
      </w:numPr>
    </w:pPr>
  </w:style>
  <w:style w:type="paragraph" w:customStyle="1" w:styleId="berschrift6">
    <w:name w:val="Überschrift 6"/>
    <w:basedOn w:val="Normal"/>
    <w:rsid w:val="00C21387"/>
    <w:pPr>
      <w:numPr>
        <w:ilvl w:val="5"/>
        <w:numId w:val="36"/>
      </w:numPr>
    </w:pPr>
  </w:style>
  <w:style w:type="paragraph" w:customStyle="1" w:styleId="berschrift7">
    <w:name w:val="Überschrift 7"/>
    <w:basedOn w:val="Normal"/>
    <w:rsid w:val="00C21387"/>
    <w:pPr>
      <w:numPr>
        <w:ilvl w:val="6"/>
        <w:numId w:val="36"/>
      </w:numPr>
    </w:pPr>
  </w:style>
  <w:style w:type="paragraph" w:customStyle="1" w:styleId="berschrift8">
    <w:name w:val="Überschrift 8"/>
    <w:basedOn w:val="Normal"/>
    <w:rsid w:val="00C21387"/>
    <w:pPr>
      <w:numPr>
        <w:ilvl w:val="7"/>
        <w:numId w:val="36"/>
      </w:numPr>
    </w:pPr>
  </w:style>
  <w:style w:type="paragraph" w:customStyle="1" w:styleId="berschrift9">
    <w:name w:val="Überschrift 9"/>
    <w:basedOn w:val="Normal"/>
    <w:rsid w:val="00C21387"/>
    <w:pPr>
      <w:numPr>
        <w:ilvl w:val="8"/>
        <w:numId w:val="36"/>
      </w:numPr>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0" w:qFormat="1"/>
    <w:lsdException w:name="Title" w:semiHidden="0" w:uiPriority="10" w:unhideWhenUsed="0" w:qFormat="1"/>
    <w:lsdException w:name="Default Paragraph Font" w:uiPriority="1"/>
    <w:lsdException w:name="Subtitle" w:semiHidden="0" w:uiPriority="11" w:unhideWhenUsed="0" w:qFormat="1"/>
    <w:lsdException w:name="Hyperlink"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619E3"/>
  </w:style>
  <w:style w:type="paragraph" w:styleId="Heading1">
    <w:name w:val="heading 1"/>
    <w:basedOn w:val="Normal"/>
    <w:next w:val="Normal"/>
    <w:link w:val="Heading1Char"/>
    <w:uiPriority w:val="9"/>
    <w:qFormat/>
    <w:rsid w:val="002E6675"/>
    <w:pPr>
      <w:keepNext/>
      <w:keepLines/>
      <w:numPr>
        <w:numId w:val="39"/>
      </w:numPr>
      <w:spacing w:before="48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2E6675"/>
    <w:pPr>
      <w:keepNext/>
      <w:keepLines/>
      <w:spacing w:before="20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2E6675"/>
    <w:pPr>
      <w:keepNext/>
      <w:keepLines/>
      <w:numPr>
        <w:ilvl w:val="2"/>
        <w:numId w:val="39"/>
      </w:numPr>
      <w:spacing w:before="20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unhideWhenUsed/>
    <w:qFormat/>
    <w:rsid w:val="002E6675"/>
    <w:pPr>
      <w:keepNext/>
      <w:keepLines/>
      <w:numPr>
        <w:ilvl w:val="3"/>
        <w:numId w:val="39"/>
      </w:numPr>
      <w:spacing w:before="20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qFormat/>
    <w:rsid w:val="002E6675"/>
    <w:pPr>
      <w:keepNext/>
      <w:keepLines/>
      <w:numPr>
        <w:ilvl w:val="4"/>
        <w:numId w:val="39"/>
      </w:numPr>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unhideWhenUsed/>
    <w:qFormat/>
    <w:rsid w:val="002E6675"/>
    <w:pPr>
      <w:keepNext/>
      <w:keepLines/>
      <w:numPr>
        <w:ilvl w:val="5"/>
        <w:numId w:val="39"/>
      </w:numPr>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2E6675"/>
    <w:pPr>
      <w:keepNext/>
      <w:keepLines/>
      <w:numPr>
        <w:ilvl w:val="6"/>
        <w:numId w:val="39"/>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2E6675"/>
    <w:pPr>
      <w:keepNext/>
      <w:keepLines/>
      <w:numPr>
        <w:ilvl w:val="7"/>
        <w:numId w:val="39"/>
      </w:numPr>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2E6675"/>
    <w:pPr>
      <w:keepNext/>
      <w:keepLines/>
      <w:numPr>
        <w:ilvl w:val="8"/>
        <w:numId w:val="39"/>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DF7D8E"/>
    <w:pPr>
      <w:ind w:left="720"/>
      <w:contextualSpacing/>
    </w:pPr>
  </w:style>
  <w:style w:type="character" w:customStyle="1" w:styleId="Heading1Char">
    <w:name w:val="Heading 1 Char"/>
    <w:basedOn w:val="DefaultParagraphFont"/>
    <w:link w:val="Heading1"/>
    <w:uiPriority w:val="9"/>
    <w:rsid w:val="002E6675"/>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2E6675"/>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2E6675"/>
    <w:rPr>
      <w:rFonts w:asciiTheme="majorHAnsi" w:eastAsiaTheme="majorEastAsia" w:hAnsiTheme="majorHAnsi" w:cstheme="majorBidi"/>
      <w:b/>
      <w:bCs/>
      <w:color w:val="4F81BD" w:themeColor="accent1"/>
    </w:rPr>
  </w:style>
  <w:style w:type="character" w:customStyle="1" w:styleId="Heading4Char">
    <w:name w:val="Heading 4 Char"/>
    <w:basedOn w:val="DefaultParagraphFont"/>
    <w:link w:val="Heading4"/>
    <w:uiPriority w:val="9"/>
    <w:rsid w:val="002E6675"/>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rsid w:val="002E6675"/>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rsid w:val="002E6675"/>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2E6675"/>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2E6675"/>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2E6675"/>
    <w:rPr>
      <w:rFonts w:asciiTheme="majorHAnsi" w:eastAsiaTheme="majorEastAsia" w:hAnsiTheme="majorHAnsi" w:cstheme="majorBidi"/>
      <w:i/>
      <w:iCs/>
      <w:color w:val="404040" w:themeColor="text1" w:themeTint="BF"/>
      <w:sz w:val="20"/>
      <w:szCs w:val="20"/>
    </w:rPr>
  </w:style>
  <w:style w:type="character" w:styleId="PlaceholderText">
    <w:name w:val="Placeholder Text"/>
    <w:basedOn w:val="DefaultParagraphFont"/>
    <w:uiPriority w:val="99"/>
    <w:semiHidden/>
    <w:rsid w:val="001D7801"/>
    <w:rPr>
      <w:color w:val="808080"/>
    </w:rPr>
  </w:style>
  <w:style w:type="paragraph" w:styleId="BalloonText">
    <w:name w:val="Balloon Text"/>
    <w:basedOn w:val="Normal"/>
    <w:link w:val="BalloonTextChar"/>
    <w:uiPriority w:val="99"/>
    <w:semiHidden/>
    <w:unhideWhenUsed/>
    <w:rsid w:val="001D7801"/>
    <w:rPr>
      <w:rFonts w:ascii="Tahoma" w:hAnsi="Tahoma" w:cs="Tahoma"/>
      <w:sz w:val="16"/>
      <w:szCs w:val="16"/>
    </w:rPr>
  </w:style>
  <w:style w:type="character" w:customStyle="1" w:styleId="BalloonTextChar">
    <w:name w:val="Balloon Text Char"/>
    <w:basedOn w:val="DefaultParagraphFont"/>
    <w:link w:val="BalloonText"/>
    <w:uiPriority w:val="99"/>
    <w:semiHidden/>
    <w:rsid w:val="001D7801"/>
    <w:rPr>
      <w:rFonts w:ascii="Tahoma" w:hAnsi="Tahoma" w:cs="Tahoma"/>
      <w:sz w:val="16"/>
      <w:szCs w:val="16"/>
    </w:rPr>
  </w:style>
  <w:style w:type="paragraph" w:styleId="Caption">
    <w:name w:val="caption"/>
    <w:basedOn w:val="Normal"/>
    <w:next w:val="Normal"/>
    <w:unhideWhenUsed/>
    <w:qFormat/>
    <w:rsid w:val="009C4801"/>
    <w:rPr>
      <w:b/>
      <w:bCs/>
      <w:color w:val="4F81BD" w:themeColor="accent1"/>
      <w:sz w:val="18"/>
      <w:szCs w:val="18"/>
    </w:rPr>
  </w:style>
  <w:style w:type="paragraph" w:styleId="TOC3">
    <w:name w:val="toc 3"/>
    <w:basedOn w:val="TOC2"/>
    <w:next w:val="Normal"/>
    <w:uiPriority w:val="39"/>
    <w:rsid w:val="007B3C85"/>
    <w:pPr>
      <w:ind w:left="440"/>
    </w:pPr>
    <w:rPr>
      <w:i/>
      <w:iCs/>
      <w:smallCaps w:val="0"/>
    </w:rPr>
  </w:style>
  <w:style w:type="paragraph" w:styleId="TOC2">
    <w:name w:val="toc 2"/>
    <w:basedOn w:val="Normal"/>
    <w:next w:val="Normal"/>
    <w:uiPriority w:val="39"/>
    <w:rsid w:val="007B3C85"/>
    <w:pPr>
      <w:ind w:left="220"/>
    </w:pPr>
    <w:rPr>
      <w:rFonts w:cstheme="minorHAnsi"/>
      <w:smallCaps/>
      <w:sz w:val="20"/>
      <w:szCs w:val="20"/>
    </w:rPr>
  </w:style>
  <w:style w:type="paragraph" w:styleId="TOC1">
    <w:name w:val="toc 1"/>
    <w:basedOn w:val="Normal"/>
    <w:next w:val="Normal"/>
    <w:uiPriority w:val="39"/>
    <w:rsid w:val="007B3C85"/>
    <w:pPr>
      <w:spacing w:before="120" w:after="120"/>
    </w:pPr>
    <w:rPr>
      <w:rFonts w:cstheme="minorHAnsi"/>
      <w:b/>
      <w:bCs/>
      <w:caps/>
      <w:sz w:val="20"/>
      <w:szCs w:val="20"/>
    </w:rPr>
  </w:style>
  <w:style w:type="paragraph" w:customStyle="1" w:styleId="berichttext">
    <w:name w:val="bericht_text"/>
    <w:basedOn w:val="Normal"/>
    <w:link w:val="berichttextZchn"/>
    <w:rsid w:val="007B3C85"/>
    <w:pPr>
      <w:tabs>
        <w:tab w:val="left" w:pos="2014"/>
        <w:tab w:val="left" w:pos="3459"/>
        <w:tab w:val="left" w:pos="3742"/>
        <w:tab w:val="left" w:pos="5189"/>
      </w:tabs>
      <w:spacing w:after="250" w:line="360" w:lineRule="atLeast"/>
      <w:ind w:left="1701"/>
    </w:pPr>
    <w:rPr>
      <w:rFonts w:ascii="Frutiger 45 Light" w:eastAsia="Times New Roman" w:hAnsi="Frutiger 45 Light" w:cs="Times New Roman"/>
      <w:szCs w:val="20"/>
      <w:lang w:val="de-DE" w:eastAsia="de-DE"/>
    </w:rPr>
  </w:style>
  <w:style w:type="paragraph" w:customStyle="1" w:styleId="TitelVor-15P">
    <w:name w:val="Titel (Vor-) 15 P"/>
    <w:basedOn w:val="Normal"/>
    <w:rsid w:val="007B3C85"/>
    <w:pPr>
      <w:tabs>
        <w:tab w:val="left" w:pos="1729"/>
        <w:tab w:val="left" w:pos="2013"/>
        <w:tab w:val="left" w:pos="3459"/>
        <w:tab w:val="left" w:pos="3742"/>
        <w:tab w:val="left" w:pos="5188"/>
      </w:tabs>
      <w:spacing w:line="383" w:lineRule="exact"/>
    </w:pPr>
    <w:rPr>
      <w:rFonts w:ascii="Frutiger 45 Light" w:eastAsia="Times New Roman" w:hAnsi="Frutiger 45 Light" w:cs="Times New Roman"/>
      <w:sz w:val="30"/>
      <w:szCs w:val="20"/>
      <w:lang w:val="de-DE" w:eastAsia="de-DE"/>
    </w:rPr>
  </w:style>
  <w:style w:type="paragraph" w:customStyle="1" w:styleId="Titel22P">
    <w:name w:val="Titel 22 P"/>
    <w:basedOn w:val="Normal"/>
    <w:rsid w:val="007B3C85"/>
    <w:pPr>
      <w:tabs>
        <w:tab w:val="left" w:pos="1729"/>
        <w:tab w:val="left" w:pos="2013"/>
        <w:tab w:val="left" w:pos="3459"/>
        <w:tab w:val="left" w:pos="3742"/>
        <w:tab w:val="left" w:pos="5188"/>
      </w:tabs>
      <w:spacing w:after="510" w:line="510" w:lineRule="exact"/>
    </w:pPr>
    <w:rPr>
      <w:rFonts w:ascii="Frutiger 45 Light" w:eastAsia="Times New Roman" w:hAnsi="Frutiger 45 Light" w:cs="Times New Roman"/>
      <w:b/>
      <w:sz w:val="44"/>
      <w:szCs w:val="20"/>
      <w:lang w:val="de-DE" w:eastAsia="de-DE"/>
    </w:rPr>
  </w:style>
  <w:style w:type="paragraph" w:customStyle="1" w:styleId="Verzeichnisberschrift">
    <w:name w:val="Verzeichnisüberschrift"/>
    <w:basedOn w:val="Heading1"/>
    <w:rsid w:val="007B3C85"/>
    <w:pPr>
      <w:numPr>
        <w:numId w:val="0"/>
      </w:numPr>
      <w:tabs>
        <w:tab w:val="left" w:pos="851"/>
        <w:tab w:val="left" w:pos="1729"/>
        <w:tab w:val="left" w:pos="2013"/>
        <w:tab w:val="left" w:pos="3459"/>
        <w:tab w:val="left" w:pos="3742"/>
        <w:tab w:val="left" w:pos="5188"/>
      </w:tabs>
      <w:spacing w:before="250" w:after="765" w:line="383" w:lineRule="exact"/>
      <w:outlineLvl w:val="9"/>
    </w:pPr>
    <w:rPr>
      <w:rFonts w:ascii="Frutiger 45 Light" w:eastAsia="Times New Roman" w:hAnsi="Frutiger 45 Light" w:cs="Times New Roman"/>
      <w:b w:val="0"/>
      <w:bCs w:val="0"/>
      <w:color w:val="auto"/>
      <w:sz w:val="30"/>
      <w:szCs w:val="20"/>
      <w:lang w:val="de-DE" w:eastAsia="de-DE"/>
    </w:rPr>
  </w:style>
  <w:style w:type="character" w:customStyle="1" w:styleId="berichttextZchn">
    <w:name w:val="bericht_text Zchn"/>
    <w:basedOn w:val="DefaultParagraphFont"/>
    <w:link w:val="berichttext"/>
    <w:rsid w:val="007B3C85"/>
    <w:rPr>
      <w:rFonts w:ascii="Frutiger 45 Light" w:eastAsia="Times New Roman" w:hAnsi="Frutiger 45 Light" w:cs="Times New Roman"/>
      <w:szCs w:val="20"/>
      <w:lang w:val="de-DE" w:eastAsia="de-DE"/>
    </w:rPr>
  </w:style>
  <w:style w:type="paragraph" w:styleId="Header">
    <w:name w:val="header"/>
    <w:basedOn w:val="Normal"/>
    <w:link w:val="HeaderChar"/>
    <w:uiPriority w:val="99"/>
    <w:unhideWhenUsed/>
    <w:rsid w:val="007B3C85"/>
    <w:pPr>
      <w:tabs>
        <w:tab w:val="center" w:pos="4703"/>
        <w:tab w:val="right" w:pos="9406"/>
      </w:tabs>
    </w:pPr>
  </w:style>
  <w:style w:type="character" w:customStyle="1" w:styleId="HeaderChar">
    <w:name w:val="Header Char"/>
    <w:basedOn w:val="DefaultParagraphFont"/>
    <w:link w:val="Header"/>
    <w:uiPriority w:val="99"/>
    <w:rsid w:val="007B3C85"/>
  </w:style>
  <w:style w:type="paragraph" w:styleId="Footer">
    <w:name w:val="footer"/>
    <w:basedOn w:val="Normal"/>
    <w:link w:val="FooterChar"/>
    <w:uiPriority w:val="99"/>
    <w:unhideWhenUsed/>
    <w:rsid w:val="007B3C85"/>
    <w:pPr>
      <w:tabs>
        <w:tab w:val="center" w:pos="4703"/>
        <w:tab w:val="right" w:pos="9406"/>
      </w:tabs>
    </w:pPr>
  </w:style>
  <w:style w:type="character" w:customStyle="1" w:styleId="FooterChar">
    <w:name w:val="Footer Char"/>
    <w:basedOn w:val="DefaultParagraphFont"/>
    <w:link w:val="Footer"/>
    <w:uiPriority w:val="99"/>
    <w:rsid w:val="007B3C85"/>
  </w:style>
  <w:style w:type="character" w:styleId="Hyperlink">
    <w:name w:val="Hyperlink"/>
    <w:semiHidden/>
    <w:rsid w:val="00A52B27"/>
    <w:rPr>
      <w:color w:val="auto"/>
      <w:sz w:val="16"/>
      <w:u w:val="none"/>
    </w:rPr>
  </w:style>
  <w:style w:type="character" w:styleId="CommentReference">
    <w:name w:val="annotation reference"/>
    <w:basedOn w:val="DefaultParagraphFont"/>
    <w:uiPriority w:val="99"/>
    <w:semiHidden/>
    <w:unhideWhenUsed/>
    <w:rsid w:val="00E06163"/>
    <w:rPr>
      <w:sz w:val="16"/>
      <w:szCs w:val="16"/>
    </w:rPr>
  </w:style>
  <w:style w:type="paragraph" w:styleId="CommentText">
    <w:name w:val="annotation text"/>
    <w:basedOn w:val="Normal"/>
    <w:link w:val="CommentTextChar"/>
    <w:uiPriority w:val="99"/>
    <w:semiHidden/>
    <w:unhideWhenUsed/>
    <w:rsid w:val="00E06163"/>
    <w:rPr>
      <w:sz w:val="20"/>
      <w:szCs w:val="20"/>
    </w:rPr>
  </w:style>
  <w:style w:type="character" w:customStyle="1" w:styleId="CommentTextChar">
    <w:name w:val="Comment Text Char"/>
    <w:basedOn w:val="DefaultParagraphFont"/>
    <w:link w:val="CommentText"/>
    <w:uiPriority w:val="99"/>
    <w:semiHidden/>
    <w:rsid w:val="00E06163"/>
    <w:rPr>
      <w:sz w:val="20"/>
      <w:szCs w:val="20"/>
    </w:rPr>
  </w:style>
  <w:style w:type="paragraph" w:styleId="CommentSubject">
    <w:name w:val="annotation subject"/>
    <w:basedOn w:val="CommentText"/>
    <w:next w:val="CommentText"/>
    <w:link w:val="CommentSubjectChar"/>
    <w:uiPriority w:val="99"/>
    <w:semiHidden/>
    <w:unhideWhenUsed/>
    <w:rsid w:val="00E06163"/>
    <w:rPr>
      <w:b/>
      <w:bCs/>
    </w:rPr>
  </w:style>
  <w:style w:type="character" w:customStyle="1" w:styleId="CommentSubjectChar">
    <w:name w:val="Comment Subject Char"/>
    <w:basedOn w:val="CommentTextChar"/>
    <w:link w:val="CommentSubject"/>
    <w:uiPriority w:val="99"/>
    <w:semiHidden/>
    <w:rsid w:val="00E06163"/>
    <w:rPr>
      <w:b/>
      <w:bCs/>
      <w:sz w:val="20"/>
      <w:szCs w:val="20"/>
    </w:rPr>
  </w:style>
  <w:style w:type="table" w:styleId="LightList-Accent5">
    <w:name w:val="Light List Accent 5"/>
    <w:basedOn w:val="TableNormal"/>
    <w:uiPriority w:val="61"/>
    <w:rsid w:val="003918A6"/>
    <w:rPr>
      <w:lang w:val="es-CL"/>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character" w:customStyle="1" w:styleId="apple-converted-space">
    <w:name w:val="apple-converted-space"/>
    <w:basedOn w:val="DefaultParagraphFont"/>
    <w:rsid w:val="00B469F4"/>
  </w:style>
  <w:style w:type="paragraph" w:customStyle="1" w:styleId="Els-body-text">
    <w:name w:val="Els-body-text"/>
    <w:rsid w:val="005F5755"/>
    <w:pPr>
      <w:spacing w:line="240" w:lineRule="exact"/>
      <w:ind w:firstLine="238"/>
      <w:jc w:val="both"/>
    </w:pPr>
    <w:rPr>
      <w:rFonts w:ascii="Times New Roman" w:eastAsia="SimSun" w:hAnsi="Times New Roman" w:cs="Times New Roman"/>
      <w:sz w:val="20"/>
      <w:szCs w:val="20"/>
    </w:rPr>
  </w:style>
  <w:style w:type="paragraph" w:customStyle="1" w:styleId="Els-1storder-head">
    <w:name w:val="Els-1storder-head"/>
    <w:next w:val="Els-body-text"/>
    <w:rsid w:val="00073BA1"/>
    <w:pPr>
      <w:keepNext/>
      <w:numPr>
        <w:numId w:val="6"/>
      </w:numPr>
      <w:suppressAutoHyphens/>
      <w:spacing w:before="240" w:after="240" w:line="240" w:lineRule="exact"/>
    </w:pPr>
    <w:rPr>
      <w:rFonts w:ascii="Times New Roman" w:eastAsia="SimSun" w:hAnsi="Times New Roman" w:cs="Times New Roman"/>
      <w:b/>
      <w:sz w:val="20"/>
      <w:szCs w:val="20"/>
    </w:rPr>
  </w:style>
  <w:style w:type="paragraph" w:customStyle="1" w:styleId="Els-2ndorder-head">
    <w:name w:val="Els-2ndorder-head"/>
    <w:next w:val="Els-body-text"/>
    <w:rsid w:val="00073BA1"/>
    <w:pPr>
      <w:keepNext/>
      <w:numPr>
        <w:ilvl w:val="1"/>
        <w:numId w:val="6"/>
      </w:numPr>
      <w:suppressAutoHyphens/>
      <w:spacing w:before="240" w:after="240" w:line="240" w:lineRule="exact"/>
    </w:pPr>
    <w:rPr>
      <w:rFonts w:ascii="Times New Roman" w:eastAsia="SimSun" w:hAnsi="Times New Roman" w:cs="Times New Roman"/>
      <w:i/>
      <w:sz w:val="20"/>
      <w:szCs w:val="20"/>
    </w:rPr>
  </w:style>
  <w:style w:type="paragraph" w:customStyle="1" w:styleId="Els-3rdorder-head">
    <w:name w:val="Els-3rdorder-head"/>
    <w:next w:val="Els-body-text"/>
    <w:rsid w:val="00073BA1"/>
    <w:pPr>
      <w:keepNext/>
      <w:numPr>
        <w:ilvl w:val="2"/>
        <w:numId w:val="6"/>
      </w:numPr>
      <w:suppressAutoHyphens/>
      <w:spacing w:before="240" w:line="240" w:lineRule="exact"/>
    </w:pPr>
    <w:rPr>
      <w:rFonts w:ascii="Times New Roman" w:eastAsia="SimSun" w:hAnsi="Times New Roman" w:cs="Times New Roman"/>
      <w:i/>
      <w:sz w:val="20"/>
      <w:szCs w:val="20"/>
    </w:rPr>
  </w:style>
  <w:style w:type="paragraph" w:customStyle="1" w:styleId="Els-4thorder-head">
    <w:name w:val="Els-4thorder-head"/>
    <w:next w:val="Els-body-text"/>
    <w:rsid w:val="00073BA1"/>
    <w:pPr>
      <w:keepNext/>
      <w:numPr>
        <w:ilvl w:val="3"/>
        <w:numId w:val="6"/>
      </w:numPr>
      <w:suppressAutoHyphens/>
      <w:spacing w:before="240" w:line="240" w:lineRule="exact"/>
    </w:pPr>
    <w:rPr>
      <w:rFonts w:ascii="Times New Roman" w:eastAsia="SimSun" w:hAnsi="Times New Roman" w:cs="Times New Roman"/>
      <w:i/>
      <w:sz w:val="20"/>
      <w:szCs w:val="20"/>
    </w:rPr>
  </w:style>
  <w:style w:type="paragraph" w:customStyle="1" w:styleId="Els-caption">
    <w:name w:val="Els-caption"/>
    <w:rsid w:val="00073BA1"/>
    <w:pPr>
      <w:keepLines/>
      <w:spacing w:before="200" w:after="240" w:line="200" w:lineRule="exact"/>
    </w:pPr>
    <w:rPr>
      <w:rFonts w:ascii="Times New Roman" w:eastAsia="SimSun" w:hAnsi="Times New Roman" w:cs="Times New Roman"/>
      <w:sz w:val="16"/>
      <w:szCs w:val="20"/>
    </w:rPr>
  </w:style>
  <w:style w:type="paragraph" w:customStyle="1" w:styleId="Els-table-text">
    <w:name w:val="Els-table-text"/>
    <w:rsid w:val="00073BA1"/>
    <w:pPr>
      <w:spacing w:after="80" w:line="200" w:lineRule="exact"/>
    </w:pPr>
    <w:rPr>
      <w:rFonts w:ascii="Times New Roman" w:eastAsia="SimSun" w:hAnsi="Times New Roman" w:cs="Times New Roman"/>
      <w:sz w:val="16"/>
      <w:szCs w:val="20"/>
    </w:rPr>
  </w:style>
  <w:style w:type="paragraph" w:styleId="TOC4">
    <w:name w:val="toc 4"/>
    <w:basedOn w:val="Normal"/>
    <w:next w:val="Normal"/>
    <w:autoRedefine/>
    <w:uiPriority w:val="39"/>
    <w:unhideWhenUsed/>
    <w:rsid w:val="000D5ACC"/>
    <w:pPr>
      <w:ind w:left="660"/>
    </w:pPr>
    <w:rPr>
      <w:rFonts w:cstheme="minorHAnsi"/>
      <w:sz w:val="18"/>
      <w:szCs w:val="18"/>
    </w:rPr>
  </w:style>
  <w:style w:type="paragraph" w:styleId="TOC5">
    <w:name w:val="toc 5"/>
    <w:basedOn w:val="Normal"/>
    <w:next w:val="Normal"/>
    <w:autoRedefine/>
    <w:uiPriority w:val="39"/>
    <w:unhideWhenUsed/>
    <w:rsid w:val="000D5ACC"/>
    <w:pPr>
      <w:ind w:left="880"/>
    </w:pPr>
    <w:rPr>
      <w:rFonts w:cstheme="minorHAnsi"/>
      <w:sz w:val="18"/>
      <w:szCs w:val="18"/>
    </w:rPr>
  </w:style>
  <w:style w:type="table" w:customStyle="1" w:styleId="LightList-Accent51">
    <w:name w:val="Light List - Accent 51"/>
    <w:basedOn w:val="TableNormal"/>
    <w:next w:val="LightList-Accent5"/>
    <w:uiPriority w:val="61"/>
    <w:rsid w:val="0089156F"/>
    <w:rPr>
      <w:lang w:val="es-CL"/>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paragraph" w:styleId="Revision">
    <w:name w:val="Revision"/>
    <w:hidden/>
    <w:uiPriority w:val="99"/>
    <w:semiHidden/>
    <w:rsid w:val="00B234E8"/>
  </w:style>
  <w:style w:type="paragraph" w:styleId="TOC6">
    <w:name w:val="toc 6"/>
    <w:basedOn w:val="Normal"/>
    <w:next w:val="Normal"/>
    <w:autoRedefine/>
    <w:uiPriority w:val="39"/>
    <w:unhideWhenUsed/>
    <w:rsid w:val="005E1C0A"/>
    <w:pPr>
      <w:ind w:left="1100"/>
    </w:pPr>
    <w:rPr>
      <w:rFonts w:cstheme="minorHAnsi"/>
      <w:sz w:val="18"/>
      <w:szCs w:val="18"/>
    </w:rPr>
  </w:style>
  <w:style w:type="paragraph" w:styleId="TOC7">
    <w:name w:val="toc 7"/>
    <w:basedOn w:val="Normal"/>
    <w:next w:val="Normal"/>
    <w:autoRedefine/>
    <w:uiPriority w:val="39"/>
    <w:unhideWhenUsed/>
    <w:rsid w:val="005E1C0A"/>
    <w:pPr>
      <w:ind w:left="1320"/>
    </w:pPr>
    <w:rPr>
      <w:rFonts w:cstheme="minorHAnsi"/>
      <w:sz w:val="18"/>
      <w:szCs w:val="18"/>
    </w:rPr>
  </w:style>
  <w:style w:type="paragraph" w:styleId="TOC8">
    <w:name w:val="toc 8"/>
    <w:basedOn w:val="Normal"/>
    <w:next w:val="Normal"/>
    <w:autoRedefine/>
    <w:uiPriority w:val="39"/>
    <w:unhideWhenUsed/>
    <w:rsid w:val="005E1C0A"/>
    <w:pPr>
      <w:ind w:left="1540"/>
    </w:pPr>
    <w:rPr>
      <w:rFonts w:cstheme="minorHAnsi"/>
      <w:sz w:val="18"/>
      <w:szCs w:val="18"/>
    </w:rPr>
  </w:style>
  <w:style w:type="paragraph" w:styleId="TOC9">
    <w:name w:val="toc 9"/>
    <w:basedOn w:val="Normal"/>
    <w:next w:val="Normal"/>
    <w:autoRedefine/>
    <w:uiPriority w:val="39"/>
    <w:unhideWhenUsed/>
    <w:rsid w:val="005E1C0A"/>
    <w:pPr>
      <w:ind w:left="1760"/>
    </w:pPr>
    <w:rPr>
      <w:rFonts w:cstheme="minorHAnsi"/>
      <w:sz w:val="18"/>
      <w:szCs w:val="18"/>
    </w:rPr>
  </w:style>
  <w:style w:type="paragraph" w:customStyle="1" w:styleId="Els-equation">
    <w:name w:val="Els-equation"/>
    <w:next w:val="Normal"/>
    <w:rsid w:val="006667A3"/>
    <w:pPr>
      <w:widowControl w:val="0"/>
      <w:tabs>
        <w:tab w:val="right" w:pos="4320"/>
        <w:tab w:val="right" w:pos="9120"/>
      </w:tabs>
      <w:spacing w:before="240" w:after="240"/>
      <w:ind w:left="482"/>
    </w:pPr>
    <w:rPr>
      <w:rFonts w:ascii="Times New Roman" w:eastAsia="SimSun" w:hAnsi="Times New Roman" w:cs="Times New Roman"/>
      <w:i/>
      <w:noProof/>
      <w:sz w:val="20"/>
      <w:szCs w:val="20"/>
    </w:rPr>
  </w:style>
  <w:style w:type="table" w:styleId="TableGrid">
    <w:name w:val="Table Grid"/>
    <w:basedOn w:val="TableNormal"/>
    <w:uiPriority w:val="59"/>
    <w:rsid w:val="006667A3"/>
    <w:rPr>
      <w:rFonts w:ascii="Times New Roman" w:eastAsia="SimSun" w:hAnsi="Times New Roman" w:cs="Times New Roman"/>
      <w:sz w:val="20"/>
      <w:szCs w:val="20"/>
      <w:lang w:val="en-IN" w:eastAsia="en-I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berschrift1">
    <w:name w:val="Überschrift 1"/>
    <w:basedOn w:val="Normal"/>
    <w:rsid w:val="00C21387"/>
    <w:pPr>
      <w:numPr>
        <w:numId w:val="36"/>
      </w:numPr>
    </w:pPr>
  </w:style>
  <w:style w:type="paragraph" w:customStyle="1" w:styleId="berschrift2">
    <w:name w:val="Überschrift 2"/>
    <w:basedOn w:val="Normal"/>
    <w:rsid w:val="00C21387"/>
    <w:pPr>
      <w:numPr>
        <w:ilvl w:val="1"/>
        <w:numId w:val="36"/>
      </w:numPr>
    </w:pPr>
  </w:style>
  <w:style w:type="paragraph" w:customStyle="1" w:styleId="berschrift3">
    <w:name w:val="Überschrift 3"/>
    <w:basedOn w:val="Normal"/>
    <w:rsid w:val="00C21387"/>
    <w:pPr>
      <w:numPr>
        <w:ilvl w:val="2"/>
        <w:numId w:val="36"/>
      </w:numPr>
    </w:pPr>
  </w:style>
  <w:style w:type="paragraph" w:customStyle="1" w:styleId="berschrift4">
    <w:name w:val="Überschrift 4"/>
    <w:basedOn w:val="Normal"/>
    <w:rsid w:val="00C21387"/>
    <w:pPr>
      <w:numPr>
        <w:ilvl w:val="3"/>
        <w:numId w:val="36"/>
      </w:numPr>
    </w:pPr>
  </w:style>
  <w:style w:type="paragraph" w:customStyle="1" w:styleId="berschrift5">
    <w:name w:val="Überschrift 5"/>
    <w:basedOn w:val="Normal"/>
    <w:rsid w:val="00C21387"/>
    <w:pPr>
      <w:numPr>
        <w:ilvl w:val="4"/>
        <w:numId w:val="36"/>
      </w:numPr>
    </w:pPr>
  </w:style>
  <w:style w:type="paragraph" w:customStyle="1" w:styleId="berschrift6">
    <w:name w:val="Überschrift 6"/>
    <w:basedOn w:val="Normal"/>
    <w:rsid w:val="00C21387"/>
    <w:pPr>
      <w:numPr>
        <w:ilvl w:val="5"/>
        <w:numId w:val="36"/>
      </w:numPr>
    </w:pPr>
  </w:style>
  <w:style w:type="paragraph" w:customStyle="1" w:styleId="berschrift7">
    <w:name w:val="Überschrift 7"/>
    <w:basedOn w:val="Normal"/>
    <w:rsid w:val="00C21387"/>
    <w:pPr>
      <w:numPr>
        <w:ilvl w:val="6"/>
        <w:numId w:val="36"/>
      </w:numPr>
    </w:pPr>
  </w:style>
  <w:style w:type="paragraph" w:customStyle="1" w:styleId="berschrift8">
    <w:name w:val="Überschrift 8"/>
    <w:basedOn w:val="Normal"/>
    <w:rsid w:val="00C21387"/>
    <w:pPr>
      <w:numPr>
        <w:ilvl w:val="7"/>
        <w:numId w:val="36"/>
      </w:numPr>
    </w:pPr>
  </w:style>
  <w:style w:type="paragraph" w:customStyle="1" w:styleId="berschrift9">
    <w:name w:val="Überschrift 9"/>
    <w:basedOn w:val="Normal"/>
    <w:rsid w:val="00C21387"/>
    <w:pPr>
      <w:numPr>
        <w:ilvl w:val="8"/>
        <w:numId w:val="36"/>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31732921">
      <w:bodyDiv w:val="1"/>
      <w:marLeft w:val="0"/>
      <w:marRight w:val="0"/>
      <w:marTop w:val="0"/>
      <w:marBottom w:val="0"/>
      <w:divBdr>
        <w:top w:val="none" w:sz="0" w:space="0" w:color="auto"/>
        <w:left w:val="none" w:sz="0" w:space="0" w:color="auto"/>
        <w:bottom w:val="none" w:sz="0" w:space="0" w:color="auto"/>
        <w:right w:val="none" w:sz="0" w:space="0" w:color="auto"/>
      </w:divBdr>
    </w:div>
    <w:div w:id="223487349">
      <w:bodyDiv w:val="1"/>
      <w:marLeft w:val="0"/>
      <w:marRight w:val="0"/>
      <w:marTop w:val="0"/>
      <w:marBottom w:val="0"/>
      <w:divBdr>
        <w:top w:val="none" w:sz="0" w:space="0" w:color="auto"/>
        <w:left w:val="none" w:sz="0" w:space="0" w:color="auto"/>
        <w:bottom w:val="none" w:sz="0" w:space="0" w:color="auto"/>
        <w:right w:val="none" w:sz="0" w:space="0" w:color="auto"/>
      </w:divBdr>
    </w:div>
    <w:div w:id="256911215">
      <w:bodyDiv w:val="1"/>
      <w:marLeft w:val="0"/>
      <w:marRight w:val="0"/>
      <w:marTop w:val="0"/>
      <w:marBottom w:val="0"/>
      <w:divBdr>
        <w:top w:val="none" w:sz="0" w:space="0" w:color="auto"/>
        <w:left w:val="none" w:sz="0" w:space="0" w:color="auto"/>
        <w:bottom w:val="none" w:sz="0" w:space="0" w:color="auto"/>
        <w:right w:val="none" w:sz="0" w:space="0" w:color="auto"/>
      </w:divBdr>
    </w:div>
    <w:div w:id="365645891">
      <w:bodyDiv w:val="1"/>
      <w:marLeft w:val="0"/>
      <w:marRight w:val="0"/>
      <w:marTop w:val="0"/>
      <w:marBottom w:val="0"/>
      <w:divBdr>
        <w:top w:val="none" w:sz="0" w:space="0" w:color="auto"/>
        <w:left w:val="none" w:sz="0" w:space="0" w:color="auto"/>
        <w:bottom w:val="none" w:sz="0" w:space="0" w:color="auto"/>
        <w:right w:val="none" w:sz="0" w:space="0" w:color="auto"/>
      </w:divBdr>
    </w:div>
    <w:div w:id="372654590">
      <w:bodyDiv w:val="1"/>
      <w:marLeft w:val="0"/>
      <w:marRight w:val="0"/>
      <w:marTop w:val="0"/>
      <w:marBottom w:val="0"/>
      <w:divBdr>
        <w:top w:val="none" w:sz="0" w:space="0" w:color="auto"/>
        <w:left w:val="none" w:sz="0" w:space="0" w:color="auto"/>
        <w:bottom w:val="none" w:sz="0" w:space="0" w:color="auto"/>
        <w:right w:val="none" w:sz="0" w:space="0" w:color="auto"/>
      </w:divBdr>
    </w:div>
    <w:div w:id="716244439">
      <w:bodyDiv w:val="1"/>
      <w:marLeft w:val="0"/>
      <w:marRight w:val="0"/>
      <w:marTop w:val="0"/>
      <w:marBottom w:val="0"/>
      <w:divBdr>
        <w:top w:val="none" w:sz="0" w:space="0" w:color="auto"/>
        <w:left w:val="none" w:sz="0" w:space="0" w:color="auto"/>
        <w:bottom w:val="none" w:sz="0" w:space="0" w:color="auto"/>
        <w:right w:val="none" w:sz="0" w:space="0" w:color="auto"/>
      </w:divBdr>
    </w:div>
    <w:div w:id="845829655">
      <w:bodyDiv w:val="1"/>
      <w:marLeft w:val="0"/>
      <w:marRight w:val="0"/>
      <w:marTop w:val="0"/>
      <w:marBottom w:val="0"/>
      <w:divBdr>
        <w:top w:val="none" w:sz="0" w:space="0" w:color="auto"/>
        <w:left w:val="none" w:sz="0" w:space="0" w:color="auto"/>
        <w:bottom w:val="none" w:sz="0" w:space="0" w:color="auto"/>
        <w:right w:val="none" w:sz="0" w:space="0" w:color="auto"/>
      </w:divBdr>
    </w:div>
    <w:div w:id="963196807">
      <w:bodyDiv w:val="1"/>
      <w:marLeft w:val="0"/>
      <w:marRight w:val="0"/>
      <w:marTop w:val="0"/>
      <w:marBottom w:val="0"/>
      <w:divBdr>
        <w:top w:val="none" w:sz="0" w:space="0" w:color="auto"/>
        <w:left w:val="none" w:sz="0" w:space="0" w:color="auto"/>
        <w:bottom w:val="none" w:sz="0" w:space="0" w:color="auto"/>
        <w:right w:val="none" w:sz="0" w:space="0" w:color="auto"/>
      </w:divBdr>
    </w:div>
    <w:div w:id="1485969109">
      <w:bodyDiv w:val="1"/>
      <w:marLeft w:val="0"/>
      <w:marRight w:val="0"/>
      <w:marTop w:val="0"/>
      <w:marBottom w:val="0"/>
      <w:divBdr>
        <w:top w:val="none" w:sz="0" w:space="0" w:color="auto"/>
        <w:left w:val="none" w:sz="0" w:space="0" w:color="auto"/>
        <w:bottom w:val="none" w:sz="0" w:space="0" w:color="auto"/>
        <w:right w:val="none" w:sz="0" w:space="0" w:color="auto"/>
      </w:divBdr>
    </w:div>
    <w:div w:id="1641811596">
      <w:bodyDiv w:val="1"/>
      <w:marLeft w:val="0"/>
      <w:marRight w:val="0"/>
      <w:marTop w:val="0"/>
      <w:marBottom w:val="0"/>
      <w:divBdr>
        <w:top w:val="none" w:sz="0" w:space="0" w:color="auto"/>
        <w:left w:val="none" w:sz="0" w:space="0" w:color="auto"/>
        <w:bottom w:val="none" w:sz="0" w:space="0" w:color="auto"/>
        <w:right w:val="none" w:sz="0" w:space="0" w:color="auto"/>
      </w:divBdr>
    </w:div>
    <w:div w:id="173253434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2.png"/><Relationship Id="rId18" Type="http://schemas.openxmlformats.org/officeDocument/2006/relationships/hyperlink" Target="http://en.wikipedia.org/wiki/Millimeter" TargetMode="External"/><Relationship Id="rId26" Type="http://schemas.openxmlformats.org/officeDocument/2006/relationships/image" Target="media/image11.png"/><Relationship Id="rId39" Type="http://schemas.openxmlformats.org/officeDocument/2006/relationships/image" Target="media/image24.png"/><Relationship Id="rId21" Type="http://schemas.openxmlformats.org/officeDocument/2006/relationships/image" Target="media/image6.png"/><Relationship Id="rId34" Type="http://schemas.openxmlformats.org/officeDocument/2006/relationships/image" Target="media/image19.png"/><Relationship Id="rId42" Type="http://schemas.openxmlformats.org/officeDocument/2006/relationships/oleObject" Target="embeddings/oleObject1.bin"/><Relationship Id="rId47" Type="http://schemas.openxmlformats.org/officeDocument/2006/relationships/image" Target="media/image29.png"/><Relationship Id="rId50" Type="http://schemas.openxmlformats.org/officeDocument/2006/relationships/image" Target="media/image32.jpeg"/><Relationship Id="rId55" Type="http://schemas.openxmlformats.org/officeDocument/2006/relationships/image" Target="media/image37.png"/><Relationship Id="rId63" Type="http://schemas.openxmlformats.org/officeDocument/2006/relationships/oleObject" Target="embeddings/oleObject4.bin"/><Relationship Id="rId68" Type="http://schemas.openxmlformats.org/officeDocument/2006/relationships/oleObject" Target="embeddings/oleObject6.bin"/><Relationship Id="rId7" Type="http://schemas.openxmlformats.org/officeDocument/2006/relationships/footnotes" Target="footnotes.xml"/><Relationship Id="rId2" Type="http://schemas.openxmlformats.org/officeDocument/2006/relationships/numbering" Target="numbering.xml"/><Relationship Id="rId16" Type="http://schemas.openxmlformats.org/officeDocument/2006/relationships/hyperlink" Target="http://en.wikipedia.org/wiki/Visible_light" TargetMode="External"/><Relationship Id="rId29" Type="http://schemas.openxmlformats.org/officeDocument/2006/relationships/image" Target="media/image14.png"/><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chart" Target="charts/chart3.xml"/><Relationship Id="rId24" Type="http://schemas.openxmlformats.org/officeDocument/2006/relationships/image" Target="media/image9.jpeg"/><Relationship Id="rId32" Type="http://schemas.openxmlformats.org/officeDocument/2006/relationships/image" Target="media/image17.png"/><Relationship Id="rId37" Type="http://schemas.openxmlformats.org/officeDocument/2006/relationships/image" Target="media/image22.png"/><Relationship Id="rId40" Type="http://schemas.openxmlformats.org/officeDocument/2006/relationships/image" Target="media/image25.png"/><Relationship Id="rId45" Type="http://schemas.openxmlformats.org/officeDocument/2006/relationships/image" Target="media/image28.png"/><Relationship Id="rId53" Type="http://schemas.openxmlformats.org/officeDocument/2006/relationships/image" Target="media/image35.png"/><Relationship Id="rId58" Type="http://schemas.openxmlformats.org/officeDocument/2006/relationships/image" Target="media/image40.png"/><Relationship Id="rId66" Type="http://schemas.openxmlformats.org/officeDocument/2006/relationships/image" Target="media/image46.png"/><Relationship Id="rId5" Type="http://schemas.openxmlformats.org/officeDocument/2006/relationships/settings" Target="settings.xml"/><Relationship Id="rId15" Type="http://schemas.openxmlformats.org/officeDocument/2006/relationships/hyperlink" Target="http://en.wikipedia.org/wiki/Human_eye" TargetMode="External"/><Relationship Id="rId23" Type="http://schemas.openxmlformats.org/officeDocument/2006/relationships/image" Target="media/image8.jpeg"/><Relationship Id="rId28" Type="http://schemas.openxmlformats.org/officeDocument/2006/relationships/image" Target="media/image13.png"/><Relationship Id="rId36" Type="http://schemas.openxmlformats.org/officeDocument/2006/relationships/image" Target="media/image21.png"/><Relationship Id="rId49" Type="http://schemas.openxmlformats.org/officeDocument/2006/relationships/image" Target="media/image31.jpeg"/><Relationship Id="rId57" Type="http://schemas.openxmlformats.org/officeDocument/2006/relationships/image" Target="media/image39.png"/><Relationship Id="rId61" Type="http://schemas.openxmlformats.org/officeDocument/2006/relationships/image" Target="media/image43.png"/><Relationship Id="rId10" Type="http://schemas.openxmlformats.org/officeDocument/2006/relationships/chart" Target="charts/chart2.xml"/><Relationship Id="rId19" Type="http://schemas.openxmlformats.org/officeDocument/2006/relationships/image" Target="media/image4.emf"/><Relationship Id="rId31" Type="http://schemas.openxmlformats.org/officeDocument/2006/relationships/image" Target="media/image16.png"/><Relationship Id="rId44" Type="http://schemas.openxmlformats.org/officeDocument/2006/relationships/oleObject" Target="embeddings/oleObject2.bin"/><Relationship Id="rId52" Type="http://schemas.openxmlformats.org/officeDocument/2006/relationships/image" Target="media/image34.jpeg"/><Relationship Id="rId60" Type="http://schemas.openxmlformats.org/officeDocument/2006/relationships/image" Target="media/image42.png"/><Relationship Id="rId65" Type="http://schemas.openxmlformats.org/officeDocument/2006/relationships/oleObject" Target="embeddings/oleObject5.bin"/><Relationship Id="rId4" Type="http://schemas.microsoft.com/office/2007/relationships/stylesWithEffects" Target="stylesWithEffects.xml"/><Relationship Id="rId9" Type="http://schemas.openxmlformats.org/officeDocument/2006/relationships/chart" Target="charts/chart1.xml"/><Relationship Id="rId14" Type="http://schemas.openxmlformats.org/officeDocument/2006/relationships/image" Target="media/image3.png"/><Relationship Id="rId22" Type="http://schemas.openxmlformats.org/officeDocument/2006/relationships/image" Target="media/image7.jpeg"/><Relationship Id="rId27" Type="http://schemas.openxmlformats.org/officeDocument/2006/relationships/image" Target="media/image12.png"/><Relationship Id="rId30" Type="http://schemas.openxmlformats.org/officeDocument/2006/relationships/image" Target="media/image15.png"/><Relationship Id="rId35" Type="http://schemas.openxmlformats.org/officeDocument/2006/relationships/image" Target="media/image20.png"/><Relationship Id="rId43" Type="http://schemas.openxmlformats.org/officeDocument/2006/relationships/image" Target="media/image27.png"/><Relationship Id="rId48" Type="http://schemas.openxmlformats.org/officeDocument/2006/relationships/image" Target="media/image30.png"/><Relationship Id="rId56" Type="http://schemas.openxmlformats.org/officeDocument/2006/relationships/image" Target="media/image38.png"/><Relationship Id="rId64" Type="http://schemas.openxmlformats.org/officeDocument/2006/relationships/image" Target="media/image45.emf"/><Relationship Id="rId69" Type="http://schemas.openxmlformats.org/officeDocument/2006/relationships/fontTable" Target="fontTable.xml"/><Relationship Id="rId8" Type="http://schemas.openxmlformats.org/officeDocument/2006/relationships/endnotes" Target="endnotes.xml"/><Relationship Id="rId51" Type="http://schemas.openxmlformats.org/officeDocument/2006/relationships/image" Target="media/image33.jpeg"/><Relationship Id="rId3" Type="http://schemas.openxmlformats.org/officeDocument/2006/relationships/styles" Target="styles.xml"/><Relationship Id="rId12" Type="http://schemas.openxmlformats.org/officeDocument/2006/relationships/image" Target="media/image1.png"/><Relationship Id="rId17" Type="http://schemas.openxmlformats.org/officeDocument/2006/relationships/hyperlink" Target="http://en.wikipedia.org/wiki/Infrared" TargetMode="External"/><Relationship Id="rId25" Type="http://schemas.openxmlformats.org/officeDocument/2006/relationships/image" Target="media/image10.png"/><Relationship Id="rId33" Type="http://schemas.openxmlformats.org/officeDocument/2006/relationships/image" Target="media/image18.png"/><Relationship Id="rId38" Type="http://schemas.openxmlformats.org/officeDocument/2006/relationships/image" Target="media/image23.png"/><Relationship Id="rId46" Type="http://schemas.openxmlformats.org/officeDocument/2006/relationships/oleObject" Target="embeddings/oleObject3.bin"/><Relationship Id="rId59" Type="http://schemas.openxmlformats.org/officeDocument/2006/relationships/image" Target="media/image41.png"/><Relationship Id="rId67" Type="http://schemas.openxmlformats.org/officeDocument/2006/relationships/image" Target="media/image47.emf"/><Relationship Id="rId20" Type="http://schemas.openxmlformats.org/officeDocument/2006/relationships/image" Target="media/image5.emf"/><Relationship Id="rId41" Type="http://schemas.openxmlformats.org/officeDocument/2006/relationships/image" Target="media/image26.png"/><Relationship Id="rId54" Type="http://schemas.openxmlformats.org/officeDocument/2006/relationships/image" Target="media/image36.png"/><Relationship Id="rId62" Type="http://schemas.openxmlformats.org/officeDocument/2006/relationships/image" Target="media/image44.emf"/><Relationship Id="rId70" Type="http://schemas.openxmlformats.org/officeDocument/2006/relationships/theme" Target="theme/theme1.xml"/></Relationships>
</file>

<file path=word/charts/_rels/chart1.xml.rels><?xml version="1.0" encoding="UTF-8" standalone="yes"?>
<Relationships xmlns="http://schemas.openxmlformats.org/package/2006/relationships"><Relationship Id="rId1" Type="http://schemas.openxmlformats.org/officeDocument/2006/relationships/oleObject" Target="file:///C:\Users\kain\Documents\universidad%20de%20chile\tesis%20solar\Datos%20solares\Balance%20Nacional%20de%20Energ&#237;a%202012.xls" TargetMode="External"/></Relationships>
</file>

<file path=word/charts/_rels/chart2.xml.rels><?xml version="1.0" encoding="UTF-8" standalone="yes"?>
<Relationships xmlns="http://schemas.openxmlformats.org/package/2006/relationships"><Relationship Id="rId1" Type="http://schemas.openxmlformats.org/officeDocument/2006/relationships/oleObject" Target="file:///C:\Users\kain\Documents\universidad%20de%20chile\tesis%20solar\Datos%20solares\Balance%20Nacional%20de%20Energ&#237;a%202012.xls" TargetMode="External"/></Relationships>
</file>

<file path=word/charts/_rels/chart3.xml.rels><?xml version="1.0" encoding="UTF-8" standalone="yes"?>
<Relationships xmlns="http://schemas.openxmlformats.org/package/2006/relationships"><Relationship Id="rId1" Type="http://schemas.openxmlformats.org/officeDocument/2006/relationships/oleObject" Target="file:///C:\Users\kain\Documents\universidad%20de%20chile\tesis%20solar\Datos%20solares\produccion_real_por_sistema.xls" TargetMode="External"/></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view3D>
      <c:rotX val="30"/>
      <c:rotY val="0"/>
      <c:rAngAx val="0"/>
      <c:perspective val="30"/>
    </c:view3D>
    <c:floor>
      <c:thickness val="0"/>
    </c:floor>
    <c:sideWall>
      <c:thickness val="0"/>
    </c:sideWall>
    <c:backWall>
      <c:thickness val="0"/>
    </c:backWall>
    <c:plotArea>
      <c:layout/>
      <c:pie3DChart>
        <c:varyColors val="1"/>
        <c:ser>
          <c:idx val="0"/>
          <c:order val="0"/>
          <c:tx>
            <c:strRef>
              <c:f>'Cuadro 5'!$L$32</c:f>
              <c:strCache>
                <c:ptCount val="1"/>
                <c:pt idx="0">
                  <c:v>Particion del Consumo Total</c:v>
                </c:pt>
              </c:strCache>
            </c:strRef>
          </c:tx>
          <c:explosion val="25"/>
          <c:dLbls>
            <c:showLegendKey val="0"/>
            <c:showVal val="0"/>
            <c:showCatName val="0"/>
            <c:showSerName val="0"/>
            <c:showPercent val="1"/>
            <c:showBubbleSize val="0"/>
            <c:showLeaderLines val="1"/>
          </c:dLbls>
          <c:cat>
            <c:strRef>
              <c:f>'Cuadro 5'!$M$6:$Q$6</c:f>
              <c:strCache>
                <c:ptCount val="5"/>
                <c:pt idx="0">
                  <c:v>Transporte</c:v>
                </c:pt>
                <c:pt idx="1">
                  <c:v>IyM</c:v>
                </c:pt>
                <c:pt idx="2">
                  <c:v>CPR</c:v>
                </c:pt>
                <c:pt idx="3">
                  <c:v>Energético</c:v>
                </c:pt>
                <c:pt idx="4">
                  <c:v>CTR</c:v>
                </c:pt>
              </c:strCache>
            </c:strRef>
          </c:cat>
          <c:val>
            <c:numRef>
              <c:f>('Cuadro 5'!$M$32:$P$32,'Cuadro 5'!$R$32)</c:f>
              <c:numCache>
                <c:formatCode>#,##0.00</c:formatCode>
                <c:ptCount val="5"/>
                <c:pt idx="0">
                  <c:v>19.833387528564831</c:v>
                </c:pt>
                <c:pt idx="1">
                  <c:v>100</c:v>
                </c:pt>
                <c:pt idx="2">
                  <c:v>16.641368251981909</c:v>
                </c:pt>
                <c:pt idx="3">
                  <c:v>4.8458870554111568</c:v>
                </c:pt>
                <c:pt idx="4">
                  <c:v>35.45912718378046</c:v>
                </c:pt>
              </c:numCache>
            </c:numRef>
          </c:val>
        </c:ser>
        <c:dLbls>
          <c:showLegendKey val="0"/>
          <c:showVal val="0"/>
          <c:showCatName val="0"/>
          <c:showSerName val="0"/>
          <c:showPercent val="1"/>
          <c:showBubbleSize val="0"/>
          <c:showLeaderLines val="1"/>
        </c:dLbls>
      </c:pie3DChart>
    </c:plotArea>
    <c:legend>
      <c:legendPos val="t"/>
      <c:layout/>
      <c:overlay val="0"/>
    </c:legend>
    <c:plotVisOnly val="1"/>
    <c:dispBlanksAs val="gap"/>
    <c:showDLblsOverMax val="0"/>
  </c:chart>
  <c:externalData r:id="rId1">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view3D>
      <c:rotX val="30"/>
      <c:rotY val="0"/>
      <c:rAngAx val="0"/>
      <c:perspective val="30"/>
    </c:view3D>
    <c:floor>
      <c:thickness val="0"/>
    </c:floor>
    <c:sideWall>
      <c:thickness val="0"/>
    </c:sideWall>
    <c:backWall>
      <c:thickness val="0"/>
    </c:backWall>
    <c:plotArea>
      <c:layout/>
      <c:pie3DChart>
        <c:varyColors val="1"/>
        <c:ser>
          <c:idx val="0"/>
          <c:order val="0"/>
          <c:explosion val="25"/>
          <c:dLbls>
            <c:dLbl>
              <c:idx val="0"/>
              <c:layout>
                <c:manualLayout>
                  <c:x val="0.20258541119860018"/>
                  <c:y val="7.5780110819481114E-3"/>
                </c:manualLayout>
              </c:layout>
              <c:tx>
                <c:rich>
                  <a:bodyPr/>
                  <a:lstStyle/>
                  <a:p>
                    <a:r>
                      <a:rPr lang="en-US"/>
                      <a:t>Petroleo combustible
7,14%</a:t>
                    </a:r>
                  </a:p>
                </c:rich>
              </c:tx>
              <c:showLegendKey val="0"/>
              <c:showVal val="0"/>
              <c:showCatName val="1"/>
              <c:showSerName val="0"/>
              <c:showPercent val="1"/>
              <c:showBubbleSize val="0"/>
            </c:dLbl>
            <c:dLbl>
              <c:idx val="1"/>
              <c:layout/>
              <c:tx>
                <c:rich>
                  <a:bodyPr/>
                  <a:lstStyle/>
                  <a:p>
                    <a:r>
                      <a:rPr lang="en-US"/>
                      <a:t>II Diesel
22,73%</a:t>
                    </a:r>
                  </a:p>
                </c:rich>
              </c:tx>
              <c:showLegendKey val="0"/>
              <c:showVal val="0"/>
              <c:showCatName val="1"/>
              <c:showSerName val="0"/>
              <c:showPercent val="1"/>
              <c:showBubbleSize val="0"/>
            </c:dLbl>
            <c:dLbl>
              <c:idx val="2"/>
              <c:layout>
                <c:manualLayout>
                  <c:x val="2.048923884514417E-2"/>
                  <c:y val="-0.13197397200349956"/>
                </c:manualLayout>
              </c:layout>
              <c:tx>
                <c:rich>
                  <a:bodyPr/>
                  <a:lstStyle/>
                  <a:p>
                    <a:r>
                      <a:rPr lang="en-US"/>
                      <a:t>Kerosene
0,25%</a:t>
                    </a:r>
                  </a:p>
                </c:rich>
              </c:tx>
              <c:showLegendKey val="0"/>
              <c:showVal val="0"/>
              <c:showCatName val="1"/>
              <c:showSerName val="0"/>
              <c:showPercent val="1"/>
              <c:showBubbleSize val="0"/>
            </c:dLbl>
            <c:dLbl>
              <c:idx val="3"/>
              <c:layout>
                <c:manualLayout>
                  <c:x val="2.3697037870266217E-3"/>
                  <c:y val="-2.5462598425196766E-2"/>
                </c:manualLayout>
              </c:layout>
              <c:tx>
                <c:rich>
                  <a:bodyPr/>
                  <a:lstStyle/>
                  <a:p>
                    <a:r>
                      <a:rPr lang="en-US"/>
                      <a:t>Gas</a:t>
                    </a:r>
                    <a:r>
                      <a:rPr lang="en-US" baseline="0"/>
                      <a:t> Licuado</a:t>
                    </a:r>
                    <a:r>
                      <a:rPr lang="en-US"/>
                      <a:t>
3,27%</a:t>
                    </a:r>
                  </a:p>
                </c:rich>
              </c:tx>
              <c:showLegendKey val="0"/>
              <c:showVal val="0"/>
              <c:showCatName val="1"/>
              <c:showSerName val="0"/>
              <c:showPercent val="1"/>
              <c:showBubbleSize val="0"/>
            </c:dLbl>
            <c:dLbl>
              <c:idx val="4"/>
              <c:layout>
                <c:manualLayout>
                  <c:x val="4.5574103237095362E-2"/>
                  <c:y val="8.7112496354622343E-2"/>
                </c:manualLayout>
              </c:layout>
              <c:tx>
                <c:rich>
                  <a:bodyPr/>
                  <a:lstStyle/>
                  <a:p>
                    <a:r>
                      <a:rPr lang="en-US"/>
                      <a:t>Kerosene Aviacion
0,15%</a:t>
                    </a:r>
                  </a:p>
                </c:rich>
              </c:tx>
              <c:showLegendKey val="0"/>
              <c:showVal val="0"/>
              <c:showCatName val="1"/>
              <c:showSerName val="0"/>
              <c:showPercent val="1"/>
              <c:showBubbleSize val="0"/>
            </c:dLbl>
            <c:dLbl>
              <c:idx val="5"/>
              <c:layout>
                <c:manualLayout>
                  <c:x val="-2.5396825396825397E-2"/>
                  <c:y val="0.22568606007582387"/>
                </c:manualLayout>
              </c:layout>
              <c:tx>
                <c:rich>
                  <a:bodyPr/>
                  <a:lstStyle/>
                  <a:p>
                    <a:r>
                      <a:rPr lang="en-US"/>
                      <a:t>Coke</a:t>
                    </a:r>
                    <a:r>
                      <a:rPr lang="en-US" baseline="0"/>
                      <a:t> de Petroleo</a:t>
                    </a:r>
                    <a:r>
                      <a:rPr lang="en-US"/>
                      <a:t>
1,92%</a:t>
                    </a:r>
                  </a:p>
                </c:rich>
              </c:tx>
              <c:showLegendKey val="0"/>
              <c:showVal val="0"/>
              <c:showCatName val="1"/>
              <c:showSerName val="0"/>
              <c:showPercent val="1"/>
              <c:showBubbleSize val="0"/>
            </c:dLbl>
            <c:dLbl>
              <c:idx val="6"/>
              <c:layout>
                <c:manualLayout>
                  <c:x val="-0.1175151106111737"/>
                  <c:y val="8.2802566345873269E-2"/>
                </c:manualLayout>
              </c:layout>
              <c:tx>
                <c:rich>
                  <a:bodyPr/>
                  <a:lstStyle/>
                  <a:p>
                    <a:r>
                      <a:rPr lang="en-US"/>
                      <a:t>Derivados Petroleo
3,32%</a:t>
                    </a:r>
                  </a:p>
                </c:rich>
              </c:tx>
              <c:showLegendKey val="0"/>
              <c:showVal val="0"/>
              <c:showCatName val="1"/>
              <c:showSerName val="0"/>
              <c:showPercent val="1"/>
              <c:showBubbleSize val="0"/>
            </c:dLbl>
            <c:dLbl>
              <c:idx val="7"/>
              <c:layout/>
              <c:tx>
                <c:rich>
                  <a:bodyPr/>
                  <a:lstStyle/>
                  <a:p>
                    <a:r>
                      <a:rPr lang="en-US"/>
                      <a:t>Electricidad
35,42%</a:t>
                    </a:r>
                  </a:p>
                </c:rich>
              </c:tx>
              <c:showLegendKey val="0"/>
              <c:showVal val="0"/>
              <c:showCatName val="1"/>
              <c:showSerName val="0"/>
              <c:showPercent val="1"/>
              <c:showBubbleSize val="0"/>
            </c:dLbl>
            <c:dLbl>
              <c:idx val="8"/>
              <c:layout>
                <c:manualLayout>
                  <c:x val="-9.3652203027741521E-2"/>
                  <c:y val="0.2255986661925061"/>
                </c:manualLayout>
              </c:layout>
              <c:tx>
                <c:rich>
                  <a:bodyPr/>
                  <a:lstStyle/>
                  <a:p>
                    <a:r>
                      <a:rPr lang="en-US"/>
                      <a:t>Carbon
1,83%</a:t>
                    </a:r>
                  </a:p>
                </c:rich>
              </c:tx>
              <c:showLegendKey val="0"/>
              <c:showVal val="0"/>
              <c:showCatName val="1"/>
              <c:showSerName val="0"/>
              <c:showPercent val="1"/>
              <c:showBubbleSize val="0"/>
            </c:dLbl>
            <c:dLbl>
              <c:idx val="9"/>
              <c:layout>
                <c:manualLayout>
                  <c:x val="-0.10552773055569306"/>
                  <c:y val="0.15160006096350037"/>
                </c:manualLayout>
              </c:layout>
              <c:tx>
                <c:rich>
                  <a:bodyPr/>
                  <a:lstStyle/>
                  <a:p>
                    <a:r>
                      <a:rPr lang="en-US"/>
                      <a:t>Coke
0,82%</a:t>
                    </a:r>
                  </a:p>
                </c:rich>
              </c:tx>
              <c:showLegendKey val="0"/>
              <c:showVal val="0"/>
              <c:showCatName val="1"/>
              <c:showSerName val="0"/>
              <c:showPercent val="1"/>
              <c:showBubbleSize val="0"/>
            </c:dLbl>
            <c:dLbl>
              <c:idx val="10"/>
              <c:layout>
                <c:manualLayout>
                  <c:x val="-7.0411000277588578E-2"/>
                  <c:y val="2.092710705098309E-2"/>
                </c:manualLayout>
              </c:layout>
              <c:tx>
                <c:rich>
                  <a:bodyPr/>
                  <a:lstStyle/>
                  <a:p>
                    <a:r>
                      <a:rPr lang="en-US"/>
                      <a:t>Gas</a:t>
                    </a:r>
                    <a:r>
                      <a:rPr lang="en-US" baseline="0"/>
                      <a:t> Natural</a:t>
                    </a:r>
                  </a:p>
                  <a:p>
                    <a:r>
                      <a:rPr lang="en-US"/>
                      <a:t>6,76%</a:t>
                    </a:r>
                  </a:p>
                </c:rich>
              </c:tx>
              <c:showLegendKey val="0"/>
              <c:showVal val="0"/>
              <c:showCatName val="1"/>
              <c:showSerName val="0"/>
              <c:showPercent val="1"/>
              <c:showBubbleSize val="0"/>
            </c:dLbl>
            <c:dLbl>
              <c:idx val="11"/>
              <c:layout>
                <c:manualLayout>
                  <c:x val="-0.15793119019913898"/>
                  <c:y val="2.5831435921357084E-2"/>
                </c:manualLayout>
              </c:layout>
              <c:tx>
                <c:rich>
                  <a:bodyPr/>
                  <a:lstStyle/>
                  <a:p>
                    <a:r>
                      <a:rPr lang="en-US"/>
                      <a:t>Leña</a:t>
                    </a:r>
                    <a:r>
                      <a:rPr lang="en-US" baseline="0"/>
                      <a:t> y Biomasa</a:t>
                    </a:r>
                    <a:r>
                      <a:rPr lang="en-US"/>
                      <a:t>
16,38%</a:t>
                    </a:r>
                  </a:p>
                </c:rich>
              </c:tx>
              <c:showLegendKey val="0"/>
              <c:showVal val="0"/>
              <c:showCatName val="1"/>
              <c:showSerName val="0"/>
              <c:showPercent val="1"/>
              <c:showBubbleSize val="0"/>
            </c:dLbl>
            <c:dLbl>
              <c:idx val="12"/>
              <c:layout>
                <c:manualLayout>
                  <c:x val="-4.1014182081814114E-2"/>
                  <c:y val="0"/>
                </c:manualLayout>
              </c:layout>
              <c:tx>
                <c:rich>
                  <a:bodyPr/>
                  <a:lstStyle/>
                  <a:p>
                    <a:r>
                      <a:rPr lang="en-US"/>
                      <a:t>Solar
0,02%</a:t>
                    </a:r>
                  </a:p>
                </c:rich>
              </c:tx>
              <c:showLegendKey val="0"/>
              <c:showVal val="0"/>
              <c:showCatName val="1"/>
              <c:showSerName val="0"/>
              <c:showPercent val="1"/>
              <c:showBubbleSize val="0"/>
            </c:dLbl>
            <c:showLegendKey val="0"/>
            <c:showVal val="0"/>
            <c:showCatName val="1"/>
            <c:showSerName val="0"/>
            <c:showPercent val="1"/>
            <c:showBubbleSize val="0"/>
            <c:showLeaderLines val="1"/>
          </c:dLbls>
          <c:cat>
            <c:strRef>
              <c:f>'Cuadro 5'!$V$8:$V$20</c:f>
              <c:strCache>
                <c:ptCount val="13"/>
                <c:pt idx="0">
                  <c:v>I</c:v>
                </c:pt>
                <c:pt idx="1">
                  <c:v>II</c:v>
                </c:pt>
                <c:pt idx="2">
                  <c:v>III</c:v>
                </c:pt>
                <c:pt idx="3">
                  <c:v>IV</c:v>
                </c:pt>
                <c:pt idx="4">
                  <c:v>V</c:v>
                </c:pt>
                <c:pt idx="5">
                  <c:v>VI</c:v>
                </c:pt>
                <c:pt idx="6">
                  <c:v>VII</c:v>
                </c:pt>
                <c:pt idx="7">
                  <c:v>VIII</c:v>
                </c:pt>
                <c:pt idx="8">
                  <c:v>IX</c:v>
                </c:pt>
                <c:pt idx="9">
                  <c:v>X</c:v>
                </c:pt>
                <c:pt idx="10">
                  <c:v>XI</c:v>
                </c:pt>
                <c:pt idx="11">
                  <c:v>XII</c:v>
                </c:pt>
                <c:pt idx="12">
                  <c:v>XIII</c:v>
                </c:pt>
              </c:strCache>
            </c:strRef>
          </c:cat>
          <c:val>
            <c:numRef>
              <c:f>'Cuadro 5'!$W$8:$W$20</c:f>
              <c:numCache>
                <c:formatCode>#,##0.00</c:formatCode>
                <c:ptCount val="13"/>
                <c:pt idx="0">
                  <c:v>7.1373102139242777</c:v>
                </c:pt>
                <c:pt idx="1">
                  <c:v>22.73009566144713</c:v>
                </c:pt>
                <c:pt idx="2">
                  <c:v>0.254615575268271</c:v>
                </c:pt>
                <c:pt idx="3">
                  <c:v>3.273121517349741</c:v>
                </c:pt>
                <c:pt idx="4">
                  <c:v>0.148991968844365</c:v>
                </c:pt>
                <c:pt idx="5">
                  <c:v>1.9176038997465401</c:v>
                </c:pt>
                <c:pt idx="6">
                  <c:v>3.3172661195905939</c:v>
                </c:pt>
                <c:pt idx="7">
                  <c:v>35.415693206782173</c:v>
                </c:pt>
                <c:pt idx="8">
                  <c:v>1.8296992027407111</c:v>
                </c:pt>
                <c:pt idx="9">
                  <c:v>0.82293420483417901</c:v>
                </c:pt>
                <c:pt idx="10">
                  <c:v>6.7593826692447081</c:v>
                </c:pt>
                <c:pt idx="11">
                  <c:v>16.375416975314408</c:v>
                </c:pt>
                <c:pt idx="12">
                  <c:v>1.7355873577311699E-2</c:v>
                </c:pt>
              </c:numCache>
            </c:numRef>
          </c:val>
        </c:ser>
        <c:dLbls>
          <c:showLegendKey val="0"/>
          <c:showVal val="0"/>
          <c:showCatName val="1"/>
          <c:showSerName val="0"/>
          <c:showPercent val="1"/>
          <c:showBubbleSize val="0"/>
          <c:showLeaderLines val="1"/>
        </c:dLbls>
      </c:pie3DChart>
    </c:plotArea>
    <c:plotVisOnly val="1"/>
    <c:dispBlanksAs val="gap"/>
    <c:showDLblsOverMax val="0"/>
  </c:chart>
  <c:externalData r:id="rId1">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scatterChart>
        <c:scatterStyle val="smoothMarker"/>
        <c:varyColors val="0"/>
        <c:ser>
          <c:idx val="0"/>
          <c:order val="0"/>
          <c:tx>
            <c:strRef>
              <c:f>[produccion_real_por_sistema.xls]OPERACIÓN!$N$10</c:f>
              <c:strCache>
                <c:ptCount val="1"/>
                <c:pt idx="0">
                  <c:v>SING</c:v>
                </c:pt>
              </c:strCache>
            </c:strRef>
          </c:tx>
          <c:xVal>
            <c:numRef>
              <c:f>[produccion_real_por_sistema.xls]OPERACIÓN!$O$10:$O$22</c:f>
              <c:numCache>
                <c:formatCode>General</c:formatCode>
                <c:ptCount val="13"/>
                <c:pt idx="0">
                  <c:v>1998</c:v>
                </c:pt>
                <c:pt idx="1">
                  <c:v>1999</c:v>
                </c:pt>
                <c:pt idx="2">
                  <c:v>2000</c:v>
                </c:pt>
                <c:pt idx="3">
                  <c:v>2001</c:v>
                </c:pt>
                <c:pt idx="4">
                  <c:v>2002</c:v>
                </c:pt>
                <c:pt idx="5">
                  <c:v>2003</c:v>
                </c:pt>
                <c:pt idx="6">
                  <c:v>2004</c:v>
                </c:pt>
                <c:pt idx="7">
                  <c:v>2005</c:v>
                </c:pt>
                <c:pt idx="8">
                  <c:v>2006</c:v>
                </c:pt>
                <c:pt idx="9">
                  <c:v>2007</c:v>
                </c:pt>
                <c:pt idx="10">
                  <c:v>2008</c:v>
                </c:pt>
                <c:pt idx="11">
                  <c:v>2009</c:v>
                </c:pt>
                <c:pt idx="12">
                  <c:v>2010</c:v>
                </c:pt>
              </c:numCache>
            </c:numRef>
          </c:xVal>
          <c:yVal>
            <c:numRef>
              <c:f>[produccion_real_por_sistema.xls]OPERACIÓN!$P$10:$P$22</c:f>
              <c:numCache>
                <c:formatCode>#,##0.0</c:formatCode>
                <c:ptCount val="13"/>
                <c:pt idx="0">
                  <c:v>1020.93</c:v>
                </c:pt>
                <c:pt idx="1">
                  <c:v>1093.5915</c:v>
                </c:pt>
                <c:pt idx="2">
                  <c:v>1153.479146901785</c:v>
                </c:pt>
                <c:pt idx="3">
                  <c:v>1220.76</c:v>
                </c:pt>
                <c:pt idx="4">
                  <c:v>1360.2506000000001</c:v>
                </c:pt>
                <c:pt idx="5">
                  <c:v>1416</c:v>
                </c:pt>
                <c:pt idx="6">
                  <c:v>1566.6</c:v>
                </c:pt>
                <c:pt idx="7">
                  <c:v>1566.23290097531</c:v>
                </c:pt>
                <c:pt idx="8">
                  <c:v>1676</c:v>
                </c:pt>
                <c:pt idx="9">
                  <c:v>1790.4</c:v>
                </c:pt>
                <c:pt idx="10">
                  <c:v>1897</c:v>
                </c:pt>
                <c:pt idx="11">
                  <c:v>1816</c:v>
                </c:pt>
                <c:pt idx="12">
                  <c:v>1900</c:v>
                </c:pt>
              </c:numCache>
            </c:numRef>
          </c:yVal>
          <c:smooth val="1"/>
        </c:ser>
        <c:ser>
          <c:idx val="1"/>
          <c:order val="1"/>
          <c:tx>
            <c:strRef>
              <c:f>[produccion_real_por_sistema.xls]OPERACIÓN!$N$23</c:f>
              <c:strCache>
                <c:ptCount val="1"/>
                <c:pt idx="0">
                  <c:v>SIC</c:v>
                </c:pt>
              </c:strCache>
            </c:strRef>
          </c:tx>
          <c:xVal>
            <c:numRef>
              <c:f>[produccion_real_por_sistema.xls]OPERACIÓN!$O$23:$O$35</c:f>
              <c:numCache>
                <c:formatCode>General</c:formatCode>
                <c:ptCount val="13"/>
                <c:pt idx="0">
                  <c:v>1998</c:v>
                </c:pt>
                <c:pt idx="1">
                  <c:v>1999</c:v>
                </c:pt>
                <c:pt idx="2">
                  <c:v>2000</c:v>
                </c:pt>
                <c:pt idx="3">
                  <c:v>2001</c:v>
                </c:pt>
                <c:pt idx="4">
                  <c:v>2002</c:v>
                </c:pt>
                <c:pt idx="5">
                  <c:v>2003</c:v>
                </c:pt>
                <c:pt idx="6">
                  <c:v>2004</c:v>
                </c:pt>
                <c:pt idx="7">
                  <c:v>2005</c:v>
                </c:pt>
                <c:pt idx="8">
                  <c:v>2006</c:v>
                </c:pt>
                <c:pt idx="9">
                  <c:v>2007</c:v>
                </c:pt>
                <c:pt idx="10">
                  <c:v>2008</c:v>
                </c:pt>
                <c:pt idx="11">
                  <c:v>2009</c:v>
                </c:pt>
                <c:pt idx="12">
                  <c:v>2010</c:v>
                </c:pt>
              </c:numCache>
            </c:numRef>
          </c:xVal>
          <c:yVal>
            <c:numRef>
              <c:f>[produccion_real_por_sistema.xls]OPERACIÓN!$P$23:$P$35</c:f>
              <c:numCache>
                <c:formatCode>#,##0.0</c:formatCode>
                <c:ptCount val="13"/>
                <c:pt idx="0">
                  <c:v>3991.4</c:v>
                </c:pt>
                <c:pt idx="1">
                  <c:v>4185.5</c:v>
                </c:pt>
                <c:pt idx="2">
                  <c:v>4516</c:v>
                </c:pt>
                <c:pt idx="3">
                  <c:v>4694</c:v>
                </c:pt>
                <c:pt idx="4">
                  <c:v>4878</c:v>
                </c:pt>
                <c:pt idx="5">
                  <c:v>5162</c:v>
                </c:pt>
                <c:pt idx="6">
                  <c:v>5430.79</c:v>
                </c:pt>
                <c:pt idx="7">
                  <c:v>5763.85</c:v>
                </c:pt>
                <c:pt idx="8">
                  <c:v>6059</c:v>
                </c:pt>
                <c:pt idx="9">
                  <c:v>6313.4</c:v>
                </c:pt>
                <c:pt idx="10">
                  <c:v>6147.08</c:v>
                </c:pt>
                <c:pt idx="11">
                  <c:v>6139.06</c:v>
                </c:pt>
                <c:pt idx="12">
                  <c:v>6482.06</c:v>
                </c:pt>
              </c:numCache>
            </c:numRef>
          </c:yVal>
          <c:smooth val="1"/>
        </c:ser>
        <c:ser>
          <c:idx val="2"/>
          <c:order val="2"/>
          <c:tx>
            <c:strRef>
              <c:f>[produccion_real_por_sistema.xls]OPERACIÓN!$N$36</c:f>
              <c:strCache>
                <c:ptCount val="1"/>
                <c:pt idx="0">
                  <c:v>AYSEN</c:v>
                </c:pt>
              </c:strCache>
            </c:strRef>
          </c:tx>
          <c:xVal>
            <c:numRef>
              <c:f>[produccion_real_por_sistema.xls]OPERACIÓN!$O$36:$O$48</c:f>
              <c:numCache>
                <c:formatCode>General</c:formatCode>
                <c:ptCount val="13"/>
                <c:pt idx="0">
                  <c:v>1998</c:v>
                </c:pt>
                <c:pt idx="1">
                  <c:v>1999</c:v>
                </c:pt>
                <c:pt idx="2">
                  <c:v>2000</c:v>
                </c:pt>
                <c:pt idx="3">
                  <c:v>2001</c:v>
                </c:pt>
                <c:pt idx="4">
                  <c:v>2002</c:v>
                </c:pt>
                <c:pt idx="5">
                  <c:v>2003</c:v>
                </c:pt>
                <c:pt idx="6">
                  <c:v>2004</c:v>
                </c:pt>
                <c:pt idx="7">
                  <c:v>2005</c:v>
                </c:pt>
                <c:pt idx="8">
                  <c:v>2006</c:v>
                </c:pt>
                <c:pt idx="9">
                  <c:v>2007</c:v>
                </c:pt>
                <c:pt idx="10">
                  <c:v>2008</c:v>
                </c:pt>
                <c:pt idx="11">
                  <c:v>2009</c:v>
                </c:pt>
                <c:pt idx="12">
                  <c:v>2010</c:v>
                </c:pt>
              </c:numCache>
            </c:numRef>
          </c:xVal>
          <c:yVal>
            <c:numRef>
              <c:f>[produccion_real_por_sistema.xls]OPERACIÓN!$P$36:$P$48</c:f>
              <c:numCache>
                <c:formatCode>#,##0.0</c:formatCode>
                <c:ptCount val="13"/>
                <c:pt idx="0">
                  <c:v>12.45</c:v>
                </c:pt>
                <c:pt idx="1">
                  <c:v>13.4</c:v>
                </c:pt>
                <c:pt idx="2">
                  <c:v>13.75</c:v>
                </c:pt>
                <c:pt idx="3">
                  <c:v>13.85</c:v>
                </c:pt>
                <c:pt idx="4">
                  <c:v>15.2</c:v>
                </c:pt>
                <c:pt idx="5">
                  <c:v>16.45</c:v>
                </c:pt>
                <c:pt idx="6">
                  <c:v>17.55</c:v>
                </c:pt>
                <c:pt idx="7">
                  <c:v>19.399999999999999</c:v>
                </c:pt>
                <c:pt idx="8">
                  <c:v>20.7</c:v>
                </c:pt>
                <c:pt idx="9">
                  <c:v>20.9</c:v>
                </c:pt>
                <c:pt idx="10">
                  <c:v>20.350000000000001</c:v>
                </c:pt>
                <c:pt idx="11">
                  <c:v>19.7</c:v>
                </c:pt>
                <c:pt idx="12">
                  <c:v>20.350000000000001</c:v>
                </c:pt>
              </c:numCache>
            </c:numRef>
          </c:yVal>
          <c:smooth val="1"/>
        </c:ser>
        <c:ser>
          <c:idx val="3"/>
          <c:order val="3"/>
          <c:tx>
            <c:strRef>
              <c:f>[produccion_real_por_sistema.xls]OPERACIÓN!$N$49</c:f>
              <c:strCache>
                <c:ptCount val="1"/>
                <c:pt idx="0">
                  <c:v>MAGALLANES</c:v>
                </c:pt>
              </c:strCache>
            </c:strRef>
          </c:tx>
          <c:xVal>
            <c:numRef>
              <c:f>[produccion_real_por_sistema.xls]OPERACIÓN!$O$49:$O$61</c:f>
              <c:numCache>
                <c:formatCode>General</c:formatCode>
                <c:ptCount val="13"/>
                <c:pt idx="0">
                  <c:v>1998</c:v>
                </c:pt>
                <c:pt idx="1">
                  <c:v>1999</c:v>
                </c:pt>
                <c:pt idx="2">
                  <c:v>2000</c:v>
                </c:pt>
                <c:pt idx="3">
                  <c:v>2001</c:v>
                </c:pt>
                <c:pt idx="4">
                  <c:v>2002</c:v>
                </c:pt>
                <c:pt idx="5">
                  <c:v>2003</c:v>
                </c:pt>
                <c:pt idx="6">
                  <c:v>2004</c:v>
                </c:pt>
                <c:pt idx="7">
                  <c:v>2005</c:v>
                </c:pt>
                <c:pt idx="8">
                  <c:v>2006</c:v>
                </c:pt>
                <c:pt idx="9">
                  <c:v>2007</c:v>
                </c:pt>
                <c:pt idx="10">
                  <c:v>2008</c:v>
                </c:pt>
                <c:pt idx="11">
                  <c:v>2009</c:v>
                </c:pt>
                <c:pt idx="12">
                  <c:v>2010</c:v>
                </c:pt>
              </c:numCache>
            </c:numRef>
          </c:xVal>
          <c:yVal>
            <c:numRef>
              <c:f>[produccion_real_por_sistema.xls]OPERACIÓN!$P$49:$P$61</c:f>
              <c:numCache>
                <c:formatCode>#,##0.0</c:formatCode>
                <c:ptCount val="13"/>
                <c:pt idx="0">
                  <c:v>28.5</c:v>
                </c:pt>
                <c:pt idx="1">
                  <c:v>28.2</c:v>
                </c:pt>
                <c:pt idx="2">
                  <c:v>29.8</c:v>
                </c:pt>
                <c:pt idx="3">
                  <c:v>29.6</c:v>
                </c:pt>
                <c:pt idx="4">
                  <c:v>30</c:v>
                </c:pt>
                <c:pt idx="5">
                  <c:v>30.4</c:v>
                </c:pt>
                <c:pt idx="6">
                  <c:v>32.700000000000003</c:v>
                </c:pt>
                <c:pt idx="7">
                  <c:v>40.6</c:v>
                </c:pt>
                <c:pt idx="8">
                  <c:v>42.863999999999997</c:v>
                </c:pt>
                <c:pt idx="9">
                  <c:v>45.226000000000013</c:v>
                </c:pt>
                <c:pt idx="10">
                  <c:v>47.009</c:v>
                </c:pt>
                <c:pt idx="11">
                  <c:v>47.9</c:v>
                </c:pt>
                <c:pt idx="12">
                  <c:v>50.18</c:v>
                </c:pt>
              </c:numCache>
            </c:numRef>
          </c:yVal>
          <c:smooth val="1"/>
        </c:ser>
        <c:ser>
          <c:idx val="4"/>
          <c:order val="4"/>
          <c:tx>
            <c:strRef>
              <c:f>[produccion_real_por_sistema.xls]OPERACIÓN!$N$62</c:f>
              <c:strCache>
                <c:ptCount val="1"/>
                <c:pt idx="0">
                  <c:v>TOTAL</c:v>
                </c:pt>
              </c:strCache>
            </c:strRef>
          </c:tx>
          <c:xVal>
            <c:numRef>
              <c:f>[produccion_real_por_sistema.xls]OPERACIÓN!$O$62:$O$74</c:f>
              <c:numCache>
                <c:formatCode>General</c:formatCode>
                <c:ptCount val="13"/>
                <c:pt idx="0">
                  <c:v>1998</c:v>
                </c:pt>
                <c:pt idx="1">
                  <c:v>1999</c:v>
                </c:pt>
                <c:pt idx="2">
                  <c:v>2000</c:v>
                </c:pt>
                <c:pt idx="3">
                  <c:v>2001</c:v>
                </c:pt>
                <c:pt idx="4">
                  <c:v>2002</c:v>
                </c:pt>
                <c:pt idx="5">
                  <c:v>2003</c:v>
                </c:pt>
                <c:pt idx="6">
                  <c:v>2004</c:v>
                </c:pt>
                <c:pt idx="7">
                  <c:v>2005</c:v>
                </c:pt>
                <c:pt idx="8">
                  <c:v>2006</c:v>
                </c:pt>
                <c:pt idx="9">
                  <c:v>2007</c:v>
                </c:pt>
                <c:pt idx="10">
                  <c:v>2008</c:v>
                </c:pt>
                <c:pt idx="11">
                  <c:v>2009</c:v>
                </c:pt>
                <c:pt idx="12">
                  <c:v>2010</c:v>
                </c:pt>
              </c:numCache>
            </c:numRef>
          </c:xVal>
          <c:yVal>
            <c:numRef>
              <c:f>[produccion_real_por_sistema.xls]OPERACIÓN!$P$62:$P$74</c:f>
              <c:numCache>
                <c:formatCode>#,##0.0</c:formatCode>
                <c:ptCount val="13"/>
                <c:pt idx="0">
                  <c:v>5053.28</c:v>
                </c:pt>
                <c:pt idx="1">
                  <c:v>5320.6915000000008</c:v>
                </c:pt>
                <c:pt idx="2">
                  <c:v>5713.0291469017866</c:v>
                </c:pt>
                <c:pt idx="3">
                  <c:v>5958.21</c:v>
                </c:pt>
                <c:pt idx="4">
                  <c:v>6283.4506000000001</c:v>
                </c:pt>
                <c:pt idx="5">
                  <c:v>6624.85</c:v>
                </c:pt>
                <c:pt idx="6">
                  <c:v>7047.64</c:v>
                </c:pt>
                <c:pt idx="7">
                  <c:v>7390.0829009753097</c:v>
                </c:pt>
                <c:pt idx="8">
                  <c:v>7798.5640000000003</c:v>
                </c:pt>
                <c:pt idx="9">
                  <c:v>8169.9260000000004</c:v>
                </c:pt>
                <c:pt idx="10">
                  <c:v>8111.4389999999976</c:v>
                </c:pt>
                <c:pt idx="11">
                  <c:v>8022.6600000000008</c:v>
                </c:pt>
                <c:pt idx="12">
                  <c:v>8452.59</c:v>
                </c:pt>
              </c:numCache>
            </c:numRef>
          </c:yVal>
          <c:smooth val="1"/>
        </c:ser>
        <c:dLbls>
          <c:showLegendKey val="0"/>
          <c:showVal val="0"/>
          <c:showCatName val="0"/>
          <c:showSerName val="0"/>
          <c:showPercent val="0"/>
          <c:showBubbleSize val="0"/>
        </c:dLbls>
        <c:axId val="121281536"/>
        <c:axId val="126581376"/>
      </c:scatterChart>
      <c:valAx>
        <c:axId val="121281536"/>
        <c:scaling>
          <c:orientation val="minMax"/>
        </c:scaling>
        <c:delete val="0"/>
        <c:axPos val="b"/>
        <c:title>
          <c:tx>
            <c:rich>
              <a:bodyPr/>
              <a:lstStyle/>
              <a:p>
                <a:pPr>
                  <a:defRPr/>
                </a:pPr>
                <a:r>
                  <a:rPr lang="es-CL"/>
                  <a:t>Año</a:t>
                </a:r>
              </a:p>
            </c:rich>
          </c:tx>
          <c:layout/>
          <c:overlay val="0"/>
        </c:title>
        <c:numFmt formatCode="General" sourceLinked="1"/>
        <c:majorTickMark val="out"/>
        <c:minorTickMark val="none"/>
        <c:tickLblPos val="nextTo"/>
        <c:crossAx val="126581376"/>
        <c:crosses val="autoZero"/>
        <c:crossBetween val="midCat"/>
      </c:valAx>
      <c:valAx>
        <c:axId val="126581376"/>
        <c:scaling>
          <c:orientation val="minMax"/>
        </c:scaling>
        <c:delete val="0"/>
        <c:axPos val="l"/>
        <c:majorGridlines/>
        <c:title>
          <c:tx>
            <c:rich>
              <a:bodyPr rot="-5400000" vert="horz"/>
              <a:lstStyle/>
              <a:p>
                <a:pPr>
                  <a:defRPr/>
                </a:pPr>
                <a:r>
                  <a:rPr lang="es-CL"/>
                  <a:t>Demanda Maxima MW-H</a:t>
                </a:r>
              </a:p>
            </c:rich>
          </c:tx>
          <c:layout/>
          <c:overlay val="0"/>
        </c:title>
        <c:numFmt formatCode="#,##0.0" sourceLinked="1"/>
        <c:majorTickMark val="out"/>
        <c:minorTickMark val="none"/>
        <c:tickLblPos val="nextTo"/>
        <c:crossAx val="121281536"/>
        <c:crosses val="autoZero"/>
        <c:crossBetween val="midCat"/>
      </c:valAx>
    </c:plotArea>
    <c:legend>
      <c:legendPos val="r"/>
      <c:layout/>
      <c:overlay val="0"/>
    </c:legend>
    <c:plotVisOnly val="1"/>
    <c:dispBlanksAs val="gap"/>
    <c:showDLblsOverMax val="0"/>
  </c:chart>
  <c:externalData r:id="rId1">
    <c:autoUpdate val="0"/>
  </c:externalData>
</c:chartSpace>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09B32BC-69EB-4B90-AABB-65B72215748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68</Pages>
  <Words>16209</Words>
  <Characters>92394</Characters>
  <Application>Microsoft Office Word</Application>
  <DocSecurity>0</DocSecurity>
  <Lines>769</Lines>
  <Paragraphs>216</Paragraphs>
  <ScaleCrop>false</ScaleCrop>
  <HeadingPairs>
    <vt:vector size="6" baseType="variant">
      <vt:variant>
        <vt:lpstr>Title</vt:lpstr>
      </vt:variant>
      <vt:variant>
        <vt:i4>1</vt:i4>
      </vt:variant>
      <vt:variant>
        <vt:lpstr>Título</vt:lpstr>
      </vt:variant>
      <vt:variant>
        <vt:i4>1</vt:i4>
      </vt:variant>
      <vt:variant>
        <vt:lpstr>Titel</vt:lpstr>
      </vt:variant>
      <vt:variant>
        <vt:i4>1</vt:i4>
      </vt:variant>
    </vt:vector>
  </HeadingPairs>
  <TitlesOfParts>
    <vt:vector size="3" baseType="lpstr">
      <vt:lpstr/>
      <vt:lpstr/>
      <vt:lpstr/>
    </vt:vector>
  </TitlesOfParts>
  <Company>Fraunhofer ISE</Company>
  <LinksUpToDate>false</LinksUpToDate>
  <CharactersWithSpaces>108387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Felipe Ignacio Cuevas González</dc:creator>
  <cp:lastModifiedBy>Felipe Ignacio Cuevas González</cp:lastModifiedBy>
  <cp:revision>4</cp:revision>
  <cp:lastPrinted>2015-06-03T08:47:00Z</cp:lastPrinted>
  <dcterms:created xsi:type="dcterms:W3CDTF">2015-06-09T17:03:00Z</dcterms:created>
  <dcterms:modified xsi:type="dcterms:W3CDTF">2015-06-17T09:19:00Z</dcterms:modified>
</cp:coreProperties>
</file>