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/>
      </w:pPr>
      <w:bookmarkStart w:colFirst="0" w:colLast="0" w:name="_dqwa0t8yrq0e" w:id="0"/>
      <w:bookmarkEnd w:id="0"/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x36oy5demzwb" w:id="1"/>
      <w:bookmarkEnd w:id="1"/>
      <w:r w:rsidDel="00000000" w:rsidR="00000000" w:rsidRPr="00000000">
        <w:rPr>
          <w:rtl w:val="0"/>
        </w:rPr>
        <w:t xml:space="preserve">Infraestrutura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Vamos montar o ambiente em 2 aulas.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primeira aula vamos realizar:</w:t>
      </w:r>
    </w:p>
    <w:p w:rsidR="00000000" w:rsidDel="00000000" w:rsidP="00000000" w:rsidRDefault="00000000" w:rsidRPr="00000000" w14:paraId="00000005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Criação de 2 instâncias EC2 na VPC.</w:t>
      </w:r>
    </w:p>
    <w:p w:rsidR="00000000" w:rsidDel="00000000" w:rsidP="00000000" w:rsidRDefault="00000000" w:rsidRPr="00000000" w14:paraId="00000006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Implante o código do Front End.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 segunda aula vamos realizar:</w:t>
      </w:r>
    </w:p>
    <w:p w:rsidR="00000000" w:rsidDel="00000000" w:rsidP="00000000" w:rsidRDefault="00000000" w:rsidRPr="00000000" w14:paraId="00000008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Criação do balanceador de carga.</w:t>
      </w:r>
    </w:p>
    <w:p w:rsidR="00000000" w:rsidDel="00000000" w:rsidP="00000000" w:rsidRDefault="00000000" w:rsidRPr="00000000" w14:paraId="00000009">
      <w:pPr>
        <w:ind w:firstLine="720"/>
        <w:rPr/>
      </w:pPr>
      <w:r w:rsidDel="00000000" w:rsidR="00000000" w:rsidRPr="00000000">
        <w:rPr>
          <w:sz w:val="26"/>
          <w:szCs w:val="26"/>
          <w:rtl w:val="0"/>
        </w:rPr>
        <w:t xml:space="preserve">Configuração de tráfego e verificação de operação.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pageBreakBefore w:val="0"/>
        <w:rPr/>
      </w:pPr>
      <w:bookmarkStart w:colFirst="0" w:colLast="0" w:name="_voi0nwtddi5t" w:id="2"/>
      <w:bookmarkEnd w:id="2"/>
      <w:r w:rsidDel="00000000" w:rsidR="00000000" w:rsidRPr="00000000">
        <w:rPr>
          <w:rtl w:val="0"/>
        </w:rPr>
        <w:t xml:space="preserve">Como construir um ambiente mais complexo na AWS 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O objetivo da aula é que você saiba quais são os usos reais que serão encontrados nas empresas que desenvolvem. Além disso, você aprenderá boas práticas na hora de escolher uma arquitetura para sua aplicação e aproveitará o que aprendeu na Infraestrutura I. O modelo a ser desenhado é o seguinte: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38850" cy="256222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60" w:lineRule="auto"/>
        <w:ind w:left="0" w:right="0" w:firstLine="0"/>
        <w:jc w:val="both"/>
        <w:rPr>
          <w:rFonts w:ascii="Rajdhani" w:cs="Rajdhani" w:eastAsia="Rajdhani" w:hAnsi="Rajdhani"/>
          <w:b w:val="1"/>
          <w:color w:val="434343"/>
          <w:sz w:val="40"/>
          <w:szCs w:val="40"/>
        </w:rPr>
      </w:pPr>
      <w:bookmarkStart w:colFirst="0" w:colLast="0" w:name="_v570a1j4ph06" w:id="3"/>
      <w:bookmarkEnd w:id="3"/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Vamos </w:t>
      </w:r>
      <w:r w:rsidDel="00000000" w:rsidR="00000000" w:rsidRPr="00000000">
        <w:rPr>
          <w:rtl w:val="0"/>
        </w:rPr>
        <w:t xml:space="preserve">construir o ambiente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 em 4</w:t>
      </w:r>
      <w:r w:rsidDel="00000000" w:rsidR="00000000" w:rsidRPr="00000000">
        <w:rPr>
          <w:rtl w:val="0"/>
        </w:rPr>
        <w:t xml:space="preserve"> etapas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Criação das 2 instâncias na VPC.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Implantação do código do trabalho realizado no Front End II.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Criação do load balancer.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Configuração de tráfego e verificação de operação.</w:t>
      </w:r>
    </w:p>
    <w:p w:rsidR="00000000" w:rsidDel="00000000" w:rsidP="00000000" w:rsidRDefault="00000000" w:rsidRPr="00000000" w14:paraId="00000013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1. Criação das instâncias do EC2 na VPC.</w:t>
      </w:r>
    </w:p>
    <w:p w:rsidR="00000000" w:rsidDel="00000000" w:rsidP="00000000" w:rsidRDefault="00000000" w:rsidRPr="00000000" w14:paraId="00000014">
      <w:pPr>
        <w:pageBreakBefore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1º</w:t>
      </w:r>
      <w:r w:rsidDel="00000000" w:rsidR="00000000" w:rsidRPr="00000000">
        <w:rPr>
          <w:b w:val="1"/>
          <w:i w:val="1"/>
          <w:rtl w:val="0"/>
        </w:rPr>
        <w:t xml:space="preserve"> Acesso ao console de gerenciamento da AWS.</w:t>
      </w:r>
    </w:p>
    <w:p w:rsidR="00000000" w:rsidDel="00000000" w:rsidP="00000000" w:rsidRDefault="00000000" w:rsidRPr="00000000" w14:paraId="0000001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Encontramos o console de gerenciamento da plataforma AWS.</w:t>
      </w:r>
    </w:p>
    <w:p w:rsidR="00000000" w:rsidDel="00000000" w:rsidP="00000000" w:rsidRDefault="00000000" w:rsidRPr="00000000" w14:paraId="00000016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11050" cy="40640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No console de gerenciamento da plataforma AWS, clicamos em </w:t>
      </w:r>
      <w:r w:rsidDel="00000000" w:rsidR="00000000" w:rsidRPr="00000000">
        <w:rPr>
          <w:b w:val="1"/>
          <w:rtl w:val="0"/>
        </w:rPr>
        <w:t xml:space="preserve">EC2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57875" cy="74009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40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1B. Crie uma instância no EC2.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Vale esclarecer que vamos repetir este passo para criar também a segunda instância. 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Clicamos em</w:t>
      </w:r>
      <w:r w:rsidDel="00000000" w:rsidR="00000000" w:rsidRPr="00000000">
        <w:rPr>
          <w:b w:val="1"/>
          <w:rtl w:val="0"/>
        </w:rPr>
        <w:t xml:space="preserve"> Executar instância.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211050" cy="23368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Escolhemos </w:t>
      </w:r>
      <w:r w:rsidDel="00000000" w:rsidR="00000000" w:rsidRPr="00000000">
        <w:rPr>
          <w:b w:val="1"/>
          <w:rtl w:val="0"/>
        </w:rPr>
        <w:t xml:space="preserve">o Ubuntu Server 20.04 LTS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211050" cy="9652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Selecionamos o </w:t>
      </w:r>
      <w:r w:rsidDel="00000000" w:rsidR="00000000" w:rsidRPr="00000000">
        <w:rPr>
          <w:b w:val="1"/>
          <w:rtl w:val="0"/>
        </w:rPr>
        <w:t xml:space="preserve">Família T2.micro (qualificado para o nível gratuito)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11050" cy="21209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Clicamos em </w:t>
      </w:r>
      <w:r w:rsidDel="00000000" w:rsidR="00000000" w:rsidRPr="00000000">
        <w:rPr>
          <w:b w:val="1"/>
          <w:rtl w:val="0"/>
        </w:rPr>
        <w:t xml:space="preserve">Próximo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Deixamos a Etapa 3 como está e pressionamos </w:t>
      </w:r>
      <w:r w:rsidDel="00000000" w:rsidR="00000000" w:rsidRPr="00000000">
        <w:rPr>
          <w:b w:val="1"/>
          <w:rtl w:val="0"/>
        </w:rPr>
        <w:t xml:space="preserve">Próximo.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Na Etapa 4, deixamos os discos padrão de 8 GB e pressionamos </w:t>
      </w:r>
      <w:r w:rsidDel="00000000" w:rsidR="00000000" w:rsidRPr="00000000">
        <w:rPr>
          <w:b w:val="1"/>
          <w:rtl w:val="0"/>
        </w:rPr>
        <w:t xml:space="preserve">Próximo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Na Etapa 5, fazemos o mesmo. 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Na Etapa 6 vamos configurar, por enquanto, um grupo de segurança para acesso à instância.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211050" cy="1320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O importante é dar um nome e uma descrição que nos ajude a identificá-lo e dar acesso aos protocolos: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SSH TCP PORT 22 ANYWHERE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 TCP PORT 80 ANYWHERE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HTTPS TCP PORT 443 ANYWHERE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Clicamos em </w:t>
      </w:r>
      <w:r w:rsidDel="00000000" w:rsidR="00000000" w:rsidRPr="00000000">
        <w:rPr>
          <w:b w:val="1"/>
          <w:rtl w:val="0"/>
        </w:rPr>
        <w:t xml:space="preserve">Verificar e ativar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Verificamos a configuração da instância e clicamos em </w:t>
      </w:r>
      <w:r w:rsidDel="00000000" w:rsidR="00000000" w:rsidRPr="00000000">
        <w:rPr>
          <w:b w:val="1"/>
          <w:rtl w:val="0"/>
        </w:rPr>
        <w:t xml:space="preserve">Executar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61075" cy="2419047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075" cy="2419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Criamos um novo par de chaves, se não tivermos um, e baixamos o arquivo .pem.</w:t>
      </w:r>
    </w:p>
    <w:p w:rsidR="00000000" w:rsidDel="00000000" w:rsidP="00000000" w:rsidRDefault="00000000" w:rsidRPr="00000000" w14:paraId="00000032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11050" cy="16510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lef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1C. Repetimos as etapas para criar a segunda instância.</w:t>
      </w:r>
    </w:p>
    <w:p w:rsidR="00000000" w:rsidDel="00000000" w:rsidP="00000000" w:rsidRDefault="00000000" w:rsidRPr="00000000" w14:paraId="00000035">
      <w:pPr>
        <w:pageBreakBefore w:val="0"/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6211050" cy="1689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2. Implantação do código do trabalho realizado no Front End II.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Para esta seção, precisaremos de um console ou terminal BASH para nos comunicarmos via SSH. Hoje em dia, existem muitos produtos disponíveis e isso depende do sistema operacional que estamos usando. Por enquanto, deixamos a seu critério qual parece mais confortável e agradável aos olhos. Neste exemplo, usamos o Windows 11 com Git Bash.</w:t>
      </w:r>
    </w:p>
    <w:p w:rsidR="00000000" w:rsidDel="00000000" w:rsidP="00000000" w:rsidRDefault="00000000" w:rsidRPr="00000000" w14:paraId="00000038">
      <w:pPr>
        <w:spacing w:line="312" w:lineRule="auto"/>
        <w:ind w:right="-6.259842519683616"/>
        <w:jc w:val="left"/>
        <w:rPr/>
      </w:pPr>
      <w:r w:rsidDel="00000000" w:rsidR="00000000" w:rsidRPr="00000000">
        <w:rPr>
          <w:rtl w:val="0"/>
        </w:rPr>
        <w:t xml:space="preserve">Em seguida, clicamos no botão “Exibir instâncias”.</w:t>
      </w:r>
    </w:p>
    <w:p w:rsidR="00000000" w:rsidDel="00000000" w:rsidP="00000000" w:rsidRDefault="00000000" w:rsidRPr="00000000" w14:paraId="00000039">
      <w:pPr>
        <w:spacing w:line="312" w:lineRule="auto"/>
        <w:ind w:right="-6.259842519683616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</w:rPr>
        <w:drawing>
          <wp:inline distB="114300" distT="114300" distL="114300" distR="114300">
            <wp:extent cx="6121050" cy="34417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12" w:lineRule="auto"/>
        <w:jc w:val="left"/>
        <w:rPr/>
      </w:pPr>
      <w:r w:rsidDel="00000000" w:rsidR="00000000" w:rsidRPr="00000000">
        <w:rPr>
          <w:rtl w:val="0"/>
        </w:rPr>
        <w:t xml:space="preserve">Clicamos em conectar.</w:t>
      </w:r>
    </w:p>
    <w:p w:rsidR="00000000" w:rsidDel="00000000" w:rsidP="00000000" w:rsidRDefault="00000000" w:rsidRPr="00000000" w14:paraId="0000003B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11050" cy="1701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12" w:lineRule="auto"/>
        <w:jc w:val="left"/>
        <w:rPr/>
      </w:pPr>
      <w:r w:rsidDel="00000000" w:rsidR="00000000" w:rsidRPr="00000000">
        <w:rPr>
          <w:rtl w:val="0"/>
        </w:rPr>
        <w:t xml:space="preserve">Selecionamos Cliente SSH.</w:t>
      </w:r>
    </w:p>
    <w:p w:rsidR="00000000" w:rsidDel="00000000" w:rsidP="00000000" w:rsidRDefault="00000000" w:rsidRPr="00000000" w14:paraId="0000003D">
      <w:pPr>
        <w:spacing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</w:rPr>
        <w:drawing>
          <wp:inline distB="114300" distT="114300" distL="114300" distR="114300">
            <wp:extent cx="6211050" cy="44704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12" w:lineRule="auto"/>
        <w:jc w:val="left"/>
        <w:rPr/>
      </w:pPr>
      <w:r w:rsidDel="00000000" w:rsidR="00000000" w:rsidRPr="00000000">
        <w:rPr>
          <w:rtl w:val="0"/>
        </w:rPr>
        <w:t xml:space="preserve">Para acessar a  instância executada, devemos encontrar a localização do arquivo .pem em nosso computador e abrir o menu de contexto com o botão direito do mouse, em Git Bash Here.</w:t>
      </w:r>
    </w:p>
    <w:p w:rsidR="00000000" w:rsidDel="00000000" w:rsidP="00000000" w:rsidRDefault="00000000" w:rsidRPr="00000000" w14:paraId="0000003F">
      <w:pPr>
        <w:spacing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12" w:lineRule="auto"/>
        <w:jc w:val="center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2329673" cy="2767013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126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9673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12" w:lineRule="auto"/>
        <w:jc w:val="left"/>
        <w:rPr/>
      </w:pPr>
      <w:r w:rsidDel="00000000" w:rsidR="00000000" w:rsidRPr="00000000">
        <w:rPr>
          <w:rtl w:val="0"/>
        </w:rPr>
        <w:t xml:space="preserve">No Git Bash, devemos fazer um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hmod 400 ourkey.pem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para alterar as permissões. Dessa forma, garantimos que nossa chave não seja pública.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2990850" cy="12573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12" w:lineRule="auto"/>
        <w:jc w:val="left"/>
        <w:rPr/>
      </w:pPr>
      <w:r w:rsidDel="00000000" w:rsidR="00000000" w:rsidRPr="00000000">
        <w:rPr>
          <w:rtl w:val="0"/>
        </w:rPr>
        <w:t xml:space="preserve">Copiamos o exemplo de comando e colamos no Git Bash:</w:t>
      </w:r>
    </w:p>
    <w:p w:rsidR="00000000" w:rsidDel="00000000" w:rsidP="00000000" w:rsidRDefault="00000000" w:rsidRPr="00000000" w14:paraId="00000044">
      <w:pPr>
        <w:spacing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</w:rPr>
        <w:drawing>
          <wp:inline distB="114300" distT="114300" distL="114300" distR="114300">
            <wp:extent cx="5400675" cy="60007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12" w:lineRule="auto"/>
        <w:jc w:val="left"/>
        <w:rPr/>
      </w:pPr>
      <w:r w:rsidDel="00000000" w:rsidR="00000000" w:rsidRPr="00000000">
        <w:rPr>
          <w:rtl w:val="0"/>
        </w:rPr>
        <w:t xml:space="preserve">Para conectar, devemos fazer o comando:  ssh -i "infra1.pem" ubuntu@ec2-54-92-207-10.compute-1.amazonaws.com</w:t>
      </w:r>
    </w:p>
    <w:p w:rsidR="00000000" w:rsidDel="00000000" w:rsidP="00000000" w:rsidRDefault="00000000" w:rsidRPr="00000000" w14:paraId="00000046">
      <w:pPr>
        <w:spacing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</w:rPr>
        <w:drawing>
          <wp:inline distB="114300" distT="114300" distL="114300" distR="114300">
            <wp:extent cx="6211050" cy="9525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left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Uma vez dentro, temos que instalar um servidor Apache para implantar nosso código. Com este objetivo, colocamos o seguinte comando:</w:t>
      </w:r>
    </w:p>
    <w:p w:rsidR="00000000" w:rsidDel="00000000" w:rsidP="00000000" w:rsidRDefault="00000000" w:rsidRPr="00000000" w14:paraId="00000049">
      <w:pPr>
        <w:pageBreakBefore w:val="0"/>
        <w:spacing w:after="0" w:line="360" w:lineRule="auto"/>
        <w:jc w:val="left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&gt;&gt; sudo apt update</w:t>
      </w:r>
    </w:p>
    <w:p w:rsidR="00000000" w:rsidDel="00000000" w:rsidP="00000000" w:rsidRDefault="00000000" w:rsidRPr="00000000" w14:paraId="0000004A">
      <w:pPr>
        <w:pageBreakBefore w:val="0"/>
        <w:spacing w:after="0" w:line="360" w:lineRule="auto"/>
        <w:jc w:val="left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&gt;&gt; sudo apt upgrade -y</w:t>
      </w:r>
    </w:p>
    <w:p w:rsidR="00000000" w:rsidDel="00000000" w:rsidP="00000000" w:rsidRDefault="00000000" w:rsidRPr="00000000" w14:paraId="0000004B">
      <w:pPr>
        <w:pageBreakBefore w:val="0"/>
        <w:spacing w:after="0" w:line="360" w:lineRule="auto"/>
        <w:jc w:val="left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&gt;&gt; sudo apt install apache2 -y</w:t>
      </w:r>
    </w:p>
    <w:p w:rsidR="00000000" w:rsidDel="00000000" w:rsidP="00000000" w:rsidRDefault="00000000" w:rsidRPr="00000000" w14:paraId="0000004C">
      <w:pPr>
        <w:pageBreakBefore w:val="0"/>
        <w:spacing w:after="0" w:line="276" w:lineRule="auto"/>
        <w:jc w:val="left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Verificamos se o serviço está em execução. Entramos em um navegador e </w:t>
      </w:r>
      <w:r w:rsidDel="00000000" w:rsidR="00000000" w:rsidRPr="00000000">
        <w:rPr>
          <w:rtl w:val="0"/>
        </w:rPr>
        <w:t xml:space="preserve">digitamos</w:t>
      </w:r>
      <w:r w:rsidDel="00000000" w:rsidR="00000000" w:rsidRPr="00000000">
        <w:rPr>
          <w:rtl w:val="0"/>
        </w:rPr>
        <w:t xml:space="preserve"> o IP da nossa instância, e ele deve responder: </w:t>
      </w:r>
      <w:r w:rsidDel="00000000" w:rsidR="00000000" w:rsidRPr="00000000">
        <w:rPr>
          <w:b w:val="1"/>
          <w:rtl w:val="0"/>
        </w:rPr>
        <w:t xml:space="preserve">Apache2 recentemente instalado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47088" cy="228078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088" cy="2280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Em seguida, clonamos o repositório com um projeto Front End. Nesse caso, temos no repositório público do Github.</w:t>
      </w:r>
    </w:p>
    <w:p w:rsidR="00000000" w:rsidDel="00000000" w:rsidP="00000000" w:rsidRDefault="00000000" w:rsidRPr="00000000" w14:paraId="00000051">
      <w:pPr>
        <w:pageBreakBefore w:val="0"/>
        <w:spacing w:after="0" w:lineRule="auto"/>
        <w:jc w:val="left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&gt;&gt; sudo git clone https://github.com/nidiodolfini/aula21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0" w:lineRule="auto"/>
        <w:jc w:val="left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&gt;&gt;sudo chmod 777 -R aula21/</w:t>
      </w:r>
    </w:p>
    <w:p w:rsidR="00000000" w:rsidDel="00000000" w:rsidP="00000000" w:rsidRDefault="00000000" w:rsidRPr="00000000" w14:paraId="00000053">
      <w:pPr>
        <w:pageBreakBefore w:val="0"/>
        <w:spacing w:after="0" w:lineRule="auto"/>
        <w:jc w:val="left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&gt;&gt; sudo cp -rf aula21/* /var/www/html/</w:t>
      </w:r>
    </w:p>
    <w:p w:rsidR="00000000" w:rsidDel="00000000" w:rsidP="00000000" w:rsidRDefault="00000000" w:rsidRPr="00000000" w14:paraId="00000054">
      <w:pPr>
        <w:pageBreakBefore w:val="0"/>
        <w:jc w:val="left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Entramos na instância novamente através do navegador web (repetimos este procedimento para a segunda instância no EC2).</w:t>
      </w:r>
    </w:p>
    <w:p w:rsidR="00000000" w:rsidDel="00000000" w:rsidP="00000000" w:rsidRDefault="00000000" w:rsidRPr="00000000" w14:paraId="00000056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11050" cy="4241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6834" w:w="11909" w:orient="portrait"/>
      <w:pgMar w:bottom="1090.0393700787413" w:top="1440" w:left="1133.8582677165355" w:right="990.472440944883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 SemiBold">
    <w:embedRegular w:fontKey="{00000000-0000-0000-0000-000000000000}" r:id="rId5" w:subsetted="0"/>
    <w:embedBold w:fontKey="{00000000-0000-0000-0000-000000000000}" r:id="rId6" w:subsetted="0"/>
  </w:font>
  <w:font w:name="Rubik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ajdhani">
    <w:embedRegular w:fontKey="{00000000-0000-0000-0000-000000000000}" r:id="rId11" w:subsetted="0"/>
    <w:embedBold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-86436</wp:posOffset>
          </wp:positionH>
          <wp:positionV relativeFrom="page">
            <wp:posOffset>-38099</wp:posOffset>
          </wp:positionV>
          <wp:extent cx="7705725" cy="1323975"/>
          <wp:effectExtent b="0" l="0" r="0" t="0"/>
          <wp:wrapTopAndBottom distB="114300" distT="114300"/>
          <wp:docPr id="7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1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pt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.png"/><Relationship Id="rId21" Type="http://schemas.openxmlformats.org/officeDocument/2006/relationships/image" Target="media/image11.png"/><Relationship Id="rId24" Type="http://schemas.openxmlformats.org/officeDocument/2006/relationships/image" Target="media/image1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eader" Target="header1.xml"/><Relationship Id="rId25" Type="http://schemas.openxmlformats.org/officeDocument/2006/relationships/image" Target="media/image7.png"/><Relationship Id="rId28" Type="http://schemas.openxmlformats.org/officeDocument/2006/relationships/footer" Target="footer2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21.png"/><Relationship Id="rId11" Type="http://schemas.openxmlformats.org/officeDocument/2006/relationships/image" Target="media/image14.png"/><Relationship Id="rId10" Type="http://schemas.openxmlformats.org/officeDocument/2006/relationships/image" Target="media/image18.png"/><Relationship Id="rId13" Type="http://schemas.openxmlformats.org/officeDocument/2006/relationships/image" Target="media/image20.png"/><Relationship Id="rId12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19.png"/><Relationship Id="rId16" Type="http://schemas.openxmlformats.org/officeDocument/2006/relationships/image" Target="media/image2.png"/><Relationship Id="rId19" Type="http://schemas.openxmlformats.org/officeDocument/2006/relationships/image" Target="media/image15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ajdhani-regular.ttf"/><Relationship Id="rId10" Type="http://schemas.openxmlformats.org/officeDocument/2006/relationships/font" Target="fonts/Rubik-boldItalic.ttf"/><Relationship Id="rId13" Type="http://schemas.openxmlformats.org/officeDocument/2006/relationships/font" Target="fonts/OpenSans-regular.ttf"/><Relationship Id="rId12" Type="http://schemas.openxmlformats.org/officeDocument/2006/relationships/font" Target="fonts/Rajdhani-bold.ttf"/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9" Type="http://schemas.openxmlformats.org/officeDocument/2006/relationships/font" Target="fonts/Rubik-italic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ajdhaniSemiBold-regular.ttf"/><Relationship Id="rId6" Type="http://schemas.openxmlformats.org/officeDocument/2006/relationships/font" Target="fonts/RajdhaniSemiBold-bold.ttf"/><Relationship Id="rId7" Type="http://schemas.openxmlformats.org/officeDocument/2006/relationships/font" Target="fonts/Rubik-regular.ttf"/><Relationship Id="rId8" Type="http://schemas.openxmlformats.org/officeDocument/2006/relationships/font" Target="fonts/Rubik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