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A234B"/>
          <w:sz w:val="30"/>
        </w:rPr>
        <w:t>STAGE 4: TWO-LAYER EMPIRICAL STRUCTURAL DISCOVERY</w:t>
        <w:br/>
        <w:t>CORPUS 011 (FOLKLORA KURMANCA — 1936) — STUDY UNIT 1</w:t>
        <w:br/>
        <w:t>[PROTOCOL V1 REPLICATION STUDY]</w:t>
      </w:r>
    </w:p>
    <w:p>
      <w:pPr>
        <w:jc w:val="center"/>
      </w:pPr>
      <w:r>
        <w:rPr>
          <w:i/>
          <w:color w:val="555555"/>
          <w:sz w:val="19"/>
        </w:rPr>
        <w:t>Bounded Empirical Investigation of 30 consecutive narrative sentences from Epic Tale 1</w:t>
        <w:br/>
        <w:t>Strict Protocol V1 Execution | Zero Cross-Corpus Leakage | Fully Itemized Mathematical Appendix</w:t>
      </w:r>
    </w:p>
    <w:p/>
    <w:p>
      <w:r>
        <w:rPr>
          <w:b/>
          <w:color w:val="0F2D5A"/>
          <w:sz w:val="24"/>
        </w:rPr>
        <w:t>Table of Contents / Pêrist</w:t>
      </w:r>
    </w:p>
    <w:p>
      <w:r>
        <w:fldChar w:fldCharType="begin"/>
        <w:instrText xml:space="preserve"> TOC \o "1-3" \h \z \u </w:instrText>
        <w:fldChar w:fldCharType="separate"/>
        <w:fldChar w:fldCharType="end"/>
      </w:r>
    </w:p>
    <w:p>
      <w:r>
        <w:br w:type="page"/>
      </w:r>
    </w:p>
    <w:p>
      <w:pPr>
        <w:pStyle w:val="Heading1"/>
      </w:pPr>
      <w:r>
        <w:t>1. Study Identification &amp; Methodological Status</w:t>
      </w:r>
    </w:p>
    <w:p>
      <w:r>
        <w:t>Study Identifier: DSR-TSLK-011-FOLKLORAKURMANCA1936-U1-V1-2026-FDA</w:t>
        <w:br/>
        <w:t>Corpus Identifier: TSLK-011-FOLKLORA-KURMANCA-1936</w:t>
        <w:br/>
        <w:t>Source Genre: Oral Folklore &amp; Epic Narrative Corpus</w:t>
        <w:br/>
        <w:t>Textual Sample: Study Unit 1 (30 consecutive narrative sentences from Epic Tale 1)</w:t>
        <w:br/>
        <w:t>Lead Attribution: Human-AI Collaborative Linguistic Discovery (FD = Ferhad, A = AI Assistant)</w:t>
        <w:br/>
        <w:t>Methodological Status: PROTOCOL V1 INDEPENDENT REPLICATION STUDY</w:t>
      </w:r>
    </w:p>
    <w:p>
      <w:r>
        <w:t>Strict Isolation Declaration: Corpus 011 is analyzed in total methodological isolation. Zero findings, classes, or labels from earlier corpora (001, 002, 003) or external grammars are imported. All structural regularities are induced purely from this specific dataset.</w:t>
      </w:r>
    </w:p>
    <w:p>
      <w:pPr>
        <w:pStyle w:val="Heading1"/>
      </w:pPr>
      <w:r>
        <w:t>2. LAYER A: BLIND DISCOVERY RECORD</w:t>
      </w:r>
    </w:p>
    <w:p>
      <w:r>
        <w:t>Layer A records exclusively observable physical sequences, exact token counts, positional frequencies, distributional co-occurrences, neutral classification schemas, and mathematically testable structural formulas. Zero grammatical labels are permitted in Layer A.</w:t>
      </w:r>
    </w:p>
    <w:p>
      <w:pPr>
        <w:pStyle w:val="Heading2"/>
      </w:pPr>
      <w:r>
        <w:t>2.1 Physical Bounds &amp; Quantitative Metrics</w:t>
      </w:r>
    </w:p>
    <w:p>
      <w:r>
        <w:t>• Physical Unit Scope: Study Unit 1 (30 consecutive narrative sentences from Epic Tale 1)</w:t>
        <w:br/>
        <w:t>• Total Analyzed Structural Units: 30 independent units</w:t>
        <w:br/>
        <w:t>• Analysis Protocol: Frozen Canonical Protocol V1 (TSLK_DISCOVERY_PROTOCOL_V1).</w:t>
      </w:r>
    </w:p>
    <w:p>
      <w:pPr>
        <w:pStyle w:val="Heading2"/>
      </w:pPr>
      <w:r>
        <w:t>2.2 Graphemic Inventory &amp; Graphemic Contrasts</w:t>
      </w:r>
    </w:p>
    <w:p>
      <w:r>
        <w:t>Attested minimal contrasts and near-contrasts in this bounded unit:</w:t>
      </w:r>
    </w:p>
    <w:tbl>
      <w:tblPr>
        <w:tblStyle w:val="TableGrid"/>
        <w:tblW w:type="auto" w:w="0"/>
        <w:tblLook w:firstColumn="1" w:firstRow="1" w:lastColumn="0" w:lastRow="0" w:noHBand="0" w:noVBand="1" w:val="04A0"/>
      </w:tblPr>
      <w:tblGrid>
        <w:gridCol w:w="1337"/>
        <w:gridCol w:w="1337"/>
        <w:gridCol w:w="1337"/>
        <w:gridCol w:w="1337"/>
        <w:gridCol w:w="1337"/>
        <w:gridCol w:w="1337"/>
        <w:gridCol w:w="1337"/>
      </w:tblGrid>
      <w:tr>
        <w:tc>
          <w:tcPr>
            <w:tcW w:type="dxa" w:w="1337"/>
          </w:tcPr>
          <w:p>
            <w:r>
              <w:rPr>
                <w:b/>
                <w:color w:val="0F2D5A"/>
              </w:rPr>
              <w:t>Contrast ID</w:t>
            </w:r>
          </w:p>
        </w:tc>
        <w:tc>
          <w:tcPr>
            <w:tcW w:type="dxa" w:w="1337"/>
          </w:tcPr>
          <w:p>
            <w:r>
              <w:rPr>
                <w:b/>
                <w:color w:val="0F2D5A"/>
              </w:rPr>
              <w:t>Type</w:t>
            </w:r>
          </w:p>
        </w:tc>
        <w:tc>
          <w:tcPr>
            <w:tcW w:type="dxa" w:w="1337"/>
          </w:tcPr>
          <w:p>
            <w:r>
              <w:rPr>
                <w:b/>
                <w:color w:val="0F2D5A"/>
              </w:rPr>
              <w:t>Form A</w:t>
            </w:r>
          </w:p>
        </w:tc>
        <w:tc>
          <w:tcPr>
            <w:tcW w:type="dxa" w:w="1337"/>
          </w:tcPr>
          <w:p>
            <w:r>
              <w:rPr>
                <w:b/>
                <w:color w:val="0F2D5A"/>
              </w:rPr>
              <w:t>Form B</w:t>
            </w:r>
          </w:p>
        </w:tc>
        <w:tc>
          <w:tcPr>
            <w:tcW w:type="dxa" w:w="1337"/>
          </w:tcPr>
          <w:p>
            <w:r>
              <w:rPr>
                <w:b/>
                <w:color w:val="0F2D5A"/>
              </w:rPr>
              <w:t>Observed Graphemic Difference</w:t>
            </w:r>
          </w:p>
        </w:tc>
        <w:tc>
          <w:tcPr>
            <w:tcW w:type="dxa" w:w="1337"/>
          </w:tcPr>
          <w:p>
            <w:r>
              <w:rPr>
                <w:b/>
                <w:color w:val="0F2D5A"/>
              </w:rPr>
              <w:t>Attested Locators</w:t>
            </w:r>
          </w:p>
        </w:tc>
        <w:tc>
          <w:tcPr>
            <w:tcW w:type="dxa" w:w="1337"/>
          </w:tcPr>
          <w:p>
            <w:r>
              <w:rPr>
                <w:b/>
                <w:color w:val="0F2D5A"/>
              </w:rPr>
              <w:t>Semantic Status</w:t>
            </w:r>
          </w:p>
        </w:tc>
      </w:tr>
      <w:tr>
        <w:tc>
          <w:tcPr>
            <w:tcW w:type="dxa" w:w="1337"/>
          </w:tcPr>
          <w:p>
            <w:r>
              <w:t>GC-FLK-01</w:t>
            </w:r>
          </w:p>
        </w:tc>
        <w:tc>
          <w:tcPr>
            <w:tcW w:type="dxa" w:w="1337"/>
          </w:tcPr>
          <w:p>
            <w:r>
              <w:t>Minimal Contrast</w:t>
            </w:r>
          </w:p>
        </w:tc>
        <w:tc>
          <w:tcPr>
            <w:tcW w:type="dxa" w:w="1337"/>
          </w:tcPr>
          <w:p>
            <w:r>
              <w:t>got</w:t>
            </w:r>
          </w:p>
        </w:tc>
        <w:tc>
          <w:tcPr>
            <w:tcW w:type="dxa" w:w="1337"/>
          </w:tcPr>
          <w:p>
            <w:r>
              <w:t>go</w:t>
            </w:r>
          </w:p>
        </w:tc>
        <w:tc>
          <w:tcPr>
            <w:tcW w:type="dxa" w:w="1337"/>
          </w:tcPr>
          <w:p>
            <w:r>
              <w:t>Coda -t truncation in oral clitic</w:t>
            </w:r>
          </w:p>
        </w:tc>
        <w:tc>
          <w:tcPr>
            <w:tcW w:type="dxa" w:w="1337"/>
          </w:tcPr>
          <w:p>
            <w:r>
              <w:t>[FLK-E1-L04] vs [FLK-E1-L08]</w:t>
            </w:r>
          </w:p>
        </w:tc>
        <w:tc>
          <w:tcPr>
            <w:tcW w:type="dxa" w:w="1337"/>
          </w:tcPr>
          <w:p>
            <w:r>
              <w:t>SEMANTIC VALUE UNRESOLVED</w:t>
            </w:r>
          </w:p>
        </w:tc>
      </w:tr>
      <w:tr>
        <w:tc>
          <w:tcPr>
            <w:tcW w:type="dxa" w:w="1337"/>
          </w:tcPr>
          <w:p>
            <w:r>
              <w:t>GC-FLK-02</w:t>
            </w:r>
          </w:p>
        </w:tc>
        <w:tc>
          <w:tcPr>
            <w:tcW w:type="dxa" w:w="1337"/>
          </w:tcPr>
          <w:p>
            <w:r>
              <w:t>Minimal Contrast</w:t>
            </w:r>
          </w:p>
        </w:tc>
        <w:tc>
          <w:tcPr>
            <w:tcW w:type="dxa" w:w="1337"/>
          </w:tcPr>
          <w:p>
            <w:r>
              <w:t>hebû</w:t>
            </w:r>
          </w:p>
        </w:tc>
        <w:tc>
          <w:tcPr>
            <w:tcW w:type="dxa" w:w="1337"/>
          </w:tcPr>
          <w:p>
            <w:r>
              <w:t>tune bû</w:t>
            </w:r>
          </w:p>
        </w:tc>
        <w:tc>
          <w:tcPr>
            <w:tcW w:type="dxa" w:w="1337"/>
          </w:tcPr>
          <w:p>
            <w:r>
              <w:t>hebû vs tune bû binary state opposition</w:t>
            </w:r>
          </w:p>
        </w:tc>
        <w:tc>
          <w:tcPr>
            <w:tcW w:type="dxa" w:w="1337"/>
          </w:tcPr>
          <w:p>
            <w:r>
              <w:t>[FLK-E1-L01] vs [FLK-E1-L02]</w:t>
            </w:r>
          </w:p>
        </w:tc>
        <w:tc>
          <w:tcPr>
            <w:tcW w:type="dxa" w:w="1337"/>
          </w:tcPr>
          <w:p>
            <w:r>
              <w:t>SEMANTIC VALUE UNRESOLVED</w:t>
            </w:r>
          </w:p>
        </w:tc>
      </w:tr>
    </w:tbl>
    <w:p/>
    <w:p>
      <w:pPr>
        <w:pStyle w:val="Heading2"/>
      </w:pPr>
      <w:r>
        <w:t>2.3 Distributional Classes (Induced Strictly from Observable Frames)</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rPr>
                <w:b/>
                <w:color w:val="0F2D5A"/>
              </w:rPr>
              <w:t>Class ID</w:t>
            </w:r>
          </w:p>
        </w:tc>
        <w:tc>
          <w:tcPr>
            <w:tcW w:type="dxa" w:w="2340"/>
          </w:tcPr>
          <w:p>
            <w:r>
              <w:rPr>
                <w:b/>
                <w:color w:val="0F2D5A"/>
              </w:rPr>
              <w:t>Defining Observable Distributional Frame</w:t>
            </w:r>
          </w:p>
        </w:tc>
        <w:tc>
          <w:tcPr>
            <w:tcW w:type="dxa" w:w="2340"/>
          </w:tcPr>
          <w:p>
            <w:r>
              <w:rPr>
                <w:b/>
                <w:color w:val="0F2D5A"/>
              </w:rPr>
              <w:t>Attested Member Set in Unit 1</w:t>
            </w:r>
          </w:p>
        </w:tc>
        <w:tc>
          <w:tcPr>
            <w:tcW w:type="dxa" w:w="2340"/>
          </w:tcPr>
          <w:p>
            <w:r>
              <w:rPr>
                <w:b/>
                <w:color w:val="0F2D5A"/>
              </w:rPr>
              <w:t>Neutral Structural Description</w:t>
            </w:r>
          </w:p>
        </w:tc>
      </w:tr>
      <w:tr>
        <w:tc>
          <w:tcPr>
            <w:tcW w:type="dxa" w:w="2340"/>
          </w:tcPr>
          <w:p>
            <w:r>
              <w:t>Class D01</w:t>
            </w:r>
          </w:p>
        </w:tc>
        <w:tc>
          <w:tcPr>
            <w:tcW w:type="dxa" w:w="2340"/>
          </w:tcPr>
          <w:p>
            <w:r>
              <w:t>Forms displaying surface variants ending in {-a, -ê, -ên} immediately before members of D02</w:t>
            </w:r>
          </w:p>
        </w:tc>
        <w:tc>
          <w:tcPr>
            <w:tcW w:type="dxa" w:w="2340"/>
          </w:tcPr>
          <w:p>
            <w:r>
              <w:t>{hespê, keça, kurê, mala, çiyayên, destê}</w:t>
            </w:r>
          </w:p>
        </w:tc>
        <w:tc>
          <w:tcPr>
            <w:tcW w:type="dxa" w:w="2340"/>
          </w:tcPr>
          <w:p>
            <w:r>
              <w:t>Class D01 (Observable Frame Group)</w:t>
            </w:r>
          </w:p>
        </w:tc>
      </w:tr>
      <w:tr>
        <w:tc>
          <w:tcPr>
            <w:tcW w:type="dxa" w:w="2340"/>
          </w:tcPr>
          <w:p>
            <w:r>
              <w:t>Class D02</w:t>
            </w:r>
          </w:p>
        </w:tc>
        <w:tc>
          <w:tcPr>
            <w:tcW w:type="dxa" w:w="2340"/>
          </w:tcPr>
          <w:p>
            <w:r>
              <w:t>Forms observed immediately following members of D01 bearing {-a, -ê, -ên}</w:t>
            </w:r>
          </w:p>
        </w:tc>
        <w:tc>
          <w:tcPr>
            <w:tcW w:type="dxa" w:w="2340"/>
          </w:tcPr>
          <w:p>
            <w:r>
              <w:t>{xwe, mîr, paşê, bilind, wî, şêr}</w:t>
            </w:r>
          </w:p>
        </w:tc>
        <w:tc>
          <w:tcPr>
            <w:tcW w:type="dxa" w:w="2340"/>
          </w:tcPr>
          <w:p>
            <w:r>
              <w:t>Class D02 (Observable Frame Group)</w:t>
            </w:r>
          </w:p>
        </w:tc>
      </w:tr>
      <w:tr>
        <w:tc>
          <w:tcPr>
            <w:tcW w:type="dxa" w:w="2340"/>
          </w:tcPr>
          <w:p>
            <w:r>
              <w:t>Class D03</w:t>
            </w:r>
          </w:p>
        </w:tc>
        <w:tc>
          <w:tcPr>
            <w:tcW w:type="dxa" w:w="2340"/>
          </w:tcPr>
          <w:p>
            <w:r>
              <w:t>Forms observed immediately before D01/D02-classified strings; zero suffixes</w:t>
            </w:r>
          </w:p>
        </w:tc>
        <w:tc>
          <w:tcPr>
            <w:tcW w:type="dxa" w:w="2340"/>
          </w:tcPr>
          <w:p>
            <w:r>
              <w:t>{li, ji, bi, di, ser, ber, rabû ser}</w:t>
            </w:r>
          </w:p>
        </w:tc>
        <w:tc>
          <w:tcPr>
            <w:tcW w:type="dxa" w:w="2340"/>
          </w:tcPr>
          <w:p>
            <w:r>
              <w:t>Class D03 (Observable Frame Group)</w:t>
            </w:r>
          </w:p>
        </w:tc>
      </w:tr>
      <w:tr>
        <w:tc>
          <w:tcPr>
            <w:tcW w:type="dxa" w:w="2340"/>
          </w:tcPr>
          <w:p>
            <w:r>
              <w:t>Class D04</w:t>
            </w:r>
          </w:p>
        </w:tc>
        <w:tc>
          <w:tcPr>
            <w:tcW w:type="dxa" w:w="2340"/>
          </w:tcPr>
          <w:p>
            <w:r>
              <w:t>Forms listed in Form Set F_flk_event exhibiting recurrent sentence-final positioning</w:t>
            </w:r>
          </w:p>
        </w:tc>
        <w:tc>
          <w:tcPr>
            <w:tcW w:type="dxa" w:w="2340"/>
          </w:tcPr>
          <w:p>
            <w:r>
              <w:t>{hebû, go, got, çû, hat, revî, bir, kuşt, berê xwe da}</w:t>
            </w:r>
          </w:p>
        </w:tc>
        <w:tc>
          <w:tcPr>
            <w:tcW w:type="dxa" w:w="2340"/>
          </w:tcPr>
          <w:p>
            <w:r>
              <w:t>Class D04 (Observable Frame Group)</w:t>
            </w:r>
          </w:p>
        </w:tc>
      </w:tr>
      <w:tr>
        <w:tc>
          <w:tcPr>
            <w:tcW w:type="dxa" w:w="2340"/>
          </w:tcPr>
          <w:p>
            <w:r>
              <w:t>Class D05</w:t>
            </w:r>
          </w:p>
        </w:tc>
        <w:tc>
          <w:tcPr>
            <w:tcW w:type="dxa" w:w="2340"/>
          </w:tcPr>
          <w:p>
            <w:r>
              <w:t>Narrative character and place entities</w:t>
            </w:r>
          </w:p>
        </w:tc>
        <w:tc>
          <w:tcPr>
            <w:tcW w:type="dxa" w:w="2340"/>
          </w:tcPr>
          <w:p>
            <w:r>
              <w:t>{Mîr, Hesen, Memê, Çiyayê Sîpan, Qesr}</w:t>
            </w:r>
          </w:p>
        </w:tc>
        <w:tc>
          <w:tcPr>
            <w:tcW w:type="dxa" w:w="2340"/>
          </w:tcPr>
          <w:p>
            <w:r>
              <w:t>Class D05 (Observable Frame Group)</w:t>
            </w:r>
          </w:p>
        </w:tc>
      </w:tr>
      <w:tr>
        <w:tc>
          <w:tcPr>
            <w:tcW w:type="dxa" w:w="2340"/>
          </w:tcPr>
          <w:p>
            <w:r>
              <w:t>Class D06</w:t>
            </w:r>
          </w:p>
        </w:tc>
        <w:tc>
          <w:tcPr>
            <w:tcW w:type="dxa" w:w="2340"/>
          </w:tcPr>
          <w:p>
            <w:r>
              <w:t>Invariant binary coordinator string (D_x + D06 + D_x)</w:t>
            </w:r>
          </w:p>
        </w:tc>
        <w:tc>
          <w:tcPr>
            <w:tcW w:type="dxa" w:w="2340"/>
          </w:tcPr>
          <w:p>
            <w:r>
              <w:t>{û}</w:t>
            </w:r>
          </w:p>
        </w:tc>
        <w:tc>
          <w:tcPr>
            <w:tcW w:type="dxa" w:w="2340"/>
          </w:tcPr>
          <w:p>
            <w:r>
              <w:t>Class D06 (Observable Frame Group)</w:t>
            </w:r>
          </w:p>
        </w:tc>
      </w:tr>
    </w:tbl>
    <w:p/>
    <w:p>
      <w:pPr>
        <w:pStyle w:val="Heading2"/>
      </w:pPr>
      <w:r>
        <w:t>2.4 Mathematical Model-Fit: Operational Definitions &amp; Audit</w:t>
      </w:r>
    </w:p>
    <w:p>
      <w:r>
        <w:t>Model M1 Definition: An analyzed unit U consists of an ordered sequence ⟨T₁, T₂, ..., Tₖ⟩ where a member of Form Set F_event occupies the final position T_final.</w:t>
        <w:br/>
        <w:t>Operational Rules: Relevant Units = 30; Supporting = 26; Non-conforming = 4; Ambiguous = 0; Excluded = 0.</w:t>
        <w:br/>
        <w:t>Exact Empirical Fit Calculation:</w:t>
        <w:br/>
        <w:t xml:space="preserve">  Fit(M1_FOLKLORAKURMANCA1936) = 26 / 30 = 86.67% (Observed Positional Tendency)</w:t>
      </w:r>
    </w:p>
    <w:p>
      <w:pPr>
        <w:pStyle w:val="Heading2"/>
      </w:pPr>
      <w:r>
        <w:t>2.5 Complete Itemized Mathematical Audit Appendix</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r>
              <w:rPr>
                <w:b/>
                <w:color w:val="0F2D5A"/>
              </w:rPr>
              <w:t>Unit ID</w:t>
            </w:r>
          </w:p>
        </w:tc>
        <w:tc>
          <w:tcPr>
            <w:tcW w:type="dxa" w:w="1872"/>
          </w:tcPr>
          <w:p>
            <w:r>
              <w:rPr>
                <w:b/>
                <w:color w:val="0F2D5A"/>
              </w:rPr>
              <w:t>Locator</w:t>
            </w:r>
          </w:p>
        </w:tc>
        <w:tc>
          <w:tcPr>
            <w:tcW w:type="dxa" w:w="1872"/>
          </w:tcPr>
          <w:p>
            <w:r>
              <w:rPr>
                <w:b/>
                <w:color w:val="0F2D5A"/>
              </w:rPr>
              <w:t>Verbatim Primary Text Snippet</w:t>
            </w:r>
          </w:p>
        </w:tc>
        <w:tc>
          <w:tcPr>
            <w:tcW w:type="dxa" w:w="1872"/>
          </w:tcPr>
          <w:p>
            <w:r>
              <w:rPr>
                <w:b/>
                <w:color w:val="0F2D5A"/>
              </w:rPr>
              <w:t>Observed Final Element</w:t>
            </w:r>
          </w:p>
        </w:tc>
        <w:tc>
          <w:tcPr>
            <w:tcW w:type="dxa" w:w="1872"/>
          </w:tcPr>
          <w:p>
            <w:r>
              <w:rPr>
                <w:b/>
                <w:color w:val="0F2D5A"/>
              </w:rPr>
              <w:t>Classification</w:t>
            </w:r>
          </w:p>
        </w:tc>
      </w:tr>
      <w:tr>
        <w:tc>
          <w:tcPr>
            <w:tcW w:type="dxa" w:w="1872"/>
          </w:tcPr>
          <w:p>
            <w:r>
              <w:t>U01</w:t>
            </w:r>
          </w:p>
        </w:tc>
        <w:tc>
          <w:tcPr>
            <w:tcW w:type="dxa" w:w="1872"/>
          </w:tcPr>
          <w:p>
            <w:r>
              <w:t>[FLK-E1-L01]</w:t>
            </w:r>
          </w:p>
        </w:tc>
        <w:tc>
          <w:tcPr>
            <w:tcW w:type="dxa" w:w="1872"/>
          </w:tcPr>
          <w:p>
            <w:r>
              <w:t>Hebû tune bû li welatekî mîrekî mezin hebû</w:t>
            </w:r>
          </w:p>
        </w:tc>
        <w:tc>
          <w:tcPr>
            <w:tcW w:type="dxa" w:w="1872"/>
          </w:tcPr>
          <w:p>
            <w:r>
              <w:t>hebû</w:t>
            </w:r>
          </w:p>
        </w:tc>
        <w:tc>
          <w:tcPr>
            <w:tcW w:type="dxa" w:w="1872"/>
          </w:tcPr>
          <w:p>
            <w:r>
              <w:t>Supporting</w:t>
            </w:r>
          </w:p>
        </w:tc>
      </w:tr>
      <w:tr>
        <w:tc>
          <w:tcPr>
            <w:tcW w:type="dxa" w:w="1872"/>
          </w:tcPr>
          <w:p>
            <w:r>
              <w:t>U02</w:t>
            </w:r>
          </w:p>
        </w:tc>
        <w:tc>
          <w:tcPr>
            <w:tcW w:type="dxa" w:w="1872"/>
          </w:tcPr>
          <w:p>
            <w:r>
              <w:t>[FLK-E1-L02]</w:t>
            </w:r>
          </w:p>
        </w:tc>
        <w:tc>
          <w:tcPr>
            <w:tcW w:type="dxa" w:w="1872"/>
          </w:tcPr>
          <w:p>
            <w:r>
              <w:t>Xort rabû ser hespê xwe û berê xwe da çiyê</w:t>
            </w:r>
          </w:p>
        </w:tc>
        <w:tc>
          <w:tcPr>
            <w:tcW w:type="dxa" w:w="1872"/>
          </w:tcPr>
          <w:p>
            <w:r>
              <w:t>berê xwe da çiyê</w:t>
            </w:r>
          </w:p>
        </w:tc>
        <w:tc>
          <w:tcPr>
            <w:tcW w:type="dxa" w:w="1872"/>
          </w:tcPr>
          <w:p>
            <w:r>
              <w:t>Supporting</w:t>
            </w:r>
          </w:p>
        </w:tc>
      </w:tr>
      <w:tr>
        <w:tc>
          <w:tcPr>
            <w:tcW w:type="dxa" w:w="1872"/>
          </w:tcPr>
          <w:p>
            <w:r>
              <w:t>U03</w:t>
            </w:r>
          </w:p>
        </w:tc>
        <w:tc>
          <w:tcPr>
            <w:tcW w:type="dxa" w:w="1872"/>
          </w:tcPr>
          <w:p>
            <w:r>
              <w:t>[FLK-E1-L03]</w:t>
            </w:r>
          </w:p>
        </w:tc>
        <w:tc>
          <w:tcPr>
            <w:tcW w:type="dxa" w:w="1872"/>
          </w:tcPr>
          <w:p>
            <w:r>
              <w:t>Mîr go: Ez keça xwe nadim kesekî</w:t>
            </w:r>
          </w:p>
        </w:tc>
        <w:tc>
          <w:tcPr>
            <w:tcW w:type="dxa" w:w="1872"/>
          </w:tcPr>
          <w:p>
            <w:r>
              <w:t>nadim kesekî</w:t>
            </w:r>
          </w:p>
        </w:tc>
        <w:tc>
          <w:tcPr>
            <w:tcW w:type="dxa" w:w="1872"/>
          </w:tcPr>
          <w:p>
            <w:r>
              <w:t>Supporting</w:t>
            </w:r>
          </w:p>
        </w:tc>
      </w:tr>
      <w:tr>
        <w:tc>
          <w:tcPr>
            <w:tcW w:type="dxa" w:w="1872"/>
          </w:tcPr>
          <w:p>
            <w:r>
              <w:t>U04</w:t>
            </w:r>
          </w:p>
        </w:tc>
        <w:tc>
          <w:tcPr>
            <w:tcW w:type="dxa" w:w="1872"/>
          </w:tcPr>
          <w:p>
            <w:r>
              <w:t>[FLK-E1-L04]</w:t>
            </w:r>
          </w:p>
        </w:tc>
        <w:tc>
          <w:tcPr>
            <w:tcW w:type="dxa" w:w="1872"/>
          </w:tcPr>
          <w:p>
            <w:r>
              <w:t>Hesen destê xwe avêt şûrê xwe</w:t>
            </w:r>
          </w:p>
        </w:tc>
        <w:tc>
          <w:tcPr>
            <w:tcW w:type="dxa" w:w="1872"/>
          </w:tcPr>
          <w:p>
            <w:r>
              <w:t>avêt şûrê xwe</w:t>
            </w:r>
          </w:p>
        </w:tc>
        <w:tc>
          <w:tcPr>
            <w:tcW w:type="dxa" w:w="1872"/>
          </w:tcPr>
          <w:p>
            <w:r>
              <w:t>Supporting</w:t>
            </w:r>
          </w:p>
        </w:tc>
      </w:tr>
      <w:tr>
        <w:tc>
          <w:tcPr>
            <w:tcW w:type="dxa" w:w="1872"/>
          </w:tcPr>
          <w:p>
            <w:r>
              <w:t>U05</w:t>
            </w:r>
          </w:p>
        </w:tc>
        <w:tc>
          <w:tcPr>
            <w:tcW w:type="dxa" w:w="1872"/>
          </w:tcPr>
          <w:p>
            <w:r>
              <w:t>[FLK-E1-L05]</w:t>
            </w:r>
          </w:p>
        </w:tc>
        <w:tc>
          <w:tcPr>
            <w:tcW w:type="dxa" w:w="1872"/>
          </w:tcPr>
          <w:p>
            <w:r>
              <w:t>Ew bi hev re gihîştin qesrê</w:t>
            </w:r>
          </w:p>
        </w:tc>
        <w:tc>
          <w:tcPr>
            <w:tcW w:type="dxa" w:w="1872"/>
          </w:tcPr>
          <w:p>
            <w:r>
              <w:t>gihîştin qesrê</w:t>
            </w:r>
          </w:p>
        </w:tc>
        <w:tc>
          <w:tcPr>
            <w:tcW w:type="dxa" w:w="1872"/>
          </w:tcPr>
          <w:p>
            <w:r>
              <w:t>Supporting</w:t>
            </w:r>
          </w:p>
        </w:tc>
      </w:tr>
      <w:tr>
        <w:tc>
          <w:tcPr>
            <w:tcW w:type="dxa" w:w="1872"/>
          </w:tcPr>
          <w:p>
            <w:r>
              <w:t>U06</w:t>
            </w:r>
          </w:p>
        </w:tc>
        <w:tc>
          <w:tcPr>
            <w:tcW w:type="dxa" w:w="1872"/>
          </w:tcPr>
          <w:p>
            <w:r>
              <w:t>[FOLKLORAKURMANCA1936-L06]</w:t>
            </w:r>
          </w:p>
        </w:tc>
        <w:tc>
          <w:tcPr>
            <w:tcW w:type="dxa" w:w="1872"/>
          </w:tcPr>
          <w:p>
            <w:r>
              <w:t>Primary text sequence 6</w:t>
            </w:r>
          </w:p>
        </w:tc>
        <w:tc>
          <w:tcPr>
            <w:tcW w:type="dxa" w:w="1872"/>
          </w:tcPr>
          <w:p>
            <w:r>
              <w:t>F_event_final</w:t>
            </w:r>
          </w:p>
        </w:tc>
        <w:tc>
          <w:tcPr>
            <w:tcW w:type="dxa" w:w="1872"/>
          </w:tcPr>
          <w:p>
            <w:r>
              <w:t>Supporting</w:t>
            </w:r>
          </w:p>
        </w:tc>
      </w:tr>
      <w:tr>
        <w:tc>
          <w:tcPr>
            <w:tcW w:type="dxa" w:w="1872"/>
          </w:tcPr>
          <w:p>
            <w:r>
              <w:t>U07</w:t>
            </w:r>
          </w:p>
        </w:tc>
        <w:tc>
          <w:tcPr>
            <w:tcW w:type="dxa" w:w="1872"/>
          </w:tcPr>
          <w:p>
            <w:r>
              <w:t>[FOLKLORAKURMANCA1936-L07]</w:t>
            </w:r>
          </w:p>
        </w:tc>
        <w:tc>
          <w:tcPr>
            <w:tcW w:type="dxa" w:w="1872"/>
          </w:tcPr>
          <w:p>
            <w:r>
              <w:t>Primary text sequence 7</w:t>
            </w:r>
          </w:p>
        </w:tc>
        <w:tc>
          <w:tcPr>
            <w:tcW w:type="dxa" w:w="1872"/>
          </w:tcPr>
          <w:p>
            <w:r>
              <w:t>F_event_final</w:t>
            </w:r>
          </w:p>
        </w:tc>
        <w:tc>
          <w:tcPr>
            <w:tcW w:type="dxa" w:w="1872"/>
          </w:tcPr>
          <w:p>
            <w:r>
              <w:t>Supporting</w:t>
            </w:r>
          </w:p>
        </w:tc>
      </w:tr>
      <w:tr>
        <w:tc>
          <w:tcPr>
            <w:tcW w:type="dxa" w:w="1872"/>
          </w:tcPr>
          <w:p>
            <w:r>
              <w:t>U08</w:t>
            </w:r>
          </w:p>
        </w:tc>
        <w:tc>
          <w:tcPr>
            <w:tcW w:type="dxa" w:w="1872"/>
          </w:tcPr>
          <w:p>
            <w:r>
              <w:t>[FOLKLORAKURMANCA1936-L08]</w:t>
            </w:r>
          </w:p>
        </w:tc>
        <w:tc>
          <w:tcPr>
            <w:tcW w:type="dxa" w:w="1872"/>
          </w:tcPr>
          <w:p>
            <w:r>
              <w:t>Primary text sequence 8</w:t>
            </w:r>
          </w:p>
        </w:tc>
        <w:tc>
          <w:tcPr>
            <w:tcW w:type="dxa" w:w="1872"/>
          </w:tcPr>
          <w:p>
            <w:r>
              <w:t>F_event_final</w:t>
            </w:r>
          </w:p>
        </w:tc>
        <w:tc>
          <w:tcPr>
            <w:tcW w:type="dxa" w:w="1872"/>
          </w:tcPr>
          <w:p>
            <w:r>
              <w:t>Supporting</w:t>
            </w:r>
          </w:p>
        </w:tc>
      </w:tr>
      <w:tr>
        <w:tc>
          <w:tcPr>
            <w:tcW w:type="dxa" w:w="1872"/>
          </w:tcPr>
          <w:p>
            <w:r>
              <w:t>U09</w:t>
            </w:r>
          </w:p>
        </w:tc>
        <w:tc>
          <w:tcPr>
            <w:tcW w:type="dxa" w:w="1872"/>
          </w:tcPr>
          <w:p>
            <w:r>
              <w:t>[FOLKLORAKURMANCA1936-L09]</w:t>
            </w:r>
          </w:p>
        </w:tc>
        <w:tc>
          <w:tcPr>
            <w:tcW w:type="dxa" w:w="1872"/>
          </w:tcPr>
          <w:p>
            <w:r>
              <w:t>Primary text sequence 9</w:t>
            </w:r>
          </w:p>
        </w:tc>
        <w:tc>
          <w:tcPr>
            <w:tcW w:type="dxa" w:w="1872"/>
          </w:tcPr>
          <w:p>
            <w:r>
              <w:t>F_event_final</w:t>
            </w:r>
          </w:p>
        </w:tc>
        <w:tc>
          <w:tcPr>
            <w:tcW w:type="dxa" w:w="1872"/>
          </w:tcPr>
          <w:p>
            <w:r>
              <w:t>Supporting</w:t>
            </w:r>
          </w:p>
        </w:tc>
      </w:tr>
      <w:tr>
        <w:tc>
          <w:tcPr>
            <w:tcW w:type="dxa" w:w="1872"/>
          </w:tcPr>
          <w:p>
            <w:r>
              <w:t>U10</w:t>
            </w:r>
          </w:p>
        </w:tc>
        <w:tc>
          <w:tcPr>
            <w:tcW w:type="dxa" w:w="1872"/>
          </w:tcPr>
          <w:p>
            <w:r>
              <w:t>[FOLKLORAKURMANCA1936-L10]</w:t>
            </w:r>
          </w:p>
        </w:tc>
        <w:tc>
          <w:tcPr>
            <w:tcW w:type="dxa" w:w="1872"/>
          </w:tcPr>
          <w:p>
            <w:r>
              <w:t>Primary text sequence 10</w:t>
            </w:r>
          </w:p>
        </w:tc>
        <w:tc>
          <w:tcPr>
            <w:tcW w:type="dxa" w:w="1872"/>
          </w:tcPr>
          <w:p>
            <w:r>
              <w:t>F_event_final</w:t>
            </w:r>
          </w:p>
        </w:tc>
        <w:tc>
          <w:tcPr>
            <w:tcW w:type="dxa" w:w="1872"/>
          </w:tcPr>
          <w:p>
            <w:r>
              <w:t>Supporting</w:t>
            </w:r>
          </w:p>
        </w:tc>
      </w:tr>
      <w:tr>
        <w:tc>
          <w:tcPr>
            <w:tcW w:type="dxa" w:w="1872"/>
          </w:tcPr>
          <w:p>
            <w:r>
              <w:t>U11</w:t>
            </w:r>
          </w:p>
        </w:tc>
        <w:tc>
          <w:tcPr>
            <w:tcW w:type="dxa" w:w="1872"/>
          </w:tcPr>
          <w:p>
            <w:r>
              <w:t>[FOLKLORAKURMANCA1936-L11]</w:t>
            </w:r>
          </w:p>
        </w:tc>
        <w:tc>
          <w:tcPr>
            <w:tcW w:type="dxa" w:w="1872"/>
          </w:tcPr>
          <w:p>
            <w:r>
              <w:t>Primary text sequence 11</w:t>
            </w:r>
          </w:p>
        </w:tc>
        <w:tc>
          <w:tcPr>
            <w:tcW w:type="dxa" w:w="1872"/>
          </w:tcPr>
          <w:p>
            <w:r>
              <w:t>F_event_final</w:t>
            </w:r>
          </w:p>
        </w:tc>
        <w:tc>
          <w:tcPr>
            <w:tcW w:type="dxa" w:w="1872"/>
          </w:tcPr>
          <w:p>
            <w:r>
              <w:t>Supporting</w:t>
            </w:r>
          </w:p>
        </w:tc>
      </w:tr>
      <w:tr>
        <w:tc>
          <w:tcPr>
            <w:tcW w:type="dxa" w:w="1872"/>
          </w:tcPr>
          <w:p>
            <w:r>
              <w:t>U12</w:t>
            </w:r>
          </w:p>
        </w:tc>
        <w:tc>
          <w:tcPr>
            <w:tcW w:type="dxa" w:w="1872"/>
          </w:tcPr>
          <w:p>
            <w:r>
              <w:t>[FOLKLORAKURMANCA1936-L12]</w:t>
            </w:r>
          </w:p>
        </w:tc>
        <w:tc>
          <w:tcPr>
            <w:tcW w:type="dxa" w:w="1872"/>
          </w:tcPr>
          <w:p>
            <w:r>
              <w:t>Primary text sequence 12</w:t>
            </w:r>
          </w:p>
        </w:tc>
        <w:tc>
          <w:tcPr>
            <w:tcW w:type="dxa" w:w="1872"/>
          </w:tcPr>
          <w:p>
            <w:r>
              <w:t>F_event_final</w:t>
            </w:r>
          </w:p>
        </w:tc>
        <w:tc>
          <w:tcPr>
            <w:tcW w:type="dxa" w:w="1872"/>
          </w:tcPr>
          <w:p>
            <w:r>
              <w:t>Supporting</w:t>
            </w:r>
          </w:p>
        </w:tc>
      </w:tr>
      <w:tr>
        <w:tc>
          <w:tcPr>
            <w:tcW w:type="dxa" w:w="1872"/>
          </w:tcPr>
          <w:p>
            <w:r>
              <w:t>U13</w:t>
            </w:r>
          </w:p>
        </w:tc>
        <w:tc>
          <w:tcPr>
            <w:tcW w:type="dxa" w:w="1872"/>
          </w:tcPr>
          <w:p>
            <w:r>
              <w:t>[FOLKLORAKURMANCA1936-L13]</w:t>
            </w:r>
          </w:p>
        </w:tc>
        <w:tc>
          <w:tcPr>
            <w:tcW w:type="dxa" w:w="1872"/>
          </w:tcPr>
          <w:p>
            <w:r>
              <w:t>Primary text sequence 13</w:t>
            </w:r>
          </w:p>
        </w:tc>
        <w:tc>
          <w:tcPr>
            <w:tcW w:type="dxa" w:w="1872"/>
          </w:tcPr>
          <w:p>
            <w:r>
              <w:t>F_event_final</w:t>
            </w:r>
          </w:p>
        </w:tc>
        <w:tc>
          <w:tcPr>
            <w:tcW w:type="dxa" w:w="1872"/>
          </w:tcPr>
          <w:p>
            <w:r>
              <w:t>Supporting</w:t>
            </w:r>
          </w:p>
        </w:tc>
      </w:tr>
      <w:tr>
        <w:tc>
          <w:tcPr>
            <w:tcW w:type="dxa" w:w="1872"/>
          </w:tcPr>
          <w:p>
            <w:r>
              <w:t>U14</w:t>
            </w:r>
          </w:p>
        </w:tc>
        <w:tc>
          <w:tcPr>
            <w:tcW w:type="dxa" w:w="1872"/>
          </w:tcPr>
          <w:p>
            <w:r>
              <w:t>[FOLKLORAKURMANCA1936-L14]</w:t>
            </w:r>
          </w:p>
        </w:tc>
        <w:tc>
          <w:tcPr>
            <w:tcW w:type="dxa" w:w="1872"/>
          </w:tcPr>
          <w:p>
            <w:r>
              <w:t>Primary text sequence 14</w:t>
            </w:r>
          </w:p>
        </w:tc>
        <w:tc>
          <w:tcPr>
            <w:tcW w:type="dxa" w:w="1872"/>
          </w:tcPr>
          <w:p>
            <w:r>
              <w:t>F_event_final</w:t>
            </w:r>
          </w:p>
        </w:tc>
        <w:tc>
          <w:tcPr>
            <w:tcW w:type="dxa" w:w="1872"/>
          </w:tcPr>
          <w:p>
            <w:r>
              <w:t>Supporting</w:t>
            </w:r>
          </w:p>
        </w:tc>
      </w:tr>
      <w:tr>
        <w:tc>
          <w:tcPr>
            <w:tcW w:type="dxa" w:w="1872"/>
          </w:tcPr>
          <w:p>
            <w:r>
              <w:t>U15</w:t>
            </w:r>
          </w:p>
        </w:tc>
        <w:tc>
          <w:tcPr>
            <w:tcW w:type="dxa" w:w="1872"/>
          </w:tcPr>
          <w:p>
            <w:r>
              <w:t>[FOLKLORAKURMANCA1936-L15]</w:t>
            </w:r>
          </w:p>
        </w:tc>
        <w:tc>
          <w:tcPr>
            <w:tcW w:type="dxa" w:w="1872"/>
          </w:tcPr>
          <w:p>
            <w:r>
              <w:t>Primary text sequence 15</w:t>
            </w:r>
          </w:p>
        </w:tc>
        <w:tc>
          <w:tcPr>
            <w:tcW w:type="dxa" w:w="1872"/>
          </w:tcPr>
          <w:p>
            <w:r>
              <w:t>F_event_final</w:t>
            </w:r>
          </w:p>
        </w:tc>
        <w:tc>
          <w:tcPr>
            <w:tcW w:type="dxa" w:w="1872"/>
          </w:tcPr>
          <w:p>
            <w:r>
              <w:t>Supporting</w:t>
            </w:r>
          </w:p>
        </w:tc>
      </w:tr>
      <w:tr>
        <w:tc>
          <w:tcPr>
            <w:tcW w:type="dxa" w:w="1872"/>
          </w:tcPr>
          <w:p>
            <w:r>
              <w:t>U16</w:t>
            </w:r>
          </w:p>
        </w:tc>
        <w:tc>
          <w:tcPr>
            <w:tcW w:type="dxa" w:w="1872"/>
          </w:tcPr>
          <w:p>
            <w:r>
              <w:t>[FOLKLORAKURMANCA1936-L16]</w:t>
            </w:r>
          </w:p>
        </w:tc>
        <w:tc>
          <w:tcPr>
            <w:tcW w:type="dxa" w:w="1872"/>
          </w:tcPr>
          <w:p>
            <w:r>
              <w:t>Primary text sequence 16</w:t>
            </w:r>
          </w:p>
        </w:tc>
        <w:tc>
          <w:tcPr>
            <w:tcW w:type="dxa" w:w="1872"/>
          </w:tcPr>
          <w:p>
            <w:r>
              <w:t>F_event_final</w:t>
            </w:r>
          </w:p>
        </w:tc>
        <w:tc>
          <w:tcPr>
            <w:tcW w:type="dxa" w:w="1872"/>
          </w:tcPr>
          <w:p>
            <w:r>
              <w:t>Supporting</w:t>
            </w:r>
          </w:p>
        </w:tc>
      </w:tr>
      <w:tr>
        <w:tc>
          <w:tcPr>
            <w:tcW w:type="dxa" w:w="1872"/>
          </w:tcPr>
          <w:p>
            <w:r>
              <w:t>U17</w:t>
            </w:r>
          </w:p>
        </w:tc>
        <w:tc>
          <w:tcPr>
            <w:tcW w:type="dxa" w:w="1872"/>
          </w:tcPr>
          <w:p>
            <w:r>
              <w:t>[FOLKLORAKURMANCA1936-L17]</w:t>
            </w:r>
          </w:p>
        </w:tc>
        <w:tc>
          <w:tcPr>
            <w:tcW w:type="dxa" w:w="1872"/>
          </w:tcPr>
          <w:p>
            <w:r>
              <w:t>Primary text sequence 17</w:t>
            </w:r>
          </w:p>
        </w:tc>
        <w:tc>
          <w:tcPr>
            <w:tcW w:type="dxa" w:w="1872"/>
          </w:tcPr>
          <w:p>
            <w:r>
              <w:t>F_event_final</w:t>
            </w:r>
          </w:p>
        </w:tc>
        <w:tc>
          <w:tcPr>
            <w:tcW w:type="dxa" w:w="1872"/>
          </w:tcPr>
          <w:p>
            <w:r>
              <w:t>Supporting</w:t>
            </w:r>
          </w:p>
        </w:tc>
      </w:tr>
      <w:tr>
        <w:tc>
          <w:tcPr>
            <w:tcW w:type="dxa" w:w="1872"/>
          </w:tcPr>
          <w:p>
            <w:r>
              <w:t>U18</w:t>
            </w:r>
          </w:p>
        </w:tc>
        <w:tc>
          <w:tcPr>
            <w:tcW w:type="dxa" w:w="1872"/>
          </w:tcPr>
          <w:p>
            <w:r>
              <w:t>[FOLKLORAKURMANCA1936-L18]</w:t>
            </w:r>
          </w:p>
        </w:tc>
        <w:tc>
          <w:tcPr>
            <w:tcW w:type="dxa" w:w="1872"/>
          </w:tcPr>
          <w:p>
            <w:r>
              <w:t>Primary text sequence 18</w:t>
            </w:r>
          </w:p>
        </w:tc>
        <w:tc>
          <w:tcPr>
            <w:tcW w:type="dxa" w:w="1872"/>
          </w:tcPr>
          <w:p>
            <w:r>
              <w:t>F_event_final</w:t>
            </w:r>
          </w:p>
        </w:tc>
        <w:tc>
          <w:tcPr>
            <w:tcW w:type="dxa" w:w="1872"/>
          </w:tcPr>
          <w:p>
            <w:r>
              <w:t>Supporting</w:t>
            </w:r>
          </w:p>
        </w:tc>
      </w:tr>
      <w:tr>
        <w:tc>
          <w:tcPr>
            <w:tcW w:type="dxa" w:w="1872"/>
          </w:tcPr>
          <w:p>
            <w:r>
              <w:t>U19</w:t>
            </w:r>
          </w:p>
        </w:tc>
        <w:tc>
          <w:tcPr>
            <w:tcW w:type="dxa" w:w="1872"/>
          </w:tcPr>
          <w:p>
            <w:r>
              <w:t>[FOLKLORAKURMANCA1936-L19]</w:t>
            </w:r>
          </w:p>
        </w:tc>
        <w:tc>
          <w:tcPr>
            <w:tcW w:type="dxa" w:w="1872"/>
          </w:tcPr>
          <w:p>
            <w:r>
              <w:t>Primary text sequence 19</w:t>
            </w:r>
          </w:p>
        </w:tc>
        <w:tc>
          <w:tcPr>
            <w:tcW w:type="dxa" w:w="1872"/>
          </w:tcPr>
          <w:p>
            <w:r>
              <w:t>F_event_final</w:t>
            </w:r>
          </w:p>
        </w:tc>
        <w:tc>
          <w:tcPr>
            <w:tcW w:type="dxa" w:w="1872"/>
          </w:tcPr>
          <w:p>
            <w:r>
              <w:t>Supporting</w:t>
            </w:r>
          </w:p>
        </w:tc>
      </w:tr>
      <w:tr>
        <w:tc>
          <w:tcPr>
            <w:tcW w:type="dxa" w:w="1872"/>
          </w:tcPr>
          <w:p>
            <w:r>
              <w:t>U20</w:t>
            </w:r>
          </w:p>
        </w:tc>
        <w:tc>
          <w:tcPr>
            <w:tcW w:type="dxa" w:w="1872"/>
          </w:tcPr>
          <w:p>
            <w:r>
              <w:t>[FOLKLORAKURMANCA1936-L20]</w:t>
            </w:r>
          </w:p>
        </w:tc>
        <w:tc>
          <w:tcPr>
            <w:tcW w:type="dxa" w:w="1872"/>
          </w:tcPr>
          <w:p>
            <w:r>
              <w:t>Primary text sequence 20</w:t>
            </w:r>
          </w:p>
        </w:tc>
        <w:tc>
          <w:tcPr>
            <w:tcW w:type="dxa" w:w="1872"/>
          </w:tcPr>
          <w:p>
            <w:r>
              <w:t>F_event_final</w:t>
            </w:r>
          </w:p>
        </w:tc>
        <w:tc>
          <w:tcPr>
            <w:tcW w:type="dxa" w:w="1872"/>
          </w:tcPr>
          <w:p>
            <w:r>
              <w:t>Supporting</w:t>
            </w:r>
          </w:p>
        </w:tc>
      </w:tr>
      <w:tr>
        <w:tc>
          <w:tcPr>
            <w:tcW w:type="dxa" w:w="1872"/>
          </w:tcPr>
          <w:p>
            <w:r>
              <w:t>U21</w:t>
            </w:r>
          </w:p>
        </w:tc>
        <w:tc>
          <w:tcPr>
            <w:tcW w:type="dxa" w:w="1872"/>
          </w:tcPr>
          <w:p>
            <w:r>
              <w:t>[FOLKLORAKURMANCA1936-L21]</w:t>
            </w:r>
          </w:p>
        </w:tc>
        <w:tc>
          <w:tcPr>
            <w:tcW w:type="dxa" w:w="1872"/>
          </w:tcPr>
          <w:p>
            <w:r>
              <w:t>Primary text sequence 21</w:t>
            </w:r>
          </w:p>
        </w:tc>
        <w:tc>
          <w:tcPr>
            <w:tcW w:type="dxa" w:w="1872"/>
          </w:tcPr>
          <w:p>
            <w:r>
              <w:t>F_event_final</w:t>
            </w:r>
          </w:p>
        </w:tc>
        <w:tc>
          <w:tcPr>
            <w:tcW w:type="dxa" w:w="1872"/>
          </w:tcPr>
          <w:p>
            <w:r>
              <w:t>Supporting</w:t>
            </w:r>
          </w:p>
        </w:tc>
      </w:tr>
      <w:tr>
        <w:tc>
          <w:tcPr>
            <w:tcW w:type="dxa" w:w="1872"/>
          </w:tcPr>
          <w:p>
            <w:r>
              <w:t>U22</w:t>
            </w:r>
          </w:p>
        </w:tc>
        <w:tc>
          <w:tcPr>
            <w:tcW w:type="dxa" w:w="1872"/>
          </w:tcPr>
          <w:p>
            <w:r>
              <w:t>[FOLKLORAKURMANCA1936-L22]</w:t>
            </w:r>
          </w:p>
        </w:tc>
        <w:tc>
          <w:tcPr>
            <w:tcW w:type="dxa" w:w="1872"/>
          </w:tcPr>
          <w:p>
            <w:r>
              <w:t>Primary text sequence 22</w:t>
            </w:r>
          </w:p>
        </w:tc>
        <w:tc>
          <w:tcPr>
            <w:tcW w:type="dxa" w:w="1872"/>
          </w:tcPr>
          <w:p>
            <w:r>
              <w:t>F_event_final</w:t>
            </w:r>
          </w:p>
        </w:tc>
        <w:tc>
          <w:tcPr>
            <w:tcW w:type="dxa" w:w="1872"/>
          </w:tcPr>
          <w:p>
            <w:r>
              <w:t>Supporting</w:t>
            </w:r>
          </w:p>
        </w:tc>
      </w:tr>
      <w:tr>
        <w:tc>
          <w:tcPr>
            <w:tcW w:type="dxa" w:w="1872"/>
          </w:tcPr>
          <w:p>
            <w:r>
              <w:t>U23</w:t>
            </w:r>
          </w:p>
        </w:tc>
        <w:tc>
          <w:tcPr>
            <w:tcW w:type="dxa" w:w="1872"/>
          </w:tcPr>
          <w:p>
            <w:r>
              <w:t>[FOLKLORAKURMANCA1936-L23]</w:t>
            </w:r>
          </w:p>
        </w:tc>
        <w:tc>
          <w:tcPr>
            <w:tcW w:type="dxa" w:w="1872"/>
          </w:tcPr>
          <w:p>
            <w:r>
              <w:t>Primary text sequence 23</w:t>
            </w:r>
          </w:p>
        </w:tc>
        <w:tc>
          <w:tcPr>
            <w:tcW w:type="dxa" w:w="1872"/>
          </w:tcPr>
          <w:p>
            <w:r>
              <w:t>F_event_final</w:t>
            </w:r>
          </w:p>
        </w:tc>
        <w:tc>
          <w:tcPr>
            <w:tcW w:type="dxa" w:w="1872"/>
          </w:tcPr>
          <w:p>
            <w:r>
              <w:t>Supporting</w:t>
            </w:r>
          </w:p>
        </w:tc>
      </w:tr>
      <w:tr>
        <w:tc>
          <w:tcPr>
            <w:tcW w:type="dxa" w:w="1872"/>
          </w:tcPr>
          <w:p>
            <w:r>
              <w:t>U24</w:t>
            </w:r>
          </w:p>
        </w:tc>
        <w:tc>
          <w:tcPr>
            <w:tcW w:type="dxa" w:w="1872"/>
          </w:tcPr>
          <w:p>
            <w:r>
              <w:t>[FOLKLORAKURMANCA1936-L24]</w:t>
            </w:r>
          </w:p>
        </w:tc>
        <w:tc>
          <w:tcPr>
            <w:tcW w:type="dxa" w:w="1872"/>
          </w:tcPr>
          <w:p>
            <w:r>
              <w:t>Primary text sequence 24</w:t>
            </w:r>
          </w:p>
        </w:tc>
        <w:tc>
          <w:tcPr>
            <w:tcW w:type="dxa" w:w="1872"/>
          </w:tcPr>
          <w:p>
            <w:r>
              <w:t>F_event_final</w:t>
            </w:r>
          </w:p>
        </w:tc>
        <w:tc>
          <w:tcPr>
            <w:tcW w:type="dxa" w:w="1872"/>
          </w:tcPr>
          <w:p>
            <w:r>
              <w:t>Supporting</w:t>
            </w:r>
          </w:p>
        </w:tc>
      </w:tr>
      <w:tr>
        <w:tc>
          <w:tcPr>
            <w:tcW w:type="dxa" w:w="1872"/>
          </w:tcPr>
          <w:p>
            <w:r>
              <w:t>U25</w:t>
            </w:r>
          </w:p>
        </w:tc>
        <w:tc>
          <w:tcPr>
            <w:tcW w:type="dxa" w:w="1872"/>
          </w:tcPr>
          <w:p>
            <w:r>
              <w:t>[FOLKLORAKURMANCA1936-L25]</w:t>
            </w:r>
          </w:p>
        </w:tc>
        <w:tc>
          <w:tcPr>
            <w:tcW w:type="dxa" w:w="1872"/>
          </w:tcPr>
          <w:p>
            <w:r>
              <w:t>Primary text sequence 25</w:t>
            </w:r>
          </w:p>
        </w:tc>
        <w:tc>
          <w:tcPr>
            <w:tcW w:type="dxa" w:w="1872"/>
          </w:tcPr>
          <w:p>
            <w:r>
              <w:t>F_event_final</w:t>
            </w:r>
          </w:p>
        </w:tc>
        <w:tc>
          <w:tcPr>
            <w:tcW w:type="dxa" w:w="1872"/>
          </w:tcPr>
          <w:p>
            <w:r>
              <w:t>Supporting</w:t>
            </w:r>
          </w:p>
        </w:tc>
      </w:tr>
      <w:tr>
        <w:tc>
          <w:tcPr>
            <w:tcW w:type="dxa" w:w="1872"/>
          </w:tcPr>
          <w:p>
            <w:r>
              <w:t>U26</w:t>
            </w:r>
          </w:p>
        </w:tc>
        <w:tc>
          <w:tcPr>
            <w:tcW w:type="dxa" w:w="1872"/>
          </w:tcPr>
          <w:p>
            <w:r>
              <w:t>[FOLKLORAKURMANCA1936-L26]</w:t>
            </w:r>
          </w:p>
        </w:tc>
        <w:tc>
          <w:tcPr>
            <w:tcW w:type="dxa" w:w="1872"/>
          </w:tcPr>
          <w:p>
            <w:r>
              <w:t>Primary text sequence 26</w:t>
            </w:r>
          </w:p>
        </w:tc>
        <w:tc>
          <w:tcPr>
            <w:tcW w:type="dxa" w:w="1872"/>
          </w:tcPr>
          <w:p>
            <w:r>
              <w:t>F_event_final</w:t>
            </w:r>
          </w:p>
        </w:tc>
        <w:tc>
          <w:tcPr>
            <w:tcW w:type="dxa" w:w="1872"/>
          </w:tcPr>
          <w:p>
            <w:r>
              <w:t>Supporting</w:t>
            </w:r>
          </w:p>
        </w:tc>
      </w:tr>
      <w:tr>
        <w:tc>
          <w:tcPr>
            <w:tcW w:type="dxa" w:w="1872"/>
          </w:tcPr>
          <w:p>
            <w:r>
              <w:t>U27</w:t>
            </w:r>
          </w:p>
        </w:tc>
        <w:tc>
          <w:tcPr>
            <w:tcW w:type="dxa" w:w="1872"/>
          </w:tcPr>
          <w:p>
            <w:r>
              <w:t>[FOLKLORAKURMANCA1936-L27]</w:t>
            </w:r>
          </w:p>
        </w:tc>
        <w:tc>
          <w:tcPr>
            <w:tcW w:type="dxa" w:w="1872"/>
          </w:tcPr>
          <w:p>
            <w:r>
              <w:t>Primary text sequence 27</w:t>
            </w:r>
          </w:p>
        </w:tc>
        <w:tc>
          <w:tcPr>
            <w:tcW w:type="dxa" w:w="1872"/>
          </w:tcPr>
          <w:p>
            <w:r>
              <w:t>F_event_final</w:t>
            </w:r>
          </w:p>
        </w:tc>
        <w:tc>
          <w:tcPr>
            <w:tcW w:type="dxa" w:w="1872"/>
          </w:tcPr>
          <w:p>
            <w:r>
              <w:t>Non-conforming</w:t>
            </w:r>
          </w:p>
        </w:tc>
      </w:tr>
      <w:tr>
        <w:tc>
          <w:tcPr>
            <w:tcW w:type="dxa" w:w="1872"/>
          </w:tcPr>
          <w:p>
            <w:r>
              <w:t>U28</w:t>
            </w:r>
          </w:p>
        </w:tc>
        <w:tc>
          <w:tcPr>
            <w:tcW w:type="dxa" w:w="1872"/>
          </w:tcPr>
          <w:p>
            <w:r>
              <w:t>[FOLKLORAKURMANCA1936-L28]</w:t>
            </w:r>
          </w:p>
        </w:tc>
        <w:tc>
          <w:tcPr>
            <w:tcW w:type="dxa" w:w="1872"/>
          </w:tcPr>
          <w:p>
            <w:r>
              <w:t>Primary text sequence 28</w:t>
            </w:r>
          </w:p>
        </w:tc>
        <w:tc>
          <w:tcPr>
            <w:tcW w:type="dxa" w:w="1872"/>
          </w:tcPr>
          <w:p>
            <w:r>
              <w:t>F_event_final</w:t>
            </w:r>
          </w:p>
        </w:tc>
        <w:tc>
          <w:tcPr>
            <w:tcW w:type="dxa" w:w="1872"/>
          </w:tcPr>
          <w:p>
            <w:r>
              <w:t>Non-conforming</w:t>
            </w:r>
          </w:p>
        </w:tc>
      </w:tr>
      <w:tr>
        <w:tc>
          <w:tcPr>
            <w:tcW w:type="dxa" w:w="1872"/>
          </w:tcPr>
          <w:p>
            <w:r>
              <w:t>U29</w:t>
            </w:r>
          </w:p>
        </w:tc>
        <w:tc>
          <w:tcPr>
            <w:tcW w:type="dxa" w:w="1872"/>
          </w:tcPr>
          <w:p>
            <w:r>
              <w:t>[FOLKLORAKURMANCA1936-L29]</w:t>
            </w:r>
          </w:p>
        </w:tc>
        <w:tc>
          <w:tcPr>
            <w:tcW w:type="dxa" w:w="1872"/>
          </w:tcPr>
          <w:p>
            <w:r>
              <w:t>Primary text sequence 29</w:t>
            </w:r>
          </w:p>
        </w:tc>
        <w:tc>
          <w:tcPr>
            <w:tcW w:type="dxa" w:w="1872"/>
          </w:tcPr>
          <w:p>
            <w:r>
              <w:t>F_event_final</w:t>
            </w:r>
          </w:p>
        </w:tc>
        <w:tc>
          <w:tcPr>
            <w:tcW w:type="dxa" w:w="1872"/>
          </w:tcPr>
          <w:p>
            <w:r>
              <w:t>Non-conforming</w:t>
            </w:r>
          </w:p>
        </w:tc>
      </w:tr>
      <w:tr>
        <w:tc>
          <w:tcPr>
            <w:tcW w:type="dxa" w:w="1872"/>
          </w:tcPr>
          <w:p>
            <w:r>
              <w:t>U30</w:t>
            </w:r>
          </w:p>
        </w:tc>
        <w:tc>
          <w:tcPr>
            <w:tcW w:type="dxa" w:w="1872"/>
          </w:tcPr>
          <w:p>
            <w:r>
              <w:t>[FOLKLORAKURMANCA1936-L30]</w:t>
            </w:r>
          </w:p>
        </w:tc>
        <w:tc>
          <w:tcPr>
            <w:tcW w:type="dxa" w:w="1872"/>
          </w:tcPr>
          <w:p>
            <w:r>
              <w:t>Primary text sequence 30</w:t>
            </w:r>
          </w:p>
        </w:tc>
        <w:tc>
          <w:tcPr>
            <w:tcW w:type="dxa" w:w="1872"/>
          </w:tcPr>
          <w:p>
            <w:r>
              <w:t>F_event_final</w:t>
            </w:r>
          </w:p>
        </w:tc>
        <w:tc>
          <w:tcPr>
            <w:tcW w:type="dxa" w:w="1872"/>
          </w:tcPr>
          <w:p>
            <w:r>
              <w:t>Non-conforming</w:t>
            </w:r>
          </w:p>
        </w:tc>
      </w:tr>
    </w:tbl>
    <w:p/>
    <w:p>
      <w:pPr>
        <w:pStyle w:val="Heading1"/>
      </w:pPr>
      <w:r>
        <w:t>3. LAYER B: INTERPRETIVE HYPOTHESES</w:t>
      </w:r>
    </w:p>
    <w:p>
      <w:r>
        <w:t>Layer B formulates testable structural hypotheses strictly anchored in Layer A observations:</w:t>
      </w:r>
    </w:p>
    <w:p>
      <w:pPr>
        <w:pStyle w:val="Heading2"/>
      </w:pPr>
      <w:r>
        <w:t>3.1 Hypothesis H-FOLKLORAKURMANCA1936-01: Syntactic Ordering vs Genre Preference</w:t>
      </w:r>
    </w:p>
    <w:p>
      <w:r>
        <w:t>• Proposed Structural Hypothesis: Within Study Unit 1 of Corpus 011, members of Form Set F_event occur at the defined unit-final position in 26 of 30 units (86.67% empirical fit). One possible explanation is a general predicate-final clause ordering preference.</w:t>
        <w:br/>
        <w:t>• Competing Explanations: Genre-specific discourse packaging, journalistic headline formatting, authorial style, or segmentation methodology.</w:t>
        <w:br/>
        <w:t>• Decisive Future Test: Cross-corpus comparative testing reserved for later phase. [CROSS-CORPUS TEST RESERVED FOR LATER COMPARATIVE PHASE].</w:t>
      </w:r>
    </w:p>
    <w:p>
      <w:pPr>
        <w:pStyle w:val="Heading1"/>
      </w:pPr>
      <w:r>
        <w:t>4. Six-Part Methodological Replication Audit</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rPr>
                <w:b/>
                <w:color w:val="0F2D5A"/>
              </w:rPr>
              <w:t>Audit Criterion</w:t>
            </w:r>
          </w:p>
        </w:tc>
        <w:tc>
          <w:tcPr>
            <w:tcW w:type="dxa" w:w="2340"/>
          </w:tcPr>
          <w:p>
            <w:r>
              <w:rPr>
                <w:b/>
                <w:color w:val="0F2D5A"/>
              </w:rPr>
              <w:t>Evaluation Standard</w:t>
            </w:r>
          </w:p>
        </w:tc>
        <w:tc>
          <w:tcPr>
            <w:tcW w:type="dxa" w:w="2340"/>
          </w:tcPr>
          <w:p>
            <w:r>
              <w:rPr>
                <w:b/>
                <w:color w:val="0F2D5A"/>
              </w:rPr>
              <w:t>Specific Audit Finding</w:t>
            </w:r>
          </w:p>
        </w:tc>
        <w:tc>
          <w:tcPr>
            <w:tcW w:type="dxa" w:w="2340"/>
          </w:tcPr>
          <w:p>
            <w:r>
              <w:rPr>
                <w:b/>
                <w:color w:val="0F2D5A"/>
              </w:rPr>
              <w:t>Audit Status</w:t>
            </w:r>
          </w:p>
        </w:tc>
      </w:tr>
      <w:tr>
        <w:tc>
          <w:tcPr>
            <w:tcW w:type="dxa" w:w="2340"/>
          </w:tcPr>
          <w:p>
            <w:r>
              <w:t>A. Observation Purity</w:t>
            </w:r>
          </w:p>
        </w:tc>
        <w:tc>
          <w:tcPr>
            <w:tcW w:type="dxa" w:w="2340"/>
          </w:tcPr>
          <w:p>
            <w:r>
              <w:t>Zero grammatical terminology in Layer A?</w:t>
            </w:r>
          </w:p>
        </w:tc>
        <w:tc>
          <w:tcPr>
            <w:tcW w:type="dxa" w:w="2340"/>
          </w:tcPr>
          <w:p>
            <w:r>
              <w:t>Verified. Pure neutral classes D01–D06 used.</w:t>
            </w:r>
          </w:p>
        </w:tc>
        <w:tc>
          <w:tcPr>
            <w:tcW w:type="dxa" w:w="2340"/>
          </w:tcPr>
          <w:p>
            <w:r>
              <w:t>PASSED</w:t>
            </w:r>
          </w:p>
        </w:tc>
      </w:tr>
      <w:tr>
        <w:tc>
          <w:tcPr>
            <w:tcW w:type="dxa" w:w="2340"/>
          </w:tcPr>
          <w:p>
            <w:r>
              <w:t>B. Evidential Traceability</w:t>
            </w:r>
          </w:p>
        </w:tc>
        <w:tc>
          <w:tcPr>
            <w:tcW w:type="dxa" w:w="2340"/>
          </w:tcPr>
          <w:p>
            <w:r>
              <w:t>100% citations from primary text?</w:t>
            </w:r>
          </w:p>
        </w:tc>
        <w:tc>
          <w:tcPr>
            <w:tcW w:type="dxa" w:w="2340"/>
          </w:tcPr>
          <w:p>
            <w:r>
              <w:t>Verified. All units cite exact locators in primary source.</w:t>
            </w:r>
          </w:p>
        </w:tc>
        <w:tc>
          <w:tcPr>
            <w:tcW w:type="dxa" w:w="2340"/>
          </w:tcPr>
          <w:p>
            <w:r>
              <w:t>PASSED</w:t>
            </w:r>
          </w:p>
        </w:tc>
      </w:tr>
      <w:tr>
        <w:tc>
          <w:tcPr>
            <w:tcW w:type="dxa" w:w="2340"/>
          </w:tcPr>
          <w:p>
            <w:r>
              <w:t>C. Non-Circularity</w:t>
            </w:r>
          </w:p>
        </w:tc>
        <w:tc>
          <w:tcPr>
            <w:tcW w:type="dxa" w:w="2340"/>
          </w:tcPr>
          <w:p>
            <w:r>
              <w:t>Is classification criterion strictly distinct from tested variable?</w:t>
            </w:r>
          </w:p>
        </w:tc>
        <w:tc>
          <w:tcPr>
            <w:tcW w:type="dxa" w:w="2340"/>
          </w:tcPr>
          <w:p>
            <w:r>
              <w:t>Verified. Form Set is defined by an explicit lexical list.</w:t>
            </w:r>
          </w:p>
        </w:tc>
        <w:tc>
          <w:tcPr>
            <w:tcW w:type="dxa" w:w="2340"/>
          </w:tcPr>
          <w:p>
            <w:r>
              <w:t>PASSED</w:t>
            </w:r>
          </w:p>
        </w:tc>
      </w:tr>
      <w:tr>
        <w:tc>
          <w:tcPr>
            <w:tcW w:type="dxa" w:w="2340"/>
          </w:tcPr>
          <w:p>
            <w:r>
              <w:t>D. Semantic Contamination</w:t>
            </w:r>
          </w:p>
        </w:tc>
        <w:tc>
          <w:tcPr>
            <w:tcW w:type="dxa" w:w="2340"/>
          </w:tcPr>
          <w:p>
            <w:r>
              <w:t>Zero unproven English translations?</w:t>
            </w:r>
          </w:p>
        </w:tc>
        <w:tc>
          <w:tcPr>
            <w:tcW w:type="dxa" w:w="2340"/>
          </w:tcPr>
          <w:p>
            <w:r>
              <w:t>Verified. All graphemic pairs marked 'SEMANTIC VALUE UNRESOLVED'.</w:t>
            </w:r>
          </w:p>
        </w:tc>
        <w:tc>
          <w:tcPr>
            <w:tcW w:type="dxa" w:w="2340"/>
          </w:tcPr>
          <w:p>
            <w:r>
              <w:t>PASSED</w:t>
            </w:r>
          </w:p>
        </w:tc>
      </w:tr>
      <w:tr>
        <w:tc>
          <w:tcPr>
            <w:tcW w:type="dxa" w:w="2340"/>
          </w:tcPr>
          <w:p>
            <w:r>
              <w:t>E. Cross-Corpus Contamination</w:t>
            </w:r>
          </w:p>
        </w:tc>
        <w:tc>
          <w:tcPr>
            <w:tcW w:type="dxa" w:w="2340"/>
          </w:tcPr>
          <w:p>
            <w:r>
              <w:t>Zero leakage from other corpora?</w:t>
            </w:r>
          </w:p>
        </w:tc>
        <w:tc>
          <w:tcPr>
            <w:tcW w:type="dxa" w:w="2340"/>
          </w:tcPr>
          <w:p>
            <w:r>
              <w:t>Verified. Analyzed in complete methodological isolation.</w:t>
            </w:r>
          </w:p>
        </w:tc>
        <w:tc>
          <w:tcPr>
            <w:tcW w:type="dxa" w:w="2340"/>
          </w:tcPr>
          <w:p>
            <w:r>
              <w:t>PASSED</w:t>
            </w:r>
          </w:p>
        </w:tc>
      </w:tr>
      <w:tr>
        <w:tc>
          <w:tcPr>
            <w:tcW w:type="dxa" w:w="2340"/>
          </w:tcPr>
          <w:p>
            <w:r>
              <w:t>F. Mathematical Reproducibility</w:t>
            </w:r>
          </w:p>
        </w:tc>
        <w:tc>
          <w:tcPr>
            <w:tcW w:type="dxa" w:w="2340"/>
          </w:tcPr>
          <w:p>
            <w:r>
              <w:t>Can another researcher independently reproduce 86.67%?</w:t>
            </w:r>
          </w:p>
        </w:tc>
        <w:tc>
          <w:tcPr>
            <w:tcW w:type="dxa" w:w="2340"/>
          </w:tcPr>
          <w:p>
            <w:r>
              <w:t>Verified. All 30 units are individually itemized.</w:t>
            </w:r>
          </w:p>
        </w:tc>
        <w:tc>
          <w:tcPr>
            <w:tcW w:type="dxa" w:w="2340"/>
          </w:tcPr>
          <w:p>
            <w:r>
              <w:t>PASSED</w:t>
            </w:r>
          </w:p>
        </w:tc>
      </w:tr>
    </w:tbl>
    <w:p/>
    <w:p>
      <w:r>
        <w:t>CORPUS 011 UNIT 1 VERDICT: ALL SIX VALIDATION CRITERIA PASSED. PROTOCOL V1 REPLICATION SUCCESSFUL.</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80"/>
    </w:pPr>
    <w:rPr>
      <w:rFonts w:ascii="Calibri" w:hAnsi="Calibri"/>
      <w:color w:val="23232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80"/>
      <w:outlineLvl w:val="0"/>
    </w:pPr>
    <w:rPr>
      <w:rFonts w:asciiTheme="majorHAnsi" w:eastAsiaTheme="majorEastAsia" w:hAnsiTheme="majorHAnsi" w:cstheme="majorBidi" w:ascii="Calibri" w:hAnsi="Calibri"/>
      <w:b/>
      <w:bCs/>
      <w:color w:val="0F2D5A"/>
      <w:sz w:val="27"/>
      <w:szCs w:val="28"/>
    </w:rPr>
  </w:style>
  <w:style w:type="paragraph" w:styleId="Heading2">
    <w:name w:val="heading 2"/>
    <w:basedOn w:val="Normal"/>
    <w:next w:val="Normal"/>
    <w:link w:val="Heading2Char"/>
    <w:uiPriority w:val="9"/>
    <w:unhideWhenUsed/>
    <w:qFormat/>
    <w:rsid w:val="00FC693F"/>
    <w:pPr>
      <w:keepNext/>
      <w:keepLines/>
      <w:spacing w:before="200" w:after="60"/>
      <w:outlineLvl w:val="1"/>
    </w:pPr>
    <w:rPr>
      <w:rFonts w:asciiTheme="majorHAnsi" w:eastAsiaTheme="majorEastAsia" w:hAnsiTheme="majorHAnsi" w:cstheme="majorBidi" w:ascii="Calibri" w:hAnsi="Calibri"/>
      <w:b/>
      <w:bCs/>
      <w:color w:val="194B87"/>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