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014 (DÎROK Û CIVAKA KURDAN) — STUDY UNIT 1</w:t>
        <w:br/>
        <w:t>[PROTOCOL V1 REPLICATION STUDY]</w:t>
      </w:r>
    </w:p>
    <w:p>
      <w:pPr>
        <w:jc w:val="center"/>
      </w:pPr>
      <w:r>
        <w:rPr>
          <w:i/>
          <w:color w:val="555555"/>
          <w:sz w:val="19"/>
        </w:rPr>
        <w:t>Bounded Empirical Investigation of 30 consecutive sentences from Chapter 1 Introduction</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DSR-TSLK-014-DIROKUCIVAKAKURDAN-U1-V1-2026-FDA</w:t>
        <w:br/>
        <w:t>Corpus Identifier: TSLK-014-DIROK-CIVAK-FRI</w:t>
        <w:br/>
        <w:t>Source Genre: Ethnographic &amp; Sociological Monograph Corpus</w:t>
        <w:br/>
        <w:t>Textual Sample: Study Unit 1 (30 consecutive sentences from Chapter 1 Introduction)</w:t>
        <w:br/>
        <w:t>Lead Attribution: Human-AI Collaborative Linguistic Discovery (FD = Ferhad, A = AI Assistant)</w:t>
        <w:br/>
        <w:t>Methodological Status: PROTOCOL V1 INDEPENDENT REPLICATION STUDY</w:t>
      </w:r>
    </w:p>
    <w:p>
      <w:r>
        <w:t>Strict Isolation Declaration: Corpus 014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Chapter 1 Introduction)</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GC-DCK-01</w:t>
            </w:r>
          </w:p>
        </w:tc>
        <w:tc>
          <w:tcPr>
            <w:tcW w:type="dxa" w:w="1337"/>
          </w:tcPr>
          <w:p>
            <w:r>
              <w:t>Minimal Contrast</w:t>
            </w:r>
          </w:p>
        </w:tc>
        <w:tc>
          <w:tcPr>
            <w:tcW w:type="dxa" w:w="1337"/>
          </w:tcPr>
          <w:p>
            <w:r>
              <w:t>eşîra</w:t>
            </w:r>
          </w:p>
        </w:tc>
        <w:tc>
          <w:tcPr>
            <w:tcW w:type="dxa" w:w="1337"/>
          </w:tcPr>
          <w:p>
            <w:r>
              <w:t>eşîrên</w:t>
            </w:r>
          </w:p>
        </w:tc>
        <w:tc>
          <w:tcPr>
            <w:tcW w:type="dxa" w:w="1337"/>
          </w:tcPr>
          <w:p>
            <w:r>
              <w:t>a singular vs ên plural construct</w:t>
            </w:r>
          </w:p>
        </w:tc>
        <w:tc>
          <w:tcPr>
            <w:tcW w:type="dxa" w:w="1337"/>
          </w:tcPr>
          <w:p>
            <w:r>
              <w:t>[DCK-C1-L03] vs [DCK-C1-L08]</w:t>
            </w:r>
          </w:p>
        </w:tc>
        <w:tc>
          <w:tcPr>
            <w:tcW w:type="dxa" w:w="1337"/>
          </w:tcPr>
          <w:p>
            <w:r>
              <w:t>SEMANTIC VALUE UNRESOLVED</w:t>
            </w:r>
          </w:p>
        </w:tc>
      </w:tr>
      <w:tr>
        <w:tc>
          <w:tcPr>
            <w:tcW w:type="dxa" w:w="1337"/>
          </w:tcPr>
          <w:p>
            <w:r>
              <w:t>GC-DCK-02</w:t>
            </w:r>
          </w:p>
        </w:tc>
        <w:tc>
          <w:tcPr>
            <w:tcW w:type="dxa" w:w="1337"/>
          </w:tcPr>
          <w:p>
            <w:r>
              <w:t>Minimal Contrast</w:t>
            </w:r>
          </w:p>
        </w:tc>
        <w:tc>
          <w:tcPr>
            <w:tcW w:type="dxa" w:w="1337"/>
          </w:tcPr>
          <w:p>
            <w:r>
              <w:t>herêma</w:t>
            </w:r>
          </w:p>
        </w:tc>
        <w:tc>
          <w:tcPr>
            <w:tcW w:type="dxa" w:w="1337"/>
          </w:tcPr>
          <w:p>
            <w:r>
              <w:t>herêmê</w:t>
            </w:r>
          </w:p>
        </w:tc>
        <w:tc>
          <w:tcPr>
            <w:tcW w:type="dxa" w:w="1337"/>
          </w:tcPr>
          <w:p>
            <w:r>
              <w:t>a vs ê construct vowel</w:t>
            </w:r>
          </w:p>
        </w:tc>
        <w:tc>
          <w:tcPr>
            <w:tcW w:type="dxa" w:w="1337"/>
          </w:tcPr>
          <w:p>
            <w:r>
              <w:t>[DCK-C1-L05] vs [DCK-C1-L12]</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{eşîrên, dîroka, çiyayên, herêma, navenda, civaka, jiyana}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{çiyayî, herêmê, kurdan, Botan, koçeriyê, gundewar}</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{li, ji, bi, di, ser, li ser bingeha, di navbera}</w:t>
            </w:r>
          </w:p>
        </w:tc>
        <w:tc>
          <w:tcPr>
            <w:tcW w:type="dxa" w:w="2340"/>
          </w:tcPr>
          <w:p>
            <w:r>
              <w:t>Class D03 (Observable Frame Group)</w:t>
            </w:r>
          </w:p>
        </w:tc>
      </w:tr>
      <w:tr>
        <w:tc>
          <w:tcPr>
            <w:tcW w:type="dxa" w:w="2340"/>
          </w:tcPr>
          <w:p>
            <w:r>
              <w:t>Class D04</w:t>
            </w:r>
          </w:p>
        </w:tc>
        <w:tc>
          <w:tcPr>
            <w:tcW w:type="dxa" w:w="2340"/>
          </w:tcPr>
          <w:p>
            <w:r>
              <w:t>Forms listed in Form Set F_dck_event exhibiting recurrent sentence-final positioning</w:t>
            </w:r>
          </w:p>
        </w:tc>
        <w:tc>
          <w:tcPr>
            <w:tcW w:type="dxa" w:w="2340"/>
          </w:tcPr>
          <w:p>
            <w:r>
              <w:t>{bi cih bûye, hatiye avakirin, dijîn, pêk tê, dimînin, belav bûne}</w:t>
            </w:r>
          </w:p>
        </w:tc>
        <w:tc>
          <w:tcPr>
            <w:tcW w:type="dxa" w:w="2340"/>
          </w:tcPr>
          <w:p>
            <w:r>
              <w:t>Class D04 (Observable Frame Group)</w:t>
            </w:r>
          </w:p>
        </w:tc>
      </w:tr>
      <w:tr>
        <w:tc>
          <w:tcPr>
            <w:tcW w:type="dxa" w:w="2340"/>
          </w:tcPr>
          <w:p>
            <w:r>
              <w:t>Class D05</w:t>
            </w:r>
          </w:p>
        </w:tc>
        <w:tc>
          <w:tcPr>
            <w:tcW w:type="dxa" w:w="2340"/>
          </w:tcPr>
          <w:p>
            <w:r>
              <w:t>Geographic and tribal entities</w:t>
            </w:r>
          </w:p>
        </w:tc>
        <w:tc>
          <w:tcPr>
            <w:tcW w:type="dxa" w:w="2340"/>
          </w:tcPr>
          <w:p>
            <w:r>
              <w:t>{Botan, Hekarî, Zagros, Mûsil, Urmiye, Kurd}</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28; Non-conforming = 2; Ambiguous = 0; Excluded = 0.</w:t>
        <w:br/>
        <w:t>Exact Empirical Fit Calculation:</w:t>
        <w:br/>
        <w:t xml:space="preserve">  Fit(M1_DIROKUCIVAKAKURDAN) = 28 / 30 = 93.33%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[DCK-C1-L01]</w:t>
            </w:r>
          </w:p>
        </w:tc>
        <w:tc>
          <w:tcPr>
            <w:tcW w:type="dxa" w:w="1872"/>
          </w:tcPr>
          <w:p>
            <w:r>
              <w:t>Ev eşîr li herêma çiyayî ya Botanê bi cih bûye</w:t>
            </w:r>
          </w:p>
        </w:tc>
        <w:tc>
          <w:tcPr>
            <w:tcW w:type="dxa" w:w="1872"/>
          </w:tcPr>
          <w:p>
            <w:r>
              <w:t>bi cih bûye</w:t>
            </w:r>
          </w:p>
        </w:tc>
        <w:tc>
          <w:tcPr>
            <w:tcW w:type="dxa" w:w="1872"/>
          </w:tcPr>
          <w:p>
            <w:r>
              <w:t>Supporting</w:t>
            </w:r>
          </w:p>
        </w:tc>
      </w:tr>
      <w:tr>
        <w:tc>
          <w:tcPr>
            <w:tcW w:type="dxa" w:w="1872"/>
          </w:tcPr>
          <w:p>
            <w:r>
              <w:t>U02</w:t>
            </w:r>
          </w:p>
        </w:tc>
        <w:tc>
          <w:tcPr>
            <w:tcW w:type="dxa" w:w="1872"/>
          </w:tcPr>
          <w:p>
            <w:r>
              <w:t>[DCK-C1-L02]</w:t>
            </w:r>
          </w:p>
        </w:tc>
        <w:tc>
          <w:tcPr>
            <w:tcW w:type="dxa" w:w="1872"/>
          </w:tcPr>
          <w:p>
            <w:r>
              <w:t>Dabeşkirina civakî li ser bingeha kevneşopiyê hatiye avakirin</w:t>
            </w:r>
          </w:p>
        </w:tc>
        <w:tc>
          <w:tcPr>
            <w:tcW w:type="dxa" w:w="1872"/>
          </w:tcPr>
          <w:p>
            <w:r>
              <w:t>hatiye avakirin</w:t>
            </w:r>
          </w:p>
        </w:tc>
        <w:tc>
          <w:tcPr>
            <w:tcW w:type="dxa" w:w="1872"/>
          </w:tcPr>
          <w:p>
            <w:r>
              <w:t>Supporting</w:t>
            </w:r>
          </w:p>
        </w:tc>
      </w:tr>
      <w:tr>
        <w:tc>
          <w:tcPr>
            <w:tcW w:type="dxa" w:w="1872"/>
          </w:tcPr>
          <w:p>
            <w:r>
              <w:t>U03</w:t>
            </w:r>
          </w:p>
        </w:tc>
        <w:tc>
          <w:tcPr>
            <w:tcW w:type="dxa" w:w="1872"/>
          </w:tcPr>
          <w:p>
            <w:r>
              <w:t>[DCK-C1-L03]</w:t>
            </w:r>
          </w:p>
        </w:tc>
        <w:tc>
          <w:tcPr>
            <w:tcW w:type="dxa" w:w="1872"/>
          </w:tcPr>
          <w:p>
            <w:r>
              <w:t>Gundiyên herêmê di navbera çiyayan de dijîn</w:t>
            </w:r>
          </w:p>
        </w:tc>
        <w:tc>
          <w:tcPr>
            <w:tcW w:type="dxa" w:w="1872"/>
          </w:tcPr>
          <w:p>
            <w:r>
              <w:t>dijîn</w:t>
            </w:r>
          </w:p>
        </w:tc>
        <w:tc>
          <w:tcPr>
            <w:tcW w:type="dxa" w:w="1872"/>
          </w:tcPr>
          <w:p>
            <w:r>
              <w:t>Supporting</w:t>
            </w:r>
          </w:p>
        </w:tc>
      </w:tr>
      <w:tr>
        <w:tc>
          <w:tcPr>
            <w:tcW w:type="dxa" w:w="1872"/>
          </w:tcPr>
          <w:p>
            <w:r>
              <w:t>U04</w:t>
            </w:r>
          </w:p>
        </w:tc>
        <w:tc>
          <w:tcPr>
            <w:tcW w:type="dxa" w:w="1872"/>
          </w:tcPr>
          <w:p>
            <w:r>
              <w:t>[DCK-C1-L04]</w:t>
            </w:r>
          </w:p>
        </w:tc>
        <w:tc>
          <w:tcPr>
            <w:tcW w:type="dxa" w:w="1872"/>
          </w:tcPr>
          <w:p>
            <w:r>
              <w:t>Dîroka vê civakê ji çend serdeman pêk tê</w:t>
            </w:r>
          </w:p>
        </w:tc>
        <w:tc>
          <w:tcPr>
            <w:tcW w:type="dxa" w:w="1872"/>
          </w:tcPr>
          <w:p>
            <w:r>
              <w:t>pêk tê</w:t>
            </w:r>
          </w:p>
        </w:tc>
        <w:tc>
          <w:tcPr>
            <w:tcW w:type="dxa" w:w="1872"/>
          </w:tcPr>
          <w:p>
            <w:r>
              <w:t>Supporting</w:t>
            </w:r>
          </w:p>
        </w:tc>
      </w:tr>
      <w:tr>
        <w:tc>
          <w:tcPr>
            <w:tcW w:type="dxa" w:w="1872"/>
          </w:tcPr>
          <w:p>
            <w:r>
              <w:t>U05</w:t>
            </w:r>
          </w:p>
        </w:tc>
        <w:tc>
          <w:tcPr>
            <w:tcW w:type="dxa" w:w="1872"/>
          </w:tcPr>
          <w:p>
            <w:r>
              <w:t>[DCK-C1-L05]</w:t>
            </w:r>
          </w:p>
        </w:tc>
        <w:tc>
          <w:tcPr>
            <w:tcW w:type="dxa" w:w="1872"/>
          </w:tcPr>
          <w:p>
            <w:r>
              <w:t>Eşîrên koçer li zozanan dimînin</w:t>
            </w:r>
          </w:p>
        </w:tc>
        <w:tc>
          <w:tcPr>
            <w:tcW w:type="dxa" w:w="1872"/>
          </w:tcPr>
          <w:p>
            <w:r>
              <w:t>dimînin</w:t>
            </w:r>
          </w:p>
        </w:tc>
        <w:tc>
          <w:tcPr>
            <w:tcW w:type="dxa" w:w="1872"/>
          </w:tcPr>
          <w:p>
            <w:r>
              <w:t>Supporting</w:t>
            </w:r>
          </w:p>
        </w:tc>
      </w:tr>
      <w:tr>
        <w:tc>
          <w:tcPr>
            <w:tcW w:type="dxa" w:w="1872"/>
          </w:tcPr>
          <w:p>
            <w:r>
              <w:t>U06</w:t>
            </w:r>
          </w:p>
        </w:tc>
        <w:tc>
          <w:tcPr>
            <w:tcW w:type="dxa" w:w="1872"/>
          </w:tcPr>
          <w:p>
            <w:r>
              <w:t>[DIROKUCIVAKAKURDAN-L06]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[DIROKUCIVAKAKURDAN-L07]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[DIROKUCIVAKAKURDAN-L08]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[DIROKUCIVAKAKURDAN-L09]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[DIROKUCIVAKAKURDAN-L10]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[DIROKUCIVAKAKURDAN-L11]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[DIROKUCIVAKAKURDAN-L12]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[DIROKUCIVAKAKURDAN-L13]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[DIROKUCIVAKAKURDAN-L14]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[DIROKUCIVAKAKURDAN-L15]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[DIROKUCIVAKAKURDAN-L16]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[DIROKUCIVAKAKURDAN-L17]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[DIROKUCIVAKAKURDAN-L18]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[DIROKUCIVAKAKURDAN-L19]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[DIROKUCIVAKAKURDAN-L20]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[DIROKUCIVAKAKURDAN-L21]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[DIROKUCIVAKAKURDAN-L22]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[DIROKUCIVAKAKURDAN-L23]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[DIROKUCIVAKAKURDAN-L24]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[DIROKUCIVAKAKURDAN-L25]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[DIROKUCIVAKAKURDAN-L26]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[DIROKUCIVAKAKURDAN-L27]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[DIROKUCIVAKAKURDAN-L28]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[DIROKUCIVAKAKURDAN-L29]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[DIROKUCIVAKAKURDAN-L30]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H-DIROKUCIVAKAKURDAN-01: Syntactic Ordering vs Genre Preference</w:t>
      </w:r>
    </w:p>
    <w:p>
      <w:r>
        <w:t>• Proposed Structural Hypothesis: Within Study Unit 1 of Corpus 014, members of Form Set F_event occur at the defined unit-final position in 28 of 30 units (93.33%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93.33%?</w:t>
            </w:r>
          </w:p>
        </w:tc>
        <w:tc>
          <w:tcPr>
            <w:tcW w:type="dxa" w:w="2340"/>
          </w:tcPr>
          <w:p>
            <w:r>
              <w:t>Verified. All 30 units are individually itemized.</w:t>
            </w:r>
          </w:p>
        </w:tc>
        <w:tc>
          <w:tcPr>
            <w:tcW w:type="dxa" w:w="2340"/>
          </w:tcPr>
          <w:p>
            <w:r>
              <w:t>PASSED</w:t>
            </w:r>
          </w:p>
        </w:tc>
      </w:tr>
    </w:tbl>
    <w:p/>
    <w:p>
      <w:r>
        <w:t>CORPUS 014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