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Supplementary Table 6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2"/>
        <w:gridCol w:w="1791"/>
        <w:gridCol w:w="2702"/>
        <w:gridCol w:w="1982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Estimate (95% CI)</w:t>
            </w:r>
          </w:p>
        </w:tc>
      </w:tr>
      <w:tr>
        <w:trPr>
          <w:trHeight w:val="58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Utilisation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Primary analysis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 pp (8.0, 11.6)</w:t>
            </w:r>
          </w:p>
        </w:tc>
      </w:tr>
      <w:tr>
        <w:trPr>
          <w:trHeight w:val="58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Utilisation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Excluding overlapping 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 pp (7.3, 10.9)</w:t>
            </w:r>
          </w:p>
        </w:tc>
      </w:tr>
      <w:tr>
        <w:trPr>
          <w:trHeight w:val="58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Utilisation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 pp (12.7, 20.8)</w:t>
            </w:r>
          </w:p>
        </w:tc>
      </w:tr>
      <w:tr>
        <w:trPr>
          <w:trHeight w:val="58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Utilisation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Excluding overlapping 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 pp (6.6, 20.6)</w:t>
            </w:r>
          </w:p>
        </w:tc>
      </w:tr>
      <w:tr>
        <w:trPr>
          <w:trHeight w:val="58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 (0.40, 0.50)</w:t>
            </w:r>
          </w:p>
        </w:tc>
      </w:tr>
      <w:tr>
        <w:trPr>
          <w:trHeight w:val="58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Excluding overlapping 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 (0.38, 0.48)</w:t>
            </w:r>
          </w:p>
        </w:tc>
      </w:tr>
      <w:tr>
        <w:trPr>
          <w:trHeight w:val="58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 (0.58, 0.74)</w:t>
            </w:r>
          </w:p>
        </w:tc>
      </w:tr>
      <w:tr>
        <w:trPr>
          <w:trHeight w:val="58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Excluding overlapping 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 (0.50, 0.69)</w:t>
            </w:r>
          </w:p>
        </w:tc>
      </w:tr>
      <w:tr>
        <w:trPr>
          <w:trHeight w:val="58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 (0.64, 0.79)</w:t>
            </w:r>
          </w:p>
        </w:tc>
      </w:tr>
      <w:tr>
        <w:trPr>
          <w:trHeight w:val="58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Excluding overlapping 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 (0.63, 0.77)</w:t>
            </w:r>
          </w:p>
        </w:tc>
      </w:tr>
      <w:tr>
        <w:trPr>
          <w:trHeight w:val="58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(0.86, 1.08)</w:t>
            </w:r>
          </w:p>
        </w:tc>
      </w:tr>
      <w:tr>
        <w:trPr>
          <w:trHeight w:val="58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Excluding overlapping action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(0.77, 1.03)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2026-10-16T15:46:45Z</dcterms:modified>
  <cp:category/>
</cp:coreProperties>
</file>