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4885" w14:textId="485DC672" w:rsidR="00C57061" w:rsidRPr="005E6388" w:rsidRDefault="006B0568" w:rsidP="0093211D">
      <w:pPr>
        <w:pStyle w:val="GvdeMetni"/>
        <w:widowControl w:val="0"/>
        <w:numPr>
          <w:ilvl w:val="0"/>
          <w:numId w:val="1"/>
        </w:numPr>
        <w:autoSpaceDE w:val="0"/>
        <w:autoSpaceDN w:val="0"/>
        <w:adjustRightInd w:val="0"/>
        <w:spacing w:before="120" w:after="120"/>
        <w:ind w:left="238" w:hanging="238"/>
        <w:jc w:val="both"/>
        <w:rPr>
          <w:b/>
          <w:sz w:val="22"/>
          <w:szCs w:val="22"/>
          <w:lang w:val="en-US"/>
        </w:rPr>
      </w:pPr>
      <w:r w:rsidRPr="005E6388">
        <w:rPr>
          <w:b/>
          <w:bCs/>
          <w:sz w:val="22"/>
          <w:szCs w:val="22"/>
          <w:lang w:val="en-US"/>
        </w:rPr>
        <w:t>PURPOSE</w:t>
      </w:r>
      <w:r w:rsidR="00C57061" w:rsidRPr="005E6388">
        <w:rPr>
          <w:b/>
          <w:bCs/>
          <w:sz w:val="22"/>
          <w:szCs w:val="22"/>
          <w:lang w:val="en-US"/>
        </w:rPr>
        <w:tab/>
      </w:r>
    </w:p>
    <w:p w14:paraId="0F33ED03" w14:textId="66A50E03" w:rsidR="00C57061" w:rsidRPr="005E6388" w:rsidRDefault="006B0568" w:rsidP="00945666">
      <w:pPr>
        <w:spacing w:before="120" w:after="120"/>
        <w:ind w:right="1"/>
        <w:jc w:val="both"/>
        <w:rPr>
          <w:rFonts w:ascii="Times New Roman" w:hAnsi="Times New Roman"/>
          <w:bCs/>
          <w:color w:val="000000"/>
          <w:szCs w:val="22"/>
          <w:lang w:val="en-US"/>
        </w:rPr>
      </w:pPr>
      <w:r w:rsidRPr="005E6388">
        <w:rPr>
          <w:rFonts w:ascii="Times New Roman" w:hAnsi="Times New Roman"/>
          <w:bCs/>
          <w:color w:val="000000"/>
          <w:szCs w:val="22"/>
          <w:lang w:val="en-US"/>
        </w:rPr>
        <w:t>The purpose of this procedure is to determine the methods and responsibilities to be applied for the competence, application, competency analysis, appointment, performance monitoring and evaluation of Lead Auditor/Auditors and Technical Experts and other certification personnel.</w:t>
      </w:r>
    </w:p>
    <w:p w14:paraId="561845A2" w14:textId="30CF5E56" w:rsidR="00C57061" w:rsidRPr="005E6388" w:rsidRDefault="006B0568" w:rsidP="0093211D">
      <w:pPr>
        <w:pStyle w:val="GvdeMetni"/>
        <w:widowControl w:val="0"/>
        <w:numPr>
          <w:ilvl w:val="0"/>
          <w:numId w:val="1"/>
        </w:numPr>
        <w:tabs>
          <w:tab w:val="clear" w:pos="360"/>
          <w:tab w:val="num" w:pos="1778"/>
        </w:tabs>
        <w:autoSpaceDE w:val="0"/>
        <w:autoSpaceDN w:val="0"/>
        <w:adjustRightInd w:val="0"/>
        <w:spacing w:before="120" w:after="120"/>
        <w:ind w:left="238" w:hanging="238"/>
        <w:jc w:val="both"/>
        <w:rPr>
          <w:b/>
          <w:sz w:val="22"/>
          <w:szCs w:val="22"/>
          <w:lang w:val="en-US"/>
        </w:rPr>
      </w:pPr>
      <w:r w:rsidRPr="005E6388">
        <w:rPr>
          <w:b/>
          <w:bCs/>
          <w:sz w:val="22"/>
          <w:szCs w:val="22"/>
          <w:lang w:val="en-US"/>
        </w:rPr>
        <w:t>DEFINITIONS</w:t>
      </w:r>
    </w:p>
    <w:p w14:paraId="7C3444DE" w14:textId="77777777" w:rsidR="00C57061" w:rsidRPr="005E6388" w:rsidRDefault="00C57061" w:rsidP="0093211D">
      <w:pPr>
        <w:spacing w:before="120" w:after="120"/>
        <w:jc w:val="both"/>
        <w:rPr>
          <w:rFonts w:ascii="Times New Roman" w:hAnsi="Times New Roman"/>
          <w:bCs/>
          <w:color w:val="000000"/>
          <w:szCs w:val="22"/>
          <w:lang w:val="en-US"/>
        </w:rPr>
      </w:pPr>
      <w:r w:rsidRPr="005E6388">
        <w:rPr>
          <w:rFonts w:ascii="Times New Roman" w:hAnsi="Times New Roman"/>
          <w:color w:val="000000"/>
          <w:szCs w:val="22"/>
          <w:lang w:val="en-US"/>
        </w:rPr>
        <w:t>-</w:t>
      </w:r>
    </w:p>
    <w:p w14:paraId="7C4303DD" w14:textId="5E52D9CE" w:rsidR="00C57061" w:rsidRPr="005E6388" w:rsidRDefault="006B0568" w:rsidP="0093211D">
      <w:pPr>
        <w:pStyle w:val="GvdeMetni"/>
        <w:widowControl w:val="0"/>
        <w:numPr>
          <w:ilvl w:val="0"/>
          <w:numId w:val="1"/>
        </w:numPr>
        <w:autoSpaceDE w:val="0"/>
        <w:autoSpaceDN w:val="0"/>
        <w:adjustRightInd w:val="0"/>
        <w:spacing w:before="120" w:after="120"/>
        <w:ind w:left="238" w:hanging="238"/>
        <w:jc w:val="both"/>
        <w:rPr>
          <w:b/>
          <w:sz w:val="22"/>
          <w:szCs w:val="22"/>
          <w:lang w:val="en-US"/>
        </w:rPr>
      </w:pPr>
      <w:r w:rsidRPr="005E6388">
        <w:rPr>
          <w:b/>
          <w:bCs/>
          <w:sz w:val="22"/>
          <w:szCs w:val="22"/>
          <w:lang w:val="en-US"/>
        </w:rPr>
        <w:t>RELATED DOCUMENTS AND REFERENCES</w:t>
      </w:r>
    </w:p>
    <w:p w14:paraId="4D0B9D37"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FR.202 Auditor/Technical Expert Competency Analysis Form</w:t>
      </w:r>
    </w:p>
    <w:p w14:paraId="519B126F"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FR.203 Audit Performance Evaluation Form</w:t>
      </w:r>
    </w:p>
    <w:p w14:paraId="451F02CB"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FR.204-1 ISO 9001 QMS Auditor Competency Exam</w:t>
      </w:r>
    </w:p>
    <w:p w14:paraId="51BAF0C0"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FR.204-2 ISO 14001 EMS Auditor Competency Exam</w:t>
      </w:r>
    </w:p>
    <w:p w14:paraId="0BB2C8C6"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FR.204-3 ISO 45001 OHSMS Auditor Competency Exam</w:t>
      </w:r>
    </w:p>
    <w:p w14:paraId="64CD114B"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FR.204-4 ISO 22000 GGYS Auditor Competency Exam</w:t>
      </w:r>
    </w:p>
    <w:p w14:paraId="2A1D6162"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FR.204-5 FSSC 22000 Auditor Competency Exam</w:t>
      </w:r>
    </w:p>
    <w:p w14:paraId="442DBF19"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FR.204-6 ISO/IEC 27001-ISO/IEC 27701 ISMS &amp; QMS Auditor Competency Exam</w:t>
      </w:r>
    </w:p>
    <w:p w14:paraId="2A08FB66"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FR.204-7 ISO 37001 YMYS Auditor Competency Exam</w:t>
      </w:r>
    </w:p>
    <w:p w14:paraId="35A13F50" w14:textId="31021AD9"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FR.204-8 ISO 50001 En</w:t>
      </w:r>
      <w:r w:rsidR="005E6388">
        <w:rPr>
          <w:rFonts w:ascii="Times New Roman" w:hAnsi="Times New Roman"/>
          <w:color w:val="000000"/>
          <w:szCs w:val="22"/>
          <w:lang w:val="en-US"/>
        </w:rPr>
        <w:t>M</w:t>
      </w:r>
      <w:r w:rsidRPr="005E6388">
        <w:rPr>
          <w:rFonts w:ascii="Times New Roman" w:hAnsi="Times New Roman"/>
          <w:color w:val="000000"/>
          <w:szCs w:val="22"/>
          <w:lang w:val="en-US"/>
        </w:rPr>
        <w:t>S Auditor Competency Exam</w:t>
      </w:r>
    </w:p>
    <w:p w14:paraId="0606AFF1"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FR.205-1 ISO 9001 QMS Technical Area Auditor Competency Exam</w:t>
      </w:r>
    </w:p>
    <w:p w14:paraId="499855CA"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FR.205-2 ISO 14001 EMS Technical Area Auditor Competency Exam</w:t>
      </w:r>
    </w:p>
    <w:p w14:paraId="74200AC9"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FR.205-3 ISO 45001 OHSMS Technical Area Auditor Competency Exam</w:t>
      </w:r>
    </w:p>
    <w:p w14:paraId="0C4AAA26"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FR.205-4 ISO 22000 GGYS Technical Area Auditor Competency Exam</w:t>
      </w:r>
    </w:p>
    <w:p w14:paraId="276E214A"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FR.205-5 FSSC 22000 Technical Area Auditor Competency Exam</w:t>
      </w:r>
    </w:p>
    <w:p w14:paraId="46FFD12D"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FR.205-6 ISO/IEC 27001-ISO/IEC 27701 ISMS &amp; QMS Technical Area Auditor Competency Exam</w:t>
      </w:r>
    </w:p>
    <w:p w14:paraId="5F087527" w14:textId="43252C69"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FR.205-7 ISO 50001 En</w:t>
      </w:r>
      <w:r w:rsidR="005E6388">
        <w:rPr>
          <w:rFonts w:ascii="Times New Roman" w:hAnsi="Times New Roman"/>
          <w:color w:val="000000"/>
          <w:szCs w:val="22"/>
          <w:lang w:val="en-US"/>
        </w:rPr>
        <w:t>M</w:t>
      </w:r>
      <w:r w:rsidRPr="005E6388">
        <w:rPr>
          <w:rFonts w:ascii="Times New Roman" w:hAnsi="Times New Roman"/>
          <w:color w:val="000000"/>
          <w:szCs w:val="22"/>
          <w:lang w:val="en-US"/>
        </w:rPr>
        <w:t>S Technical Area Auditor Competency Exam</w:t>
      </w:r>
    </w:p>
    <w:p w14:paraId="62832FC9"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FR.205-8 ISO 13485 TC QMS Technical Area Auditor Competency Exam</w:t>
      </w:r>
    </w:p>
    <w:p w14:paraId="5DCD0AF5"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FR.208 Auditor/Technical Expert Appointment Form</w:t>
      </w:r>
    </w:p>
    <w:p w14:paraId="1E2A4A26"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FR.209 Lead Auditor/Auditor Agreement</w:t>
      </w:r>
    </w:p>
    <w:p w14:paraId="576B51EB"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FR.210 Technical Expert Contract</w:t>
      </w:r>
    </w:p>
    <w:p w14:paraId="4B329477" w14:textId="637A8DF0"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 xml:space="preserve">FR.211 Lead Auditor/Auditor Evaluation Form </w:t>
      </w:r>
    </w:p>
    <w:p w14:paraId="6E7668E0" w14:textId="03D0D854"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FR.212 Lead Auditor Evaluation Form</w:t>
      </w:r>
    </w:p>
    <w:p w14:paraId="4FA25CCC" w14:textId="587BB0B1"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 xml:space="preserve">FR.213 Lead Auditor/Auditor Performance Monitoring Plan </w:t>
      </w:r>
    </w:p>
    <w:p w14:paraId="22CEEF07"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 xml:space="preserve">FR.214 Technical Expert Evaluation Form </w:t>
      </w:r>
    </w:p>
    <w:p w14:paraId="77B4AF1D"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 xml:space="preserve">FR.215 Certification Personnel Performance Evaluation Form </w:t>
      </w:r>
    </w:p>
    <w:p w14:paraId="69AEE7FD"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 xml:space="preserve">FR.216 Personnel File Control Form </w:t>
      </w:r>
    </w:p>
    <w:p w14:paraId="7606C9DF"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TB.202 Certification Personnel Competency Matrix</w:t>
      </w:r>
    </w:p>
    <w:p w14:paraId="0EFE0ED4" w14:textId="77777777" w:rsidR="006B0568" w:rsidRPr="005E6388" w:rsidRDefault="006B0568" w:rsidP="006B0568">
      <w:pPr>
        <w:spacing w:before="120" w:after="120"/>
        <w:jc w:val="both"/>
        <w:rPr>
          <w:rFonts w:ascii="Times New Roman" w:hAnsi="Times New Roman"/>
          <w:color w:val="000000"/>
          <w:szCs w:val="22"/>
          <w:lang w:val="en-US"/>
        </w:rPr>
      </w:pPr>
      <w:r w:rsidRPr="005E6388">
        <w:rPr>
          <w:rFonts w:ascii="Times New Roman" w:hAnsi="Times New Roman"/>
          <w:color w:val="000000"/>
          <w:szCs w:val="22"/>
          <w:lang w:val="en-US"/>
        </w:rPr>
        <w:t>TB.203 Certification Personnel Authorization Matrix</w:t>
      </w:r>
    </w:p>
    <w:p w14:paraId="659A9629" w14:textId="1F227BBE" w:rsidR="006B0568" w:rsidRPr="005E6388" w:rsidRDefault="006B0568" w:rsidP="006B0568">
      <w:pPr>
        <w:spacing w:before="120" w:after="120"/>
        <w:jc w:val="both"/>
        <w:rPr>
          <w:lang w:val="en-US"/>
        </w:rPr>
      </w:pPr>
      <w:r w:rsidRPr="005E6388">
        <w:rPr>
          <w:rFonts w:ascii="Times New Roman" w:hAnsi="Times New Roman"/>
          <w:szCs w:val="22"/>
          <w:lang w:val="en-US"/>
        </w:rPr>
        <w:lastRenderedPageBreak/>
        <w:t>PR.220 EnMS Certification Procedure</w:t>
      </w:r>
    </w:p>
    <w:p w14:paraId="767F8B57"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ISO/IEC/TS 17021-2</w:t>
      </w:r>
    </w:p>
    <w:p w14:paraId="161190C1"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ISO/IEC/TS 17021-3</w:t>
      </w:r>
    </w:p>
    <w:p w14:paraId="3AEAF13D"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ISO/IEC/TS 17021-10</w:t>
      </w:r>
    </w:p>
    <w:p w14:paraId="623582AE"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 xml:space="preserve">ISO 22003-1 </w:t>
      </w:r>
    </w:p>
    <w:p w14:paraId="39E33F07"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ISO/IEC 27006</w:t>
      </w:r>
    </w:p>
    <w:p w14:paraId="5DF5C602"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ISO/IEC 27006-2</w:t>
      </w:r>
    </w:p>
    <w:p w14:paraId="38BA2C18"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ISO 50003</w:t>
      </w:r>
    </w:p>
    <w:p w14:paraId="593A67BD" w14:textId="77777777" w:rsidR="006B0568" w:rsidRPr="00EE0626" w:rsidRDefault="006B0568" w:rsidP="006B0568">
      <w:pPr>
        <w:spacing w:before="120" w:after="120"/>
        <w:jc w:val="both"/>
        <w:rPr>
          <w:rFonts w:ascii="Times New Roman" w:hAnsi="Times New Roman"/>
          <w:szCs w:val="22"/>
          <w:lang w:val="pt-PT"/>
        </w:rPr>
      </w:pPr>
      <w:r w:rsidRPr="00EE0626">
        <w:rPr>
          <w:rFonts w:ascii="Times New Roman" w:hAnsi="Times New Roman"/>
          <w:szCs w:val="22"/>
          <w:lang w:val="pt-PT"/>
        </w:rPr>
        <w:t>IAF MD4</w:t>
      </w:r>
    </w:p>
    <w:p w14:paraId="515D43D0" w14:textId="46FBC16D" w:rsidR="00C57061" w:rsidRPr="005E6388" w:rsidRDefault="00171893" w:rsidP="00171893">
      <w:pPr>
        <w:pStyle w:val="NormalWeb"/>
        <w:numPr>
          <w:ilvl w:val="0"/>
          <w:numId w:val="1"/>
        </w:numPr>
        <w:rPr>
          <w:lang w:val="en-US"/>
        </w:rPr>
      </w:pPr>
      <w:r w:rsidRPr="005E6388">
        <w:rPr>
          <w:b/>
          <w:bCs/>
          <w:lang w:val="en-US"/>
        </w:rPr>
        <w:t>RESPONSIBILITIES and APPLICATION</w:t>
      </w:r>
    </w:p>
    <w:p w14:paraId="01FF536A" w14:textId="73DEA755" w:rsidR="00C57061" w:rsidRPr="005E6388" w:rsidRDefault="00171893" w:rsidP="00171893">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en-US"/>
        </w:rPr>
      </w:pPr>
      <w:r w:rsidRPr="005E6388">
        <w:rPr>
          <w:b/>
          <w:bCs/>
          <w:sz w:val="22"/>
          <w:szCs w:val="22"/>
          <w:lang w:val="en-US"/>
        </w:rPr>
        <w:t>Competence of Management and Personnel</w:t>
      </w:r>
    </w:p>
    <w:p w14:paraId="3B2FBC9C" w14:textId="34914011" w:rsidR="00C57061" w:rsidRPr="005E6388" w:rsidRDefault="00171893" w:rsidP="0093211D">
      <w:pPr>
        <w:spacing w:before="120" w:after="120"/>
        <w:jc w:val="both"/>
        <w:rPr>
          <w:rFonts w:ascii="Times New Roman" w:hAnsi="Times New Roman"/>
          <w:bCs/>
          <w:szCs w:val="22"/>
          <w:lang w:val="en-US"/>
        </w:rPr>
      </w:pPr>
      <w:r w:rsidRPr="005E6388">
        <w:rPr>
          <w:rFonts w:ascii="Times New Roman" w:hAnsi="Times New Roman"/>
          <w:szCs w:val="22"/>
          <w:lang w:val="en-US"/>
        </w:rPr>
        <w:t xml:space="preserve">IFC Global employs personnel in the following two different </w:t>
      </w:r>
      <w:proofErr w:type="gramStart"/>
      <w:r w:rsidRPr="005E6388">
        <w:rPr>
          <w:rFonts w:ascii="Times New Roman" w:hAnsi="Times New Roman"/>
          <w:szCs w:val="22"/>
          <w:lang w:val="en-US"/>
        </w:rPr>
        <w:t>statuses</w:t>
      </w:r>
      <w:proofErr w:type="gramEnd"/>
      <w:r w:rsidRPr="005E6388">
        <w:rPr>
          <w:rFonts w:ascii="Times New Roman" w:hAnsi="Times New Roman"/>
          <w:szCs w:val="22"/>
          <w:lang w:val="en-US"/>
        </w:rPr>
        <w:t>:</w:t>
      </w:r>
    </w:p>
    <w:p w14:paraId="316381DE" w14:textId="014EF837" w:rsidR="00C57061" w:rsidRPr="005E6388" w:rsidRDefault="00171893" w:rsidP="0093211D">
      <w:pPr>
        <w:numPr>
          <w:ilvl w:val="0"/>
          <w:numId w:val="2"/>
        </w:numPr>
        <w:autoSpaceDN w:val="0"/>
        <w:spacing w:before="120" w:after="120"/>
        <w:ind w:left="350"/>
        <w:jc w:val="both"/>
        <w:rPr>
          <w:rFonts w:ascii="Times New Roman" w:hAnsi="Times New Roman"/>
          <w:szCs w:val="22"/>
          <w:lang w:val="en-US"/>
        </w:rPr>
      </w:pPr>
      <w:r w:rsidRPr="005E6388">
        <w:rPr>
          <w:rFonts w:ascii="Times New Roman" w:hAnsi="Times New Roman"/>
          <w:szCs w:val="22"/>
          <w:lang w:val="en-US"/>
        </w:rPr>
        <w:t>Full-time personnel [IFC Global office staff (General Manager, Certification Manager, Certification Officer, Planning Officer, Auditors, and others)] employed full-time, with social security provided by IFC Global,</w:t>
      </w:r>
    </w:p>
    <w:p w14:paraId="567A1EAD" w14:textId="77777777" w:rsidR="00171893" w:rsidRPr="005E6388" w:rsidRDefault="00171893" w:rsidP="00171893">
      <w:pPr>
        <w:numPr>
          <w:ilvl w:val="0"/>
          <w:numId w:val="2"/>
        </w:numPr>
        <w:autoSpaceDN w:val="0"/>
        <w:spacing w:before="120" w:after="120"/>
        <w:ind w:left="350"/>
        <w:jc w:val="both"/>
        <w:rPr>
          <w:rFonts w:ascii="Times New Roman" w:hAnsi="Times New Roman"/>
          <w:bCs/>
          <w:szCs w:val="22"/>
          <w:lang w:val="en-US"/>
        </w:rPr>
      </w:pPr>
      <w:r w:rsidRPr="005E6388">
        <w:rPr>
          <w:rFonts w:ascii="Times New Roman" w:hAnsi="Times New Roman"/>
          <w:szCs w:val="22"/>
          <w:lang w:val="en-US"/>
        </w:rPr>
        <w:t>Personnel who are not full-time but outsourced and work under a contract</w:t>
      </w:r>
    </w:p>
    <w:p w14:paraId="6E98419E" w14:textId="621A4EDF" w:rsidR="00171893" w:rsidRPr="005E6388" w:rsidRDefault="00171893" w:rsidP="00171893">
      <w:pPr>
        <w:autoSpaceDN w:val="0"/>
        <w:spacing w:before="120" w:after="120"/>
        <w:ind w:left="350"/>
        <w:jc w:val="both"/>
        <w:rPr>
          <w:rFonts w:ascii="Times New Roman" w:hAnsi="Times New Roman"/>
          <w:bCs/>
          <w:szCs w:val="22"/>
          <w:lang w:val="en-US"/>
        </w:rPr>
      </w:pPr>
      <w:r w:rsidRPr="005E6388">
        <w:rPr>
          <w:lang w:val="en-US"/>
        </w:rPr>
        <w:t xml:space="preserve">The competency criteria to be </w:t>
      </w:r>
      <w:proofErr w:type="gramStart"/>
      <w:r w:rsidRPr="005E6388">
        <w:rPr>
          <w:lang w:val="en-US"/>
        </w:rPr>
        <w:t>taken into account</w:t>
      </w:r>
      <w:proofErr w:type="gramEnd"/>
      <w:r w:rsidRPr="005E6388">
        <w:rPr>
          <w:lang w:val="en-US"/>
        </w:rPr>
        <w:t xml:space="preserve"> in the recruitment/selection and performance evaluation of office personnel, Auditors and Technical Experts are defined </w:t>
      </w:r>
      <w:r w:rsidRPr="005E6388">
        <w:rPr>
          <w:b/>
          <w:bCs/>
          <w:lang w:val="en-US"/>
        </w:rPr>
        <w:t>in the Certification Personnel Competency Matrix</w:t>
      </w:r>
      <w:r w:rsidRPr="005E6388">
        <w:rPr>
          <w:lang w:val="en-US"/>
        </w:rPr>
        <w:t>.</w:t>
      </w:r>
    </w:p>
    <w:p w14:paraId="0223C406" w14:textId="37EF11D5" w:rsidR="00C57061" w:rsidRPr="005E6388" w:rsidRDefault="00171893" w:rsidP="00171893">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en-US"/>
        </w:rPr>
      </w:pPr>
      <w:r w:rsidRPr="005E6388">
        <w:rPr>
          <w:b/>
          <w:bCs/>
          <w:sz w:val="22"/>
          <w:szCs w:val="22"/>
          <w:lang w:val="en-US"/>
        </w:rPr>
        <w:t xml:space="preserve">Receiving Auditor/Technical Expert Applications </w:t>
      </w:r>
    </w:p>
    <w:p w14:paraId="3123DA05" w14:textId="6F245C12" w:rsidR="00C57061" w:rsidRPr="005E6388" w:rsidRDefault="00171893" w:rsidP="0093211D">
      <w:pPr>
        <w:spacing w:before="120" w:after="120"/>
        <w:jc w:val="both"/>
        <w:rPr>
          <w:rFonts w:ascii="Times New Roman" w:hAnsi="Times New Roman"/>
          <w:bCs/>
          <w:szCs w:val="22"/>
          <w:lang w:val="en-US"/>
        </w:rPr>
      </w:pPr>
      <w:r w:rsidRPr="005E6388">
        <w:rPr>
          <w:rFonts w:ascii="Times New Roman" w:hAnsi="Times New Roman"/>
          <w:szCs w:val="22"/>
          <w:lang w:val="en-US"/>
        </w:rPr>
        <w:t>Auditor/Technical Expert applications are received in person or electronically.</w:t>
      </w:r>
    </w:p>
    <w:p w14:paraId="258064BF" w14:textId="1C1C2B0D" w:rsidR="00171893" w:rsidRPr="005E6388" w:rsidRDefault="00171893" w:rsidP="00171893">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en-US"/>
        </w:rPr>
      </w:pPr>
      <w:r w:rsidRPr="005E6388">
        <w:rPr>
          <w:b/>
          <w:bCs/>
          <w:sz w:val="22"/>
          <w:szCs w:val="22"/>
          <w:lang w:val="en-US"/>
        </w:rPr>
        <w:t>Evaluation of Auditor/Technical Expert Applications</w:t>
      </w:r>
    </w:p>
    <w:p w14:paraId="0853A416" w14:textId="0D810FE3" w:rsidR="00171893" w:rsidRPr="005E6388" w:rsidRDefault="00171893" w:rsidP="00171893">
      <w:pPr>
        <w:spacing w:before="120" w:after="120"/>
        <w:jc w:val="both"/>
        <w:rPr>
          <w:rFonts w:ascii="Times New Roman" w:hAnsi="Times New Roman"/>
          <w:szCs w:val="22"/>
          <w:lang w:val="en-US"/>
        </w:rPr>
      </w:pPr>
      <w:r w:rsidRPr="005E6388">
        <w:rPr>
          <w:rFonts w:ascii="Times New Roman" w:hAnsi="Times New Roman"/>
          <w:szCs w:val="22"/>
          <w:lang w:val="en-US"/>
        </w:rPr>
        <w:t>The Auditor/Technical Expert applications received are evaluated by the Certification Manager to meet the Auditor/Technical Expert requirement.</w:t>
      </w:r>
    </w:p>
    <w:p w14:paraId="0BCA85E9" w14:textId="77777777" w:rsidR="00171893" w:rsidRPr="005E6388" w:rsidRDefault="00171893" w:rsidP="00171893">
      <w:pPr>
        <w:spacing w:before="120" w:after="120"/>
        <w:jc w:val="both"/>
        <w:rPr>
          <w:rFonts w:ascii="Times New Roman" w:hAnsi="Times New Roman"/>
          <w:szCs w:val="22"/>
          <w:lang w:val="en-US"/>
        </w:rPr>
      </w:pPr>
      <w:r w:rsidRPr="005E6388">
        <w:rPr>
          <w:rFonts w:ascii="Times New Roman" w:hAnsi="Times New Roman"/>
          <w:szCs w:val="22"/>
          <w:lang w:val="en-US"/>
        </w:rPr>
        <w:t xml:space="preserve">Following the assessments, those who meet the specific requirements of an IFC Global Auditor are invited for an interview. </w:t>
      </w:r>
    </w:p>
    <w:p w14:paraId="7369992B" w14:textId="737FEBAC" w:rsidR="00C57061" w:rsidRPr="005E6388" w:rsidRDefault="00171893" w:rsidP="00171893">
      <w:pPr>
        <w:spacing w:before="120" w:after="120"/>
        <w:jc w:val="both"/>
        <w:rPr>
          <w:rFonts w:ascii="Times New Roman" w:hAnsi="Times New Roman"/>
          <w:szCs w:val="22"/>
          <w:lang w:val="en-US"/>
        </w:rPr>
      </w:pPr>
      <w:r w:rsidRPr="005E6388">
        <w:rPr>
          <w:rFonts w:ascii="Times New Roman" w:hAnsi="Times New Roman"/>
          <w:szCs w:val="22"/>
          <w:lang w:val="en-US"/>
        </w:rPr>
        <w:t>At this stage, the following information and records are also requested:</w:t>
      </w:r>
    </w:p>
    <w:p w14:paraId="5B23ADD0" w14:textId="6508879D" w:rsidR="00171893" w:rsidRPr="00171893"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171893">
        <w:rPr>
          <w:sz w:val="22"/>
          <w:szCs w:val="22"/>
          <w:lang w:val="en-US"/>
        </w:rPr>
        <w:t xml:space="preserve">Curriculum vitae, </w:t>
      </w:r>
    </w:p>
    <w:p w14:paraId="02CFE24D" w14:textId="184C2485" w:rsidR="00171893" w:rsidRPr="00171893"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171893">
        <w:rPr>
          <w:sz w:val="22"/>
          <w:szCs w:val="22"/>
          <w:lang w:val="en-US"/>
        </w:rPr>
        <w:t xml:space="preserve">Diploma, </w:t>
      </w:r>
    </w:p>
    <w:p w14:paraId="7C29605D" w14:textId="3513795A" w:rsidR="00171893" w:rsidRPr="00171893"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171893">
        <w:rPr>
          <w:sz w:val="22"/>
          <w:szCs w:val="22"/>
          <w:lang w:val="en-US"/>
        </w:rPr>
        <w:t xml:space="preserve">Certificate of Lead Auditor/Auditor training, </w:t>
      </w:r>
    </w:p>
    <w:p w14:paraId="5A62B90F" w14:textId="159A2836" w:rsidR="00171893" w:rsidRPr="00171893"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171893">
        <w:rPr>
          <w:sz w:val="22"/>
          <w:szCs w:val="22"/>
          <w:lang w:val="en-US"/>
        </w:rPr>
        <w:t>Records of audit experience (Certification Body approval, type of audit, standard information, etc.),</w:t>
      </w:r>
    </w:p>
    <w:p w14:paraId="6E991048" w14:textId="77777777" w:rsidR="00171893" w:rsidRPr="005E6388"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171893">
        <w:rPr>
          <w:sz w:val="22"/>
          <w:szCs w:val="22"/>
          <w:lang w:val="en-US"/>
        </w:rPr>
        <w:t>Records of work experience,</w:t>
      </w:r>
    </w:p>
    <w:p w14:paraId="6F14776F" w14:textId="5036F910" w:rsidR="00171893" w:rsidRPr="005E6388" w:rsidRDefault="00171893" w:rsidP="00171893">
      <w:pPr>
        <w:pStyle w:val="GvdeMetni"/>
        <w:widowControl w:val="0"/>
        <w:numPr>
          <w:ilvl w:val="0"/>
          <w:numId w:val="3"/>
        </w:numPr>
        <w:autoSpaceDE w:val="0"/>
        <w:autoSpaceDN w:val="0"/>
        <w:adjustRightInd w:val="0"/>
        <w:spacing w:before="120" w:after="120"/>
        <w:ind w:left="709" w:hanging="357"/>
        <w:jc w:val="both"/>
        <w:rPr>
          <w:sz w:val="22"/>
          <w:szCs w:val="22"/>
          <w:lang w:val="en-US"/>
        </w:rPr>
      </w:pPr>
      <w:r w:rsidRPr="005E6388">
        <w:rPr>
          <w:sz w:val="22"/>
          <w:szCs w:val="22"/>
          <w:lang w:val="en-US"/>
        </w:rPr>
        <w:t>Other training certificates/records.</w:t>
      </w:r>
    </w:p>
    <w:p w14:paraId="6011E9BE" w14:textId="76221AC3" w:rsidR="00C57061" w:rsidRPr="005E6388" w:rsidRDefault="0066176A" w:rsidP="0093211D">
      <w:pPr>
        <w:spacing w:before="120" w:after="120"/>
        <w:jc w:val="both"/>
        <w:rPr>
          <w:szCs w:val="22"/>
          <w:lang w:val="en-US"/>
        </w:rPr>
      </w:pPr>
      <w:r w:rsidRPr="005E6388">
        <w:rPr>
          <w:szCs w:val="22"/>
          <w:lang w:val="en-US"/>
        </w:rPr>
        <w:t>Following the assessments, those who meet the specific requirements of the IFC Global Technical Expert are invited for an interview. At this stage, the following information and records are also requested:</w:t>
      </w:r>
    </w:p>
    <w:p w14:paraId="6D184098" w14:textId="5C69C846" w:rsidR="00815B1D" w:rsidRPr="005E6388" w:rsidRDefault="005E6388" w:rsidP="00815B1D">
      <w:pPr>
        <w:pStyle w:val="GvdeMetni"/>
        <w:widowControl w:val="0"/>
        <w:numPr>
          <w:ilvl w:val="0"/>
          <w:numId w:val="30"/>
        </w:numPr>
        <w:autoSpaceDE w:val="0"/>
        <w:autoSpaceDN w:val="0"/>
        <w:adjustRightInd w:val="0"/>
        <w:spacing w:before="120" w:after="120"/>
        <w:jc w:val="both"/>
        <w:rPr>
          <w:sz w:val="22"/>
          <w:szCs w:val="22"/>
          <w:lang w:val="en-US"/>
        </w:rPr>
      </w:pPr>
      <w:r>
        <w:rPr>
          <w:sz w:val="22"/>
          <w:szCs w:val="22"/>
          <w:lang w:val="en-US"/>
        </w:rPr>
        <w:t>CV</w:t>
      </w:r>
      <w:r w:rsidR="00815B1D" w:rsidRPr="005E6388">
        <w:rPr>
          <w:sz w:val="22"/>
          <w:szCs w:val="22"/>
          <w:lang w:val="en-US"/>
        </w:rPr>
        <w:t xml:space="preserve">, </w:t>
      </w:r>
    </w:p>
    <w:p w14:paraId="5672FE81" w14:textId="0E60BB6B" w:rsidR="00815B1D" w:rsidRPr="005E6388" w:rsidRDefault="00815B1D" w:rsidP="00815B1D">
      <w:pPr>
        <w:pStyle w:val="GvdeMetni"/>
        <w:widowControl w:val="0"/>
        <w:numPr>
          <w:ilvl w:val="0"/>
          <w:numId w:val="30"/>
        </w:numPr>
        <w:autoSpaceDE w:val="0"/>
        <w:autoSpaceDN w:val="0"/>
        <w:adjustRightInd w:val="0"/>
        <w:spacing w:before="120" w:after="120"/>
        <w:jc w:val="both"/>
        <w:rPr>
          <w:sz w:val="22"/>
          <w:szCs w:val="22"/>
          <w:lang w:val="en-US"/>
        </w:rPr>
      </w:pPr>
      <w:r w:rsidRPr="005E6388">
        <w:rPr>
          <w:sz w:val="22"/>
          <w:szCs w:val="22"/>
          <w:lang w:val="en-US"/>
        </w:rPr>
        <w:t xml:space="preserve">Diploma, </w:t>
      </w:r>
    </w:p>
    <w:p w14:paraId="65DE807D" w14:textId="651E7A67" w:rsidR="00815B1D" w:rsidRPr="005E6388" w:rsidRDefault="00815B1D" w:rsidP="00815B1D">
      <w:pPr>
        <w:pStyle w:val="GvdeMetni"/>
        <w:widowControl w:val="0"/>
        <w:numPr>
          <w:ilvl w:val="0"/>
          <w:numId w:val="30"/>
        </w:numPr>
        <w:autoSpaceDE w:val="0"/>
        <w:autoSpaceDN w:val="0"/>
        <w:adjustRightInd w:val="0"/>
        <w:spacing w:before="120" w:after="120"/>
        <w:jc w:val="both"/>
        <w:rPr>
          <w:sz w:val="22"/>
          <w:szCs w:val="22"/>
          <w:lang w:val="en-US"/>
        </w:rPr>
      </w:pPr>
      <w:r w:rsidRPr="005E6388">
        <w:rPr>
          <w:sz w:val="22"/>
          <w:szCs w:val="22"/>
          <w:lang w:val="en-US"/>
        </w:rPr>
        <w:t>Records of work experience.</w:t>
      </w:r>
    </w:p>
    <w:p w14:paraId="7E1D685F" w14:textId="66C1381E" w:rsidR="00C57061"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lastRenderedPageBreak/>
        <w:t>Special Requirements for Quality Management System Auditors</w:t>
      </w:r>
    </w:p>
    <w:p w14:paraId="4939F414" w14:textId="56A9486E" w:rsidR="00F42A27" w:rsidRPr="005E6388" w:rsidRDefault="00815B1D" w:rsidP="0093211D">
      <w:pPr>
        <w:spacing w:before="120" w:after="120"/>
        <w:jc w:val="both"/>
        <w:rPr>
          <w:rFonts w:ascii="Times New Roman" w:hAnsi="Times New Roman"/>
          <w:szCs w:val="22"/>
          <w:lang w:val="en-US"/>
        </w:rPr>
      </w:pPr>
      <w:r w:rsidRPr="005E6388">
        <w:rPr>
          <w:rFonts w:ascii="Times New Roman" w:hAnsi="Times New Roman"/>
          <w:szCs w:val="22"/>
          <w:lang w:val="en-US"/>
        </w:rPr>
        <w:t>The specific requirements for Quality Management System Auditors are assessed in accordance with TURKAK R40.02 and ISO/IEC/TS 17021-3.</w:t>
      </w:r>
    </w:p>
    <w:p w14:paraId="4F558EF0" w14:textId="42BDD205" w:rsidR="00C57061"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t>Special Requirements for Environmental Management System Auditors</w:t>
      </w:r>
    </w:p>
    <w:p w14:paraId="205967B4" w14:textId="5BE8CD3C" w:rsidR="00C57061" w:rsidRPr="005E6388" w:rsidRDefault="00815B1D" w:rsidP="0093211D">
      <w:pPr>
        <w:spacing w:before="120" w:after="120"/>
        <w:jc w:val="both"/>
        <w:rPr>
          <w:rFonts w:ascii="Times New Roman" w:hAnsi="Times New Roman"/>
          <w:bCs/>
          <w:szCs w:val="22"/>
          <w:lang w:val="en-US"/>
        </w:rPr>
      </w:pPr>
      <w:r w:rsidRPr="005E6388">
        <w:rPr>
          <w:rFonts w:ascii="Times New Roman" w:hAnsi="Times New Roman"/>
          <w:szCs w:val="22"/>
          <w:lang w:val="en-US"/>
        </w:rPr>
        <w:t>The specific requirements for environmental management system auditors are assessed in accordance with TURKAK R40.02 and ISO/IEC/TS 17021-2.</w:t>
      </w:r>
    </w:p>
    <w:p w14:paraId="20EC280E" w14:textId="2AA38D24" w:rsidR="00C57061"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t>Special Requirements for Food Safety Management System Auditors</w:t>
      </w:r>
    </w:p>
    <w:p w14:paraId="62C883B8" w14:textId="7AAD48AA" w:rsidR="004A7E2E" w:rsidRPr="005E6388" w:rsidRDefault="00815B1D" w:rsidP="00F42A27">
      <w:pPr>
        <w:spacing w:before="120" w:after="120"/>
        <w:jc w:val="both"/>
        <w:rPr>
          <w:rFonts w:ascii="Times New Roman" w:hAnsi="Times New Roman"/>
          <w:szCs w:val="22"/>
          <w:lang w:val="en-US"/>
        </w:rPr>
      </w:pPr>
      <w:r w:rsidRPr="005E6388">
        <w:rPr>
          <w:rFonts w:ascii="Times New Roman" w:hAnsi="Times New Roman"/>
          <w:szCs w:val="22"/>
          <w:lang w:val="en-US"/>
        </w:rPr>
        <w:t>The specific requirements for food safety management system auditors are assessed in accordance with TÜRKAK R40.02 and ISO 22003-1.</w:t>
      </w:r>
    </w:p>
    <w:p w14:paraId="5123D4A4" w14:textId="562266C5" w:rsidR="00FC1BD9"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t>Special Requirements for FSSC 22000 Management System Auditors</w:t>
      </w:r>
    </w:p>
    <w:p w14:paraId="626EC2CD" w14:textId="421F48D9" w:rsidR="00D0639B" w:rsidRPr="005E6388" w:rsidRDefault="00815B1D" w:rsidP="0093211D">
      <w:pPr>
        <w:spacing w:before="120" w:after="120"/>
        <w:jc w:val="both"/>
        <w:rPr>
          <w:rFonts w:ascii="Times New Roman" w:hAnsi="Times New Roman"/>
          <w:bCs/>
          <w:szCs w:val="22"/>
          <w:lang w:val="en-US"/>
        </w:rPr>
      </w:pPr>
      <w:r w:rsidRPr="005E6388">
        <w:rPr>
          <w:rFonts w:ascii="Times New Roman" w:hAnsi="Times New Roman"/>
          <w:szCs w:val="22"/>
          <w:lang w:val="en-US"/>
        </w:rPr>
        <w:t>The specific requirements for FSSC 22000 management system Auditors are assessed in line with TURKAK R40.02 and ISO 22003-1, FSSC 22000 Scheme requirements.</w:t>
      </w:r>
    </w:p>
    <w:p w14:paraId="4AE837FA" w14:textId="4D443E7F" w:rsidR="00D0639B"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t>Special Requirements for FAMI-QS Feed Safety Management System Auditors</w:t>
      </w:r>
    </w:p>
    <w:p w14:paraId="5A17F341" w14:textId="42763E63" w:rsidR="00E97742" w:rsidRPr="005E6388" w:rsidRDefault="00815B1D" w:rsidP="00E97742">
      <w:pPr>
        <w:spacing w:before="120" w:after="120"/>
        <w:jc w:val="both"/>
        <w:rPr>
          <w:rFonts w:ascii="Times New Roman" w:hAnsi="Times New Roman"/>
          <w:szCs w:val="22"/>
          <w:lang w:val="en-US"/>
        </w:rPr>
      </w:pPr>
      <w:r w:rsidRPr="005E6388">
        <w:rPr>
          <w:rFonts w:ascii="Times New Roman" w:hAnsi="Times New Roman"/>
          <w:szCs w:val="22"/>
          <w:lang w:val="en-US"/>
        </w:rPr>
        <w:t>The specific requirements for FAMI-QS management system Auditors are assessed in line with the FAMI-QS Code of Practice.</w:t>
      </w:r>
    </w:p>
    <w:p w14:paraId="3AE58C02" w14:textId="0A5584BC" w:rsidR="00C57061" w:rsidRPr="005E6388" w:rsidRDefault="00815B1D" w:rsidP="0093211D">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en-US"/>
        </w:rPr>
      </w:pPr>
      <w:r w:rsidRPr="005E6388">
        <w:rPr>
          <w:b/>
          <w:bCs/>
          <w:sz w:val="22"/>
          <w:szCs w:val="22"/>
          <w:lang w:val="en-US"/>
        </w:rPr>
        <w:t>Special Requirements for Information Security Management System &amp; Personal Data Management System Auditors</w:t>
      </w:r>
    </w:p>
    <w:p w14:paraId="16803502" w14:textId="1FA42145" w:rsidR="004073E1" w:rsidRPr="005E6388" w:rsidRDefault="00815B1D" w:rsidP="0093211D">
      <w:pPr>
        <w:spacing w:before="120" w:after="120"/>
        <w:jc w:val="both"/>
        <w:rPr>
          <w:rFonts w:ascii="Times New Roman" w:hAnsi="Times New Roman"/>
          <w:szCs w:val="22"/>
          <w:lang w:val="en-US"/>
        </w:rPr>
      </w:pPr>
      <w:r w:rsidRPr="005E6388">
        <w:rPr>
          <w:rFonts w:ascii="Times New Roman" w:hAnsi="Times New Roman"/>
          <w:szCs w:val="22"/>
          <w:lang w:val="en-US"/>
        </w:rPr>
        <w:t>The specific requirements for information security management system auditors are assessed in line with TURKAK R40.02 and ISO/IEC 27006 standard.</w:t>
      </w:r>
      <w:r w:rsidRPr="005E6388">
        <w:rPr>
          <w:rFonts w:ascii="Times New Roman" w:hAnsi="Times New Roman"/>
          <w:szCs w:val="22"/>
          <w:lang w:val="en-US"/>
        </w:rPr>
        <w:br/>
        <w:t>The specific requirements for personal data management system auditors are assessed in accordance with TURKAK R40.12 and ISO/IEC 27006-2 standard.</w:t>
      </w:r>
    </w:p>
    <w:p w14:paraId="658853D1" w14:textId="1FE3785E" w:rsidR="0001584D" w:rsidRPr="005E6388" w:rsidRDefault="00815B1D" w:rsidP="0093211D">
      <w:pPr>
        <w:pStyle w:val="ListeParagraf"/>
        <w:numPr>
          <w:ilvl w:val="1"/>
          <w:numId w:val="1"/>
        </w:numPr>
        <w:tabs>
          <w:tab w:val="left" w:pos="462"/>
        </w:tabs>
        <w:spacing w:before="120" w:beforeAutospacing="0" w:after="120" w:afterAutospacing="0"/>
        <w:ind w:left="426"/>
        <w:rPr>
          <w:rFonts w:eastAsia="Calibri"/>
          <w:b/>
          <w:sz w:val="22"/>
          <w:szCs w:val="22"/>
          <w:lang w:val="en-US" w:eastAsia="tr-TR"/>
        </w:rPr>
      </w:pPr>
      <w:r w:rsidRPr="005E6388">
        <w:rPr>
          <w:rFonts w:eastAsia="Calibri"/>
          <w:b/>
          <w:bCs/>
          <w:sz w:val="22"/>
          <w:szCs w:val="22"/>
          <w:lang w:val="en-US" w:eastAsia="tr-TR"/>
        </w:rPr>
        <w:t>Special Requirements for Occupational Health and Safety Management System Auditors</w:t>
      </w:r>
    </w:p>
    <w:p w14:paraId="055D2490" w14:textId="6599D227" w:rsidR="006B491D" w:rsidRPr="005E6388" w:rsidRDefault="00815B1D" w:rsidP="00E97781">
      <w:pPr>
        <w:spacing w:before="120" w:after="120"/>
        <w:jc w:val="both"/>
        <w:rPr>
          <w:szCs w:val="22"/>
          <w:lang w:val="en-US"/>
        </w:rPr>
      </w:pPr>
      <w:r w:rsidRPr="005E6388">
        <w:rPr>
          <w:szCs w:val="22"/>
          <w:lang w:val="en-US"/>
        </w:rPr>
        <w:t>The specific requirements for occupational health and safety management system auditors are determined in accordance with TÜRKAK R40.02 and ISO/IEC 17021-10 standard.</w:t>
      </w:r>
    </w:p>
    <w:p w14:paraId="735C5F2E" w14:textId="274D8A69" w:rsidR="0001584D" w:rsidRPr="005E6388" w:rsidRDefault="00815B1D" w:rsidP="0093211D">
      <w:pPr>
        <w:pStyle w:val="ListeParagraf"/>
        <w:numPr>
          <w:ilvl w:val="1"/>
          <w:numId w:val="1"/>
        </w:numPr>
        <w:tabs>
          <w:tab w:val="left" w:pos="462"/>
        </w:tabs>
        <w:spacing w:before="120" w:beforeAutospacing="0" w:after="120" w:afterAutospacing="0"/>
        <w:ind w:left="426"/>
        <w:rPr>
          <w:rFonts w:eastAsia="Calibri"/>
          <w:b/>
          <w:sz w:val="22"/>
          <w:szCs w:val="22"/>
          <w:lang w:val="en-US" w:eastAsia="tr-TR"/>
        </w:rPr>
      </w:pPr>
      <w:r w:rsidRPr="005E6388">
        <w:rPr>
          <w:rFonts w:eastAsia="Calibri"/>
          <w:b/>
          <w:bCs/>
          <w:sz w:val="22"/>
          <w:szCs w:val="22"/>
          <w:lang w:val="en-US" w:eastAsia="tr-TR"/>
        </w:rPr>
        <w:t>Special Requirements for Energy Management System Auditors</w:t>
      </w:r>
    </w:p>
    <w:p w14:paraId="1F802CAF" w14:textId="683B60EF" w:rsidR="00F42A27" w:rsidRPr="005E6388" w:rsidRDefault="00815B1D" w:rsidP="00160EAD">
      <w:pPr>
        <w:spacing w:before="120" w:after="120"/>
        <w:jc w:val="both"/>
        <w:rPr>
          <w:szCs w:val="22"/>
          <w:lang w:val="en-US"/>
        </w:rPr>
      </w:pPr>
      <w:r w:rsidRPr="005E6388">
        <w:rPr>
          <w:szCs w:val="22"/>
          <w:lang w:val="en-US"/>
        </w:rPr>
        <w:t>The specific requirements for Energy Management System Auditors are determined in accordance with TURKAK R40.02 and ISO 50003 standard.</w:t>
      </w:r>
    </w:p>
    <w:p w14:paraId="01F77625" w14:textId="2AC95EB7" w:rsidR="00F42A27" w:rsidRPr="005E6388" w:rsidRDefault="00815B1D" w:rsidP="00F42A27">
      <w:pPr>
        <w:pStyle w:val="ListeParagraf"/>
        <w:numPr>
          <w:ilvl w:val="1"/>
          <w:numId w:val="1"/>
        </w:numPr>
        <w:tabs>
          <w:tab w:val="left" w:pos="462"/>
        </w:tabs>
        <w:spacing w:before="120" w:beforeAutospacing="0" w:after="120" w:afterAutospacing="0"/>
        <w:ind w:left="426"/>
        <w:rPr>
          <w:rFonts w:eastAsia="Calibri"/>
          <w:b/>
          <w:sz w:val="22"/>
          <w:szCs w:val="22"/>
          <w:lang w:val="en-US" w:eastAsia="tr-TR"/>
        </w:rPr>
      </w:pPr>
      <w:r w:rsidRPr="005E6388">
        <w:rPr>
          <w:rFonts w:eastAsia="Calibri"/>
          <w:b/>
          <w:bCs/>
          <w:sz w:val="22"/>
          <w:szCs w:val="22"/>
          <w:lang w:val="en-US" w:eastAsia="tr-TR"/>
        </w:rPr>
        <w:t>Special Requirements for Anti-bribery Management System Auditors</w:t>
      </w:r>
    </w:p>
    <w:p w14:paraId="589FB534" w14:textId="638AEBAF" w:rsidR="00F42A27" w:rsidRPr="005E6388" w:rsidRDefault="00815B1D" w:rsidP="00160EAD">
      <w:pPr>
        <w:spacing w:before="120" w:after="120"/>
        <w:jc w:val="both"/>
        <w:rPr>
          <w:szCs w:val="22"/>
          <w:lang w:val="en-US"/>
        </w:rPr>
      </w:pPr>
      <w:r w:rsidRPr="005E6388">
        <w:rPr>
          <w:szCs w:val="22"/>
          <w:lang w:val="en-US"/>
        </w:rPr>
        <w:t>The specific requirements for anti-corruption management system auditors are determined in accordance with the ISO/IEC TS 17021-9 standard.</w:t>
      </w:r>
    </w:p>
    <w:p w14:paraId="48C10132" w14:textId="77777777" w:rsidR="00815B1D" w:rsidRPr="005E6388" w:rsidRDefault="00815B1D" w:rsidP="00F06FFE">
      <w:pPr>
        <w:pStyle w:val="ListeParagraf"/>
        <w:numPr>
          <w:ilvl w:val="1"/>
          <w:numId w:val="1"/>
        </w:numPr>
        <w:tabs>
          <w:tab w:val="left" w:pos="462"/>
        </w:tabs>
        <w:spacing w:before="120" w:beforeAutospacing="0" w:after="120" w:afterAutospacing="0"/>
        <w:ind w:left="426"/>
        <w:jc w:val="both"/>
        <w:rPr>
          <w:sz w:val="22"/>
          <w:szCs w:val="22"/>
          <w:lang w:val="en-US"/>
        </w:rPr>
      </w:pPr>
      <w:r w:rsidRPr="005E6388">
        <w:rPr>
          <w:b/>
          <w:bCs/>
          <w:sz w:val="22"/>
          <w:szCs w:val="22"/>
          <w:lang w:val="en-US"/>
        </w:rPr>
        <w:t>Special Requirements for Medical Devices Quality Management System Auditors</w:t>
      </w:r>
    </w:p>
    <w:p w14:paraId="57F389C9" w14:textId="12545802" w:rsidR="00815B1D" w:rsidRPr="005E6388" w:rsidRDefault="00815B1D" w:rsidP="00815B1D">
      <w:pPr>
        <w:tabs>
          <w:tab w:val="left" w:pos="462"/>
        </w:tabs>
        <w:spacing w:before="120" w:after="120"/>
        <w:ind w:left="-6"/>
        <w:jc w:val="both"/>
        <w:rPr>
          <w:szCs w:val="22"/>
          <w:lang w:val="en-US"/>
        </w:rPr>
      </w:pPr>
      <w:r w:rsidRPr="005E6388">
        <w:rPr>
          <w:szCs w:val="22"/>
          <w:lang w:val="en-US"/>
        </w:rPr>
        <w:t>The specific requirements for Medical Devices Quality Management System Auditors are determined in line with TÜRKAK R40.02 and IAF MD9 guidance document.</w:t>
      </w:r>
    </w:p>
    <w:p w14:paraId="4FCD259D" w14:textId="34F9D816" w:rsidR="00C77509" w:rsidRPr="005E6388" w:rsidRDefault="00C77509" w:rsidP="0026072E">
      <w:pPr>
        <w:spacing w:before="120" w:after="120"/>
        <w:jc w:val="both"/>
        <w:rPr>
          <w:rFonts w:ascii="Times New Roman" w:hAnsi="Times New Roman"/>
          <w:szCs w:val="22"/>
          <w:lang w:val="en-US"/>
        </w:rPr>
      </w:pPr>
    </w:p>
    <w:p w14:paraId="79EB0E22" w14:textId="2773811D" w:rsidR="0026072E" w:rsidRPr="005E6388" w:rsidRDefault="00C77509" w:rsidP="00C77509">
      <w:pPr>
        <w:spacing w:after="160" w:line="259" w:lineRule="auto"/>
        <w:rPr>
          <w:rFonts w:ascii="Times New Roman" w:hAnsi="Times New Roman"/>
          <w:szCs w:val="22"/>
          <w:lang w:val="en-US"/>
        </w:rPr>
      </w:pPr>
      <w:r w:rsidRPr="005E6388">
        <w:rPr>
          <w:rFonts w:ascii="Times New Roman" w:hAnsi="Times New Roman"/>
          <w:szCs w:val="22"/>
          <w:lang w:val="en-US"/>
        </w:rPr>
        <w:br w:type="page"/>
      </w:r>
    </w:p>
    <w:p w14:paraId="0C1052C4" w14:textId="71A52987" w:rsidR="00C57061" w:rsidRPr="005E6388" w:rsidRDefault="00966111" w:rsidP="0093211D">
      <w:pPr>
        <w:pStyle w:val="ListeParagraf"/>
        <w:numPr>
          <w:ilvl w:val="1"/>
          <w:numId w:val="1"/>
        </w:numPr>
        <w:tabs>
          <w:tab w:val="left" w:pos="462"/>
        </w:tabs>
        <w:spacing w:before="120" w:beforeAutospacing="0" w:after="120" w:afterAutospacing="0"/>
        <w:ind w:left="426"/>
        <w:rPr>
          <w:b/>
          <w:sz w:val="22"/>
          <w:szCs w:val="22"/>
          <w:lang w:val="en-US"/>
        </w:rPr>
      </w:pPr>
      <w:r w:rsidRPr="005E6388">
        <w:rPr>
          <w:b/>
          <w:bCs/>
          <w:sz w:val="22"/>
          <w:szCs w:val="22"/>
          <w:lang w:val="en-US"/>
        </w:rPr>
        <w:lastRenderedPageBreak/>
        <w:t>Special Requirements for Technical Experts</w:t>
      </w:r>
    </w:p>
    <w:p w14:paraId="6943E837" w14:textId="503EB055" w:rsidR="0026072E" w:rsidRPr="005E6388" w:rsidRDefault="00966111" w:rsidP="0093211D">
      <w:pPr>
        <w:spacing w:before="120" w:after="120"/>
        <w:jc w:val="both"/>
        <w:rPr>
          <w:szCs w:val="22"/>
          <w:lang w:val="en-US"/>
        </w:rPr>
      </w:pPr>
      <w:r w:rsidRPr="005E6388">
        <w:rPr>
          <w:szCs w:val="22"/>
          <w:lang w:val="en-US"/>
        </w:rPr>
        <w:t>The specific requirements for Technical Experts are assessed in line with the minimum requirements specified in the relevant management system references.</w:t>
      </w:r>
    </w:p>
    <w:p w14:paraId="1809E987" w14:textId="6A7EB541" w:rsidR="00C57061" w:rsidRPr="005E6388" w:rsidRDefault="00966111" w:rsidP="0093211D">
      <w:pPr>
        <w:pStyle w:val="ListeParagraf"/>
        <w:numPr>
          <w:ilvl w:val="1"/>
          <w:numId w:val="1"/>
        </w:numPr>
        <w:tabs>
          <w:tab w:val="left" w:pos="462"/>
        </w:tabs>
        <w:spacing w:before="120" w:beforeAutospacing="0" w:after="120" w:afterAutospacing="0"/>
        <w:ind w:left="426"/>
        <w:rPr>
          <w:b/>
          <w:sz w:val="22"/>
          <w:szCs w:val="22"/>
          <w:lang w:val="en-US"/>
        </w:rPr>
      </w:pPr>
      <w:r w:rsidRPr="005E6388">
        <w:rPr>
          <w:b/>
          <w:bCs/>
          <w:sz w:val="22"/>
          <w:szCs w:val="22"/>
          <w:lang w:val="en-US"/>
        </w:rPr>
        <w:t>Competency Assessment of Auditor/Technical Experts</w:t>
      </w:r>
    </w:p>
    <w:p w14:paraId="0AA2DB22" w14:textId="67030B6C" w:rsidR="00415955" w:rsidRPr="005E6388" w:rsidRDefault="00966111" w:rsidP="0093211D">
      <w:pPr>
        <w:spacing w:before="120" w:after="120"/>
        <w:jc w:val="both"/>
        <w:rPr>
          <w:szCs w:val="22"/>
          <w:lang w:val="en-US"/>
        </w:rPr>
      </w:pPr>
      <w:r w:rsidRPr="005E6388">
        <w:rPr>
          <w:szCs w:val="22"/>
          <w:lang w:val="en-US"/>
        </w:rPr>
        <w:t xml:space="preserve">The competencies of the Auditor/Technical Expert candidates invited to the interview are evaluated by the Certification Manager through the </w:t>
      </w:r>
      <w:r w:rsidRPr="005E6388">
        <w:rPr>
          <w:b/>
          <w:bCs/>
          <w:szCs w:val="22"/>
          <w:lang w:val="en-US"/>
        </w:rPr>
        <w:t>Auditor/Technical Expert Competency Analysis Form</w:t>
      </w:r>
      <w:r w:rsidRPr="005E6388">
        <w:rPr>
          <w:szCs w:val="22"/>
          <w:lang w:val="en-US"/>
        </w:rPr>
        <w:t xml:space="preserve"> in line with the competency criteria determined </w:t>
      </w:r>
      <w:r w:rsidRPr="005E6388">
        <w:rPr>
          <w:b/>
          <w:bCs/>
          <w:szCs w:val="22"/>
          <w:lang w:val="en-US"/>
        </w:rPr>
        <w:t xml:space="preserve">in the Certification </w:t>
      </w:r>
      <w:proofErr w:type="gramStart"/>
      <w:r w:rsidRPr="005E6388">
        <w:rPr>
          <w:b/>
          <w:bCs/>
          <w:szCs w:val="22"/>
          <w:lang w:val="en-US"/>
        </w:rPr>
        <w:t>Personnel Competency</w:t>
      </w:r>
      <w:proofErr w:type="gramEnd"/>
      <w:r w:rsidRPr="005E6388">
        <w:rPr>
          <w:b/>
          <w:bCs/>
          <w:szCs w:val="22"/>
          <w:lang w:val="en-US"/>
        </w:rPr>
        <w:t xml:space="preserve"> Matrix</w:t>
      </w:r>
      <w:r w:rsidRPr="005E6388">
        <w:rPr>
          <w:szCs w:val="22"/>
          <w:lang w:val="en-US"/>
        </w:rPr>
        <w:t xml:space="preserve">, by examining IFC Global specific requirements and information and records related to them. </w:t>
      </w:r>
      <w:r w:rsidRPr="005E6388">
        <w:rPr>
          <w:szCs w:val="22"/>
          <w:lang w:val="en-US"/>
        </w:rPr>
        <w:br/>
        <w:t>Lead Auditor/Auditor candidates who are found suitable as a result of the competency assessment are ensured to receive trainings if they do not have trainings related to their competencies or to acquire the relevant skills.</w:t>
      </w:r>
      <w:r w:rsidRPr="005E6388">
        <w:rPr>
          <w:szCs w:val="22"/>
          <w:lang w:val="en-US"/>
        </w:rPr>
        <w:br/>
        <w:t xml:space="preserve">After the Lead Auditor/Auditors receive the necessary trainings, they are subjected to </w:t>
      </w:r>
      <w:r w:rsidRPr="005E6388">
        <w:rPr>
          <w:b/>
          <w:bCs/>
          <w:szCs w:val="22"/>
          <w:lang w:val="en-US"/>
        </w:rPr>
        <w:t xml:space="preserve">the Auditor Competency Examination </w:t>
      </w:r>
      <w:r w:rsidRPr="005E6388">
        <w:rPr>
          <w:szCs w:val="22"/>
          <w:lang w:val="en-US"/>
        </w:rPr>
        <w:t>related to the management system(s) they will be assigned by the Certification Manager.</w:t>
      </w:r>
      <w:r w:rsidRPr="005E6388">
        <w:rPr>
          <w:szCs w:val="22"/>
          <w:lang w:val="en-US"/>
        </w:rPr>
        <w:br/>
        <w:t>Lead Auditor/Auditor, competency exam result evaluations are made by the Certification Manager. As a result of the evaluations, the following practices are carried out: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791"/>
      </w:tblGrid>
      <w:tr w:rsidR="00415955" w:rsidRPr="005E6388" w14:paraId="0A3A8FE4" w14:textId="77777777" w:rsidTr="00327770">
        <w:trPr>
          <w:trHeight w:val="397"/>
        </w:trPr>
        <w:tc>
          <w:tcPr>
            <w:tcW w:w="1985" w:type="dxa"/>
            <w:tcBorders>
              <w:top w:val="single" w:sz="4" w:space="0" w:color="auto"/>
              <w:left w:val="single" w:sz="4" w:space="0" w:color="auto"/>
              <w:bottom w:val="single" w:sz="4" w:space="0" w:color="auto"/>
              <w:right w:val="single" w:sz="4" w:space="0" w:color="auto"/>
            </w:tcBorders>
            <w:hideMark/>
          </w:tcPr>
          <w:p w14:paraId="24BD5655" w14:textId="6005B718" w:rsidR="00415955" w:rsidRPr="005E6388" w:rsidRDefault="00966111" w:rsidP="00BA77A4">
            <w:pPr>
              <w:jc w:val="both"/>
              <w:rPr>
                <w:rFonts w:ascii="Times New Roman" w:hAnsi="Times New Roman"/>
                <w:iCs/>
                <w:sz w:val="20"/>
                <w:lang w:val="en-US"/>
              </w:rPr>
            </w:pPr>
            <w:r w:rsidRPr="005E6388">
              <w:rPr>
                <w:rFonts w:ascii="Times New Roman" w:hAnsi="Times New Roman"/>
                <w:bCs/>
                <w:iCs/>
                <w:sz w:val="20"/>
                <w:lang w:val="en-US"/>
              </w:rPr>
              <w:t>If between 100 - 70</w:t>
            </w:r>
          </w:p>
        </w:tc>
        <w:tc>
          <w:tcPr>
            <w:tcW w:w="7791" w:type="dxa"/>
            <w:tcBorders>
              <w:top w:val="single" w:sz="4" w:space="0" w:color="auto"/>
              <w:left w:val="single" w:sz="4" w:space="0" w:color="auto"/>
              <w:bottom w:val="single" w:sz="4" w:space="0" w:color="auto"/>
              <w:right w:val="single" w:sz="4" w:space="0" w:color="auto"/>
            </w:tcBorders>
            <w:hideMark/>
          </w:tcPr>
          <w:p w14:paraId="0EA5D073" w14:textId="27A12769" w:rsidR="00415955" w:rsidRPr="005E6388" w:rsidRDefault="00966111" w:rsidP="00AD2ADA">
            <w:pPr>
              <w:jc w:val="both"/>
              <w:rPr>
                <w:rFonts w:ascii="Times New Roman" w:hAnsi="Times New Roman"/>
                <w:bCs/>
                <w:sz w:val="20"/>
                <w:lang w:val="en-US"/>
              </w:rPr>
            </w:pPr>
            <w:r w:rsidRPr="00966111">
              <w:rPr>
                <w:rFonts w:ascii="Times New Roman" w:hAnsi="Times New Roman"/>
                <w:bCs/>
                <w:sz w:val="20"/>
                <w:lang w:val="en-US"/>
              </w:rPr>
              <w:t xml:space="preserve">Lead Auditor, Auditor </w:t>
            </w:r>
            <w:r w:rsidRPr="00966111">
              <w:rPr>
                <w:rFonts w:ascii="Times New Roman" w:hAnsi="Times New Roman"/>
                <w:bCs/>
                <w:sz w:val="20"/>
                <w:u w:val="single"/>
                <w:lang w:val="en-US"/>
              </w:rPr>
              <w:t>agreement is made</w:t>
            </w:r>
            <w:r w:rsidRPr="00966111">
              <w:rPr>
                <w:rFonts w:ascii="Times New Roman" w:hAnsi="Times New Roman"/>
                <w:bCs/>
                <w:sz w:val="20"/>
                <w:lang w:val="en-US"/>
              </w:rPr>
              <w:t>.</w:t>
            </w:r>
          </w:p>
        </w:tc>
      </w:tr>
      <w:tr w:rsidR="00415955" w:rsidRPr="005E6388" w14:paraId="077D0CE3" w14:textId="77777777" w:rsidTr="00327770">
        <w:trPr>
          <w:trHeight w:val="397"/>
        </w:trPr>
        <w:tc>
          <w:tcPr>
            <w:tcW w:w="1985" w:type="dxa"/>
            <w:tcBorders>
              <w:top w:val="single" w:sz="4" w:space="0" w:color="auto"/>
              <w:left w:val="single" w:sz="4" w:space="0" w:color="auto"/>
              <w:bottom w:val="single" w:sz="4" w:space="0" w:color="auto"/>
              <w:right w:val="single" w:sz="4" w:space="0" w:color="auto"/>
            </w:tcBorders>
            <w:hideMark/>
          </w:tcPr>
          <w:p w14:paraId="03AED594" w14:textId="20ADEA16" w:rsidR="00415955" w:rsidRPr="005E6388" w:rsidRDefault="00966111" w:rsidP="00BA77A4">
            <w:pPr>
              <w:pStyle w:val="GvdeMetni3"/>
              <w:spacing w:after="0"/>
              <w:jc w:val="both"/>
              <w:rPr>
                <w:rFonts w:ascii="Times New Roman" w:hAnsi="Times New Roman"/>
                <w:iCs/>
                <w:sz w:val="20"/>
                <w:szCs w:val="20"/>
                <w:lang w:val="en-US"/>
              </w:rPr>
            </w:pPr>
            <w:r w:rsidRPr="005E6388">
              <w:rPr>
                <w:rFonts w:ascii="Times New Roman" w:hAnsi="Times New Roman"/>
                <w:iCs/>
                <w:sz w:val="20"/>
                <w:szCs w:val="20"/>
                <w:lang w:val="en-US"/>
              </w:rPr>
              <w:t>If less than 70</w:t>
            </w:r>
          </w:p>
        </w:tc>
        <w:tc>
          <w:tcPr>
            <w:tcW w:w="7791" w:type="dxa"/>
            <w:tcBorders>
              <w:top w:val="single" w:sz="4" w:space="0" w:color="auto"/>
              <w:left w:val="single" w:sz="4" w:space="0" w:color="auto"/>
              <w:bottom w:val="single" w:sz="4" w:space="0" w:color="auto"/>
              <w:right w:val="single" w:sz="4" w:space="0" w:color="auto"/>
            </w:tcBorders>
            <w:hideMark/>
          </w:tcPr>
          <w:p w14:paraId="654447A2" w14:textId="24DE77D5" w:rsidR="00415955" w:rsidRPr="005E6388" w:rsidRDefault="00966111" w:rsidP="009A120B">
            <w:pPr>
              <w:pStyle w:val="GvdeMetni3"/>
              <w:spacing w:after="0"/>
              <w:jc w:val="both"/>
              <w:rPr>
                <w:rFonts w:ascii="Times New Roman" w:hAnsi="Times New Roman"/>
                <w:iCs/>
                <w:sz w:val="20"/>
                <w:lang w:val="en-US"/>
              </w:rPr>
            </w:pPr>
            <w:r w:rsidRPr="00966111">
              <w:rPr>
                <w:rFonts w:ascii="Times New Roman" w:hAnsi="Times New Roman"/>
                <w:iCs/>
                <w:sz w:val="20"/>
                <w:lang w:val="en-US"/>
              </w:rPr>
              <w:t xml:space="preserve">If the exam is unsuccessful, the exam is renewed upon request. As a result of failure, Auditors are not assigned to the appropriate EA code-technical areas and categories. </w:t>
            </w:r>
            <w:r w:rsidRPr="00966111">
              <w:rPr>
                <w:rFonts w:ascii="Times New Roman" w:hAnsi="Times New Roman"/>
                <w:iCs/>
                <w:sz w:val="20"/>
                <w:u w:val="single"/>
                <w:lang w:val="en-US"/>
              </w:rPr>
              <w:t>No agreement is made</w:t>
            </w:r>
          </w:p>
        </w:tc>
      </w:tr>
    </w:tbl>
    <w:p w14:paraId="57B1E7E2" w14:textId="2F33EC37" w:rsidR="00AD2ADA" w:rsidRPr="005E6388" w:rsidRDefault="00966111" w:rsidP="00966111">
      <w:pPr>
        <w:spacing w:before="120" w:after="120"/>
        <w:jc w:val="both"/>
        <w:rPr>
          <w:rFonts w:ascii="Times New Roman" w:hAnsi="Times New Roman"/>
          <w:szCs w:val="22"/>
          <w:lang w:val="en-US"/>
        </w:rPr>
      </w:pPr>
      <w:r w:rsidRPr="005E6388">
        <w:rPr>
          <w:rFonts w:ascii="Times New Roman" w:hAnsi="Times New Roman"/>
          <w:szCs w:val="22"/>
          <w:lang w:val="en-US"/>
        </w:rPr>
        <w:t xml:space="preserve">Lead Auditor/Auditor candidates who are successful </w:t>
      </w:r>
      <w:r w:rsidRPr="005E6388">
        <w:rPr>
          <w:rFonts w:ascii="Times New Roman" w:hAnsi="Times New Roman"/>
          <w:b/>
          <w:bCs/>
          <w:szCs w:val="22"/>
          <w:lang w:val="en-US"/>
        </w:rPr>
        <w:t xml:space="preserve">in the Auditor Competency Examination </w:t>
      </w:r>
      <w:r w:rsidRPr="005E6388">
        <w:rPr>
          <w:rFonts w:ascii="Times New Roman" w:hAnsi="Times New Roman"/>
          <w:szCs w:val="22"/>
          <w:lang w:val="en-US"/>
        </w:rPr>
        <w:t>are then invited to an audit to evaluate their audit performance.</w:t>
      </w:r>
      <w:r w:rsidRPr="005E6388">
        <w:rPr>
          <w:rFonts w:ascii="Times New Roman" w:hAnsi="Times New Roman"/>
          <w:szCs w:val="22"/>
          <w:lang w:val="en-US"/>
        </w:rPr>
        <w:br/>
        <w:t xml:space="preserve">The Lead Auditors/Auditors participating in the audit are evaluated by an auditor with Lead Auditor competencies assigned to observe their performance with the </w:t>
      </w:r>
      <w:r w:rsidRPr="005E6388">
        <w:rPr>
          <w:rFonts w:ascii="Times New Roman" w:hAnsi="Times New Roman"/>
          <w:b/>
          <w:bCs/>
          <w:szCs w:val="22"/>
          <w:lang w:val="en-US"/>
        </w:rPr>
        <w:t>Audit Performance Evaluation Form</w:t>
      </w:r>
      <w:r w:rsidRPr="005E6388">
        <w:rPr>
          <w:rFonts w:ascii="Times New Roman" w:hAnsi="Times New Roman"/>
          <w:szCs w:val="22"/>
          <w:lang w:val="en-US"/>
        </w:rPr>
        <w:t xml:space="preserve"> and forwarded to the Certification Manager for final evaluation. </w:t>
      </w:r>
      <w:r w:rsidRPr="005E6388">
        <w:rPr>
          <w:rFonts w:ascii="Times New Roman" w:hAnsi="Times New Roman"/>
          <w:szCs w:val="22"/>
          <w:lang w:val="en-US"/>
        </w:rPr>
        <w:br/>
        <w:t xml:space="preserve">The on-site Lead Auditor/Auditor assessment is provided by the </w:t>
      </w:r>
      <w:r w:rsidRPr="005E6388">
        <w:rPr>
          <w:rFonts w:ascii="Times New Roman" w:hAnsi="Times New Roman"/>
          <w:b/>
          <w:bCs/>
          <w:szCs w:val="22"/>
          <w:lang w:val="en-US"/>
        </w:rPr>
        <w:t>Audit Performance Assessment Form</w:t>
      </w:r>
      <w:r w:rsidRPr="005E6388">
        <w:rPr>
          <w:rFonts w:ascii="Times New Roman" w:hAnsi="Times New Roman"/>
          <w:szCs w:val="22"/>
          <w:lang w:val="en-US"/>
        </w:rPr>
        <w:t>. Scoring is determined according to Table 1 below.</w:t>
      </w:r>
    </w:p>
    <w:p w14:paraId="50E95596" w14:textId="42FFB898" w:rsidR="00AE6B67" w:rsidRPr="005E6388" w:rsidRDefault="00EE1409" w:rsidP="00AE6B67">
      <w:pPr>
        <w:spacing w:before="120" w:after="120"/>
        <w:jc w:val="both"/>
        <w:rPr>
          <w:rFonts w:ascii="Times New Roman" w:hAnsi="Times New Roman"/>
          <w:b/>
          <w:bCs/>
          <w:szCs w:val="22"/>
          <w:lang w:val="en-US"/>
        </w:rPr>
      </w:pPr>
      <w:r w:rsidRPr="005E6388">
        <w:rPr>
          <w:rFonts w:ascii="Times New Roman" w:hAnsi="Times New Roman"/>
          <w:b/>
          <w:bCs/>
          <w:szCs w:val="22"/>
          <w:lang w:val="en-US"/>
        </w:rPr>
        <w:t>Remote Witness Audit</w:t>
      </w:r>
    </w:p>
    <w:p w14:paraId="5568796E" w14:textId="77777777" w:rsidR="005E6388" w:rsidRPr="005E6388" w:rsidRDefault="005E6388" w:rsidP="005E6388">
      <w:pPr>
        <w:spacing w:before="120" w:after="120"/>
        <w:jc w:val="both"/>
        <w:rPr>
          <w:rFonts w:ascii="Times New Roman" w:hAnsi="Times New Roman"/>
          <w:szCs w:val="22"/>
          <w:lang w:val="en-US"/>
        </w:rPr>
      </w:pPr>
      <w:r w:rsidRPr="005E6388">
        <w:rPr>
          <w:rFonts w:ascii="Times New Roman" w:hAnsi="Times New Roman"/>
          <w:szCs w:val="22"/>
          <w:lang w:val="en-US"/>
        </w:rPr>
        <w:t xml:space="preserve">Where appropriate Information and Communication Technology (ICT) tools are available, remote witness auditing can be used for remote witnessing of existing certified auditors as part of the maintenance of competence requirements and as part of the re-qualification process. </w:t>
      </w:r>
    </w:p>
    <w:p w14:paraId="2407676D" w14:textId="77777777" w:rsidR="005E6388" w:rsidRPr="005E6388" w:rsidRDefault="005E6388" w:rsidP="005E6388">
      <w:pPr>
        <w:spacing w:before="120" w:after="120"/>
        <w:jc w:val="both"/>
        <w:rPr>
          <w:rFonts w:ascii="Times New Roman" w:hAnsi="Times New Roman"/>
          <w:szCs w:val="22"/>
          <w:lang w:val="en-US"/>
        </w:rPr>
      </w:pPr>
      <w:r w:rsidRPr="005E6388">
        <w:rPr>
          <w:rFonts w:ascii="Times New Roman" w:hAnsi="Times New Roman"/>
          <w:szCs w:val="22"/>
          <w:lang w:val="en-US"/>
        </w:rPr>
        <w:t>Remote witness auditing also applies to already competent auditors moving from another Certification Body.</w:t>
      </w:r>
    </w:p>
    <w:p w14:paraId="4B177ABE" w14:textId="77777777" w:rsidR="005E6388" w:rsidRPr="005E6388" w:rsidRDefault="005E6388" w:rsidP="005E6388">
      <w:pPr>
        <w:spacing w:before="120" w:after="120"/>
        <w:jc w:val="both"/>
        <w:rPr>
          <w:rFonts w:ascii="Times New Roman" w:hAnsi="Times New Roman"/>
          <w:szCs w:val="22"/>
          <w:lang w:val="en-US"/>
        </w:rPr>
      </w:pPr>
      <w:r w:rsidRPr="005E6388">
        <w:rPr>
          <w:rFonts w:ascii="Times New Roman" w:hAnsi="Times New Roman"/>
          <w:szCs w:val="22"/>
          <w:lang w:val="en-US"/>
        </w:rPr>
        <w:t>In all cases where remote ICT tools are used, IFC Global ensures that the technology is appropriate and that the witness observes all audit phases, including the opening meeting, document review, on-site field audit and closing meeting.</w:t>
      </w:r>
    </w:p>
    <w:p w14:paraId="5ECCA310" w14:textId="77777777" w:rsidR="005E6388" w:rsidRPr="005E6388" w:rsidRDefault="005E6388" w:rsidP="005E6388">
      <w:pPr>
        <w:spacing w:before="120" w:after="120"/>
        <w:jc w:val="both"/>
        <w:rPr>
          <w:rFonts w:ascii="Times New Roman" w:hAnsi="Times New Roman"/>
          <w:szCs w:val="22"/>
          <w:lang w:val="en-US"/>
        </w:rPr>
      </w:pPr>
      <w:r w:rsidRPr="005E6388">
        <w:rPr>
          <w:rFonts w:ascii="Times New Roman" w:hAnsi="Times New Roman"/>
          <w:szCs w:val="22"/>
          <w:lang w:val="en-US"/>
        </w:rPr>
        <w:t xml:space="preserve">It is clearly indicated in the witness audit report that the witness was conducted </w:t>
      </w:r>
      <w:proofErr w:type="gramStart"/>
      <w:r w:rsidRPr="005E6388">
        <w:rPr>
          <w:rFonts w:ascii="Times New Roman" w:hAnsi="Times New Roman"/>
          <w:szCs w:val="22"/>
          <w:lang w:val="en-US"/>
        </w:rPr>
        <w:t>remotely</w:t>
      </w:r>
      <w:proofErr w:type="gramEnd"/>
      <w:r w:rsidRPr="005E6388">
        <w:rPr>
          <w:rFonts w:ascii="Times New Roman" w:hAnsi="Times New Roman"/>
          <w:szCs w:val="22"/>
          <w:lang w:val="en-US"/>
        </w:rPr>
        <w:t xml:space="preserve"> and which remote technology was used. Permission to conduct the witness audit in this way is obtained from the client organization and confidentiality requirements apply.</w:t>
      </w:r>
    </w:p>
    <w:p w14:paraId="3282A89E" w14:textId="6B98870F" w:rsidR="00AE6B67" w:rsidRPr="005E6388" w:rsidRDefault="005E6388" w:rsidP="005E6388">
      <w:pPr>
        <w:spacing w:before="120" w:after="120"/>
        <w:jc w:val="both"/>
        <w:rPr>
          <w:rFonts w:ascii="Times New Roman" w:hAnsi="Times New Roman"/>
          <w:szCs w:val="22"/>
          <w:lang w:val="en-US"/>
        </w:rPr>
      </w:pPr>
      <w:r w:rsidRPr="005E6388">
        <w:rPr>
          <w:rFonts w:ascii="Times New Roman" w:hAnsi="Times New Roman"/>
          <w:szCs w:val="22"/>
          <w:lang w:val="en-US"/>
        </w:rPr>
        <w:t>The technology is pre-</w:t>
      </w:r>
      <w:proofErr w:type="gramStart"/>
      <w:r w:rsidRPr="005E6388">
        <w:rPr>
          <w:rFonts w:ascii="Times New Roman" w:hAnsi="Times New Roman"/>
          <w:szCs w:val="22"/>
          <w:lang w:val="en-US"/>
        </w:rPr>
        <w:t>tested</w:t>
      </w:r>
      <w:proofErr w:type="gramEnd"/>
      <w:r w:rsidRPr="005E6388">
        <w:rPr>
          <w:rFonts w:ascii="Times New Roman" w:hAnsi="Times New Roman"/>
          <w:szCs w:val="22"/>
          <w:lang w:val="en-US"/>
        </w:rPr>
        <w:t xml:space="preserve"> and the witness and auditor are trained in its proper use in IAF MD4. In all cases where the required technology is unavailable, does not function properly, or prevents a robust audit, the witness audit is </w:t>
      </w:r>
      <w:proofErr w:type="gramStart"/>
      <w:r w:rsidRPr="005E6388">
        <w:rPr>
          <w:rFonts w:ascii="Times New Roman" w:hAnsi="Times New Roman"/>
          <w:szCs w:val="22"/>
          <w:lang w:val="en-US"/>
        </w:rPr>
        <w:t>canceled</w:t>
      </w:r>
      <w:proofErr w:type="gramEnd"/>
      <w:r w:rsidRPr="005E6388">
        <w:rPr>
          <w:rFonts w:ascii="Times New Roman" w:hAnsi="Times New Roman"/>
          <w:szCs w:val="22"/>
          <w:lang w:val="en-US"/>
        </w:rPr>
        <w:t xml:space="preserve"> and appropriate actions (such as on-site audit where applicable) are determined by IFC Global.</w:t>
      </w:r>
      <w:r w:rsidR="00C77509" w:rsidRPr="005E6388">
        <w:rPr>
          <w:rFonts w:ascii="Times New Roman" w:hAnsi="Times New Roman"/>
          <w:szCs w:val="22"/>
          <w:lang w:val="en-US"/>
        </w:rPr>
        <w:br w:type="page"/>
      </w:r>
    </w:p>
    <w:p w14:paraId="5F19A1AA" w14:textId="668C7A6C" w:rsidR="00AD2ADA" w:rsidRPr="005E6388" w:rsidRDefault="00EE1409" w:rsidP="0093211D">
      <w:pPr>
        <w:spacing w:before="120" w:after="120"/>
        <w:jc w:val="both"/>
        <w:rPr>
          <w:rFonts w:ascii="Times New Roman" w:hAnsi="Times New Roman"/>
          <w:szCs w:val="22"/>
          <w:lang w:val="en-US"/>
        </w:rPr>
      </w:pPr>
      <w:r w:rsidRPr="005E6388">
        <w:rPr>
          <w:rFonts w:ascii="Times New Roman" w:hAnsi="Times New Roman"/>
          <w:szCs w:val="22"/>
          <w:lang w:val="en-US"/>
        </w:rPr>
        <w:lastRenderedPageBreak/>
        <w:t>Table 1: Audit Performance Evaluation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6"/>
        <w:gridCol w:w="1205"/>
        <w:gridCol w:w="1205"/>
        <w:gridCol w:w="5670"/>
      </w:tblGrid>
      <w:tr w:rsidR="00AD2ADA" w:rsidRPr="005E6388" w14:paraId="626360F4" w14:textId="77777777" w:rsidTr="00BD6A9C">
        <w:trPr>
          <w:trHeight w:val="345"/>
          <w:tblHeader/>
        </w:trPr>
        <w:tc>
          <w:tcPr>
            <w:tcW w:w="9776" w:type="dxa"/>
            <w:gridSpan w:val="4"/>
            <w:shd w:val="clear" w:color="auto" w:fill="DEEAF6" w:themeFill="accent1" w:themeFillTint="33"/>
            <w:vAlign w:val="center"/>
          </w:tcPr>
          <w:p w14:paraId="755BEB6B" w14:textId="1E852BF1" w:rsidR="00AD2ADA" w:rsidRPr="005E6388" w:rsidRDefault="00EE1409" w:rsidP="00BA77A4">
            <w:pPr>
              <w:tabs>
                <w:tab w:val="left" w:pos="5520"/>
              </w:tabs>
              <w:ind w:left="-217"/>
              <w:jc w:val="center"/>
              <w:rPr>
                <w:rFonts w:ascii="Times New Roman" w:hAnsi="Times New Roman"/>
                <w:b/>
                <w:sz w:val="18"/>
                <w:szCs w:val="18"/>
                <w:lang w:val="en-US"/>
              </w:rPr>
            </w:pPr>
            <w:r w:rsidRPr="005E6388">
              <w:rPr>
                <w:rFonts w:ascii="Times New Roman" w:hAnsi="Times New Roman"/>
                <w:b/>
                <w:sz w:val="18"/>
                <w:szCs w:val="18"/>
                <w:lang w:val="en-US"/>
              </w:rPr>
              <w:t>Score Table</w:t>
            </w:r>
          </w:p>
        </w:tc>
      </w:tr>
      <w:tr w:rsidR="001442D9" w:rsidRPr="005E6388" w14:paraId="1543536E" w14:textId="77777777" w:rsidTr="001442D9">
        <w:trPr>
          <w:trHeight w:val="358"/>
          <w:tblHeader/>
        </w:trPr>
        <w:tc>
          <w:tcPr>
            <w:tcW w:w="1696" w:type="dxa"/>
            <w:shd w:val="clear" w:color="auto" w:fill="DEEAF6" w:themeFill="accent1" w:themeFillTint="33"/>
            <w:vAlign w:val="center"/>
          </w:tcPr>
          <w:p w14:paraId="198B5EDD" w14:textId="78AE5D26" w:rsidR="001442D9" w:rsidRPr="005E6388" w:rsidRDefault="00EE1409" w:rsidP="00EE1409">
            <w:pPr>
              <w:jc w:val="center"/>
              <w:rPr>
                <w:rFonts w:ascii="Times New Roman" w:hAnsi="Times New Roman"/>
                <w:b/>
                <w:sz w:val="18"/>
                <w:szCs w:val="18"/>
                <w:lang w:val="en-US"/>
              </w:rPr>
            </w:pPr>
            <w:r w:rsidRPr="00EE1409">
              <w:rPr>
                <w:rFonts w:ascii="Times New Roman" w:hAnsi="Times New Roman"/>
                <w:b/>
                <w:bCs/>
                <w:sz w:val="18"/>
                <w:szCs w:val="18"/>
                <w:lang w:val="en-US"/>
              </w:rPr>
              <w:t>Task</w:t>
            </w:r>
          </w:p>
        </w:tc>
        <w:tc>
          <w:tcPr>
            <w:tcW w:w="1205" w:type="dxa"/>
            <w:shd w:val="clear" w:color="auto" w:fill="DEEAF6" w:themeFill="accent1" w:themeFillTint="33"/>
            <w:vAlign w:val="center"/>
          </w:tcPr>
          <w:p w14:paraId="12C2FF2F" w14:textId="1D4EA7F6" w:rsidR="001442D9" w:rsidRPr="005E6388" w:rsidRDefault="00EE1409" w:rsidP="00EE1409">
            <w:pPr>
              <w:jc w:val="center"/>
              <w:rPr>
                <w:rFonts w:ascii="Times New Roman" w:hAnsi="Times New Roman"/>
                <w:b/>
                <w:sz w:val="18"/>
                <w:szCs w:val="18"/>
                <w:lang w:val="en-US"/>
              </w:rPr>
            </w:pPr>
            <w:r w:rsidRPr="00EE1409">
              <w:rPr>
                <w:rFonts w:ascii="Times New Roman" w:hAnsi="Times New Roman"/>
                <w:b/>
                <w:bCs/>
                <w:sz w:val="18"/>
                <w:szCs w:val="18"/>
                <w:lang w:val="en-US"/>
              </w:rPr>
              <w:t>Assignable</w:t>
            </w:r>
          </w:p>
        </w:tc>
        <w:tc>
          <w:tcPr>
            <w:tcW w:w="1205" w:type="dxa"/>
            <w:shd w:val="clear" w:color="auto" w:fill="DEEAF6" w:themeFill="accent1" w:themeFillTint="33"/>
            <w:vAlign w:val="center"/>
          </w:tcPr>
          <w:p w14:paraId="508BFF27" w14:textId="5BA32852" w:rsidR="001442D9" w:rsidRPr="005E6388" w:rsidRDefault="00EE1409" w:rsidP="00EE1409">
            <w:pPr>
              <w:jc w:val="center"/>
              <w:rPr>
                <w:rFonts w:ascii="Times New Roman" w:hAnsi="Times New Roman"/>
                <w:b/>
                <w:sz w:val="18"/>
                <w:szCs w:val="18"/>
                <w:lang w:val="en-US"/>
              </w:rPr>
            </w:pPr>
            <w:r w:rsidRPr="00EE1409">
              <w:rPr>
                <w:rFonts w:ascii="Times New Roman" w:hAnsi="Times New Roman"/>
                <w:b/>
                <w:bCs/>
                <w:sz w:val="18"/>
                <w:szCs w:val="18"/>
                <w:lang w:val="en-US"/>
              </w:rPr>
              <w:t>Unassignable</w:t>
            </w:r>
          </w:p>
        </w:tc>
        <w:tc>
          <w:tcPr>
            <w:tcW w:w="5670" w:type="dxa"/>
            <w:shd w:val="clear" w:color="auto" w:fill="DEEAF6" w:themeFill="accent1" w:themeFillTint="33"/>
            <w:vAlign w:val="center"/>
          </w:tcPr>
          <w:p w14:paraId="25C86E7C" w14:textId="1C585EA2" w:rsidR="001442D9" w:rsidRPr="005E6388" w:rsidRDefault="00EE1409" w:rsidP="00EE1409">
            <w:pPr>
              <w:jc w:val="center"/>
              <w:rPr>
                <w:rFonts w:ascii="Times New Roman" w:hAnsi="Times New Roman"/>
                <w:b/>
                <w:sz w:val="18"/>
                <w:szCs w:val="18"/>
                <w:lang w:val="en-US"/>
              </w:rPr>
            </w:pPr>
            <w:r w:rsidRPr="00EE1409">
              <w:rPr>
                <w:rFonts w:ascii="Times New Roman" w:hAnsi="Times New Roman"/>
                <w:b/>
                <w:bCs/>
                <w:sz w:val="18"/>
                <w:szCs w:val="18"/>
                <w:lang w:val="en-US"/>
              </w:rPr>
              <w:t>Description</w:t>
            </w:r>
          </w:p>
        </w:tc>
      </w:tr>
      <w:tr w:rsidR="001442D9" w:rsidRPr="005E6388" w14:paraId="496C6E6D" w14:textId="77777777" w:rsidTr="001442D9">
        <w:trPr>
          <w:trHeight w:val="642"/>
        </w:trPr>
        <w:tc>
          <w:tcPr>
            <w:tcW w:w="1696" w:type="dxa"/>
            <w:vAlign w:val="center"/>
          </w:tcPr>
          <w:p w14:paraId="52E46845" w14:textId="7C34378F" w:rsidR="001442D9" w:rsidRPr="005E6388" w:rsidRDefault="00EE1409" w:rsidP="001442D9">
            <w:pPr>
              <w:rPr>
                <w:rFonts w:ascii="Times New Roman" w:hAnsi="Times New Roman"/>
                <w:sz w:val="18"/>
                <w:szCs w:val="18"/>
                <w:lang w:val="en-US"/>
              </w:rPr>
            </w:pPr>
            <w:r w:rsidRPr="005E6388">
              <w:rPr>
                <w:rFonts w:ascii="Times New Roman" w:hAnsi="Times New Roman"/>
                <w:sz w:val="18"/>
                <w:szCs w:val="18"/>
                <w:lang w:val="en-US"/>
              </w:rPr>
              <w:t xml:space="preserve"> LEAD AUDITOR</w:t>
            </w:r>
          </w:p>
        </w:tc>
        <w:tc>
          <w:tcPr>
            <w:tcW w:w="1205" w:type="dxa"/>
            <w:vAlign w:val="center"/>
          </w:tcPr>
          <w:p w14:paraId="1F80F995" w14:textId="77777777" w:rsidR="001442D9" w:rsidRPr="005E6388" w:rsidRDefault="001442D9" w:rsidP="00BA77A4">
            <w:pPr>
              <w:jc w:val="center"/>
              <w:rPr>
                <w:rFonts w:ascii="Times New Roman" w:hAnsi="Times New Roman"/>
                <w:sz w:val="18"/>
                <w:szCs w:val="18"/>
                <w:lang w:val="en-US"/>
              </w:rPr>
            </w:pPr>
            <w:r w:rsidRPr="005E6388">
              <w:rPr>
                <w:rFonts w:ascii="Times New Roman" w:hAnsi="Times New Roman"/>
                <w:sz w:val="18"/>
                <w:szCs w:val="18"/>
                <w:lang w:val="en-US"/>
              </w:rPr>
              <w:t>≥ 112</w:t>
            </w:r>
          </w:p>
        </w:tc>
        <w:tc>
          <w:tcPr>
            <w:tcW w:w="1205" w:type="dxa"/>
            <w:vAlign w:val="center"/>
          </w:tcPr>
          <w:p w14:paraId="676CFC0B" w14:textId="3F31C9E4" w:rsidR="001442D9" w:rsidRPr="005E6388" w:rsidRDefault="001442D9" w:rsidP="00BA77A4">
            <w:pPr>
              <w:jc w:val="center"/>
              <w:rPr>
                <w:rFonts w:ascii="Times New Roman" w:hAnsi="Times New Roman"/>
                <w:sz w:val="18"/>
                <w:szCs w:val="18"/>
                <w:lang w:val="en-US"/>
              </w:rPr>
            </w:pPr>
            <w:r w:rsidRPr="005E6388">
              <w:rPr>
                <w:rFonts w:ascii="Times New Roman" w:hAnsi="Times New Roman"/>
                <w:sz w:val="18"/>
                <w:szCs w:val="18"/>
                <w:lang w:val="en-US"/>
              </w:rPr>
              <w:t>111 – 81</w:t>
            </w:r>
          </w:p>
        </w:tc>
        <w:tc>
          <w:tcPr>
            <w:tcW w:w="5670" w:type="dxa"/>
            <w:vAlign w:val="center"/>
          </w:tcPr>
          <w:p w14:paraId="5B0E29F4" w14:textId="57CDCE67" w:rsidR="001442D9" w:rsidRPr="005E6388" w:rsidRDefault="00EE1409" w:rsidP="00BA77A4">
            <w:pPr>
              <w:rPr>
                <w:rFonts w:ascii="Times New Roman" w:hAnsi="Times New Roman"/>
                <w:sz w:val="18"/>
                <w:szCs w:val="18"/>
                <w:lang w:val="en-US"/>
              </w:rPr>
            </w:pPr>
            <w:r w:rsidRPr="005E6388">
              <w:rPr>
                <w:rFonts w:ascii="Times New Roman" w:hAnsi="Times New Roman"/>
                <w:sz w:val="18"/>
                <w:szCs w:val="18"/>
                <w:lang w:val="en-US"/>
              </w:rPr>
              <w:t xml:space="preserve">Those who score 112 and above </w:t>
            </w:r>
            <w:proofErr w:type="gramStart"/>
            <w:r w:rsidRPr="005E6388">
              <w:rPr>
                <w:rFonts w:ascii="Times New Roman" w:hAnsi="Times New Roman"/>
                <w:sz w:val="18"/>
                <w:szCs w:val="18"/>
                <w:lang w:val="en-US"/>
              </w:rPr>
              <w:t>as a result of</w:t>
            </w:r>
            <w:proofErr w:type="gramEnd"/>
            <w:r w:rsidRPr="005E6388">
              <w:rPr>
                <w:rFonts w:ascii="Times New Roman" w:hAnsi="Times New Roman"/>
                <w:sz w:val="18"/>
                <w:szCs w:val="18"/>
                <w:lang w:val="en-US"/>
              </w:rPr>
              <w:t xml:space="preserve"> the scoring are appointed. Those with 111 - 81 points are re-evaluated in a future audit. When they reach the score required for appointment, they are appointed.</w:t>
            </w:r>
          </w:p>
        </w:tc>
      </w:tr>
      <w:tr w:rsidR="001442D9" w:rsidRPr="005E6388" w14:paraId="375BBB0D" w14:textId="77777777" w:rsidTr="001442D9">
        <w:trPr>
          <w:trHeight w:val="780"/>
        </w:trPr>
        <w:tc>
          <w:tcPr>
            <w:tcW w:w="1696" w:type="dxa"/>
            <w:vAlign w:val="center"/>
          </w:tcPr>
          <w:p w14:paraId="5FD51DF1" w14:textId="5FFC8ECB" w:rsidR="001442D9" w:rsidRPr="005E6388" w:rsidRDefault="00EE1409" w:rsidP="00BA77A4">
            <w:pPr>
              <w:jc w:val="center"/>
              <w:rPr>
                <w:rFonts w:ascii="Times New Roman" w:hAnsi="Times New Roman"/>
                <w:sz w:val="18"/>
                <w:szCs w:val="18"/>
                <w:lang w:val="en-US"/>
              </w:rPr>
            </w:pPr>
            <w:r w:rsidRPr="005E6388">
              <w:rPr>
                <w:rFonts w:ascii="Times New Roman" w:hAnsi="Times New Roman"/>
                <w:sz w:val="18"/>
                <w:szCs w:val="18"/>
                <w:lang w:val="en-US"/>
              </w:rPr>
              <w:t>AUDITOR</w:t>
            </w:r>
          </w:p>
        </w:tc>
        <w:tc>
          <w:tcPr>
            <w:tcW w:w="1205" w:type="dxa"/>
            <w:vAlign w:val="center"/>
          </w:tcPr>
          <w:p w14:paraId="0DEA984C" w14:textId="77777777" w:rsidR="001442D9" w:rsidRPr="005E6388" w:rsidRDefault="001442D9" w:rsidP="00BA77A4">
            <w:pPr>
              <w:jc w:val="center"/>
              <w:rPr>
                <w:rFonts w:ascii="Times New Roman" w:hAnsi="Times New Roman"/>
                <w:sz w:val="18"/>
                <w:szCs w:val="18"/>
                <w:lang w:val="en-US"/>
              </w:rPr>
            </w:pPr>
            <w:r w:rsidRPr="005E6388">
              <w:rPr>
                <w:rFonts w:ascii="Times New Roman" w:hAnsi="Times New Roman"/>
                <w:sz w:val="18"/>
                <w:szCs w:val="18"/>
                <w:lang w:val="en-US"/>
              </w:rPr>
              <w:t>≥ 109</w:t>
            </w:r>
          </w:p>
        </w:tc>
        <w:tc>
          <w:tcPr>
            <w:tcW w:w="1205" w:type="dxa"/>
            <w:vAlign w:val="center"/>
          </w:tcPr>
          <w:p w14:paraId="0C172284" w14:textId="56B08DA2" w:rsidR="001442D9" w:rsidRPr="005E6388" w:rsidRDefault="001442D9" w:rsidP="00BA77A4">
            <w:pPr>
              <w:jc w:val="center"/>
              <w:rPr>
                <w:rFonts w:ascii="Times New Roman" w:hAnsi="Times New Roman"/>
                <w:sz w:val="18"/>
                <w:szCs w:val="18"/>
                <w:lang w:val="en-US"/>
              </w:rPr>
            </w:pPr>
            <w:r w:rsidRPr="005E6388">
              <w:rPr>
                <w:rFonts w:ascii="Times New Roman" w:hAnsi="Times New Roman"/>
                <w:sz w:val="18"/>
                <w:szCs w:val="18"/>
                <w:lang w:val="en-US"/>
              </w:rPr>
              <w:t>108 – 79</w:t>
            </w:r>
          </w:p>
        </w:tc>
        <w:tc>
          <w:tcPr>
            <w:tcW w:w="5670" w:type="dxa"/>
            <w:vAlign w:val="center"/>
          </w:tcPr>
          <w:p w14:paraId="6E93CE3C" w14:textId="4A941F83" w:rsidR="001442D9" w:rsidRPr="005E6388" w:rsidRDefault="00EE1409" w:rsidP="00BA77A4">
            <w:pPr>
              <w:rPr>
                <w:rFonts w:ascii="Times New Roman" w:hAnsi="Times New Roman"/>
                <w:sz w:val="18"/>
                <w:szCs w:val="18"/>
                <w:lang w:val="en-US"/>
              </w:rPr>
            </w:pPr>
            <w:r w:rsidRPr="005E6388">
              <w:rPr>
                <w:rFonts w:ascii="Times New Roman" w:hAnsi="Times New Roman"/>
                <w:sz w:val="18"/>
                <w:szCs w:val="18"/>
                <w:lang w:val="en-US"/>
              </w:rPr>
              <w:t xml:space="preserve">Those who score 109 and above </w:t>
            </w:r>
            <w:proofErr w:type="gramStart"/>
            <w:r w:rsidRPr="005E6388">
              <w:rPr>
                <w:rFonts w:ascii="Times New Roman" w:hAnsi="Times New Roman"/>
                <w:sz w:val="18"/>
                <w:szCs w:val="18"/>
                <w:lang w:val="en-US"/>
              </w:rPr>
              <w:t>as a result of</w:t>
            </w:r>
            <w:proofErr w:type="gramEnd"/>
            <w:r w:rsidRPr="005E6388">
              <w:rPr>
                <w:rFonts w:ascii="Times New Roman" w:hAnsi="Times New Roman"/>
                <w:sz w:val="18"/>
                <w:szCs w:val="18"/>
                <w:lang w:val="en-US"/>
              </w:rPr>
              <w:t xml:space="preserve"> scoring are assigned. Those between 108-79 points are re-evaluated in a future audit. When they reach the score required for appointment, they are appointed.</w:t>
            </w:r>
          </w:p>
        </w:tc>
      </w:tr>
    </w:tbl>
    <w:p w14:paraId="6B13C2E5" w14:textId="71338CA4" w:rsidR="00EE1409" w:rsidRPr="005E6388" w:rsidRDefault="00EE1409" w:rsidP="00EE1409">
      <w:pPr>
        <w:spacing w:before="120" w:after="120"/>
        <w:jc w:val="both"/>
        <w:rPr>
          <w:szCs w:val="22"/>
          <w:lang w:val="en-US"/>
        </w:rPr>
      </w:pPr>
      <w:r w:rsidRPr="005E6388">
        <w:rPr>
          <w:szCs w:val="22"/>
          <w:lang w:val="en-US"/>
        </w:rPr>
        <w:t xml:space="preserve">In the event of any change in the management system standards included in the scope of accreditation or in the reference standards for accreditation, the Lead Auditor/Auditors are ensured to receive the </w:t>
      </w:r>
      <w:proofErr w:type="gramStart"/>
      <w:r w:rsidRPr="005E6388">
        <w:rPr>
          <w:szCs w:val="22"/>
          <w:lang w:val="en-US"/>
        </w:rPr>
        <w:t>trainings</w:t>
      </w:r>
      <w:proofErr w:type="gramEnd"/>
      <w:r w:rsidRPr="005E6388">
        <w:rPr>
          <w:szCs w:val="22"/>
          <w:lang w:val="en-US"/>
        </w:rPr>
        <w:t xml:space="preserve"> determined for the management system to which they are assigned and are subjected to the </w:t>
      </w:r>
      <w:r w:rsidRPr="005E6388">
        <w:rPr>
          <w:b/>
          <w:bCs/>
          <w:szCs w:val="22"/>
          <w:lang w:val="en-US"/>
        </w:rPr>
        <w:t xml:space="preserve">Auditor Competency Exam </w:t>
      </w:r>
      <w:r w:rsidRPr="005E6388">
        <w:rPr>
          <w:szCs w:val="22"/>
          <w:lang w:val="en-US"/>
        </w:rPr>
        <w:t xml:space="preserve">again after the </w:t>
      </w:r>
      <w:proofErr w:type="gramStart"/>
      <w:r w:rsidRPr="005E6388">
        <w:rPr>
          <w:szCs w:val="22"/>
          <w:lang w:val="en-US"/>
        </w:rPr>
        <w:t>trainings</w:t>
      </w:r>
      <w:proofErr w:type="gramEnd"/>
      <w:r w:rsidRPr="005E6388">
        <w:rPr>
          <w:szCs w:val="22"/>
          <w:lang w:val="en-US"/>
        </w:rPr>
        <w:t>.</w:t>
      </w:r>
    </w:p>
    <w:p w14:paraId="28454DD5" w14:textId="7028A8C6" w:rsidR="00AE6B67" w:rsidRPr="005E6388" w:rsidRDefault="00AE6B67" w:rsidP="001442D9">
      <w:pPr>
        <w:spacing w:before="120" w:after="120"/>
        <w:jc w:val="both"/>
        <w:rPr>
          <w:rFonts w:ascii="Times New Roman" w:hAnsi="Times New Roman"/>
          <w:szCs w:val="22"/>
          <w:lang w:val="en-US"/>
        </w:rPr>
      </w:pPr>
    </w:p>
    <w:p w14:paraId="4E07F005" w14:textId="6BAFE953" w:rsidR="0066176A" w:rsidRPr="005E6388" w:rsidRDefault="00EE1409" w:rsidP="0066176A">
      <w:pPr>
        <w:pStyle w:val="GvdeMetni"/>
        <w:widowControl w:val="0"/>
        <w:numPr>
          <w:ilvl w:val="1"/>
          <w:numId w:val="1"/>
        </w:numPr>
        <w:tabs>
          <w:tab w:val="left" w:pos="518"/>
        </w:tabs>
        <w:autoSpaceDE w:val="0"/>
        <w:autoSpaceDN w:val="0"/>
        <w:adjustRightInd w:val="0"/>
        <w:spacing w:before="120" w:after="120"/>
        <w:ind w:left="0" w:firstLine="0"/>
        <w:jc w:val="both"/>
        <w:rPr>
          <w:b/>
          <w:bCs/>
          <w:sz w:val="22"/>
          <w:szCs w:val="22"/>
          <w:lang w:val="en-US"/>
        </w:rPr>
      </w:pPr>
      <w:r w:rsidRPr="005E6388">
        <w:rPr>
          <w:b/>
          <w:bCs/>
          <w:sz w:val="22"/>
          <w:szCs w:val="22"/>
          <w:lang w:val="en-US"/>
        </w:rPr>
        <w:t>Appointment of Auditors/Technical Experts</w:t>
      </w:r>
    </w:p>
    <w:p w14:paraId="38FBBE53" w14:textId="7054FD25" w:rsidR="00EE1409" w:rsidRPr="005E6388" w:rsidRDefault="00EE1409" w:rsidP="00EE1409">
      <w:pPr>
        <w:spacing w:before="120" w:after="120"/>
        <w:jc w:val="both"/>
        <w:rPr>
          <w:szCs w:val="22"/>
          <w:lang w:val="en-US"/>
        </w:rPr>
      </w:pPr>
      <w:r w:rsidRPr="005E6388">
        <w:rPr>
          <w:szCs w:val="22"/>
          <w:lang w:val="en-US"/>
        </w:rPr>
        <w:t xml:space="preserve">The Assignments of the assessed Lead Auditor/Auditors or Technical Experts who are deemed appropriate by the Certification Manager are made with the Auditor/Technical Expert Assignment Form. </w:t>
      </w:r>
    </w:p>
    <w:p w14:paraId="2CC15277" w14:textId="77777777" w:rsidR="00EE1409" w:rsidRPr="005E6388" w:rsidRDefault="00EE1409" w:rsidP="00EE1409">
      <w:pPr>
        <w:spacing w:before="120" w:after="120"/>
        <w:jc w:val="both"/>
        <w:rPr>
          <w:szCs w:val="22"/>
          <w:lang w:val="en-US"/>
        </w:rPr>
      </w:pPr>
      <w:r w:rsidRPr="005E6388">
        <w:rPr>
          <w:szCs w:val="22"/>
          <w:lang w:val="en-US"/>
        </w:rPr>
        <w:t>As a result of the evaluations made by the Certification Manager, among the Lead Auditor/Auditor/Technical Experts, the Certification Manager appoints the Lead Auditor/Auditor/Technical Experts who meet the IFC Global special requirements within the scope of one or more EA and NACE codes or in the category/subcategory or technical area.</w:t>
      </w:r>
    </w:p>
    <w:p w14:paraId="0F8570AE" w14:textId="77777777" w:rsidR="00EE1409" w:rsidRPr="005E6388" w:rsidRDefault="00EE1409" w:rsidP="00EE1409">
      <w:pPr>
        <w:spacing w:before="120" w:after="120"/>
        <w:jc w:val="both"/>
        <w:rPr>
          <w:szCs w:val="22"/>
          <w:lang w:val="en-US"/>
        </w:rPr>
      </w:pPr>
      <w:r w:rsidRPr="005E6388">
        <w:rPr>
          <w:szCs w:val="22"/>
          <w:lang w:val="en-US"/>
        </w:rPr>
        <w:t>In order to be appointed in any technical area, work experience must have been gained by working in the main processes in the relevant production/service enterprise, or by taking part in the testing of products, or by consultancy related to product testing/production/service (if the consultancy service given in the relevant technical area is taken into account in proving the work experience, the number of days of consultancy service is taken into account) or quality control.</w:t>
      </w:r>
    </w:p>
    <w:p w14:paraId="0D4087B3" w14:textId="77777777" w:rsidR="00EE1409" w:rsidRPr="005E6388" w:rsidRDefault="00EE1409" w:rsidP="00EE1409">
      <w:pPr>
        <w:spacing w:before="120" w:after="120"/>
        <w:jc w:val="both"/>
        <w:rPr>
          <w:szCs w:val="22"/>
          <w:lang w:val="en-US"/>
        </w:rPr>
      </w:pPr>
      <w:proofErr w:type="gramStart"/>
      <w:r w:rsidRPr="005E6388">
        <w:rPr>
          <w:szCs w:val="22"/>
          <w:lang w:val="en-US"/>
        </w:rPr>
        <w:t>In order to</w:t>
      </w:r>
      <w:proofErr w:type="gramEnd"/>
      <w:r w:rsidRPr="005E6388">
        <w:rPr>
          <w:szCs w:val="22"/>
          <w:lang w:val="en-US"/>
        </w:rPr>
        <w:t xml:space="preserve"> be assigned to EA/NACE codes corresponding to critical codes in technical areas where the person's education is directly or indirectly related, at least 2 years of basic work experience must have been acquired in the relevant technical field. </w:t>
      </w:r>
      <w:proofErr w:type="gramStart"/>
      <w:r w:rsidRPr="005E6388">
        <w:rPr>
          <w:szCs w:val="22"/>
          <w:lang w:val="en-US"/>
        </w:rPr>
        <w:t>In order to</w:t>
      </w:r>
      <w:proofErr w:type="gramEnd"/>
      <w:r w:rsidRPr="005E6388">
        <w:rPr>
          <w:szCs w:val="22"/>
          <w:lang w:val="en-US"/>
        </w:rPr>
        <w:t xml:space="preserve"> be appointed in non-critical codes, at least 1 year of basic work experience must have been acquired in the relevant technical field. </w:t>
      </w:r>
    </w:p>
    <w:p w14:paraId="7FA29240" w14:textId="77777777" w:rsidR="00EE1409" w:rsidRPr="005E6388" w:rsidRDefault="00EE1409" w:rsidP="00EE1409">
      <w:pPr>
        <w:spacing w:before="120" w:after="120"/>
        <w:jc w:val="both"/>
        <w:rPr>
          <w:szCs w:val="22"/>
          <w:lang w:val="en-US"/>
        </w:rPr>
      </w:pPr>
      <w:proofErr w:type="gramStart"/>
      <w:r w:rsidRPr="005E6388">
        <w:rPr>
          <w:szCs w:val="22"/>
          <w:lang w:val="en-US"/>
        </w:rPr>
        <w:t>In order to</w:t>
      </w:r>
      <w:proofErr w:type="gramEnd"/>
      <w:r w:rsidRPr="005E6388">
        <w:rPr>
          <w:szCs w:val="22"/>
          <w:lang w:val="en-US"/>
        </w:rPr>
        <w:t xml:space="preserve"> be appointed in a critical code that is not directly or indirectly related to the person's education, the person must have at least 4 years of work experience in the relevant technical field. </w:t>
      </w:r>
      <w:proofErr w:type="gramStart"/>
      <w:r w:rsidRPr="005E6388">
        <w:rPr>
          <w:szCs w:val="22"/>
          <w:lang w:val="en-US"/>
        </w:rPr>
        <w:t>In order to</w:t>
      </w:r>
      <w:proofErr w:type="gramEnd"/>
      <w:r w:rsidRPr="005E6388">
        <w:rPr>
          <w:szCs w:val="22"/>
          <w:lang w:val="en-US"/>
        </w:rPr>
        <w:t xml:space="preserve"> be appointed in other non-critical codes, at least 2 years of work experience in each of these codes is required.</w:t>
      </w:r>
    </w:p>
    <w:p w14:paraId="1DE7F7D9" w14:textId="77777777" w:rsidR="00EE0626" w:rsidRDefault="00EE0626" w:rsidP="00EE1409">
      <w:pPr>
        <w:spacing w:before="120" w:after="120"/>
        <w:jc w:val="both"/>
        <w:rPr>
          <w:szCs w:val="22"/>
          <w:lang w:val="en-US"/>
        </w:rPr>
      </w:pPr>
      <w:r w:rsidRPr="00EE0626">
        <w:rPr>
          <w:szCs w:val="22"/>
          <w:lang w:val="en-US"/>
        </w:rPr>
        <w:t xml:space="preserve">For new Lead Auditor(s) and/or existing Lead Auditor(s) to be assigned in any technical field, the number of days of relevant consultancy service is </w:t>
      </w:r>
      <w:proofErr w:type="gramStart"/>
      <w:r w:rsidRPr="00EE0626">
        <w:rPr>
          <w:szCs w:val="22"/>
          <w:lang w:val="en-US"/>
        </w:rPr>
        <w:t>taken into account</w:t>
      </w:r>
      <w:proofErr w:type="gramEnd"/>
      <w:r w:rsidRPr="00EE0626">
        <w:rPr>
          <w:szCs w:val="22"/>
          <w:lang w:val="en-US"/>
        </w:rPr>
        <w:t xml:space="preserve"> and 50 working days of consultancy (consultancy regarding product testing/production/service/quality control) is considered as 1 year of work experience.</w:t>
      </w:r>
    </w:p>
    <w:p w14:paraId="46A5C67A" w14:textId="6A5D71E9" w:rsidR="00EE1409" w:rsidRPr="005E6388" w:rsidRDefault="00EE1409" w:rsidP="00EE1409">
      <w:pPr>
        <w:spacing w:before="120" w:after="120"/>
        <w:jc w:val="both"/>
        <w:rPr>
          <w:szCs w:val="22"/>
          <w:lang w:val="en-US"/>
        </w:rPr>
      </w:pPr>
      <w:r w:rsidRPr="005E6388">
        <w:rPr>
          <w:szCs w:val="22"/>
          <w:lang w:val="en-US"/>
        </w:rPr>
        <w:t xml:space="preserve">In accordance with IAF MD 17, for non-critical codes defined in Annex A, Annex B and Annex D of TURKAK R.40.05 and for </w:t>
      </w:r>
      <w:proofErr w:type="gramStart"/>
      <w:r w:rsidRPr="005E6388">
        <w:rPr>
          <w:szCs w:val="22"/>
          <w:lang w:val="en-US"/>
        </w:rPr>
        <w:t>low risk</w:t>
      </w:r>
      <w:proofErr w:type="gramEnd"/>
      <w:r w:rsidRPr="005E6388">
        <w:rPr>
          <w:szCs w:val="22"/>
          <w:lang w:val="en-US"/>
        </w:rPr>
        <w:t xml:space="preserve"> EA codes for ISO 9001, low complexity EA codes for ISO 14001 and ISO 45001 mentioned in IAF MD 5, assignment is made in the relevant EA code regardless of NACE code details. In this framework;</w:t>
      </w:r>
      <w:r w:rsidRPr="005E6388">
        <w:rPr>
          <w:szCs w:val="22"/>
          <w:lang w:val="en-US"/>
        </w:rPr>
        <w:br/>
        <w:t xml:space="preserve">For ISO 9001; EA 06, 08, 16, 29, 30, 32, 34, 36 </w:t>
      </w:r>
      <w:proofErr w:type="gramStart"/>
      <w:r w:rsidRPr="005E6388">
        <w:rPr>
          <w:szCs w:val="22"/>
          <w:lang w:val="en-US"/>
        </w:rPr>
        <w:t>codes;</w:t>
      </w:r>
      <w:proofErr w:type="gramEnd"/>
    </w:p>
    <w:p w14:paraId="60BC02D2" w14:textId="77777777" w:rsidR="00EE1409" w:rsidRPr="005E6388" w:rsidRDefault="00EE1409" w:rsidP="00EE1409">
      <w:pPr>
        <w:spacing w:before="120" w:after="120"/>
        <w:jc w:val="both"/>
        <w:rPr>
          <w:szCs w:val="22"/>
          <w:lang w:val="en-US"/>
        </w:rPr>
      </w:pPr>
      <w:r w:rsidRPr="005E6388">
        <w:rPr>
          <w:szCs w:val="22"/>
          <w:lang w:val="en-US"/>
        </w:rPr>
        <w:t xml:space="preserve">For ISO 14001; EA 08, 30, 31, 32, 33, 34, 37 </w:t>
      </w:r>
      <w:proofErr w:type="gramStart"/>
      <w:r w:rsidRPr="005E6388">
        <w:rPr>
          <w:szCs w:val="22"/>
          <w:lang w:val="en-US"/>
        </w:rPr>
        <w:t>codes;</w:t>
      </w:r>
      <w:proofErr w:type="gramEnd"/>
    </w:p>
    <w:p w14:paraId="27C51D97" w14:textId="77777777" w:rsidR="00EE1409" w:rsidRPr="005E6388" w:rsidRDefault="00EE1409" w:rsidP="00EE1409">
      <w:pPr>
        <w:spacing w:before="120" w:after="120"/>
        <w:jc w:val="both"/>
        <w:rPr>
          <w:szCs w:val="22"/>
          <w:lang w:val="en-US"/>
        </w:rPr>
      </w:pPr>
      <w:r w:rsidRPr="005E6388">
        <w:rPr>
          <w:szCs w:val="22"/>
          <w:lang w:val="en-US"/>
        </w:rPr>
        <w:t xml:space="preserve">For ISO 45001; EA 08, 30, 32, 33, 37 codes, </w:t>
      </w:r>
    </w:p>
    <w:p w14:paraId="500CE187" w14:textId="1C2F3E0C" w:rsidR="00EE1409" w:rsidRPr="005E6388" w:rsidRDefault="00EE1409" w:rsidP="00EE1409">
      <w:pPr>
        <w:spacing w:before="120" w:after="120"/>
        <w:jc w:val="both"/>
        <w:rPr>
          <w:szCs w:val="22"/>
          <w:lang w:val="en-US"/>
        </w:rPr>
      </w:pPr>
      <w:r w:rsidRPr="005E6388">
        <w:rPr>
          <w:szCs w:val="22"/>
          <w:lang w:val="en-US"/>
        </w:rPr>
        <w:t>Appointment is made in the relevant EA code</w:t>
      </w:r>
      <w:r w:rsidR="00EE0626">
        <w:rPr>
          <w:szCs w:val="22"/>
          <w:lang w:val="en-US"/>
        </w:rPr>
        <w:t>.</w:t>
      </w:r>
    </w:p>
    <w:p w14:paraId="276AC23B" w14:textId="77777777" w:rsidR="00EE1409" w:rsidRPr="005E6388" w:rsidRDefault="00EE1409" w:rsidP="00EE1409">
      <w:pPr>
        <w:spacing w:before="120" w:after="120"/>
        <w:jc w:val="both"/>
        <w:rPr>
          <w:szCs w:val="22"/>
          <w:lang w:val="en-US"/>
        </w:rPr>
      </w:pPr>
      <w:r w:rsidRPr="005E6388">
        <w:rPr>
          <w:szCs w:val="22"/>
          <w:lang w:val="en-US"/>
        </w:rPr>
        <w:t>The Lead Auditor/Auditor/Technical Experts appointed shall sign a contract with the Certification Manager.</w:t>
      </w:r>
    </w:p>
    <w:p w14:paraId="45AA2295" w14:textId="77777777" w:rsidR="00EE1409" w:rsidRPr="005E6388" w:rsidRDefault="00EE1409" w:rsidP="00EE1409">
      <w:pPr>
        <w:spacing w:before="120" w:after="120"/>
        <w:jc w:val="both"/>
        <w:rPr>
          <w:szCs w:val="22"/>
          <w:lang w:val="en-US"/>
        </w:rPr>
      </w:pPr>
      <w:r w:rsidRPr="005E6388">
        <w:rPr>
          <w:szCs w:val="22"/>
          <w:lang w:val="en-US"/>
        </w:rPr>
        <w:lastRenderedPageBreak/>
        <w:t xml:space="preserve">The appointed Auditor/Technical Experts are added to the Certification Personnel Authorization Matrix by the Certification Manager. </w:t>
      </w:r>
    </w:p>
    <w:p w14:paraId="560B4F2C" w14:textId="7F309E10" w:rsidR="00C9700C" w:rsidRPr="005E6388" w:rsidRDefault="00254DD0" w:rsidP="00254DD0">
      <w:pPr>
        <w:pStyle w:val="GvdeMetni"/>
        <w:widowControl w:val="0"/>
        <w:numPr>
          <w:ilvl w:val="2"/>
          <w:numId w:val="1"/>
        </w:numPr>
        <w:tabs>
          <w:tab w:val="clear" w:pos="3414"/>
        </w:tabs>
        <w:autoSpaceDE w:val="0"/>
        <w:autoSpaceDN w:val="0"/>
        <w:adjustRightInd w:val="0"/>
        <w:spacing w:before="120" w:after="120"/>
        <w:ind w:left="426" w:hanging="398"/>
        <w:jc w:val="both"/>
        <w:rPr>
          <w:b/>
          <w:sz w:val="22"/>
          <w:szCs w:val="22"/>
          <w:lang w:val="en-US"/>
        </w:rPr>
      </w:pPr>
      <w:r w:rsidRPr="005E6388">
        <w:rPr>
          <w:b/>
          <w:bCs/>
          <w:sz w:val="22"/>
          <w:szCs w:val="22"/>
          <w:lang w:val="en-US"/>
        </w:rPr>
        <w:t>OHSMS Lead Auditor/Auditor/Technical Expert</w:t>
      </w:r>
    </w:p>
    <w:p w14:paraId="1259DDAE" w14:textId="7EF7D20A" w:rsidR="00FF50ED" w:rsidRPr="005E6388" w:rsidRDefault="00254DD0" w:rsidP="001146B2">
      <w:pPr>
        <w:pStyle w:val="ListeParagraf"/>
        <w:numPr>
          <w:ilvl w:val="0"/>
          <w:numId w:val="26"/>
        </w:numPr>
        <w:spacing w:before="120" w:beforeAutospacing="0" w:after="120" w:afterAutospacing="0"/>
        <w:ind w:left="709"/>
        <w:jc w:val="both"/>
        <w:rPr>
          <w:sz w:val="22"/>
          <w:szCs w:val="22"/>
          <w:lang w:val="en-US"/>
        </w:rPr>
      </w:pPr>
      <w:r w:rsidRPr="005E6388">
        <w:rPr>
          <w:sz w:val="22"/>
          <w:szCs w:val="22"/>
          <w:lang w:val="en-US"/>
        </w:rPr>
        <w:t>In all EA and NACE codes if he/she has class A HSE certificate,</w:t>
      </w:r>
    </w:p>
    <w:p w14:paraId="4D76B362" w14:textId="77777777" w:rsidR="00254DD0" w:rsidRPr="005E6388" w:rsidRDefault="00254DD0" w:rsidP="00254DD0">
      <w:pPr>
        <w:pStyle w:val="ListeParagraf"/>
        <w:numPr>
          <w:ilvl w:val="0"/>
          <w:numId w:val="26"/>
        </w:numPr>
        <w:spacing w:before="120" w:after="120"/>
        <w:jc w:val="both"/>
        <w:rPr>
          <w:sz w:val="22"/>
          <w:szCs w:val="22"/>
          <w:lang w:val="en-US"/>
        </w:rPr>
      </w:pPr>
      <w:r w:rsidRPr="005E6388">
        <w:rPr>
          <w:sz w:val="22"/>
          <w:szCs w:val="22"/>
          <w:lang w:val="en-US"/>
        </w:rPr>
        <w:t>In all relevant EA and NACE codes in line with the job reference, according to hazard classes, if certified as B and C class HSE,</w:t>
      </w:r>
    </w:p>
    <w:p w14:paraId="5E4A19BF" w14:textId="5DCCA0A0" w:rsidR="00FF50ED" w:rsidRPr="005E6388" w:rsidRDefault="00254DD0" w:rsidP="00254DD0">
      <w:pPr>
        <w:spacing w:before="120" w:after="120"/>
        <w:jc w:val="both"/>
        <w:rPr>
          <w:szCs w:val="22"/>
          <w:lang w:val="en-US"/>
        </w:rPr>
      </w:pPr>
      <w:r w:rsidRPr="005E6388">
        <w:rPr>
          <w:szCs w:val="22"/>
          <w:lang w:val="en-US"/>
        </w:rPr>
        <w:t>is appointed.</w:t>
      </w:r>
    </w:p>
    <w:p w14:paraId="5DBD4B72" w14:textId="47F5E2D7" w:rsidR="00976774" w:rsidRPr="005E6388" w:rsidRDefault="00254DD0" w:rsidP="00254DD0">
      <w:pPr>
        <w:pStyle w:val="GvdeMetni"/>
        <w:widowControl w:val="0"/>
        <w:numPr>
          <w:ilvl w:val="2"/>
          <w:numId w:val="1"/>
        </w:numPr>
        <w:tabs>
          <w:tab w:val="clear" w:pos="3414"/>
        </w:tabs>
        <w:autoSpaceDE w:val="0"/>
        <w:autoSpaceDN w:val="0"/>
        <w:adjustRightInd w:val="0"/>
        <w:spacing w:before="120" w:after="120"/>
        <w:ind w:left="426" w:hanging="398"/>
        <w:jc w:val="both"/>
        <w:rPr>
          <w:b/>
          <w:sz w:val="22"/>
          <w:szCs w:val="22"/>
          <w:lang w:val="en-US"/>
        </w:rPr>
      </w:pPr>
      <w:r w:rsidRPr="005E6388">
        <w:rPr>
          <w:b/>
          <w:bCs/>
          <w:sz w:val="22"/>
          <w:szCs w:val="22"/>
          <w:lang w:val="en-US"/>
        </w:rPr>
        <w:t xml:space="preserve">For the food safety management </w:t>
      </w:r>
      <w:proofErr w:type="gramStart"/>
      <w:r w:rsidRPr="005E6388">
        <w:rPr>
          <w:b/>
          <w:bCs/>
          <w:sz w:val="22"/>
          <w:szCs w:val="22"/>
          <w:lang w:val="en-US"/>
        </w:rPr>
        <w:t>system;</w:t>
      </w:r>
      <w:proofErr w:type="gramEnd"/>
    </w:p>
    <w:p w14:paraId="42043B71" w14:textId="367E7ED6" w:rsidR="00976774" w:rsidRPr="005E6388" w:rsidRDefault="00254DD0" w:rsidP="00976774">
      <w:pPr>
        <w:numPr>
          <w:ilvl w:val="0"/>
          <w:numId w:val="28"/>
        </w:numPr>
        <w:spacing w:before="60" w:after="60"/>
        <w:ind w:left="714" w:hanging="357"/>
        <w:jc w:val="both"/>
        <w:rPr>
          <w:rFonts w:ascii="Times New Roman" w:hAnsi="Times New Roman"/>
          <w:lang w:val="en-US"/>
        </w:rPr>
      </w:pPr>
      <w:r w:rsidRPr="005E6388">
        <w:rPr>
          <w:rFonts w:ascii="Times New Roman" w:hAnsi="Times New Roman"/>
          <w:lang w:val="en-US"/>
        </w:rPr>
        <w:t>If their professional education is directly related to the category to which they will be assigned, the ISO 22003-1 Table A1 - Food Chain Categories table corresponding to the relevant category and all subcategories in the same group as the category to which they are assigned, without the requirement to have participated in an additional audit,</w:t>
      </w:r>
    </w:p>
    <w:p w14:paraId="37692E86" w14:textId="77276273" w:rsidR="00976774" w:rsidRPr="005E6388" w:rsidRDefault="00254DD0" w:rsidP="00976774">
      <w:pPr>
        <w:numPr>
          <w:ilvl w:val="0"/>
          <w:numId w:val="28"/>
        </w:numPr>
        <w:spacing w:before="60" w:after="60"/>
        <w:ind w:left="714" w:hanging="357"/>
        <w:jc w:val="both"/>
        <w:rPr>
          <w:rFonts w:ascii="Times New Roman" w:hAnsi="Times New Roman"/>
          <w:lang w:val="en-US"/>
        </w:rPr>
      </w:pPr>
      <w:r w:rsidRPr="005E6388">
        <w:rPr>
          <w:rFonts w:ascii="Times New Roman" w:hAnsi="Times New Roman"/>
          <w:lang w:val="en-US"/>
        </w:rPr>
        <w:t xml:space="preserve">Only to the relevant category/subcategory if their professional education is indirectly related to the category to which they will be </w:t>
      </w:r>
      <w:proofErr w:type="gramStart"/>
      <w:r w:rsidRPr="005E6388">
        <w:rPr>
          <w:rFonts w:ascii="Times New Roman" w:hAnsi="Times New Roman"/>
          <w:lang w:val="en-US"/>
        </w:rPr>
        <w:t>assigned;</w:t>
      </w:r>
      <w:proofErr w:type="gramEnd"/>
    </w:p>
    <w:p w14:paraId="592AA7AA" w14:textId="58A513C1" w:rsidR="00976774" w:rsidRPr="005E6388" w:rsidRDefault="00254DD0" w:rsidP="00976774">
      <w:pPr>
        <w:numPr>
          <w:ilvl w:val="0"/>
          <w:numId w:val="29"/>
        </w:numPr>
        <w:ind w:left="1417" w:hanging="357"/>
        <w:jc w:val="both"/>
        <w:rPr>
          <w:rFonts w:ascii="Times New Roman" w:hAnsi="Times New Roman"/>
          <w:szCs w:val="22"/>
          <w:lang w:val="en-US" w:eastAsia="zh-CN"/>
        </w:rPr>
      </w:pPr>
      <w:r w:rsidRPr="005E6388">
        <w:rPr>
          <w:rFonts w:ascii="Times New Roman" w:hAnsi="Times New Roman"/>
          <w:szCs w:val="22"/>
          <w:lang w:val="en-US" w:eastAsia="zh-CN"/>
        </w:rPr>
        <w:t xml:space="preserve">They meet the competency requirements for the relevant category/subcategory and </w:t>
      </w:r>
      <w:r w:rsidR="00976774" w:rsidRPr="005E6388">
        <w:rPr>
          <w:rFonts w:ascii="Times New Roman" w:hAnsi="Times New Roman"/>
          <w:szCs w:val="22"/>
          <w:lang w:val="en-US" w:eastAsia="zh-CN"/>
        </w:rPr>
        <w:t xml:space="preserve"> </w:t>
      </w:r>
    </w:p>
    <w:p w14:paraId="741A9D47" w14:textId="77777777" w:rsidR="00254DD0" w:rsidRPr="00254DD0" w:rsidRDefault="00254DD0" w:rsidP="00254DD0">
      <w:pPr>
        <w:numPr>
          <w:ilvl w:val="0"/>
          <w:numId w:val="29"/>
        </w:numPr>
        <w:ind w:left="1417" w:hanging="357"/>
        <w:jc w:val="both"/>
        <w:rPr>
          <w:rFonts w:ascii="Times New Roman" w:hAnsi="Times New Roman"/>
          <w:szCs w:val="22"/>
          <w:lang w:val="en-US" w:eastAsia="zh-CN"/>
        </w:rPr>
      </w:pPr>
      <w:r w:rsidRPr="00254DD0">
        <w:rPr>
          <w:rFonts w:ascii="Times New Roman" w:hAnsi="Times New Roman"/>
          <w:szCs w:val="22"/>
          <w:lang w:val="en-US" w:eastAsia="zh-CN"/>
        </w:rPr>
        <w:t>In the relevant category/subcategory, if they have participated in 4 audits</w:t>
      </w:r>
    </w:p>
    <w:p w14:paraId="546F0E8E" w14:textId="3C10B4B7" w:rsidR="00976774" w:rsidRPr="005E6388" w:rsidRDefault="00254DD0" w:rsidP="00254DD0">
      <w:pPr>
        <w:jc w:val="both"/>
        <w:rPr>
          <w:rFonts w:ascii="Times New Roman" w:hAnsi="Times New Roman"/>
          <w:szCs w:val="22"/>
          <w:lang w:val="en-US" w:eastAsia="zh-CN"/>
        </w:rPr>
      </w:pPr>
      <w:r w:rsidRPr="005E6388">
        <w:rPr>
          <w:rFonts w:ascii="Times New Roman" w:hAnsi="Times New Roman"/>
          <w:szCs w:val="22"/>
          <w:lang w:val="en-US" w:eastAsia="zh-CN"/>
        </w:rPr>
        <w:t>appointment is made.</w:t>
      </w:r>
    </w:p>
    <w:p w14:paraId="7CC494F9" w14:textId="2A23109A" w:rsidR="00254DD0" w:rsidRPr="005E6388" w:rsidRDefault="00254DD0" w:rsidP="00254DD0">
      <w:pPr>
        <w:pStyle w:val="GvdeMetni"/>
        <w:widowControl w:val="0"/>
        <w:numPr>
          <w:ilvl w:val="2"/>
          <w:numId w:val="1"/>
        </w:numPr>
        <w:tabs>
          <w:tab w:val="clear" w:pos="3414"/>
        </w:tabs>
        <w:autoSpaceDE w:val="0"/>
        <w:autoSpaceDN w:val="0"/>
        <w:adjustRightInd w:val="0"/>
        <w:spacing w:before="120" w:after="120"/>
        <w:ind w:left="426" w:hanging="398"/>
        <w:jc w:val="both"/>
        <w:rPr>
          <w:b/>
          <w:sz w:val="22"/>
          <w:szCs w:val="22"/>
          <w:lang w:val="en-US"/>
        </w:rPr>
      </w:pPr>
      <w:r w:rsidRPr="005E6388">
        <w:rPr>
          <w:b/>
          <w:bCs/>
          <w:sz w:val="22"/>
          <w:szCs w:val="22"/>
          <w:lang w:val="en-US"/>
        </w:rPr>
        <w:t>For energy management system</w:t>
      </w:r>
    </w:p>
    <w:p w14:paraId="00802A81" w14:textId="77777777" w:rsidR="00254DD0" w:rsidRPr="005E6388" w:rsidRDefault="00254DD0" w:rsidP="00254DD0">
      <w:pPr>
        <w:pStyle w:val="GvdeMetni"/>
        <w:widowControl w:val="0"/>
        <w:tabs>
          <w:tab w:val="num" w:pos="3414"/>
        </w:tabs>
        <w:autoSpaceDE w:val="0"/>
        <w:autoSpaceDN w:val="0"/>
        <w:adjustRightInd w:val="0"/>
        <w:spacing w:before="120" w:after="120"/>
        <w:jc w:val="both"/>
        <w:rPr>
          <w:sz w:val="22"/>
          <w:szCs w:val="22"/>
          <w:lang w:val="en-US"/>
        </w:rPr>
      </w:pPr>
      <w:r w:rsidRPr="005E6388">
        <w:rPr>
          <w:sz w:val="22"/>
          <w:szCs w:val="22"/>
          <w:lang w:val="en-US"/>
        </w:rPr>
        <w:t xml:space="preserve">Lead Auditor/Auditor/Technical Experts (engineers only) can be appointed in all technical areas if they are energy managers or have received training from an authority organization (MMO etc.) on energy management and energy systems. </w:t>
      </w:r>
    </w:p>
    <w:p w14:paraId="0C8B70FB" w14:textId="467D2708" w:rsidR="00FF50ED" w:rsidRPr="005E6388" w:rsidRDefault="00254DD0" w:rsidP="005E2163">
      <w:pPr>
        <w:pStyle w:val="GvdeMetni"/>
        <w:widowControl w:val="0"/>
        <w:tabs>
          <w:tab w:val="num" w:pos="3414"/>
        </w:tabs>
        <w:autoSpaceDE w:val="0"/>
        <w:autoSpaceDN w:val="0"/>
        <w:adjustRightInd w:val="0"/>
        <w:spacing w:before="120" w:after="120"/>
        <w:jc w:val="both"/>
        <w:rPr>
          <w:sz w:val="22"/>
          <w:szCs w:val="22"/>
          <w:lang w:val="en-US"/>
        </w:rPr>
      </w:pPr>
      <w:proofErr w:type="gramStart"/>
      <w:r w:rsidRPr="005E6388">
        <w:rPr>
          <w:sz w:val="22"/>
          <w:szCs w:val="22"/>
          <w:lang w:val="en-US"/>
        </w:rPr>
        <w:t>In order for</w:t>
      </w:r>
      <w:proofErr w:type="gramEnd"/>
      <w:r w:rsidRPr="005E6388">
        <w:rPr>
          <w:sz w:val="22"/>
          <w:szCs w:val="22"/>
          <w:lang w:val="en-US"/>
        </w:rPr>
        <w:t xml:space="preserve"> the Lead Auditor/Auditor/Technical Experts (engineers only) to be appointed in the relevant technical fields, 2 years of work experience in the technical area is required.</w:t>
      </w:r>
    </w:p>
    <w:p w14:paraId="7E05AB3A" w14:textId="4FA34AE6" w:rsidR="002B10C7" w:rsidRPr="005E6388" w:rsidRDefault="006C4138" w:rsidP="006C4138">
      <w:pPr>
        <w:pStyle w:val="GvdeMetni"/>
        <w:widowControl w:val="0"/>
        <w:numPr>
          <w:ilvl w:val="2"/>
          <w:numId w:val="1"/>
        </w:numPr>
        <w:tabs>
          <w:tab w:val="clear" w:pos="3414"/>
        </w:tabs>
        <w:autoSpaceDE w:val="0"/>
        <w:autoSpaceDN w:val="0"/>
        <w:adjustRightInd w:val="0"/>
        <w:spacing w:before="120" w:after="120"/>
        <w:ind w:left="426" w:hanging="398"/>
        <w:jc w:val="both"/>
        <w:rPr>
          <w:b/>
          <w:sz w:val="22"/>
          <w:szCs w:val="22"/>
          <w:lang w:val="en-US"/>
        </w:rPr>
      </w:pPr>
      <w:r w:rsidRPr="005E6388">
        <w:rPr>
          <w:b/>
          <w:bCs/>
          <w:sz w:val="22"/>
          <w:szCs w:val="22"/>
          <w:lang w:val="en-US"/>
        </w:rPr>
        <w:t xml:space="preserve">For the information security management </w:t>
      </w:r>
      <w:proofErr w:type="gramStart"/>
      <w:r w:rsidRPr="005E6388">
        <w:rPr>
          <w:b/>
          <w:bCs/>
          <w:sz w:val="22"/>
          <w:szCs w:val="22"/>
          <w:lang w:val="en-US"/>
        </w:rPr>
        <w:t>system;</w:t>
      </w:r>
      <w:proofErr w:type="gramEnd"/>
    </w:p>
    <w:p w14:paraId="3A86D631" w14:textId="266B9076" w:rsidR="002B10C7" w:rsidRPr="005E6388" w:rsidRDefault="00254DD0" w:rsidP="002B10C7">
      <w:pPr>
        <w:numPr>
          <w:ilvl w:val="0"/>
          <w:numId w:val="28"/>
        </w:numPr>
        <w:spacing w:before="60" w:after="60"/>
        <w:ind w:left="714" w:hanging="357"/>
        <w:jc w:val="both"/>
        <w:rPr>
          <w:rFonts w:ascii="Times New Roman" w:hAnsi="Times New Roman"/>
          <w:lang w:val="en-US"/>
        </w:rPr>
      </w:pPr>
      <w:r w:rsidRPr="005E6388">
        <w:rPr>
          <w:rFonts w:ascii="Times New Roman" w:hAnsi="Times New Roman"/>
          <w:lang w:val="en-US"/>
        </w:rPr>
        <w:t xml:space="preserve">In all relevant technical areas or technological areas if his/her vocational education </w:t>
      </w:r>
      <w:r w:rsidRPr="005E6388">
        <w:rPr>
          <w:rFonts w:ascii="Times New Roman" w:hAnsi="Times New Roman"/>
          <w:u w:val="single"/>
          <w:lang w:val="en-US"/>
        </w:rPr>
        <w:t>is directly related to the technical area or technological area</w:t>
      </w:r>
      <w:r w:rsidRPr="005E6388">
        <w:rPr>
          <w:rFonts w:ascii="Times New Roman" w:hAnsi="Times New Roman"/>
          <w:lang w:val="en-US"/>
        </w:rPr>
        <w:t xml:space="preserve"> to which he/she will be assigned,</w:t>
      </w:r>
    </w:p>
    <w:p w14:paraId="15BAB19A" w14:textId="77777777" w:rsidR="00254DD0" w:rsidRPr="005E6388" w:rsidRDefault="00254DD0" w:rsidP="00254DD0">
      <w:pPr>
        <w:numPr>
          <w:ilvl w:val="0"/>
          <w:numId w:val="28"/>
        </w:numPr>
        <w:spacing w:before="80" w:after="80"/>
        <w:ind w:left="714" w:hanging="357"/>
        <w:jc w:val="both"/>
        <w:rPr>
          <w:lang w:val="en-US"/>
        </w:rPr>
      </w:pPr>
      <w:r w:rsidRPr="005E6388">
        <w:rPr>
          <w:lang w:val="en-US"/>
        </w:rPr>
        <w:t xml:space="preserve">If the vocational education he/she has </w:t>
      </w:r>
      <w:r w:rsidRPr="005E6388">
        <w:rPr>
          <w:u w:val="single"/>
          <w:lang w:val="en-US"/>
        </w:rPr>
        <w:t>is not directly related to the technical field and technological field</w:t>
      </w:r>
      <w:r w:rsidRPr="005E6388">
        <w:rPr>
          <w:lang w:val="en-US"/>
        </w:rPr>
        <w:t xml:space="preserve"> to which he/she will be assigned, in the relevant technical fields or technological areas,</w:t>
      </w:r>
    </w:p>
    <w:p w14:paraId="65489F4B" w14:textId="47BF6CB8" w:rsidR="00254DD0" w:rsidRPr="005E6388" w:rsidRDefault="00254DD0" w:rsidP="00254DD0">
      <w:pPr>
        <w:spacing w:before="80" w:after="80"/>
        <w:ind w:left="357"/>
        <w:jc w:val="both"/>
        <w:rPr>
          <w:lang w:val="en-US"/>
        </w:rPr>
      </w:pPr>
      <w:r w:rsidRPr="005E6388">
        <w:rPr>
          <w:lang w:val="en-US"/>
        </w:rPr>
        <w:t xml:space="preserve">appointment is made. </w:t>
      </w:r>
    </w:p>
    <w:p w14:paraId="2BEA4653" w14:textId="7D3B9606" w:rsidR="00C57061" w:rsidRPr="005E6388" w:rsidRDefault="006C4138" w:rsidP="00063927">
      <w:pPr>
        <w:pStyle w:val="GvdeMetni"/>
        <w:widowControl w:val="0"/>
        <w:numPr>
          <w:ilvl w:val="1"/>
          <w:numId w:val="1"/>
        </w:numPr>
        <w:tabs>
          <w:tab w:val="left" w:pos="518"/>
        </w:tabs>
        <w:autoSpaceDE w:val="0"/>
        <w:autoSpaceDN w:val="0"/>
        <w:adjustRightInd w:val="0"/>
        <w:spacing w:before="120" w:after="120"/>
        <w:ind w:left="0" w:firstLine="0"/>
        <w:jc w:val="both"/>
        <w:rPr>
          <w:b/>
          <w:bCs/>
          <w:sz w:val="22"/>
          <w:szCs w:val="22"/>
          <w:lang w:val="en-US"/>
        </w:rPr>
      </w:pPr>
      <w:r w:rsidRPr="005E6388">
        <w:rPr>
          <w:b/>
          <w:bCs/>
          <w:sz w:val="22"/>
          <w:szCs w:val="22"/>
          <w:lang w:val="en-US"/>
        </w:rPr>
        <w:t xml:space="preserve">Monitoring </w:t>
      </w:r>
      <w:r w:rsidR="00063927" w:rsidRPr="005E6388">
        <w:rPr>
          <w:b/>
          <w:bCs/>
          <w:sz w:val="22"/>
          <w:szCs w:val="22"/>
          <w:lang w:val="en-US"/>
        </w:rPr>
        <w:t>Records of Auditors/Technical Experts</w:t>
      </w:r>
    </w:p>
    <w:p w14:paraId="5EA42AA8" w14:textId="77777777" w:rsidR="0066176A" w:rsidRPr="005E6388" w:rsidRDefault="0066176A" w:rsidP="0066176A">
      <w:pPr>
        <w:spacing w:before="120" w:after="120"/>
        <w:jc w:val="both"/>
        <w:rPr>
          <w:rFonts w:ascii="Times New Roman" w:hAnsi="Times New Roman"/>
          <w:szCs w:val="22"/>
          <w:lang w:val="en-US"/>
        </w:rPr>
      </w:pPr>
      <w:r w:rsidRPr="005E6388">
        <w:rPr>
          <w:rFonts w:ascii="Times New Roman" w:hAnsi="Times New Roman"/>
          <w:szCs w:val="22"/>
          <w:lang w:val="en-US"/>
        </w:rPr>
        <w:t xml:space="preserve">Certification Manager creates personal files for Lead Auditor, Auditor or Technical Experts in accordance with </w:t>
      </w:r>
      <w:r w:rsidRPr="005E6388">
        <w:rPr>
          <w:rFonts w:ascii="Times New Roman" w:hAnsi="Times New Roman"/>
          <w:b/>
          <w:bCs/>
          <w:szCs w:val="22"/>
          <w:lang w:val="en-US"/>
        </w:rPr>
        <w:t>the Personnel File Control Form</w:t>
      </w:r>
      <w:r w:rsidRPr="005E6388">
        <w:rPr>
          <w:rFonts w:ascii="Times New Roman" w:hAnsi="Times New Roman"/>
          <w:szCs w:val="22"/>
          <w:lang w:val="en-US"/>
        </w:rPr>
        <w:t xml:space="preserve">. The Lead Auditor, Auditor or Technical Expert monitors the timeliness of the records received from the Auditor or Technical Expert and adds the updated records to the files. </w:t>
      </w:r>
      <w:r w:rsidRPr="005E6388">
        <w:rPr>
          <w:rFonts w:ascii="Times New Roman" w:hAnsi="Times New Roman"/>
          <w:szCs w:val="22"/>
          <w:lang w:val="en-US"/>
        </w:rPr>
        <w:br/>
      </w:r>
    </w:p>
    <w:p w14:paraId="5B0559BA" w14:textId="77777777" w:rsidR="0066176A" w:rsidRPr="005E6388" w:rsidRDefault="0066176A" w:rsidP="0066176A">
      <w:pPr>
        <w:spacing w:before="120" w:after="120"/>
        <w:jc w:val="both"/>
        <w:rPr>
          <w:rFonts w:ascii="Times New Roman" w:hAnsi="Times New Roman"/>
          <w:szCs w:val="22"/>
          <w:lang w:val="en-US"/>
        </w:rPr>
      </w:pPr>
      <w:r w:rsidRPr="005E6388">
        <w:rPr>
          <w:rFonts w:ascii="Times New Roman" w:hAnsi="Times New Roman"/>
          <w:szCs w:val="22"/>
          <w:lang w:val="en-US"/>
        </w:rPr>
        <w:t>The records that should be included in the personal files are defined below:</w:t>
      </w:r>
    </w:p>
    <w:p w14:paraId="77502795" w14:textId="77777777" w:rsidR="0066176A" w:rsidRPr="005E6388" w:rsidRDefault="0066176A" w:rsidP="0066176A">
      <w:pPr>
        <w:pStyle w:val="GvdeMetni3"/>
        <w:numPr>
          <w:ilvl w:val="0"/>
          <w:numId w:val="5"/>
        </w:numPr>
        <w:autoSpaceDN w:val="0"/>
        <w:spacing w:before="80" w:after="80"/>
        <w:ind w:left="714" w:hanging="357"/>
        <w:jc w:val="both"/>
        <w:rPr>
          <w:rFonts w:ascii="Times New Roman" w:hAnsi="Times New Roman"/>
          <w:bCs/>
          <w:sz w:val="22"/>
          <w:szCs w:val="22"/>
          <w:lang w:val="en-US"/>
        </w:rPr>
      </w:pPr>
      <w:r w:rsidRPr="005E6388">
        <w:rPr>
          <w:rFonts w:ascii="Times New Roman" w:hAnsi="Times New Roman"/>
          <w:bCs/>
          <w:sz w:val="22"/>
          <w:szCs w:val="22"/>
          <w:lang w:val="en-US"/>
        </w:rPr>
        <w:t>Auditor/Technical Expert Application Form</w:t>
      </w:r>
    </w:p>
    <w:p w14:paraId="590B785D"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CV</w:t>
      </w:r>
    </w:p>
    <w:p w14:paraId="28155DBB"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Diploma</w:t>
      </w:r>
    </w:p>
    <w:p w14:paraId="56B98F85"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Lead Auditor/Auditor Training Certificate (not required for Technical Experts)</w:t>
      </w:r>
    </w:p>
    <w:p w14:paraId="27C3D130"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Other Training Certificates or Records</w:t>
      </w:r>
    </w:p>
    <w:p w14:paraId="1E3CD92F"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Records of Work Experience</w:t>
      </w:r>
    </w:p>
    <w:p w14:paraId="1F64A323"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Records of Audit Experience (not required for Technical Experts)</w:t>
      </w:r>
    </w:p>
    <w:p w14:paraId="72D33EFE"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lastRenderedPageBreak/>
        <w:t>Auditor/Technical Expert Competency Analysis Form</w:t>
      </w:r>
    </w:p>
    <w:p w14:paraId="2D2488D7"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Auditor Competency Exam (not required for Technical Experts)</w:t>
      </w:r>
    </w:p>
    <w:p w14:paraId="6DA26F9A"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Audit Performance Evaluation Form (not required for Technical Experts)</w:t>
      </w:r>
    </w:p>
    <w:p w14:paraId="0BA05C70"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Auditor/Technical Expert Appointment Form</w:t>
      </w:r>
    </w:p>
    <w:p w14:paraId="2206E0F9"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Agreement</w:t>
      </w:r>
    </w:p>
    <w:p w14:paraId="7CF17157" w14:textId="77777777" w:rsidR="0066176A" w:rsidRPr="005E6388" w:rsidRDefault="0066176A" w:rsidP="0066176A">
      <w:pPr>
        <w:pStyle w:val="GvdeMetni3"/>
        <w:numPr>
          <w:ilvl w:val="0"/>
          <w:numId w:val="5"/>
        </w:numPr>
        <w:autoSpaceDN w:val="0"/>
        <w:spacing w:before="80" w:after="80"/>
        <w:jc w:val="both"/>
        <w:rPr>
          <w:rFonts w:ascii="Times New Roman" w:hAnsi="Times New Roman"/>
          <w:bCs/>
          <w:sz w:val="22"/>
          <w:szCs w:val="22"/>
          <w:lang w:val="en-US"/>
        </w:rPr>
      </w:pPr>
      <w:r w:rsidRPr="005E6388">
        <w:rPr>
          <w:rFonts w:ascii="Times New Roman" w:hAnsi="Times New Roman"/>
          <w:bCs/>
          <w:sz w:val="22"/>
          <w:szCs w:val="22"/>
          <w:lang w:val="en-US"/>
        </w:rPr>
        <w:t>Training Record on Certification Practices</w:t>
      </w:r>
    </w:p>
    <w:p w14:paraId="50B22E39" w14:textId="7BB08107" w:rsidR="0066176A" w:rsidRPr="005E6388" w:rsidRDefault="0066176A" w:rsidP="0066176A">
      <w:pPr>
        <w:spacing w:before="120" w:after="120"/>
        <w:jc w:val="both"/>
        <w:rPr>
          <w:rFonts w:ascii="Times New Roman" w:hAnsi="Times New Roman"/>
          <w:szCs w:val="22"/>
          <w:lang w:val="en-US"/>
        </w:rPr>
      </w:pPr>
      <w:r w:rsidRPr="005E6388">
        <w:rPr>
          <w:rFonts w:ascii="Times New Roman" w:hAnsi="Times New Roman"/>
          <w:szCs w:val="22"/>
          <w:lang w:val="en-US"/>
        </w:rPr>
        <w:t>Lead Auditors/Auditors are responsible for maintaining up-to-date records of professional development and remediation to IFC Global.</w:t>
      </w:r>
    </w:p>
    <w:p w14:paraId="7E921D45" w14:textId="746EB2AC" w:rsidR="0066176A" w:rsidRPr="005E6388" w:rsidRDefault="0066176A" w:rsidP="0066176A">
      <w:pPr>
        <w:pStyle w:val="GvdeMetni"/>
        <w:widowControl w:val="0"/>
        <w:numPr>
          <w:ilvl w:val="1"/>
          <w:numId w:val="1"/>
        </w:numPr>
        <w:tabs>
          <w:tab w:val="left" w:pos="518"/>
        </w:tabs>
        <w:autoSpaceDE w:val="0"/>
        <w:autoSpaceDN w:val="0"/>
        <w:adjustRightInd w:val="0"/>
        <w:spacing w:before="120" w:after="120"/>
        <w:ind w:left="0" w:firstLine="0"/>
        <w:jc w:val="both"/>
        <w:rPr>
          <w:b/>
          <w:bCs/>
          <w:sz w:val="22"/>
          <w:szCs w:val="22"/>
          <w:lang w:val="en-US"/>
        </w:rPr>
      </w:pPr>
      <w:r w:rsidRPr="005E6388">
        <w:rPr>
          <w:b/>
          <w:bCs/>
          <w:sz w:val="22"/>
          <w:szCs w:val="22"/>
          <w:lang w:val="en-US"/>
        </w:rPr>
        <w:t>Monitoring the Performance of the Lead Auditor/Auditors/Technical Experts,</w:t>
      </w:r>
    </w:p>
    <w:p w14:paraId="5598B07F" w14:textId="6B7B3D5C" w:rsidR="00C57061" w:rsidRPr="005E6388" w:rsidRDefault="006C4138" w:rsidP="006C4138">
      <w:pPr>
        <w:pStyle w:val="GvdeMetni"/>
        <w:widowControl w:val="0"/>
        <w:numPr>
          <w:ilvl w:val="2"/>
          <w:numId w:val="1"/>
        </w:numPr>
        <w:tabs>
          <w:tab w:val="clear" w:pos="3414"/>
          <w:tab w:val="left" w:pos="602"/>
        </w:tabs>
        <w:autoSpaceDE w:val="0"/>
        <w:autoSpaceDN w:val="0"/>
        <w:adjustRightInd w:val="0"/>
        <w:spacing w:before="120" w:after="120"/>
        <w:ind w:left="0" w:firstLine="0"/>
        <w:jc w:val="both"/>
        <w:rPr>
          <w:sz w:val="22"/>
          <w:szCs w:val="22"/>
          <w:lang w:val="en-US"/>
        </w:rPr>
      </w:pPr>
      <w:r w:rsidRPr="005E6388">
        <w:rPr>
          <w:sz w:val="22"/>
          <w:szCs w:val="22"/>
          <w:lang w:val="en-US"/>
        </w:rPr>
        <w:t>Monitoring the Performance of Lead Auditors</w:t>
      </w:r>
    </w:p>
    <w:p w14:paraId="5DB7E9E0" w14:textId="75D7A38D" w:rsidR="00C57061" w:rsidRPr="005E6388" w:rsidRDefault="006C4138" w:rsidP="0093211D">
      <w:pPr>
        <w:spacing w:before="120" w:after="120"/>
        <w:jc w:val="both"/>
        <w:rPr>
          <w:rFonts w:ascii="Times New Roman" w:hAnsi="Times New Roman"/>
          <w:szCs w:val="22"/>
          <w:lang w:val="en-US"/>
        </w:rPr>
      </w:pPr>
      <w:r w:rsidRPr="005E6388">
        <w:rPr>
          <w:rFonts w:ascii="Times New Roman" w:hAnsi="Times New Roman"/>
          <w:szCs w:val="22"/>
          <w:lang w:val="en-US"/>
        </w:rPr>
        <w:t>The performance of lead auditors is monitored in the following 3 ways:</w:t>
      </w:r>
    </w:p>
    <w:p w14:paraId="73942C3C" w14:textId="7B88B447" w:rsidR="00C57061" w:rsidRPr="005E6388" w:rsidRDefault="006C4138" w:rsidP="0066030D">
      <w:pPr>
        <w:pStyle w:val="GvdeMetni"/>
        <w:widowControl w:val="0"/>
        <w:numPr>
          <w:ilvl w:val="0"/>
          <w:numId w:val="6"/>
        </w:numPr>
        <w:tabs>
          <w:tab w:val="left" w:pos="434"/>
        </w:tabs>
        <w:autoSpaceDE w:val="0"/>
        <w:autoSpaceDN w:val="0"/>
        <w:adjustRightInd w:val="0"/>
        <w:ind w:left="431" w:hanging="363"/>
        <w:jc w:val="both"/>
        <w:rPr>
          <w:sz w:val="22"/>
          <w:szCs w:val="22"/>
          <w:lang w:val="en-US"/>
        </w:rPr>
      </w:pPr>
      <w:r w:rsidRPr="005E6388">
        <w:rPr>
          <w:bCs/>
          <w:sz w:val="22"/>
          <w:szCs w:val="22"/>
          <w:lang w:val="en-US"/>
        </w:rPr>
        <w:t xml:space="preserve">Completion of the </w:t>
      </w:r>
      <w:r w:rsidRPr="005E6388">
        <w:rPr>
          <w:b/>
          <w:bCs/>
          <w:sz w:val="22"/>
          <w:szCs w:val="22"/>
          <w:lang w:val="en-US"/>
        </w:rPr>
        <w:t>Lead Auditor/Auditor Evaluation Form</w:t>
      </w:r>
      <w:r w:rsidRPr="005E6388">
        <w:rPr>
          <w:bCs/>
          <w:sz w:val="22"/>
          <w:szCs w:val="22"/>
          <w:lang w:val="en-US"/>
        </w:rPr>
        <w:t xml:space="preserve"> by the client organization at the end of each audit</w:t>
      </w:r>
    </w:p>
    <w:p w14:paraId="1671EF4A" w14:textId="38DD8C4A" w:rsidR="00C57061" w:rsidRPr="005E6388" w:rsidRDefault="006C4138" w:rsidP="0066030D">
      <w:pPr>
        <w:pStyle w:val="GvdeMetni"/>
        <w:widowControl w:val="0"/>
        <w:numPr>
          <w:ilvl w:val="0"/>
          <w:numId w:val="6"/>
        </w:numPr>
        <w:tabs>
          <w:tab w:val="left" w:pos="434"/>
        </w:tabs>
        <w:autoSpaceDE w:val="0"/>
        <w:autoSpaceDN w:val="0"/>
        <w:adjustRightInd w:val="0"/>
        <w:ind w:left="431" w:hanging="363"/>
        <w:jc w:val="both"/>
        <w:rPr>
          <w:bCs/>
          <w:sz w:val="22"/>
          <w:szCs w:val="22"/>
          <w:lang w:val="en-US"/>
        </w:rPr>
      </w:pPr>
      <w:r w:rsidRPr="005E6388">
        <w:rPr>
          <w:bCs/>
          <w:sz w:val="22"/>
          <w:szCs w:val="22"/>
          <w:lang w:val="en-US"/>
        </w:rPr>
        <w:t xml:space="preserve">Completion of the </w:t>
      </w:r>
      <w:r w:rsidRPr="005E6388">
        <w:rPr>
          <w:b/>
          <w:bCs/>
          <w:sz w:val="22"/>
          <w:szCs w:val="22"/>
          <w:lang w:val="en-US"/>
        </w:rPr>
        <w:t>Lead Auditor Evaluation Form</w:t>
      </w:r>
      <w:r w:rsidRPr="005E6388">
        <w:rPr>
          <w:bCs/>
          <w:sz w:val="22"/>
          <w:szCs w:val="22"/>
          <w:lang w:val="en-US"/>
        </w:rPr>
        <w:t xml:space="preserve"> by the Certification Manager at the end of each year</w:t>
      </w:r>
    </w:p>
    <w:p w14:paraId="2BF5962B" w14:textId="0BA5BCF7" w:rsidR="00C57061" w:rsidRPr="005E6388" w:rsidRDefault="006C4138" w:rsidP="006C4138">
      <w:pPr>
        <w:pStyle w:val="GvdeMetni"/>
        <w:widowControl w:val="0"/>
        <w:numPr>
          <w:ilvl w:val="0"/>
          <w:numId w:val="6"/>
        </w:numPr>
        <w:tabs>
          <w:tab w:val="left" w:pos="434"/>
        </w:tabs>
        <w:autoSpaceDE w:val="0"/>
        <w:autoSpaceDN w:val="0"/>
        <w:adjustRightInd w:val="0"/>
        <w:ind w:left="431" w:hanging="363"/>
        <w:jc w:val="both"/>
        <w:rPr>
          <w:bCs/>
          <w:sz w:val="22"/>
          <w:szCs w:val="22"/>
          <w:lang w:val="en-US"/>
        </w:rPr>
      </w:pPr>
      <w:r w:rsidRPr="005E6388">
        <w:rPr>
          <w:bCs/>
          <w:sz w:val="22"/>
          <w:szCs w:val="22"/>
          <w:lang w:val="en-US"/>
        </w:rPr>
        <w:t xml:space="preserve">Completion of an </w:t>
      </w:r>
      <w:r w:rsidRPr="005E6388">
        <w:rPr>
          <w:b/>
          <w:bCs/>
          <w:sz w:val="22"/>
          <w:szCs w:val="22"/>
          <w:lang w:val="en-US"/>
        </w:rPr>
        <w:t>Audit Performance Evaluation Form</w:t>
      </w:r>
      <w:r w:rsidRPr="005E6388">
        <w:rPr>
          <w:bCs/>
          <w:sz w:val="22"/>
          <w:szCs w:val="22"/>
          <w:lang w:val="en-US"/>
        </w:rPr>
        <w:t xml:space="preserve"> by an appointed competent Auditor, at least once every 3 years, in line with </w:t>
      </w:r>
      <w:r w:rsidRPr="005E6388">
        <w:rPr>
          <w:b/>
          <w:bCs/>
          <w:sz w:val="22"/>
          <w:szCs w:val="22"/>
          <w:lang w:val="en-US"/>
        </w:rPr>
        <w:t>the Lead Auditor/Auditor Performance Monitoring Plan</w:t>
      </w:r>
      <w:r w:rsidRPr="005E6388">
        <w:rPr>
          <w:bCs/>
          <w:sz w:val="22"/>
          <w:szCs w:val="22"/>
          <w:lang w:val="en-US"/>
        </w:rPr>
        <w:t xml:space="preserve"> or in line with the table below, </w:t>
      </w:r>
      <w:proofErr w:type="gramStart"/>
      <w:r w:rsidRPr="005E6388">
        <w:rPr>
          <w:bCs/>
          <w:sz w:val="22"/>
          <w:szCs w:val="22"/>
          <w:lang w:val="en-US"/>
        </w:rPr>
        <w:t>in order to</w:t>
      </w:r>
      <w:proofErr w:type="gramEnd"/>
      <w:r w:rsidRPr="005E6388">
        <w:rPr>
          <w:bCs/>
          <w:sz w:val="22"/>
          <w:szCs w:val="22"/>
          <w:lang w:val="en-US"/>
        </w:rPr>
        <w:t xml:space="preserve"> monitor his/her performance in the area</w:t>
      </w:r>
    </w:p>
    <w:p w14:paraId="078EB083" w14:textId="11179CFB" w:rsidR="00C57061" w:rsidRPr="005E6388" w:rsidRDefault="006C4138" w:rsidP="006C4138">
      <w:pPr>
        <w:pStyle w:val="GvdeMetni"/>
        <w:widowControl w:val="0"/>
        <w:numPr>
          <w:ilvl w:val="2"/>
          <w:numId w:val="1"/>
        </w:numPr>
        <w:tabs>
          <w:tab w:val="clear" w:pos="3414"/>
          <w:tab w:val="left" w:pos="602"/>
        </w:tabs>
        <w:autoSpaceDE w:val="0"/>
        <w:autoSpaceDN w:val="0"/>
        <w:adjustRightInd w:val="0"/>
        <w:spacing w:before="120" w:after="120"/>
        <w:ind w:left="0" w:firstLine="0"/>
        <w:jc w:val="both"/>
        <w:rPr>
          <w:sz w:val="22"/>
          <w:szCs w:val="22"/>
          <w:lang w:val="en-US"/>
        </w:rPr>
      </w:pPr>
      <w:r w:rsidRPr="005E6388">
        <w:rPr>
          <w:sz w:val="22"/>
          <w:szCs w:val="22"/>
          <w:lang w:val="en-US"/>
        </w:rPr>
        <w:t>Monitoring the Performance of Auditors</w:t>
      </w:r>
    </w:p>
    <w:p w14:paraId="0816509C" w14:textId="7D8C7D3A" w:rsidR="00C57061" w:rsidRPr="005E6388" w:rsidRDefault="0066176A" w:rsidP="0093211D">
      <w:pPr>
        <w:spacing w:before="120" w:after="120"/>
        <w:jc w:val="both"/>
        <w:rPr>
          <w:rFonts w:ascii="Times New Roman" w:hAnsi="Times New Roman"/>
          <w:szCs w:val="22"/>
          <w:lang w:val="en-US"/>
        </w:rPr>
      </w:pPr>
      <w:r w:rsidRPr="005E6388">
        <w:rPr>
          <w:rFonts w:ascii="Times New Roman" w:hAnsi="Times New Roman"/>
          <w:szCs w:val="22"/>
          <w:lang w:val="en-US"/>
        </w:rPr>
        <w:t>The performance of auditors is monitored in the following 2 ways:</w:t>
      </w:r>
    </w:p>
    <w:p w14:paraId="5B1F1AEE" w14:textId="38037DD7" w:rsidR="00C57061" w:rsidRPr="005E6388" w:rsidRDefault="0066176A" w:rsidP="0016086A">
      <w:pPr>
        <w:pStyle w:val="GvdeMetni"/>
        <w:widowControl w:val="0"/>
        <w:numPr>
          <w:ilvl w:val="0"/>
          <w:numId w:val="7"/>
        </w:numPr>
        <w:tabs>
          <w:tab w:val="left" w:pos="476"/>
        </w:tabs>
        <w:autoSpaceDE w:val="0"/>
        <w:autoSpaceDN w:val="0"/>
        <w:adjustRightInd w:val="0"/>
        <w:ind w:left="459" w:hanging="363"/>
        <w:jc w:val="both"/>
        <w:rPr>
          <w:sz w:val="22"/>
          <w:szCs w:val="22"/>
          <w:lang w:val="en-US"/>
        </w:rPr>
      </w:pPr>
      <w:r w:rsidRPr="005E6388">
        <w:rPr>
          <w:bCs/>
          <w:sz w:val="22"/>
          <w:szCs w:val="22"/>
          <w:lang w:val="en-US"/>
        </w:rPr>
        <w:t xml:space="preserve">Completion of the </w:t>
      </w:r>
      <w:r w:rsidRPr="005E6388">
        <w:rPr>
          <w:b/>
          <w:bCs/>
          <w:sz w:val="22"/>
          <w:szCs w:val="22"/>
          <w:lang w:val="en-US"/>
        </w:rPr>
        <w:t>Lead Auditor/Auditor Evaluation Form</w:t>
      </w:r>
      <w:r w:rsidRPr="005E6388">
        <w:rPr>
          <w:bCs/>
          <w:sz w:val="22"/>
          <w:szCs w:val="22"/>
          <w:lang w:val="en-US"/>
        </w:rPr>
        <w:t xml:space="preserve"> by the client organization at the end of each audit</w:t>
      </w:r>
    </w:p>
    <w:p w14:paraId="53590762" w14:textId="0F608593" w:rsidR="00C57061" w:rsidRPr="005E6388" w:rsidRDefault="0066176A" w:rsidP="0016086A">
      <w:pPr>
        <w:pStyle w:val="GvdeMetni"/>
        <w:widowControl w:val="0"/>
        <w:numPr>
          <w:ilvl w:val="0"/>
          <w:numId w:val="7"/>
        </w:numPr>
        <w:tabs>
          <w:tab w:val="left" w:pos="476"/>
        </w:tabs>
        <w:autoSpaceDE w:val="0"/>
        <w:autoSpaceDN w:val="0"/>
        <w:adjustRightInd w:val="0"/>
        <w:ind w:left="459" w:hanging="363"/>
        <w:jc w:val="both"/>
        <w:rPr>
          <w:bCs/>
          <w:sz w:val="22"/>
          <w:szCs w:val="22"/>
          <w:lang w:val="en-US"/>
        </w:rPr>
      </w:pPr>
      <w:r w:rsidRPr="005E6388">
        <w:rPr>
          <w:bCs/>
          <w:sz w:val="22"/>
          <w:szCs w:val="22"/>
          <w:lang w:val="en-US"/>
        </w:rPr>
        <w:t xml:space="preserve">Completion of an </w:t>
      </w:r>
      <w:r w:rsidRPr="005E6388">
        <w:rPr>
          <w:b/>
          <w:bCs/>
          <w:sz w:val="22"/>
          <w:szCs w:val="22"/>
          <w:lang w:val="en-US"/>
        </w:rPr>
        <w:t>Audit Performance Evaluation Form</w:t>
      </w:r>
      <w:r w:rsidRPr="005E6388">
        <w:rPr>
          <w:bCs/>
          <w:sz w:val="22"/>
          <w:szCs w:val="22"/>
          <w:lang w:val="en-US"/>
        </w:rPr>
        <w:t xml:space="preserve"> by an appointed competent Auditor, at least once every 3 years, in line with </w:t>
      </w:r>
      <w:r w:rsidRPr="005E6388">
        <w:rPr>
          <w:b/>
          <w:bCs/>
          <w:sz w:val="22"/>
          <w:szCs w:val="22"/>
          <w:lang w:val="en-US"/>
        </w:rPr>
        <w:t>the Lead Auditor/Auditor Performance Monitoring Plan</w:t>
      </w:r>
      <w:r w:rsidRPr="005E6388">
        <w:rPr>
          <w:bCs/>
          <w:sz w:val="22"/>
          <w:szCs w:val="22"/>
          <w:lang w:val="en-US"/>
        </w:rPr>
        <w:t xml:space="preserve"> or in line with the table below, </w:t>
      </w:r>
      <w:proofErr w:type="gramStart"/>
      <w:r w:rsidRPr="005E6388">
        <w:rPr>
          <w:bCs/>
          <w:sz w:val="22"/>
          <w:szCs w:val="22"/>
          <w:lang w:val="en-US"/>
        </w:rPr>
        <w:t>in order to</w:t>
      </w:r>
      <w:proofErr w:type="gramEnd"/>
      <w:r w:rsidRPr="005E6388">
        <w:rPr>
          <w:bCs/>
          <w:sz w:val="22"/>
          <w:szCs w:val="22"/>
          <w:lang w:val="en-US"/>
        </w:rPr>
        <w:t xml:space="preserve"> monitor his/her performance in the area.</w:t>
      </w:r>
    </w:p>
    <w:p w14:paraId="44D68382" w14:textId="137CB5A9" w:rsidR="0066176A" w:rsidRPr="005E6388" w:rsidRDefault="0066176A" w:rsidP="0066176A">
      <w:pPr>
        <w:spacing w:before="120" w:after="120"/>
        <w:jc w:val="both"/>
        <w:rPr>
          <w:szCs w:val="22"/>
          <w:lang w:val="en-US"/>
        </w:rPr>
      </w:pPr>
      <w:r w:rsidRPr="005E6388">
        <w:rPr>
          <w:szCs w:val="22"/>
          <w:lang w:val="en-US"/>
        </w:rPr>
        <w:t>The annual monitoring of the performance of the Lead Auditor(s) is carried out in line with the table below:</w:t>
      </w:r>
    </w:p>
    <w:p w14:paraId="197D1C29" w14:textId="747FF32E" w:rsidR="00C57061" w:rsidRPr="005E6388" w:rsidRDefault="00C57061" w:rsidP="0093211D">
      <w:pPr>
        <w:spacing w:before="120" w:after="120"/>
        <w:jc w:val="both"/>
        <w:rPr>
          <w:rFonts w:ascii="Times New Roman" w:hAnsi="Times New Roman"/>
          <w:szCs w:val="22"/>
          <w:lang w:val="en-US"/>
        </w:rPr>
      </w:pPr>
    </w:p>
    <w:tbl>
      <w:tblPr>
        <w:tblW w:w="7190"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2397"/>
        <w:gridCol w:w="2397"/>
      </w:tblGrid>
      <w:tr w:rsidR="00D459A1" w:rsidRPr="005E6388" w14:paraId="03B10A72" w14:textId="77777777" w:rsidTr="004C08DD">
        <w:trPr>
          <w:trHeight w:val="297"/>
          <w:tblHeader/>
        </w:trPr>
        <w:tc>
          <w:tcPr>
            <w:tcW w:w="2396" w:type="dxa"/>
            <w:tcBorders>
              <w:top w:val="single" w:sz="4" w:space="0" w:color="auto"/>
              <w:left w:val="single" w:sz="4" w:space="0" w:color="auto"/>
              <w:bottom w:val="single" w:sz="4" w:space="0" w:color="auto"/>
              <w:right w:val="single" w:sz="4" w:space="0" w:color="auto"/>
            </w:tcBorders>
            <w:vAlign w:val="center"/>
            <w:hideMark/>
          </w:tcPr>
          <w:p w14:paraId="3C92E41B"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Standard</w:t>
            </w:r>
          </w:p>
        </w:tc>
        <w:tc>
          <w:tcPr>
            <w:tcW w:w="2397" w:type="dxa"/>
            <w:tcBorders>
              <w:top w:val="single" w:sz="4" w:space="0" w:color="auto"/>
              <w:left w:val="single" w:sz="4" w:space="0" w:color="auto"/>
              <w:bottom w:val="single" w:sz="4" w:space="0" w:color="auto"/>
              <w:right w:val="single" w:sz="4" w:space="0" w:color="auto"/>
            </w:tcBorders>
            <w:vAlign w:val="center"/>
            <w:hideMark/>
          </w:tcPr>
          <w:p w14:paraId="0AB725A1" w14:textId="77777777" w:rsidR="0066176A" w:rsidRPr="005E6388" w:rsidRDefault="0066176A" w:rsidP="0066176A">
            <w:pPr>
              <w:spacing w:line="254" w:lineRule="auto"/>
              <w:jc w:val="center"/>
              <w:rPr>
                <w:rFonts w:ascii="Times New Roman" w:hAnsi="Times New Roman"/>
                <w:sz w:val="20"/>
                <w:lang w:val="en-US"/>
              </w:rPr>
            </w:pPr>
            <w:r w:rsidRPr="005E6388">
              <w:rPr>
                <w:rFonts w:ascii="Times New Roman" w:hAnsi="Times New Roman"/>
                <w:sz w:val="20"/>
                <w:lang w:val="en-US"/>
              </w:rPr>
              <w:t>Code/Risk Class</w:t>
            </w:r>
          </w:p>
          <w:p w14:paraId="0F0FB111" w14:textId="2F2B4FFB" w:rsidR="00D459A1" w:rsidRPr="005E6388" w:rsidRDefault="0066176A" w:rsidP="0066176A">
            <w:pPr>
              <w:spacing w:line="254" w:lineRule="auto"/>
              <w:jc w:val="center"/>
              <w:rPr>
                <w:rFonts w:ascii="Times New Roman" w:hAnsi="Times New Roman"/>
                <w:sz w:val="16"/>
                <w:szCs w:val="16"/>
                <w:lang w:val="en-US"/>
              </w:rPr>
            </w:pPr>
            <w:r w:rsidRPr="005E6388">
              <w:rPr>
                <w:rFonts w:ascii="Times New Roman" w:hAnsi="Times New Roman"/>
                <w:sz w:val="20"/>
                <w:lang w:val="en-US"/>
              </w:rPr>
              <w:t>(Ref: R40.05)</w:t>
            </w:r>
          </w:p>
        </w:tc>
        <w:tc>
          <w:tcPr>
            <w:tcW w:w="2397" w:type="dxa"/>
            <w:tcBorders>
              <w:top w:val="single" w:sz="4" w:space="0" w:color="auto"/>
              <w:left w:val="single" w:sz="4" w:space="0" w:color="auto"/>
              <w:bottom w:val="single" w:sz="4" w:space="0" w:color="auto"/>
              <w:right w:val="single" w:sz="4" w:space="0" w:color="auto"/>
            </w:tcBorders>
            <w:vAlign w:val="center"/>
            <w:hideMark/>
          </w:tcPr>
          <w:p w14:paraId="03860190" w14:textId="77777777" w:rsidR="0066176A" w:rsidRPr="005E6388" w:rsidRDefault="0066176A" w:rsidP="0066176A">
            <w:pPr>
              <w:spacing w:line="254" w:lineRule="auto"/>
              <w:jc w:val="center"/>
              <w:rPr>
                <w:rFonts w:ascii="Times New Roman" w:hAnsi="Times New Roman"/>
                <w:sz w:val="20"/>
                <w:lang w:val="en-US"/>
              </w:rPr>
            </w:pPr>
            <w:r w:rsidRPr="005E6388">
              <w:rPr>
                <w:rFonts w:ascii="Times New Roman" w:hAnsi="Times New Roman"/>
                <w:sz w:val="20"/>
                <w:lang w:val="en-US"/>
              </w:rPr>
              <w:t xml:space="preserve">Requires Monitoring </w:t>
            </w:r>
          </w:p>
          <w:p w14:paraId="2D251C07" w14:textId="46F6A8FC" w:rsidR="00D459A1" w:rsidRPr="005E6388" w:rsidRDefault="0066176A" w:rsidP="0066176A">
            <w:pPr>
              <w:spacing w:line="254" w:lineRule="auto"/>
              <w:jc w:val="center"/>
              <w:rPr>
                <w:rFonts w:ascii="Times New Roman" w:hAnsi="Times New Roman"/>
                <w:sz w:val="20"/>
                <w:lang w:val="en-US"/>
              </w:rPr>
            </w:pPr>
            <w:r w:rsidRPr="005E6388">
              <w:rPr>
                <w:rFonts w:ascii="Times New Roman" w:hAnsi="Times New Roman"/>
                <w:sz w:val="20"/>
                <w:lang w:val="en-US"/>
              </w:rPr>
              <w:t>Number of Audits</w:t>
            </w:r>
          </w:p>
        </w:tc>
      </w:tr>
      <w:tr w:rsidR="00D459A1" w:rsidRPr="005E6388" w14:paraId="50F091BE" w14:textId="77777777" w:rsidTr="00D459A1">
        <w:trPr>
          <w:trHeight w:val="237"/>
        </w:trPr>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39EA58FC"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9001</w:t>
            </w:r>
          </w:p>
        </w:tc>
        <w:tc>
          <w:tcPr>
            <w:tcW w:w="2397" w:type="dxa"/>
            <w:tcBorders>
              <w:top w:val="single" w:sz="4" w:space="0" w:color="auto"/>
              <w:left w:val="single" w:sz="4" w:space="0" w:color="auto"/>
              <w:bottom w:val="single" w:sz="4" w:space="0" w:color="auto"/>
              <w:right w:val="single" w:sz="4" w:space="0" w:color="auto"/>
            </w:tcBorders>
            <w:vAlign w:val="center"/>
            <w:hideMark/>
          </w:tcPr>
          <w:p w14:paraId="6E647D68" w14:textId="252E8121" w:rsidR="00D459A1" w:rsidRPr="005E6388" w:rsidRDefault="0066176A" w:rsidP="00D459A1">
            <w:pPr>
              <w:spacing w:line="254" w:lineRule="auto"/>
              <w:jc w:val="center"/>
              <w:rPr>
                <w:rFonts w:ascii="Times New Roman" w:hAnsi="Times New Roman"/>
                <w:sz w:val="20"/>
                <w:lang w:val="en-US"/>
              </w:rPr>
            </w:pPr>
            <w:proofErr w:type="spellStart"/>
            <w:r w:rsidRPr="005E6388">
              <w:rPr>
                <w:rFonts w:ascii="Times New Roman" w:hAnsi="Times New Roman"/>
                <w:sz w:val="20"/>
                <w:lang w:val="en-US"/>
              </w:rPr>
              <w:t>Cricital</w:t>
            </w:r>
            <w:proofErr w:type="spellEnd"/>
            <w:r w:rsidRPr="005E6388">
              <w:rPr>
                <w:rFonts w:ascii="Times New Roman" w:hAnsi="Times New Roman"/>
                <w:sz w:val="20"/>
                <w:lang w:val="en-US"/>
              </w:rPr>
              <w:t xml:space="preserve">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202BF206"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30</w:t>
            </w:r>
          </w:p>
        </w:tc>
      </w:tr>
      <w:tr w:rsidR="00D459A1" w:rsidRPr="005E6388" w14:paraId="60C68C39"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13FD64"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71ECB739" w14:textId="45995E7A"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Non-Critical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213DF401"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50</w:t>
            </w:r>
          </w:p>
        </w:tc>
      </w:tr>
      <w:tr w:rsidR="00D459A1" w:rsidRPr="005E6388" w14:paraId="46041313" w14:textId="77777777" w:rsidTr="00D459A1">
        <w:trPr>
          <w:trHeight w:val="237"/>
        </w:trPr>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3BFE59F3"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14001</w:t>
            </w:r>
          </w:p>
        </w:tc>
        <w:tc>
          <w:tcPr>
            <w:tcW w:w="2397" w:type="dxa"/>
            <w:tcBorders>
              <w:top w:val="single" w:sz="4" w:space="0" w:color="auto"/>
              <w:left w:val="single" w:sz="4" w:space="0" w:color="auto"/>
              <w:bottom w:val="single" w:sz="4" w:space="0" w:color="auto"/>
              <w:right w:val="single" w:sz="4" w:space="0" w:color="auto"/>
            </w:tcBorders>
            <w:vAlign w:val="center"/>
            <w:hideMark/>
          </w:tcPr>
          <w:p w14:paraId="27CD80B1" w14:textId="791A63B8" w:rsidR="00D459A1" w:rsidRPr="005E6388" w:rsidRDefault="0066176A" w:rsidP="00D459A1">
            <w:pPr>
              <w:spacing w:line="254" w:lineRule="auto"/>
              <w:jc w:val="center"/>
              <w:rPr>
                <w:rFonts w:ascii="Times New Roman" w:hAnsi="Times New Roman"/>
                <w:sz w:val="20"/>
                <w:lang w:val="en-US"/>
              </w:rPr>
            </w:pPr>
            <w:proofErr w:type="spellStart"/>
            <w:r w:rsidRPr="005E6388">
              <w:rPr>
                <w:rFonts w:ascii="Times New Roman" w:hAnsi="Times New Roman"/>
                <w:sz w:val="20"/>
                <w:lang w:val="en-US"/>
              </w:rPr>
              <w:t>Cricital</w:t>
            </w:r>
            <w:proofErr w:type="spellEnd"/>
            <w:r w:rsidRPr="005E6388">
              <w:rPr>
                <w:rFonts w:ascii="Times New Roman" w:hAnsi="Times New Roman"/>
                <w:sz w:val="20"/>
                <w:lang w:val="en-US"/>
              </w:rPr>
              <w:t xml:space="preserve">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11CECFBC"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30</w:t>
            </w:r>
          </w:p>
        </w:tc>
      </w:tr>
      <w:tr w:rsidR="00D459A1" w:rsidRPr="005E6388" w14:paraId="5378A9D2"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5C8716"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69B71FE5" w14:textId="45FA44C3"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Non-Critical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314F8A48"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50</w:t>
            </w:r>
          </w:p>
        </w:tc>
      </w:tr>
      <w:tr w:rsidR="00D459A1" w:rsidRPr="005E6388" w14:paraId="48BB3A24" w14:textId="77777777" w:rsidTr="00D459A1">
        <w:trPr>
          <w:trHeight w:val="237"/>
        </w:trPr>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5717C9EF"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45001</w:t>
            </w:r>
          </w:p>
        </w:tc>
        <w:tc>
          <w:tcPr>
            <w:tcW w:w="2397" w:type="dxa"/>
            <w:tcBorders>
              <w:top w:val="single" w:sz="4" w:space="0" w:color="auto"/>
              <w:left w:val="single" w:sz="4" w:space="0" w:color="auto"/>
              <w:bottom w:val="single" w:sz="4" w:space="0" w:color="auto"/>
              <w:right w:val="single" w:sz="4" w:space="0" w:color="auto"/>
            </w:tcBorders>
            <w:vAlign w:val="center"/>
            <w:hideMark/>
          </w:tcPr>
          <w:p w14:paraId="46AABE33" w14:textId="6DF0CEB8" w:rsidR="00D459A1" w:rsidRPr="005E6388" w:rsidRDefault="0066176A" w:rsidP="00D459A1">
            <w:pPr>
              <w:spacing w:line="254" w:lineRule="auto"/>
              <w:jc w:val="center"/>
              <w:rPr>
                <w:rFonts w:ascii="Times New Roman" w:hAnsi="Times New Roman"/>
                <w:sz w:val="20"/>
                <w:lang w:val="en-US"/>
              </w:rPr>
            </w:pPr>
            <w:proofErr w:type="spellStart"/>
            <w:r w:rsidRPr="005E6388">
              <w:rPr>
                <w:rFonts w:ascii="Times New Roman" w:hAnsi="Times New Roman"/>
                <w:sz w:val="20"/>
                <w:lang w:val="en-US"/>
              </w:rPr>
              <w:t>Cricital</w:t>
            </w:r>
            <w:proofErr w:type="spellEnd"/>
            <w:r w:rsidRPr="005E6388">
              <w:rPr>
                <w:rFonts w:ascii="Times New Roman" w:hAnsi="Times New Roman"/>
                <w:sz w:val="20"/>
                <w:lang w:val="en-US"/>
              </w:rPr>
              <w:t xml:space="preserve">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1F4F8558"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30</w:t>
            </w:r>
          </w:p>
        </w:tc>
      </w:tr>
      <w:tr w:rsidR="00D459A1" w:rsidRPr="005E6388" w14:paraId="4243EDD0"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B24142"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3E7E5413" w14:textId="1044FEE5"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Non-Critical Code</w:t>
            </w:r>
          </w:p>
        </w:tc>
        <w:tc>
          <w:tcPr>
            <w:tcW w:w="2397" w:type="dxa"/>
            <w:tcBorders>
              <w:top w:val="single" w:sz="4" w:space="0" w:color="auto"/>
              <w:left w:val="single" w:sz="4" w:space="0" w:color="auto"/>
              <w:bottom w:val="single" w:sz="4" w:space="0" w:color="auto"/>
              <w:right w:val="single" w:sz="4" w:space="0" w:color="auto"/>
            </w:tcBorders>
            <w:vAlign w:val="center"/>
            <w:hideMark/>
          </w:tcPr>
          <w:p w14:paraId="0F6C213E"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50</w:t>
            </w:r>
          </w:p>
        </w:tc>
      </w:tr>
      <w:tr w:rsidR="00D459A1" w:rsidRPr="005E6388" w14:paraId="653D28C1" w14:textId="77777777" w:rsidTr="00D459A1">
        <w:trPr>
          <w:trHeight w:val="237"/>
        </w:trPr>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021975B7"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22000</w:t>
            </w:r>
          </w:p>
          <w:p w14:paraId="4307176F" w14:textId="75563596" w:rsidR="00812BFF" w:rsidRPr="005E6388" w:rsidRDefault="00812BFF" w:rsidP="00D459A1">
            <w:pPr>
              <w:spacing w:line="254" w:lineRule="auto"/>
              <w:jc w:val="center"/>
              <w:rPr>
                <w:rFonts w:ascii="Times New Roman" w:hAnsi="Times New Roman"/>
                <w:sz w:val="20"/>
                <w:lang w:val="en-US"/>
              </w:rPr>
            </w:pPr>
            <w:r w:rsidRPr="005E6388">
              <w:rPr>
                <w:rFonts w:ascii="Times New Roman" w:hAnsi="Times New Roman"/>
                <w:sz w:val="20"/>
                <w:lang w:val="en-US"/>
              </w:rPr>
              <w:t>FSSC 22000</w:t>
            </w:r>
          </w:p>
        </w:tc>
        <w:tc>
          <w:tcPr>
            <w:tcW w:w="2397" w:type="dxa"/>
            <w:tcBorders>
              <w:top w:val="single" w:sz="4" w:space="0" w:color="auto"/>
              <w:left w:val="single" w:sz="4" w:space="0" w:color="auto"/>
              <w:bottom w:val="single" w:sz="4" w:space="0" w:color="auto"/>
              <w:right w:val="single" w:sz="4" w:space="0" w:color="auto"/>
            </w:tcBorders>
            <w:vAlign w:val="center"/>
            <w:hideMark/>
          </w:tcPr>
          <w:p w14:paraId="021AD31F" w14:textId="528CBE90"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High</w:t>
            </w:r>
          </w:p>
        </w:tc>
        <w:tc>
          <w:tcPr>
            <w:tcW w:w="2397" w:type="dxa"/>
            <w:tcBorders>
              <w:top w:val="single" w:sz="4" w:space="0" w:color="auto"/>
              <w:left w:val="single" w:sz="4" w:space="0" w:color="auto"/>
              <w:bottom w:val="single" w:sz="4" w:space="0" w:color="auto"/>
              <w:right w:val="single" w:sz="4" w:space="0" w:color="auto"/>
            </w:tcBorders>
            <w:vAlign w:val="center"/>
            <w:hideMark/>
          </w:tcPr>
          <w:p w14:paraId="5A21FEE9"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15</w:t>
            </w:r>
          </w:p>
        </w:tc>
      </w:tr>
      <w:tr w:rsidR="00D459A1" w:rsidRPr="005E6388" w14:paraId="6E39D141"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516B79"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2C94E85C" w14:textId="6382A6F5"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Medium</w:t>
            </w:r>
          </w:p>
        </w:tc>
        <w:tc>
          <w:tcPr>
            <w:tcW w:w="2397" w:type="dxa"/>
            <w:tcBorders>
              <w:top w:val="single" w:sz="4" w:space="0" w:color="auto"/>
              <w:left w:val="single" w:sz="4" w:space="0" w:color="auto"/>
              <w:bottom w:val="single" w:sz="4" w:space="0" w:color="auto"/>
              <w:right w:val="single" w:sz="4" w:space="0" w:color="auto"/>
            </w:tcBorders>
            <w:vAlign w:val="center"/>
            <w:hideMark/>
          </w:tcPr>
          <w:p w14:paraId="67A2DE5F"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25</w:t>
            </w:r>
          </w:p>
        </w:tc>
      </w:tr>
      <w:tr w:rsidR="00D459A1" w:rsidRPr="005E6388" w14:paraId="28106C04"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1D9649"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791B491B" w14:textId="47CDCE9D"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Low</w:t>
            </w:r>
          </w:p>
        </w:tc>
        <w:tc>
          <w:tcPr>
            <w:tcW w:w="2397" w:type="dxa"/>
            <w:tcBorders>
              <w:top w:val="single" w:sz="4" w:space="0" w:color="auto"/>
              <w:left w:val="single" w:sz="4" w:space="0" w:color="auto"/>
              <w:bottom w:val="single" w:sz="4" w:space="0" w:color="auto"/>
              <w:right w:val="single" w:sz="4" w:space="0" w:color="auto"/>
            </w:tcBorders>
            <w:vAlign w:val="center"/>
            <w:hideMark/>
          </w:tcPr>
          <w:p w14:paraId="26D081CD"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40</w:t>
            </w:r>
          </w:p>
        </w:tc>
      </w:tr>
      <w:tr w:rsidR="00D459A1" w:rsidRPr="005E6388" w14:paraId="60E35AC6" w14:textId="77777777" w:rsidTr="00D459A1">
        <w:trPr>
          <w:trHeight w:val="237"/>
        </w:trPr>
        <w:tc>
          <w:tcPr>
            <w:tcW w:w="2396" w:type="dxa"/>
            <w:vMerge w:val="restart"/>
            <w:tcBorders>
              <w:top w:val="single" w:sz="4" w:space="0" w:color="auto"/>
              <w:left w:val="single" w:sz="4" w:space="0" w:color="auto"/>
              <w:bottom w:val="single" w:sz="4" w:space="0" w:color="auto"/>
              <w:right w:val="single" w:sz="4" w:space="0" w:color="auto"/>
            </w:tcBorders>
            <w:vAlign w:val="center"/>
            <w:hideMark/>
          </w:tcPr>
          <w:p w14:paraId="190CA76D"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50001</w:t>
            </w:r>
          </w:p>
        </w:tc>
        <w:tc>
          <w:tcPr>
            <w:tcW w:w="2397" w:type="dxa"/>
            <w:tcBorders>
              <w:top w:val="single" w:sz="4" w:space="0" w:color="auto"/>
              <w:left w:val="single" w:sz="4" w:space="0" w:color="auto"/>
              <w:bottom w:val="single" w:sz="4" w:space="0" w:color="auto"/>
              <w:right w:val="single" w:sz="4" w:space="0" w:color="auto"/>
            </w:tcBorders>
            <w:vAlign w:val="center"/>
            <w:hideMark/>
          </w:tcPr>
          <w:p w14:paraId="157FCF80" w14:textId="28F55978"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Complex</w:t>
            </w:r>
          </w:p>
        </w:tc>
        <w:tc>
          <w:tcPr>
            <w:tcW w:w="2397" w:type="dxa"/>
            <w:tcBorders>
              <w:top w:val="single" w:sz="4" w:space="0" w:color="auto"/>
              <w:left w:val="single" w:sz="4" w:space="0" w:color="auto"/>
              <w:bottom w:val="single" w:sz="4" w:space="0" w:color="auto"/>
              <w:right w:val="single" w:sz="4" w:space="0" w:color="auto"/>
            </w:tcBorders>
            <w:vAlign w:val="center"/>
            <w:hideMark/>
          </w:tcPr>
          <w:p w14:paraId="63481F3D"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15</w:t>
            </w:r>
          </w:p>
        </w:tc>
      </w:tr>
      <w:tr w:rsidR="00D459A1" w:rsidRPr="005E6388" w14:paraId="3124C6A2"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1E4230"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5CDDE043" w14:textId="24222281"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High</w:t>
            </w:r>
          </w:p>
        </w:tc>
        <w:tc>
          <w:tcPr>
            <w:tcW w:w="2397" w:type="dxa"/>
            <w:tcBorders>
              <w:top w:val="single" w:sz="4" w:space="0" w:color="auto"/>
              <w:left w:val="single" w:sz="4" w:space="0" w:color="auto"/>
              <w:bottom w:val="single" w:sz="4" w:space="0" w:color="auto"/>
              <w:right w:val="single" w:sz="4" w:space="0" w:color="auto"/>
            </w:tcBorders>
            <w:vAlign w:val="center"/>
            <w:hideMark/>
          </w:tcPr>
          <w:p w14:paraId="46F1465A"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25</w:t>
            </w:r>
          </w:p>
        </w:tc>
      </w:tr>
      <w:tr w:rsidR="00D459A1" w:rsidRPr="005E6388" w14:paraId="71A64FD2" w14:textId="77777777" w:rsidTr="00D459A1">
        <w:trPr>
          <w:trHeight w:val="23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E509D1"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hideMark/>
          </w:tcPr>
          <w:p w14:paraId="6FB69660" w14:textId="3BD6D4C0" w:rsidR="00D459A1" w:rsidRPr="005E6388" w:rsidRDefault="0016086A" w:rsidP="00D459A1">
            <w:pPr>
              <w:spacing w:line="254" w:lineRule="auto"/>
              <w:jc w:val="center"/>
              <w:rPr>
                <w:rFonts w:ascii="Times New Roman" w:hAnsi="Times New Roman"/>
                <w:sz w:val="20"/>
                <w:lang w:val="en-US"/>
              </w:rPr>
            </w:pPr>
            <w:r w:rsidRPr="005E6388">
              <w:rPr>
                <w:rFonts w:ascii="Times New Roman" w:hAnsi="Times New Roman"/>
                <w:sz w:val="20"/>
                <w:lang w:val="en-US"/>
              </w:rPr>
              <w:t>Normal</w:t>
            </w:r>
          </w:p>
        </w:tc>
        <w:tc>
          <w:tcPr>
            <w:tcW w:w="2397" w:type="dxa"/>
            <w:tcBorders>
              <w:top w:val="single" w:sz="4" w:space="0" w:color="auto"/>
              <w:left w:val="single" w:sz="4" w:space="0" w:color="auto"/>
              <w:bottom w:val="single" w:sz="4" w:space="0" w:color="auto"/>
              <w:right w:val="single" w:sz="4" w:space="0" w:color="auto"/>
            </w:tcBorders>
            <w:vAlign w:val="center"/>
            <w:hideMark/>
          </w:tcPr>
          <w:p w14:paraId="4AB3E007" w14:textId="7777777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40</w:t>
            </w:r>
          </w:p>
        </w:tc>
      </w:tr>
      <w:tr w:rsidR="00D459A1" w:rsidRPr="005E6388" w14:paraId="4B7BA99D" w14:textId="77777777" w:rsidTr="004C08DD">
        <w:trPr>
          <w:cantSplit/>
          <w:trHeight w:val="237"/>
        </w:trPr>
        <w:tc>
          <w:tcPr>
            <w:tcW w:w="0" w:type="auto"/>
            <w:vMerge w:val="restart"/>
            <w:tcBorders>
              <w:top w:val="single" w:sz="4" w:space="0" w:color="auto"/>
              <w:left w:val="single" w:sz="4" w:space="0" w:color="auto"/>
              <w:right w:val="single" w:sz="4" w:space="0" w:color="auto"/>
            </w:tcBorders>
            <w:vAlign w:val="center"/>
          </w:tcPr>
          <w:p w14:paraId="5AF38119" w14:textId="6226C25A" w:rsidR="00D459A1" w:rsidRPr="005E6388" w:rsidRDefault="00D459A1" w:rsidP="00D459A1">
            <w:pPr>
              <w:spacing w:line="256" w:lineRule="auto"/>
              <w:jc w:val="center"/>
              <w:rPr>
                <w:rFonts w:ascii="Times New Roman" w:hAnsi="Times New Roman"/>
                <w:sz w:val="20"/>
                <w:lang w:val="en-US"/>
              </w:rPr>
            </w:pPr>
            <w:r w:rsidRPr="005E6388">
              <w:rPr>
                <w:rFonts w:ascii="Times New Roman" w:hAnsi="Times New Roman"/>
                <w:sz w:val="20"/>
                <w:lang w:val="en-US"/>
              </w:rPr>
              <w:t>13485</w:t>
            </w:r>
          </w:p>
        </w:tc>
        <w:tc>
          <w:tcPr>
            <w:tcW w:w="2397" w:type="dxa"/>
            <w:tcBorders>
              <w:top w:val="single" w:sz="4" w:space="0" w:color="auto"/>
              <w:left w:val="single" w:sz="4" w:space="0" w:color="auto"/>
              <w:bottom w:val="single" w:sz="4" w:space="0" w:color="auto"/>
              <w:right w:val="single" w:sz="4" w:space="0" w:color="auto"/>
            </w:tcBorders>
            <w:vAlign w:val="center"/>
          </w:tcPr>
          <w:p w14:paraId="4AAC7F36" w14:textId="75373659"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High Risk</w:t>
            </w:r>
          </w:p>
        </w:tc>
        <w:tc>
          <w:tcPr>
            <w:tcW w:w="2397" w:type="dxa"/>
            <w:tcBorders>
              <w:top w:val="single" w:sz="4" w:space="0" w:color="auto"/>
              <w:left w:val="single" w:sz="4" w:space="0" w:color="auto"/>
              <w:bottom w:val="single" w:sz="4" w:space="0" w:color="auto"/>
              <w:right w:val="single" w:sz="4" w:space="0" w:color="auto"/>
            </w:tcBorders>
            <w:vAlign w:val="center"/>
          </w:tcPr>
          <w:p w14:paraId="5699205E" w14:textId="0182A64D"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15</w:t>
            </w:r>
          </w:p>
        </w:tc>
      </w:tr>
      <w:tr w:rsidR="00D459A1" w:rsidRPr="005E6388" w14:paraId="1ED40836" w14:textId="77777777" w:rsidTr="00D459A1">
        <w:trPr>
          <w:trHeight w:val="237"/>
        </w:trPr>
        <w:tc>
          <w:tcPr>
            <w:tcW w:w="0" w:type="auto"/>
            <w:vMerge/>
            <w:tcBorders>
              <w:left w:val="single" w:sz="4" w:space="0" w:color="auto"/>
              <w:right w:val="single" w:sz="4" w:space="0" w:color="auto"/>
            </w:tcBorders>
            <w:vAlign w:val="center"/>
          </w:tcPr>
          <w:p w14:paraId="533470E1"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tcPr>
          <w:p w14:paraId="1DDB5091" w14:textId="6ECC7DDD"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Medium-High Risk</w:t>
            </w:r>
          </w:p>
        </w:tc>
        <w:tc>
          <w:tcPr>
            <w:tcW w:w="2397" w:type="dxa"/>
            <w:tcBorders>
              <w:top w:val="single" w:sz="4" w:space="0" w:color="auto"/>
              <w:left w:val="single" w:sz="4" w:space="0" w:color="auto"/>
              <w:bottom w:val="single" w:sz="4" w:space="0" w:color="auto"/>
              <w:right w:val="single" w:sz="4" w:space="0" w:color="auto"/>
            </w:tcBorders>
            <w:vAlign w:val="center"/>
          </w:tcPr>
          <w:p w14:paraId="01AE8294" w14:textId="0C327C1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20</w:t>
            </w:r>
          </w:p>
        </w:tc>
      </w:tr>
      <w:tr w:rsidR="00D459A1" w:rsidRPr="005E6388" w14:paraId="6984175B" w14:textId="77777777" w:rsidTr="00D459A1">
        <w:trPr>
          <w:trHeight w:val="237"/>
        </w:trPr>
        <w:tc>
          <w:tcPr>
            <w:tcW w:w="0" w:type="auto"/>
            <w:vMerge/>
            <w:tcBorders>
              <w:left w:val="single" w:sz="4" w:space="0" w:color="auto"/>
              <w:right w:val="single" w:sz="4" w:space="0" w:color="auto"/>
            </w:tcBorders>
            <w:vAlign w:val="center"/>
          </w:tcPr>
          <w:p w14:paraId="6FC5AF04"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tcPr>
          <w:p w14:paraId="0DD81222" w14:textId="55448ABF"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Medium-Low Risk</w:t>
            </w:r>
          </w:p>
        </w:tc>
        <w:tc>
          <w:tcPr>
            <w:tcW w:w="2397" w:type="dxa"/>
            <w:tcBorders>
              <w:top w:val="single" w:sz="4" w:space="0" w:color="auto"/>
              <w:left w:val="single" w:sz="4" w:space="0" w:color="auto"/>
              <w:bottom w:val="single" w:sz="4" w:space="0" w:color="auto"/>
              <w:right w:val="single" w:sz="4" w:space="0" w:color="auto"/>
            </w:tcBorders>
            <w:vAlign w:val="center"/>
          </w:tcPr>
          <w:p w14:paraId="353C688F" w14:textId="07CF46F7"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25</w:t>
            </w:r>
          </w:p>
        </w:tc>
      </w:tr>
      <w:tr w:rsidR="00D459A1" w:rsidRPr="005E6388" w14:paraId="664DC965" w14:textId="77777777" w:rsidTr="0032677B">
        <w:trPr>
          <w:trHeight w:val="237"/>
        </w:trPr>
        <w:tc>
          <w:tcPr>
            <w:tcW w:w="0" w:type="auto"/>
            <w:vMerge/>
            <w:tcBorders>
              <w:left w:val="single" w:sz="4" w:space="0" w:color="auto"/>
              <w:right w:val="single" w:sz="4" w:space="0" w:color="auto"/>
            </w:tcBorders>
            <w:vAlign w:val="center"/>
          </w:tcPr>
          <w:p w14:paraId="5011703B" w14:textId="77777777" w:rsidR="00D459A1" w:rsidRPr="005E6388" w:rsidRDefault="00D459A1" w:rsidP="00D459A1">
            <w:pPr>
              <w:spacing w:line="256" w:lineRule="auto"/>
              <w:rPr>
                <w:rFonts w:ascii="Times New Roman" w:hAnsi="Times New Roman"/>
                <w:sz w:val="20"/>
                <w:lang w:val="en-US"/>
              </w:rPr>
            </w:pPr>
          </w:p>
        </w:tc>
        <w:tc>
          <w:tcPr>
            <w:tcW w:w="2397" w:type="dxa"/>
            <w:tcBorders>
              <w:top w:val="single" w:sz="4" w:space="0" w:color="auto"/>
              <w:left w:val="single" w:sz="4" w:space="0" w:color="auto"/>
              <w:bottom w:val="single" w:sz="4" w:space="0" w:color="auto"/>
              <w:right w:val="single" w:sz="4" w:space="0" w:color="auto"/>
            </w:tcBorders>
            <w:vAlign w:val="center"/>
          </w:tcPr>
          <w:p w14:paraId="480B5CC7" w14:textId="559A5797" w:rsidR="00D459A1" w:rsidRPr="005E6388" w:rsidRDefault="0066176A" w:rsidP="00D459A1">
            <w:pPr>
              <w:spacing w:line="254" w:lineRule="auto"/>
              <w:jc w:val="center"/>
              <w:rPr>
                <w:rFonts w:ascii="Times New Roman" w:hAnsi="Times New Roman"/>
                <w:sz w:val="20"/>
                <w:lang w:val="en-US"/>
              </w:rPr>
            </w:pPr>
            <w:r w:rsidRPr="005E6388">
              <w:rPr>
                <w:rFonts w:ascii="Times New Roman" w:hAnsi="Times New Roman"/>
                <w:sz w:val="20"/>
                <w:lang w:val="en-US"/>
              </w:rPr>
              <w:t>Low Risk</w:t>
            </w:r>
          </w:p>
        </w:tc>
        <w:tc>
          <w:tcPr>
            <w:tcW w:w="2397" w:type="dxa"/>
            <w:tcBorders>
              <w:top w:val="single" w:sz="4" w:space="0" w:color="auto"/>
              <w:left w:val="single" w:sz="4" w:space="0" w:color="auto"/>
              <w:bottom w:val="single" w:sz="4" w:space="0" w:color="auto"/>
              <w:right w:val="single" w:sz="4" w:space="0" w:color="auto"/>
            </w:tcBorders>
            <w:vAlign w:val="center"/>
          </w:tcPr>
          <w:p w14:paraId="76F313DC" w14:textId="35E23115" w:rsidR="00D459A1" w:rsidRPr="005E6388" w:rsidRDefault="00D459A1" w:rsidP="00D459A1">
            <w:pPr>
              <w:spacing w:line="254" w:lineRule="auto"/>
              <w:jc w:val="center"/>
              <w:rPr>
                <w:rFonts w:ascii="Times New Roman" w:hAnsi="Times New Roman"/>
                <w:sz w:val="20"/>
                <w:lang w:val="en-US"/>
              </w:rPr>
            </w:pPr>
            <w:r w:rsidRPr="005E6388">
              <w:rPr>
                <w:rFonts w:ascii="Times New Roman" w:hAnsi="Times New Roman"/>
                <w:sz w:val="20"/>
                <w:lang w:val="en-US"/>
              </w:rPr>
              <w:t>30</w:t>
            </w:r>
          </w:p>
        </w:tc>
      </w:tr>
      <w:tr w:rsidR="0032677B" w:rsidRPr="005E6388" w14:paraId="26B0BA38" w14:textId="77777777" w:rsidTr="0032677B">
        <w:trPr>
          <w:trHeight w:val="237"/>
        </w:trPr>
        <w:tc>
          <w:tcPr>
            <w:tcW w:w="0" w:type="auto"/>
            <w:tcBorders>
              <w:left w:val="single" w:sz="4" w:space="0" w:color="auto"/>
              <w:right w:val="single" w:sz="4" w:space="0" w:color="auto"/>
            </w:tcBorders>
            <w:vAlign w:val="center"/>
          </w:tcPr>
          <w:p w14:paraId="19272D18" w14:textId="47EC08BB" w:rsidR="0032677B" w:rsidRPr="005E6388" w:rsidRDefault="00890B49" w:rsidP="0032677B">
            <w:pPr>
              <w:spacing w:line="256" w:lineRule="auto"/>
              <w:jc w:val="center"/>
              <w:rPr>
                <w:rFonts w:ascii="Times New Roman" w:hAnsi="Times New Roman"/>
                <w:sz w:val="20"/>
                <w:lang w:val="en-US"/>
              </w:rPr>
            </w:pPr>
            <w:r w:rsidRPr="005E6388">
              <w:rPr>
                <w:rFonts w:ascii="Times New Roman" w:hAnsi="Times New Roman"/>
                <w:sz w:val="20"/>
                <w:lang w:val="en-US"/>
              </w:rPr>
              <w:t>27001-27701</w:t>
            </w:r>
          </w:p>
        </w:tc>
        <w:tc>
          <w:tcPr>
            <w:tcW w:w="2397" w:type="dxa"/>
            <w:tcBorders>
              <w:top w:val="single" w:sz="4" w:space="0" w:color="auto"/>
              <w:left w:val="single" w:sz="4" w:space="0" w:color="auto"/>
              <w:bottom w:val="single" w:sz="4" w:space="0" w:color="auto"/>
              <w:right w:val="single" w:sz="4" w:space="0" w:color="auto"/>
            </w:tcBorders>
            <w:vAlign w:val="center"/>
          </w:tcPr>
          <w:p w14:paraId="0EF9B229" w14:textId="358CD55B" w:rsidR="0032677B" w:rsidRPr="005E6388" w:rsidRDefault="0032677B" w:rsidP="00D459A1">
            <w:pPr>
              <w:spacing w:line="254" w:lineRule="auto"/>
              <w:jc w:val="center"/>
              <w:rPr>
                <w:rFonts w:ascii="Times New Roman" w:hAnsi="Times New Roman"/>
                <w:sz w:val="20"/>
                <w:lang w:val="en-US"/>
              </w:rPr>
            </w:pPr>
            <w:r w:rsidRPr="005E6388">
              <w:rPr>
                <w:rFonts w:ascii="Times New Roman" w:hAnsi="Times New Roman"/>
                <w:sz w:val="20"/>
                <w:lang w:val="en-US"/>
              </w:rPr>
              <w:t>-</w:t>
            </w:r>
          </w:p>
        </w:tc>
        <w:tc>
          <w:tcPr>
            <w:tcW w:w="2397" w:type="dxa"/>
            <w:tcBorders>
              <w:top w:val="single" w:sz="4" w:space="0" w:color="auto"/>
              <w:left w:val="single" w:sz="4" w:space="0" w:color="auto"/>
              <w:bottom w:val="single" w:sz="4" w:space="0" w:color="auto"/>
              <w:right w:val="single" w:sz="4" w:space="0" w:color="auto"/>
            </w:tcBorders>
            <w:vAlign w:val="center"/>
          </w:tcPr>
          <w:p w14:paraId="1C348A77" w14:textId="76E1D31B" w:rsidR="0032677B" w:rsidRPr="005E6388" w:rsidRDefault="0032677B" w:rsidP="00D459A1">
            <w:pPr>
              <w:spacing w:line="254" w:lineRule="auto"/>
              <w:jc w:val="center"/>
              <w:rPr>
                <w:rFonts w:ascii="Times New Roman" w:hAnsi="Times New Roman"/>
                <w:sz w:val="20"/>
                <w:lang w:val="en-US"/>
              </w:rPr>
            </w:pPr>
            <w:r w:rsidRPr="005E6388">
              <w:rPr>
                <w:rFonts w:ascii="Times New Roman" w:hAnsi="Times New Roman"/>
                <w:sz w:val="20"/>
                <w:lang w:val="en-US"/>
              </w:rPr>
              <w:t>15</w:t>
            </w:r>
          </w:p>
        </w:tc>
      </w:tr>
      <w:tr w:rsidR="0032677B" w:rsidRPr="005E6388" w14:paraId="676E4488" w14:textId="77777777" w:rsidTr="00D459A1">
        <w:trPr>
          <w:trHeight w:val="237"/>
        </w:trPr>
        <w:tc>
          <w:tcPr>
            <w:tcW w:w="0" w:type="auto"/>
            <w:tcBorders>
              <w:left w:val="single" w:sz="4" w:space="0" w:color="auto"/>
              <w:bottom w:val="single" w:sz="4" w:space="0" w:color="auto"/>
              <w:right w:val="single" w:sz="4" w:space="0" w:color="auto"/>
            </w:tcBorders>
            <w:vAlign w:val="center"/>
          </w:tcPr>
          <w:p w14:paraId="3436894D" w14:textId="42300D57" w:rsidR="0032677B" w:rsidRPr="005E6388" w:rsidRDefault="0032677B" w:rsidP="0032677B">
            <w:pPr>
              <w:spacing w:line="256" w:lineRule="auto"/>
              <w:jc w:val="center"/>
              <w:rPr>
                <w:rFonts w:ascii="Times New Roman" w:hAnsi="Times New Roman"/>
                <w:sz w:val="20"/>
                <w:lang w:val="en-US"/>
              </w:rPr>
            </w:pPr>
            <w:r w:rsidRPr="005E6388">
              <w:rPr>
                <w:rFonts w:ascii="Times New Roman" w:hAnsi="Times New Roman"/>
                <w:sz w:val="20"/>
                <w:lang w:val="en-US"/>
              </w:rPr>
              <w:t>37001</w:t>
            </w:r>
          </w:p>
        </w:tc>
        <w:tc>
          <w:tcPr>
            <w:tcW w:w="2397" w:type="dxa"/>
            <w:tcBorders>
              <w:top w:val="single" w:sz="4" w:space="0" w:color="auto"/>
              <w:left w:val="single" w:sz="4" w:space="0" w:color="auto"/>
              <w:bottom w:val="single" w:sz="4" w:space="0" w:color="auto"/>
              <w:right w:val="single" w:sz="4" w:space="0" w:color="auto"/>
            </w:tcBorders>
            <w:vAlign w:val="center"/>
          </w:tcPr>
          <w:p w14:paraId="2B3E2FA2" w14:textId="5732C52D" w:rsidR="0032677B" w:rsidRPr="005E6388" w:rsidRDefault="0032677B" w:rsidP="0032677B">
            <w:pPr>
              <w:spacing w:line="254" w:lineRule="auto"/>
              <w:jc w:val="center"/>
              <w:rPr>
                <w:rFonts w:ascii="Times New Roman" w:hAnsi="Times New Roman"/>
                <w:sz w:val="20"/>
                <w:lang w:val="en-US"/>
              </w:rPr>
            </w:pPr>
            <w:r w:rsidRPr="005E6388">
              <w:rPr>
                <w:rFonts w:ascii="Times New Roman" w:hAnsi="Times New Roman"/>
                <w:sz w:val="20"/>
                <w:lang w:val="en-US"/>
              </w:rPr>
              <w:t>-</w:t>
            </w:r>
          </w:p>
        </w:tc>
        <w:tc>
          <w:tcPr>
            <w:tcW w:w="2397" w:type="dxa"/>
            <w:tcBorders>
              <w:top w:val="single" w:sz="4" w:space="0" w:color="auto"/>
              <w:left w:val="single" w:sz="4" w:space="0" w:color="auto"/>
              <w:bottom w:val="single" w:sz="4" w:space="0" w:color="auto"/>
              <w:right w:val="single" w:sz="4" w:space="0" w:color="auto"/>
            </w:tcBorders>
            <w:vAlign w:val="center"/>
          </w:tcPr>
          <w:p w14:paraId="0BB63079" w14:textId="0AA6A021" w:rsidR="0032677B" w:rsidRPr="005E6388" w:rsidRDefault="0032677B" w:rsidP="0032677B">
            <w:pPr>
              <w:spacing w:line="254" w:lineRule="auto"/>
              <w:jc w:val="center"/>
              <w:rPr>
                <w:rFonts w:ascii="Times New Roman" w:hAnsi="Times New Roman"/>
                <w:sz w:val="20"/>
                <w:lang w:val="en-US"/>
              </w:rPr>
            </w:pPr>
            <w:r w:rsidRPr="005E6388">
              <w:rPr>
                <w:rFonts w:ascii="Times New Roman" w:hAnsi="Times New Roman"/>
                <w:sz w:val="20"/>
                <w:lang w:val="en-US"/>
              </w:rPr>
              <w:t>15</w:t>
            </w:r>
          </w:p>
        </w:tc>
      </w:tr>
    </w:tbl>
    <w:p w14:paraId="7A775F64" w14:textId="77777777" w:rsidR="0032677B" w:rsidRPr="005E6388" w:rsidRDefault="0032677B" w:rsidP="00812BFF">
      <w:pPr>
        <w:pStyle w:val="GvdeMetni"/>
        <w:widowControl w:val="0"/>
        <w:tabs>
          <w:tab w:val="left" w:pos="476"/>
        </w:tabs>
        <w:autoSpaceDE w:val="0"/>
        <w:autoSpaceDN w:val="0"/>
        <w:adjustRightInd w:val="0"/>
        <w:spacing w:before="120" w:after="120"/>
        <w:ind w:left="284"/>
        <w:jc w:val="both"/>
        <w:rPr>
          <w:bCs/>
          <w:sz w:val="22"/>
          <w:szCs w:val="22"/>
          <w:lang w:val="en-US"/>
        </w:rPr>
      </w:pPr>
    </w:p>
    <w:p w14:paraId="28ED24CD" w14:textId="2A9DF3E0" w:rsidR="00C57061" w:rsidRPr="005E6388" w:rsidRDefault="0066176A" w:rsidP="0066176A">
      <w:pPr>
        <w:pStyle w:val="GvdeMetni"/>
        <w:widowControl w:val="0"/>
        <w:numPr>
          <w:ilvl w:val="2"/>
          <w:numId w:val="1"/>
        </w:numPr>
        <w:tabs>
          <w:tab w:val="clear" w:pos="3414"/>
          <w:tab w:val="left" w:pos="602"/>
        </w:tabs>
        <w:autoSpaceDE w:val="0"/>
        <w:autoSpaceDN w:val="0"/>
        <w:adjustRightInd w:val="0"/>
        <w:spacing w:before="120" w:after="120"/>
        <w:ind w:left="0" w:firstLine="0"/>
        <w:jc w:val="both"/>
        <w:rPr>
          <w:sz w:val="22"/>
          <w:szCs w:val="22"/>
          <w:lang w:val="en-US"/>
        </w:rPr>
      </w:pPr>
      <w:r w:rsidRPr="005E6388">
        <w:rPr>
          <w:sz w:val="22"/>
          <w:szCs w:val="22"/>
          <w:lang w:val="en-US"/>
        </w:rPr>
        <w:t>Monitoring the Performance of Technical Experts</w:t>
      </w:r>
    </w:p>
    <w:p w14:paraId="2CA9954E" w14:textId="3385DF26" w:rsidR="00C57061" w:rsidRPr="005E6388" w:rsidRDefault="0066176A" w:rsidP="00C57061">
      <w:pPr>
        <w:spacing w:before="120" w:after="120"/>
        <w:jc w:val="both"/>
        <w:rPr>
          <w:rFonts w:ascii="Times New Roman" w:hAnsi="Times New Roman"/>
          <w:szCs w:val="22"/>
          <w:lang w:val="en-US"/>
        </w:rPr>
      </w:pPr>
      <w:proofErr w:type="gramStart"/>
      <w:r w:rsidRPr="005E6388">
        <w:rPr>
          <w:rFonts w:ascii="Times New Roman" w:hAnsi="Times New Roman"/>
          <w:szCs w:val="22"/>
          <w:lang w:val="en-US"/>
        </w:rPr>
        <w:t>Monitoring of</w:t>
      </w:r>
      <w:proofErr w:type="gramEnd"/>
      <w:r w:rsidRPr="005E6388">
        <w:rPr>
          <w:rFonts w:ascii="Times New Roman" w:hAnsi="Times New Roman"/>
          <w:szCs w:val="22"/>
          <w:lang w:val="en-US"/>
        </w:rPr>
        <w:t xml:space="preserve"> the performance of Technical Experts is done in the following way:</w:t>
      </w:r>
    </w:p>
    <w:p w14:paraId="511B2CF9" w14:textId="7EE5182D" w:rsidR="000E71EB" w:rsidRPr="005E6388" w:rsidRDefault="00063927" w:rsidP="00063927">
      <w:pPr>
        <w:pStyle w:val="GvdeMetni"/>
        <w:widowControl w:val="0"/>
        <w:numPr>
          <w:ilvl w:val="0"/>
          <w:numId w:val="8"/>
        </w:numPr>
        <w:tabs>
          <w:tab w:val="left" w:pos="476"/>
        </w:tabs>
        <w:autoSpaceDE w:val="0"/>
        <w:autoSpaceDN w:val="0"/>
        <w:adjustRightInd w:val="0"/>
        <w:spacing w:before="120" w:after="120"/>
        <w:ind w:left="462" w:hanging="364"/>
        <w:jc w:val="both"/>
        <w:rPr>
          <w:bCs/>
          <w:sz w:val="22"/>
          <w:szCs w:val="22"/>
          <w:lang w:val="en-US"/>
        </w:rPr>
      </w:pPr>
      <w:r w:rsidRPr="005E6388">
        <w:rPr>
          <w:bCs/>
          <w:sz w:val="22"/>
          <w:szCs w:val="22"/>
          <w:lang w:val="en-US"/>
        </w:rPr>
        <w:t xml:space="preserve">Completion of the </w:t>
      </w:r>
      <w:r w:rsidRPr="005E6388">
        <w:rPr>
          <w:b/>
          <w:bCs/>
          <w:sz w:val="22"/>
          <w:szCs w:val="22"/>
          <w:lang w:val="en-US"/>
        </w:rPr>
        <w:t>Technical Expert Evaluation Form</w:t>
      </w:r>
      <w:r w:rsidRPr="005E6388">
        <w:rPr>
          <w:bCs/>
          <w:sz w:val="22"/>
          <w:szCs w:val="22"/>
          <w:lang w:val="en-US"/>
        </w:rPr>
        <w:t xml:space="preserve"> by the client organization at the end of each audit </w:t>
      </w:r>
    </w:p>
    <w:p w14:paraId="768F2CAA" w14:textId="10F62C21" w:rsidR="007F1A2F" w:rsidRPr="00B14607" w:rsidRDefault="00B14607" w:rsidP="00B14607">
      <w:pPr>
        <w:pStyle w:val="GvdeMetni"/>
        <w:widowControl w:val="0"/>
        <w:numPr>
          <w:ilvl w:val="1"/>
          <w:numId w:val="1"/>
        </w:numPr>
        <w:tabs>
          <w:tab w:val="left" w:pos="518"/>
        </w:tabs>
        <w:autoSpaceDE w:val="0"/>
        <w:autoSpaceDN w:val="0"/>
        <w:adjustRightInd w:val="0"/>
        <w:spacing w:before="120" w:after="120"/>
        <w:ind w:left="0" w:firstLine="0"/>
        <w:jc w:val="both"/>
        <w:rPr>
          <w:b/>
          <w:bCs/>
          <w:sz w:val="22"/>
          <w:szCs w:val="22"/>
          <w:lang w:val="tr-TR"/>
        </w:rPr>
      </w:pPr>
      <w:r w:rsidRPr="00B14607">
        <w:rPr>
          <w:b/>
          <w:bCs/>
          <w:sz w:val="22"/>
          <w:szCs w:val="22"/>
          <w:lang w:val="en"/>
        </w:rPr>
        <w:t>Evaluation of the Performance of Lead Auditors, Auditors and Technical Experts</w:t>
      </w:r>
    </w:p>
    <w:p w14:paraId="42215159" w14:textId="286F79F1"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The assessment of the performance of the Lead Auditor, Auditor and Technical Experts is carried out by the Certification Manager.</w:t>
      </w:r>
    </w:p>
    <w:p w14:paraId="133A9FDF"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 xml:space="preserve">Lead Auditors, Auditors and Technical Experts must have participated in at least (2) two audits in the last (3) three years </w:t>
      </w:r>
      <w:proofErr w:type="gramStart"/>
      <w:r w:rsidRPr="005E6388">
        <w:rPr>
          <w:rFonts w:ascii="Times New Roman" w:hAnsi="Times New Roman"/>
          <w:szCs w:val="22"/>
          <w:lang w:val="en-US"/>
        </w:rPr>
        <w:t>in order to</w:t>
      </w:r>
      <w:proofErr w:type="gramEnd"/>
      <w:r w:rsidRPr="005E6388">
        <w:rPr>
          <w:rFonts w:ascii="Times New Roman" w:hAnsi="Times New Roman"/>
          <w:szCs w:val="22"/>
          <w:lang w:val="en-US"/>
        </w:rPr>
        <w:t xml:space="preserve"> maintain and evaluate their competence. </w:t>
      </w:r>
    </w:p>
    <w:p w14:paraId="4B13EE00"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 xml:space="preserve">Assessments are carried out in December each year, </w:t>
      </w:r>
      <w:proofErr w:type="gramStart"/>
      <w:r w:rsidRPr="005E6388">
        <w:rPr>
          <w:rFonts w:ascii="Times New Roman" w:hAnsi="Times New Roman"/>
          <w:szCs w:val="22"/>
          <w:lang w:val="en-US"/>
        </w:rPr>
        <w:t>taking into account</w:t>
      </w:r>
      <w:proofErr w:type="gramEnd"/>
      <w:r w:rsidRPr="005E6388">
        <w:rPr>
          <w:rFonts w:ascii="Times New Roman" w:hAnsi="Times New Roman"/>
          <w:szCs w:val="22"/>
          <w:lang w:val="en-US"/>
        </w:rPr>
        <w:t xml:space="preserve"> the average scores on the completed forms and the number of audit </w:t>
      </w:r>
      <w:proofErr w:type="gramStart"/>
      <w:r w:rsidRPr="005E6388">
        <w:rPr>
          <w:rFonts w:ascii="Times New Roman" w:hAnsi="Times New Roman"/>
          <w:szCs w:val="22"/>
          <w:lang w:val="en-US"/>
        </w:rPr>
        <w:t>participations</w:t>
      </w:r>
      <w:proofErr w:type="gramEnd"/>
      <w:r w:rsidRPr="005E6388">
        <w:rPr>
          <w:rFonts w:ascii="Times New Roman" w:hAnsi="Times New Roman"/>
          <w:szCs w:val="22"/>
          <w:lang w:val="en-US"/>
        </w:rPr>
        <w:t xml:space="preserve">. </w:t>
      </w:r>
    </w:p>
    <w:p w14:paraId="569E547C"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The method to be applied for assessments is given below:</w:t>
      </w:r>
    </w:p>
    <w:p w14:paraId="79C6FF5B" w14:textId="6335F7C7" w:rsidR="00063927" w:rsidRPr="005E6388" w:rsidRDefault="00063927" w:rsidP="00063927">
      <w:pPr>
        <w:spacing w:before="60" w:after="60"/>
        <w:jc w:val="both"/>
        <w:rPr>
          <w:rFonts w:ascii="Times New Roman" w:hAnsi="Times New Roman"/>
          <w:szCs w:val="22"/>
          <w:lang w:val="en-US"/>
        </w:rPr>
      </w:pPr>
      <w:r w:rsidRPr="005E6388">
        <w:rPr>
          <w:rFonts w:ascii="Times New Roman" w:hAnsi="Times New Roman"/>
          <w:szCs w:val="22"/>
          <w:lang w:val="en-US"/>
        </w:rPr>
        <w:t>P= (A</w:t>
      </w:r>
      <w:r w:rsidRPr="005E6388">
        <w:rPr>
          <w:rFonts w:ascii="Times New Roman" w:hAnsi="Times New Roman"/>
          <w:szCs w:val="22"/>
          <w:vertAlign w:val="subscript"/>
          <w:lang w:val="en-US"/>
        </w:rPr>
        <w:t>avg</w:t>
      </w:r>
      <w:r w:rsidRPr="005E6388">
        <w:rPr>
          <w:rFonts w:ascii="Times New Roman" w:hAnsi="Times New Roman"/>
          <w:szCs w:val="22"/>
          <w:lang w:val="en-US"/>
        </w:rPr>
        <w:t>x%5 + B</w:t>
      </w:r>
      <w:r w:rsidRPr="005E6388">
        <w:rPr>
          <w:rFonts w:ascii="Times New Roman" w:hAnsi="Times New Roman"/>
          <w:szCs w:val="22"/>
          <w:vertAlign w:val="subscript"/>
          <w:lang w:val="en-US"/>
        </w:rPr>
        <w:t>avg</w:t>
      </w:r>
      <w:r w:rsidRPr="005E6388">
        <w:rPr>
          <w:rFonts w:ascii="Times New Roman" w:hAnsi="Times New Roman"/>
          <w:szCs w:val="22"/>
          <w:lang w:val="en-US"/>
        </w:rPr>
        <w:t>x%35 + C</w:t>
      </w:r>
      <w:r w:rsidRPr="005E6388">
        <w:rPr>
          <w:rFonts w:ascii="Times New Roman" w:hAnsi="Times New Roman"/>
          <w:szCs w:val="22"/>
          <w:vertAlign w:val="subscript"/>
          <w:lang w:val="en-US"/>
        </w:rPr>
        <w:t>avg</w:t>
      </w:r>
      <w:r w:rsidRPr="005E6388">
        <w:rPr>
          <w:rFonts w:ascii="Times New Roman" w:hAnsi="Times New Roman"/>
          <w:szCs w:val="22"/>
          <w:lang w:val="en-US"/>
        </w:rPr>
        <w:t>x%60)</w:t>
      </w:r>
    </w:p>
    <w:p w14:paraId="32899CE8"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 xml:space="preserve">If there is no Field </w:t>
      </w:r>
      <w:proofErr w:type="gramStart"/>
      <w:r w:rsidRPr="005E6388">
        <w:rPr>
          <w:rFonts w:ascii="Times New Roman" w:hAnsi="Times New Roman"/>
          <w:szCs w:val="22"/>
          <w:lang w:val="en-US"/>
        </w:rPr>
        <w:t>Assessment;</w:t>
      </w:r>
      <w:proofErr w:type="gramEnd"/>
    </w:p>
    <w:p w14:paraId="7DC57228" w14:textId="5134FCC6" w:rsidR="00063927" w:rsidRPr="005E6388" w:rsidRDefault="00063927" w:rsidP="00063927">
      <w:pPr>
        <w:spacing w:before="60" w:after="60"/>
        <w:jc w:val="both"/>
        <w:rPr>
          <w:rFonts w:ascii="Times New Roman" w:hAnsi="Times New Roman"/>
          <w:szCs w:val="22"/>
          <w:lang w:val="en-US"/>
        </w:rPr>
      </w:pPr>
      <w:r w:rsidRPr="005E6388">
        <w:rPr>
          <w:rFonts w:ascii="Times New Roman" w:hAnsi="Times New Roman"/>
          <w:szCs w:val="22"/>
          <w:lang w:val="en-US"/>
        </w:rPr>
        <w:t>P= (A</w:t>
      </w:r>
      <w:r w:rsidRPr="005E6388">
        <w:rPr>
          <w:rFonts w:ascii="Times New Roman" w:hAnsi="Times New Roman"/>
          <w:szCs w:val="22"/>
          <w:vertAlign w:val="subscript"/>
          <w:lang w:val="en-US"/>
        </w:rPr>
        <w:t>avg</w:t>
      </w:r>
      <w:r w:rsidRPr="005E6388">
        <w:rPr>
          <w:rFonts w:ascii="Times New Roman" w:hAnsi="Times New Roman"/>
          <w:szCs w:val="22"/>
          <w:lang w:val="en-US"/>
        </w:rPr>
        <w:t xml:space="preserve">x%25 + </w:t>
      </w:r>
      <w:proofErr w:type="spellStart"/>
      <w:r w:rsidRPr="005E6388">
        <w:rPr>
          <w:rFonts w:ascii="Times New Roman" w:hAnsi="Times New Roman"/>
          <w:szCs w:val="22"/>
          <w:lang w:val="en-US"/>
        </w:rPr>
        <w:t>C</w:t>
      </w:r>
      <w:r w:rsidRPr="005E6388">
        <w:rPr>
          <w:rFonts w:ascii="Times New Roman" w:hAnsi="Times New Roman"/>
          <w:szCs w:val="22"/>
          <w:vertAlign w:val="subscript"/>
          <w:lang w:val="en-US"/>
        </w:rPr>
        <w:t>avg</w:t>
      </w:r>
      <w:proofErr w:type="spellEnd"/>
      <w:r w:rsidRPr="005E6388">
        <w:rPr>
          <w:rFonts w:ascii="Times New Roman" w:hAnsi="Times New Roman"/>
          <w:szCs w:val="22"/>
          <w:lang w:val="en-US"/>
        </w:rPr>
        <w:t xml:space="preserve"> x%75)</w:t>
      </w:r>
    </w:p>
    <w:p w14:paraId="3307271B"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P: Evaluation score</w:t>
      </w:r>
    </w:p>
    <w:p w14:paraId="3473F73F"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A: Average client organization evaluation score</w:t>
      </w:r>
    </w:p>
    <w:p w14:paraId="5FE10DD1"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B: Average lead examiner evaluation score</w:t>
      </w:r>
    </w:p>
    <w:p w14:paraId="57DBF446" w14:textId="77777777" w:rsidR="00063927"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C: Average field assessment score</w:t>
      </w:r>
    </w:p>
    <w:p w14:paraId="335A5EF6" w14:textId="2C370A1B" w:rsidR="00C57061" w:rsidRPr="005E6388" w:rsidRDefault="00063927" w:rsidP="00063927">
      <w:pPr>
        <w:spacing w:before="120" w:after="120"/>
        <w:jc w:val="both"/>
        <w:rPr>
          <w:rFonts w:ascii="Times New Roman" w:hAnsi="Times New Roman"/>
          <w:szCs w:val="22"/>
          <w:lang w:val="en-US"/>
        </w:rPr>
      </w:pPr>
      <w:r w:rsidRPr="005E6388">
        <w:rPr>
          <w:rFonts w:ascii="Times New Roman" w:hAnsi="Times New Roman"/>
          <w:szCs w:val="22"/>
          <w:lang w:val="en-US"/>
        </w:rPr>
        <w:t>As a result of the evaluations, the following practices are carried out: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6864"/>
      </w:tblGrid>
      <w:tr w:rsidR="00C57061" w:rsidRPr="005E6388" w14:paraId="2BEB7615" w14:textId="77777777" w:rsidTr="00C57061">
        <w:trPr>
          <w:trHeight w:val="567"/>
        </w:trPr>
        <w:tc>
          <w:tcPr>
            <w:tcW w:w="2940" w:type="dxa"/>
            <w:tcBorders>
              <w:top w:val="single" w:sz="4" w:space="0" w:color="auto"/>
              <w:left w:val="single" w:sz="4" w:space="0" w:color="auto"/>
              <w:bottom w:val="single" w:sz="4" w:space="0" w:color="auto"/>
              <w:right w:val="single" w:sz="4" w:space="0" w:color="auto"/>
            </w:tcBorders>
            <w:hideMark/>
          </w:tcPr>
          <w:p w14:paraId="2CF9DEDB" w14:textId="10868E27" w:rsidR="00C57061" w:rsidRPr="005E6388" w:rsidRDefault="00063927" w:rsidP="00475791">
            <w:pPr>
              <w:jc w:val="both"/>
              <w:rPr>
                <w:rFonts w:ascii="Times New Roman" w:hAnsi="Times New Roman"/>
                <w:iCs/>
                <w:sz w:val="20"/>
                <w:lang w:val="en-US"/>
              </w:rPr>
            </w:pPr>
            <w:r w:rsidRPr="005E6388">
              <w:rPr>
                <w:rFonts w:ascii="Times New Roman" w:hAnsi="Times New Roman"/>
                <w:bCs/>
                <w:iCs/>
                <w:sz w:val="20"/>
                <w:lang w:val="en-US"/>
              </w:rPr>
              <w:t>If it is between 100 - 70</w:t>
            </w:r>
          </w:p>
        </w:tc>
        <w:tc>
          <w:tcPr>
            <w:tcW w:w="6939" w:type="dxa"/>
            <w:tcBorders>
              <w:top w:val="single" w:sz="4" w:space="0" w:color="auto"/>
              <w:left w:val="single" w:sz="4" w:space="0" w:color="auto"/>
              <w:bottom w:val="single" w:sz="4" w:space="0" w:color="auto"/>
              <w:right w:val="single" w:sz="4" w:space="0" w:color="auto"/>
            </w:tcBorders>
            <w:hideMark/>
          </w:tcPr>
          <w:p w14:paraId="5185D36B" w14:textId="77777777" w:rsidR="00063927" w:rsidRPr="00063927" w:rsidRDefault="00063927" w:rsidP="00063927">
            <w:pPr>
              <w:jc w:val="both"/>
              <w:rPr>
                <w:rFonts w:ascii="Times New Roman" w:hAnsi="Times New Roman"/>
                <w:bCs/>
                <w:sz w:val="20"/>
                <w:lang w:val="en-US"/>
              </w:rPr>
            </w:pPr>
            <w:r w:rsidRPr="00063927">
              <w:rPr>
                <w:rFonts w:ascii="Times New Roman" w:hAnsi="Times New Roman"/>
                <w:bCs/>
                <w:sz w:val="20"/>
                <w:lang w:val="en-US"/>
              </w:rPr>
              <w:t xml:space="preserve">The Lead Auditor, Auditor or Technical Expert </w:t>
            </w:r>
            <w:r w:rsidRPr="00063927">
              <w:rPr>
                <w:rFonts w:ascii="Times New Roman" w:hAnsi="Times New Roman"/>
                <w:bCs/>
                <w:sz w:val="20"/>
                <w:u w:val="single"/>
                <w:lang w:val="en-US"/>
              </w:rPr>
              <w:t>agreement shall continue</w:t>
            </w:r>
            <w:r w:rsidRPr="00063927">
              <w:rPr>
                <w:rFonts w:ascii="Times New Roman" w:hAnsi="Times New Roman"/>
                <w:bCs/>
                <w:sz w:val="20"/>
                <w:lang w:val="en-US"/>
              </w:rPr>
              <w:t>.</w:t>
            </w:r>
          </w:p>
          <w:p w14:paraId="08E74916" w14:textId="12408D9F" w:rsidR="00C57061" w:rsidRPr="005E6388" w:rsidRDefault="00C57061" w:rsidP="00475791">
            <w:pPr>
              <w:jc w:val="both"/>
              <w:rPr>
                <w:rFonts w:ascii="Times New Roman" w:hAnsi="Times New Roman"/>
                <w:bCs/>
                <w:iCs/>
                <w:sz w:val="20"/>
                <w:lang w:val="en-US"/>
              </w:rPr>
            </w:pPr>
          </w:p>
        </w:tc>
      </w:tr>
      <w:tr w:rsidR="00C57061" w:rsidRPr="005E6388" w14:paraId="06F06B05" w14:textId="77777777" w:rsidTr="00C57061">
        <w:trPr>
          <w:trHeight w:val="567"/>
        </w:trPr>
        <w:tc>
          <w:tcPr>
            <w:tcW w:w="2940" w:type="dxa"/>
            <w:tcBorders>
              <w:top w:val="single" w:sz="4" w:space="0" w:color="auto"/>
              <w:left w:val="single" w:sz="4" w:space="0" w:color="auto"/>
              <w:bottom w:val="single" w:sz="4" w:space="0" w:color="auto"/>
              <w:right w:val="single" w:sz="4" w:space="0" w:color="auto"/>
            </w:tcBorders>
            <w:hideMark/>
          </w:tcPr>
          <w:p w14:paraId="031DDA1A" w14:textId="366E6AE5" w:rsidR="00C57061" w:rsidRPr="005E6388" w:rsidRDefault="00063927" w:rsidP="00475791">
            <w:pPr>
              <w:jc w:val="both"/>
              <w:rPr>
                <w:rFonts w:ascii="Times New Roman" w:hAnsi="Times New Roman"/>
                <w:bCs/>
                <w:iCs/>
                <w:sz w:val="20"/>
                <w:lang w:val="en-US"/>
              </w:rPr>
            </w:pPr>
            <w:r w:rsidRPr="005E6388">
              <w:rPr>
                <w:rFonts w:ascii="Times New Roman" w:hAnsi="Times New Roman"/>
                <w:bCs/>
                <w:iCs/>
                <w:sz w:val="20"/>
                <w:lang w:val="en-US"/>
              </w:rPr>
              <w:t>If between 69 and 50</w:t>
            </w:r>
          </w:p>
        </w:tc>
        <w:tc>
          <w:tcPr>
            <w:tcW w:w="6939" w:type="dxa"/>
            <w:tcBorders>
              <w:top w:val="single" w:sz="4" w:space="0" w:color="auto"/>
              <w:left w:val="single" w:sz="4" w:space="0" w:color="auto"/>
              <w:bottom w:val="single" w:sz="4" w:space="0" w:color="auto"/>
              <w:right w:val="single" w:sz="4" w:space="0" w:color="auto"/>
            </w:tcBorders>
            <w:hideMark/>
          </w:tcPr>
          <w:p w14:paraId="2B44BC16" w14:textId="3210D3DE" w:rsidR="00C57061" w:rsidRPr="005E6388" w:rsidRDefault="00063927" w:rsidP="00475791">
            <w:pPr>
              <w:jc w:val="both"/>
              <w:rPr>
                <w:rFonts w:ascii="Times New Roman" w:hAnsi="Times New Roman"/>
                <w:bCs/>
                <w:sz w:val="20"/>
                <w:lang w:val="en-US"/>
              </w:rPr>
            </w:pPr>
            <w:r w:rsidRPr="00063927">
              <w:rPr>
                <w:rFonts w:ascii="Times New Roman" w:hAnsi="Times New Roman"/>
                <w:bCs/>
                <w:sz w:val="20"/>
                <w:lang w:val="en-US"/>
              </w:rPr>
              <w:t xml:space="preserve">The Lead Auditor, Auditor or Technical Expert </w:t>
            </w:r>
            <w:r w:rsidRPr="00063927">
              <w:rPr>
                <w:rFonts w:ascii="Times New Roman" w:hAnsi="Times New Roman"/>
                <w:bCs/>
                <w:sz w:val="20"/>
                <w:u w:val="single"/>
                <w:lang w:val="en-US"/>
              </w:rPr>
              <w:t>agreement shall continue</w:t>
            </w:r>
            <w:r w:rsidRPr="00063927">
              <w:rPr>
                <w:rFonts w:ascii="Times New Roman" w:hAnsi="Times New Roman"/>
                <w:bCs/>
                <w:sz w:val="20"/>
                <w:lang w:val="en-US"/>
              </w:rPr>
              <w:t xml:space="preserve">. However, </w:t>
            </w:r>
            <w:r w:rsidRPr="00063927">
              <w:rPr>
                <w:rFonts w:ascii="Times New Roman" w:hAnsi="Times New Roman"/>
                <w:bCs/>
                <w:sz w:val="20"/>
                <w:u w:val="single"/>
                <w:lang w:val="en-US"/>
              </w:rPr>
              <w:t>training or information is provided</w:t>
            </w:r>
            <w:r w:rsidRPr="00063927">
              <w:rPr>
                <w:rFonts w:ascii="Times New Roman" w:hAnsi="Times New Roman"/>
                <w:bCs/>
                <w:sz w:val="20"/>
                <w:lang w:val="en-US"/>
              </w:rPr>
              <w:t xml:space="preserve"> according to the criteria affecting their performance.</w:t>
            </w:r>
          </w:p>
        </w:tc>
      </w:tr>
      <w:tr w:rsidR="00C57061" w:rsidRPr="005E6388" w14:paraId="32AD56BE" w14:textId="77777777" w:rsidTr="00C57061">
        <w:trPr>
          <w:trHeight w:val="567"/>
        </w:trPr>
        <w:tc>
          <w:tcPr>
            <w:tcW w:w="2940" w:type="dxa"/>
            <w:tcBorders>
              <w:top w:val="single" w:sz="4" w:space="0" w:color="auto"/>
              <w:left w:val="single" w:sz="4" w:space="0" w:color="auto"/>
              <w:bottom w:val="single" w:sz="4" w:space="0" w:color="auto"/>
              <w:right w:val="single" w:sz="4" w:space="0" w:color="auto"/>
            </w:tcBorders>
            <w:hideMark/>
          </w:tcPr>
          <w:p w14:paraId="50464CD2" w14:textId="70C42849" w:rsidR="00C57061" w:rsidRPr="005E6388" w:rsidRDefault="00063927" w:rsidP="00475791">
            <w:pPr>
              <w:pStyle w:val="GvdeMetni3"/>
              <w:spacing w:after="0"/>
              <w:jc w:val="both"/>
              <w:rPr>
                <w:rFonts w:ascii="Times New Roman" w:hAnsi="Times New Roman"/>
                <w:iCs/>
                <w:sz w:val="20"/>
                <w:szCs w:val="20"/>
                <w:lang w:val="en-US"/>
              </w:rPr>
            </w:pPr>
            <w:r w:rsidRPr="005E6388">
              <w:rPr>
                <w:rFonts w:ascii="Times New Roman" w:hAnsi="Times New Roman"/>
                <w:iCs/>
                <w:sz w:val="20"/>
                <w:szCs w:val="20"/>
                <w:lang w:val="en-US"/>
              </w:rPr>
              <w:t>If it is less than 50</w:t>
            </w:r>
          </w:p>
        </w:tc>
        <w:tc>
          <w:tcPr>
            <w:tcW w:w="6939" w:type="dxa"/>
            <w:tcBorders>
              <w:top w:val="single" w:sz="4" w:space="0" w:color="auto"/>
              <w:left w:val="single" w:sz="4" w:space="0" w:color="auto"/>
              <w:bottom w:val="single" w:sz="4" w:space="0" w:color="auto"/>
              <w:right w:val="single" w:sz="4" w:space="0" w:color="auto"/>
            </w:tcBorders>
            <w:hideMark/>
          </w:tcPr>
          <w:p w14:paraId="33FE025C" w14:textId="295072ED" w:rsidR="00C57061" w:rsidRPr="005E6388" w:rsidRDefault="00063927" w:rsidP="00475791">
            <w:pPr>
              <w:pStyle w:val="GvdeMetni3"/>
              <w:spacing w:after="0"/>
              <w:jc w:val="both"/>
              <w:rPr>
                <w:rFonts w:ascii="Times New Roman" w:hAnsi="Times New Roman"/>
                <w:iCs/>
                <w:sz w:val="20"/>
                <w:lang w:val="en-US"/>
              </w:rPr>
            </w:pPr>
            <w:r w:rsidRPr="00063927">
              <w:rPr>
                <w:rFonts w:ascii="Times New Roman" w:hAnsi="Times New Roman"/>
                <w:iCs/>
                <w:sz w:val="20"/>
                <w:lang w:val="en-US"/>
              </w:rPr>
              <w:t xml:space="preserve">(3) The </w:t>
            </w:r>
            <w:r w:rsidRPr="00063927">
              <w:rPr>
                <w:rFonts w:ascii="Times New Roman" w:hAnsi="Times New Roman"/>
                <w:iCs/>
                <w:sz w:val="20"/>
                <w:u w:val="single"/>
                <w:lang w:val="en-US"/>
              </w:rPr>
              <w:t>agreement of</w:t>
            </w:r>
            <w:r w:rsidRPr="00063927">
              <w:rPr>
                <w:rFonts w:ascii="Times New Roman" w:hAnsi="Times New Roman"/>
                <w:iCs/>
                <w:sz w:val="20"/>
                <w:lang w:val="en-US"/>
              </w:rPr>
              <w:t xml:space="preserve"> the Lead Auditor, Auditor or Technical Expert who receives three such warnings </w:t>
            </w:r>
            <w:r w:rsidRPr="00063927">
              <w:rPr>
                <w:rFonts w:ascii="Times New Roman" w:hAnsi="Times New Roman"/>
                <w:iCs/>
                <w:sz w:val="20"/>
                <w:u w:val="single"/>
                <w:lang w:val="en-US"/>
              </w:rPr>
              <w:t>shall be terminated</w:t>
            </w:r>
            <w:r w:rsidRPr="00063927">
              <w:rPr>
                <w:rFonts w:ascii="Times New Roman" w:hAnsi="Times New Roman"/>
                <w:iCs/>
                <w:sz w:val="20"/>
                <w:lang w:val="en-US"/>
              </w:rPr>
              <w:t>.</w:t>
            </w:r>
          </w:p>
        </w:tc>
      </w:tr>
    </w:tbl>
    <w:p w14:paraId="776E806B" w14:textId="77777777" w:rsidR="000E71EB" w:rsidRPr="005E6388" w:rsidRDefault="000E71EB" w:rsidP="000E71EB">
      <w:pPr>
        <w:pStyle w:val="GvdeMetni"/>
        <w:widowControl w:val="0"/>
        <w:tabs>
          <w:tab w:val="left" w:pos="518"/>
        </w:tabs>
        <w:autoSpaceDE w:val="0"/>
        <w:autoSpaceDN w:val="0"/>
        <w:adjustRightInd w:val="0"/>
        <w:spacing w:before="120" w:after="120"/>
        <w:jc w:val="both"/>
        <w:rPr>
          <w:b/>
          <w:sz w:val="22"/>
          <w:szCs w:val="22"/>
          <w:lang w:val="en-US" w:eastAsia="en-US"/>
        </w:rPr>
      </w:pPr>
    </w:p>
    <w:p w14:paraId="3EE59043" w14:textId="5EDCB2E3" w:rsidR="00C57061" w:rsidRPr="005E6388" w:rsidRDefault="00063927" w:rsidP="00063927">
      <w:pPr>
        <w:pStyle w:val="GvdeMetni"/>
        <w:widowControl w:val="0"/>
        <w:numPr>
          <w:ilvl w:val="1"/>
          <w:numId w:val="1"/>
        </w:numPr>
        <w:tabs>
          <w:tab w:val="left" w:pos="518"/>
        </w:tabs>
        <w:autoSpaceDE w:val="0"/>
        <w:autoSpaceDN w:val="0"/>
        <w:adjustRightInd w:val="0"/>
        <w:spacing w:before="120" w:after="120"/>
        <w:ind w:left="0" w:firstLine="0"/>
        <w:jc w:val="both"/>
        <w:rPr>
          <w:b/>
          <w:bCs/>
          <w:sz w:val="22"/>
          <w:szCs w:val="22"/>
          <w:lang w:val="en-US"/>
        </w:rPr>
      </w:pPr>
      <w:r w:rsidRPr="005E6388">
        <w:rPr>
          <w:b/>
          <w:bCs/>
          <w:sz w:val="22"/>
          <w:szCs w:val="22"/>
          <w:lang w:val="en-US"/>
        </w:rPr>
        <w:t>Maintaining and Improving Auditor Qualifications</w:t>
      </w:r>
    </w:p>
    <w:p w14:paraId="64C4E6E7" w14:textId="1F528D1A" w:rsidR="00063927" w:rsidRPr="00063927" w:rsidRDefault="00477A6A" w:rsidP="00063927">
      <w:pPr>
        <w:pStyle w:val="GvdeMetni"/>
        <w:widowControl w:val="0"/>
        <w:numPr>
          <w:ilvl w:val="2"/>
          <w:numId w:val="1"/>
        </w:numPr>
        <w:tabs>
          <w:tab w:val="left" w:pos="518"/>
          <w:tab w:val="num" w:pos="709"/>
        </w:tabs>
        <w:autoSpaceDE w:val="0"/>
        <w:autoSpaceDN w:val="0"/>
        <w:adjustRightInd w:val="0"/>
        <w:spacing w:before="120" w:after="120" w:line="276" w:lineRule="auto"/>
        <w:ind w:left="0" w:firstLine="0"/>
        <w:jc w:val="both"/>
        <w:rPr>
          <w:sz w:val="22"/>
          <w:szCs w:val="22"/>
          <w:lang w:val="en-US"/>
        </w:rPr>
      </w:pPr>
      <w:r w:rsidRPr="005E6388">
        <w:rPr>
          <w:b/>
          <w:bCs/>
          <w:sz w:val="22"/>
          <w:szCs w:val="22"/>
          <w:lang w:val="en-US"/>
        </w:rPr>
        <w:t xml:space="preserve"> </w:t>
      </w:r>
      <w:r w:rsidR="00063927" w:rsidRPr="00063927">
        <w:rPr>
          <w:sz w:val="22"/>
          <w:szCs w:val="22"/>
          <w:lang w:val="en-US"/>
        </w:rPr>
        <w:t xml:space="preserve">Continuous professional development is about maintaining and improving knowledge, skills and personal characteristics. Auditors </w:t>
      </w:r>
      <w:proofErr w:type="gramStart"/>
      <w:r w:rsidR="00063927" w:rsidRPr="00063927">
        <w:rPr>
          <w:sz w:val="22"/>
          <w:szCs w:val="22"/>
          <w:lang w:val="en-US"/>
        </w:rPr>
        <w:t>should;</w:t>
      </w:r>
      <w:proofErr w:type="gramEnd"/>
    </w:p>
    <w:p w14:paraId="70DB1604" w14:textId="77777777" w:rsidR="00063927" w:rsidRPr="00063927" w:rsidRDefault="00063927" w:rsidP="00063927">
      <w:pPr>
        <w:pStyle w:val="GvdeMetni"/>
        <w:widowControl w:val="0"/>
        <w:tabs>
          <w:tab w:val="left" w:pos="518"/>
        </w:tabs>
        <w:autoSpaceDE w:val="0"/>
        <w:autoSpaceDN w:val="0"/>
        <w:adjustRightInd w:val="0"/>
        <w:spacing w:before="120" w:after="120" w:line="276" w:lineRule="auto"/>
        <w:jc w:val="both"/>
        <w:rPr>
          <w:sz w:val="22"/>
          <w:szCs w:val="22"/>
          <w:lang w:val="en-US"/>
        </w:rPr>
      </w:pPr>
      <w:r w:rsidRPr="00063927">
        <w:rPr>
          <w:sz w:val="22"/>
          <w:szCs w:val="22"/>
          <w:lang w:val="en-US"/>
        </w:rPr>
        <w:t>-Participate in annual knowledge and experience exchange meetings,</w:t>
      </w:r>
    </w:p>
    <w:p w14:paraId="1FE87916" w14:textId="77777777" w:rsidR="00063927" w:rsidRPr="00063927" w:rsidRDefault="00063927" w:rsidP="00063927">
      <w:pPr>
        <w:pStyle w:val="GvdeMetni"/>
        <w:widowControl w:val="0"/>
        <w:tabs>
          <w:tab w:val="left" w:pos="518"/>
        </w:tabs>
        <w:autoSpaceDE w:val="0"/>
        <w:autoSpaceDN w:val="0"/>
        <w:adjustRightInd w:val="0"/>
        <w:spacing w:before="120" w:after="120" w:line="276" w:lineRule="auto"/>
        <w:jc w:val="both"/>
        <w:rPr>
          <w:sz w:val="22"/>
          <w:szCs w:val="22"/>
          <w:lang w:val="en-US"/>
        </w:rPr>
      </w:pPr>
      <w:r w:rsidRPr="00063927">
        <w:rPr>
          <w:sz w:val="22"/>
          <w:szCs w:val="22"/>
          <w:lang w:val="en-US"/>
        </w:rPr>
        <w:t>-Provide evidence of additional technical training on management systems, additional work experience, specialized training, tutoring, attendance at relevant meetings, workshops, congresses, symposia, seminars, conferences and other activities.</w:t>
      </w:r>
    </w:p>
    <w:p w14:paraId="347A0E8B" w14:textId="77777777" w:rsidR="00063927" w:rsidRPr="00063927" w:rsidRDefault="00063927" w:rsidP="00063927">
      <w:pPr>
        <w:pStyle w:val="GvdeMetni"/>
        <w:widowControl w:val="0"/>
        <w:tabs>
          <w:tab w:val="left" w:pos="518"/>
        </w:tabs>
        <w:autoSpaceDE w:val="0"/>
        <w:autoSpaceDN w:val="0"/>
        <w:adjustRightInd w:val="0"/>
        <w:spacing w:before="120" w:after="120" w:line="276" w:lineRule="auto"/>
        <w:jc w:val="both"/>
        <w:rPr>
          <w:sz w:val="22"/>
          <w:szCs w:val="22"/>
          <w:lang w:val="en-US"/>
        </w:rPr>
      </w:pPr>
      <w:r w:rsidRPr="00063927">
        <w:rPr>
          <w:sz w:val="22"/>
          <w:szCs w:val="22"/>
          <w:lang w:val="en-US"/>
        </w:rPr>
        <w:t xml:space="preserve">Recruitment and subsequent training </w:t>
      </w:r>
      <w:proofErr w:type="gramStart"/>
      <w:r w:rsidRPr="00063927">
        <w:rPr>
          <w:sz w:val="22"/>
          <w:szCs w:val="22"/>
          <w:lang w:val="en-US"/>
        </w:rPr>
        <w:t>ensures</w:t>
      </w:r>
      <w:proofErr w:type="gramEnd"/>
      <w:r w:rsidRPr="00063927">
        <w:rPr>
          <w:sz w:val="22"/>
          <w:szCs w:val="22"/>
          <w:lang w:val="en-US"/>
        </w:rPr>
        <w:t xml:space="preserve"> that IFC </w:t>
      </w:r>
      <w:proofErr w:type="spellStart"/>
      <w:r w:rsidRPr="00063927">
        <w:rPr>
          <w:sz w:val="22"/>
          <w:szCs w:val="22"/>
          <w:lang w:val="en-US"/>
        </w:rPr>
        <w:t>Global's</w:t>
      </w:r>
      <w:proofErr w:type="spellEnd"/>
      <w:r w:rsidRPr="00063927">
        <w:rPr>
          <w:sz w:val="22"/>
          <w:szCs w:val="22"/>
          <w:lang w:val="en-US"/>
        </w:rPr>
        <w:t xml:space="preserve"> staff have appropriate knowledge relevant to the operational group in which they work. To this end, staff competencies to be used during recruitment and subsequently are identified in the Certification Personnel Competency Matrix.</w:t>
      </w:r>
    </w:p>
    <w:p w14:paraId="5448BDFC" w14:textId="45F0F208" w:rsidR="00063927" w:rsidRPr="005E6388" w:rsidRDefault="00063927" w:rsidP="00063927">
      <w:pPr>
        <w:pStyle w:val="GvdeMetni"/>
        <w:widowControl w:val="0"/>
        <w:tabs>
          <w:tab w:val="left" w:pos="518"/>
        </w:tabs>
        <w:autoSpaceDE w:val="0"/>
        <w:autoSpaceDN w:val="0"/>
        <w:adjustRightInd w:val="0"/>
        <w:spacing w:before="120" w:after="120" w:line="276" w:lineRule="auto"/>
        <w:jc w:val="both"/>
        <w:rPr>
          <w:sz w:val="22"/>
          <w:szCs w:val="22"/>
          <w:lang w:val="en-US"/>
        </w:rPr>
      </w:pPr>
      <w:r w:rsidRPr="005E6388">
        <w:rPr>
          <w:sz w:val="22"/>
          <w:szCs w:val="22"/>
          <w:lang w:val="en-US"/>
        </w:rPr>
        <w:t xml:space="preserve">Lead Auditors/Auditors/Technical Experts are invited to the experience sharing meeting held every year for the </w:t>
      </w:r>
      <w:r w:rsidRPr="005E6388">
        <w:rPr>
          <w:sz w:val="22"/>
          <w:szCs w:val="22"/>
          <w:lang w:val="en-US"/>
        </w:rPr>
        <w:lastRenderedPageBreak/>
        <w:t>continuation of their appointments and necessary initiatives are taken to ensure their participation.</w:t>
      </w:r>
    </w:p>
    <w:p w14:paraId="34BBF165" w14:textId="213AE92E" w:rsidR="000A64A4" w:rsidRPr="005E6388" w:rsidRDefault="0060097B" w:rsidP="00063927">
      <w:pPr>
        <w:pStyle w:val="GvdeMetni"/>
        <w:widowControl w:val="0"/>
        <w:numPr>
          <w:ilvl w:val="3"/>
          <w:numId w:val="32"/>
        </w:numPr>
        <w:tabs>
          <w:tab w:val="clear" w:pos="2160"/>
          <w:tab w:val="left" w:pos="518"/>
          <w:tab w:val="num" w:pos="567"/>
        </w:tabs>
        <w:autoSpaceDE w:val="0"/>
        <w:autoSpaceDN w:val="0"/>
        <w:adjustRightInd w:val="0"/>
        <w:spacing w:before="120" w:after="120"/>
        <w:ind w:left="709"/>
        <w:jc w:val="both"/>
        <w:rPr>
          <w:b/>
          <w:sz w:val="22"/>
          <w:szCs w:val="22"/>
          <w:lang w:val="en-US" w:eastAsia="en-US"/>
        </w:rPr>
      </w:pPr>
      <w:r w:rsidRPr="005E6388">
        <w:rPr>
          <w:b/>
          <w:bCs/>
          <w:sz w:val="22"/>
          <w:szCs w:val="22"/>
          <w:lang w:val="en-US" w:eastAsia="en-US"/>
        </w:rPr>
        <w:t>Expansion of Scope for Auditors</w:t>
      </w:r>
    </w:p>
    <w:p w14:paraId="541ACAE0" w14:textId="237A120F" w:rsidR="0060097B" w:rsidRPr="005E6388" w:rsidRDefault="0060097B" w:rsidP="0060097B">
      <w:pPr>
        <w:pStyle w:val="GvdeMetni"/>
        <w:tabs>
          <w:tab w:val="left" w:pos="142"/>
          <w:tab w:val="left" w:pos="567"/>
        </w:tabs>
        <w:spacing w:before="120" w:after="120" w:line="239" w:lineRule="auto"/>
        <w:ind w:right="113"/>
        <w:jc w:val="both"/>
        <w:rPr>
          <w:spacing w:val="-1"/>
          <w:sz w:val="22"/>
          <w:szCs w:val="22"/>
          <w:lang w:val="en-US"/>
        </w:rPr>
      </w:pPr>
      <w:proofErr w:type="gramStart"/>
      <w:r w:rsidRPr="005E6388">
        <w:rPr>
          <w:spacing w:val="-1"/>
          <w:sz w:val="22"/>
          <w:szCs w:val="22"/>
          <w:lang w:val="en-US"/>
        </w:rPr>
        <w:t>In the event that</w:t>
      </w:r>
      <w:proofErr w:type="gramEnd"/>
      <w:r w:rsidRPr="005E6388">
        <w:rPr>
          <w:spacing w:val="-1"/>
          <w:sz w:val="22"/>
          <w:szCs w:val="22"/>
          <w:lang w:val="en-US"/>
        </w:rPr>
        <w:t xml:space="preserve"> IFC Global wishes to expand the FAMI-QS audit scope of an already approved auditor, the auditor must be knowledgeable of the relevant FAMI-QS process documents and have at least two (2) feed audits or one (1) year of work </w:t>
      </w:r>
      <w:proofErr w:type="gramStart"/>
      <w:r w:rsidRPr="005E6388">
        <w:rPr>
          <w:spacing w:val="-1"/>
          <w:sz w:val="22"/>
          <w:szCs w:val="22"/>
          <w:lang w:val="en-US"/>
        </w:rPr>
        <w:t>experience in the scope</w:t>
      </w:r>
      <w:proofErr w:type="gramEnd"/>
      <w:r w:rsidRPr="005E6388">
        <w:rPr>
          <w:spacing w:val="-1"/>
          <w:sz w:val="22"/>
          <w:szCs w:val="22"/>
          <w:lang w:val="en-US"/>
        </w:rPr>
        <w:t xml:space="preserve"> related to the expansion process.</w:t>
      </w:r>
    </w:p>
    <w:p w14:paraId="24A74F80" w14:textId="22E5CEDD" w:rsidR="000A64A4" w:rsidRPr="005E6388" w:rsidRDefault="000A64A4" w:rsidP="000C40C1">
      <w:pPr>
        <w:pStyle w:val="GvdeMetni"/>
        <w:tabs>
          <w:tab w:val="left" w:pos="142"/>
          <w:tab w:val="left" w:pos="567"/>
        </w:tabs>
        <w:spacing w:before="120" w:after="120" w:line="239" w:lineRule="auto"/>
        <w:ind w:right="113"/>
        <w:jc w:val="both"/>
        <w:rPr>
          <w:sz w:val="22"/>
          <w:szCs w:val="22"/>
          <w:lang w:val="en-US"/>
        </w:rPr>
      </w:pPr>
    </w:p>
    <w:p w14:paraId="0D3C4329" w14:textId="1729F368" w:rsidR="000A64A4" w:rsidRPr="005E6388" w:rsidRDefault="0060097B" w:rsidP="0060097B">
      <w:pPr>
        <w:pStyle w:val="GvdeMetni"/>
        <w:widowControl w:val="0"/>
        <w:numPr>
          <w:ilvl w:val="3"/>
          <w:numId w:val="32"/>
        </w:numPr>
        <w:tabs>
          <w:tab w:val="clear" w:pos="2160"/>
          <w:tab w:val="num" w:pos="142"/>
          <w:tab w:val="left" w:pos="518"/>
        </w:tabs>
        <w:autoSpaceDE w:val="0"/>
        <w:autoSpaceDN w:val="0"/>
        <w:adjustRightInd w:val="0"/>
        <w:spacing w:before="120" w:after="120"/>
        <w:ind w:left="142" w:hanging="81"/>
        <w:jc w:val="both"/>
        <w:rPr>
          <w:b/>
          <w:spacing w:val="-1"/>
          <w:sz w:val="22"/>
          <w:szCs w:val="22"/>
          <w:lang w:val="en-US"/>
        </w:rPr>
      </w:pPr>
      <w:r w:rsidRPr="005E6388">
        <w:rPr>
          <w:b/>
          <w:bCs/>
          <w:spacing w:val="-1"/>
          <w:sz w:val="22"/>
          <w:szCs w:val="22"/>
          <w:lang w:val="en-US"/>
        </w:rPr>
        <w:t>Continued Appointment of Auditors</w:t>
      </w:r>
    </w:p>
    <w:p w14:paraId="5E337F9A" w14:textId="77777777" w:rsidR="0060097B" w:rsidRPr="005E6388" w:rsidRDefault="0060097B" w:rsidP="0060097B">
      <w:pPr>
        <w:pStyle w:val="GvdeMetni"/>
        <w:widowControl w:val="0"/>
        <w:spacing w:before="120" w:after="120" w:line="239" w:lineRule="auto"/>
        <w:ind w:right="119"/>
        <w:jc w:val="both"/>
        <w:rPr>
          <w:sz w:val="22"/>
          <w:szCs w:val="22"/>
          <w:lang w:val="en-US"/>
        </w:rPr>
      </w:pPr>
      <w:r w:rsidRPr="005E6388">
        <w:rPr>
          <w:sz w:val="22"/>
          <w:szCs w:val="22"/>
          <w:lang w:val="en-US"/>
        </w:rPr>
        <w:t>The following requirements apply to maintain the appointment of auditors:</w:t>
      </w:r>
    </w:p>
    <w:p w14:paraId="78B31474" w14:textId="77777777" w:rsidR="0060097B" w:rsidRPr="005E6388" w:rsidRDefault="0060097B" w:rsidP="0060097B">
      <w:pPr>
        <w:pStyle w:val="GvdeMetni"/>
        <w:widowControl w:val="0"/>
        <w:spacing w:before="120" w:after="120" w:line="239" w:lineRule="auto"/>
        <w:ind w:right="119"/>
        <w:jc w:val="both"/>
        <w:rPr>
          <w:sz w:val="22"/>
          <w:szCs w:val="22"/>
          <w:lang w:val="en-US"/>
        </w:rPr>
      </w:pPr>
      <w:r w:rsidRPr="005E6388">
        <w:rPr>
          <w:sz w:val="22"/>
          <w:szCs w:val="22"/>
          <w:lang w:val="en-US"/>
        </w:rPr>
        <w:t>a) Attendance at the annual training organized by FAMI-QS (there is an option for the trainer who attended the training organized by FAMI-QS to deliver the training).</w:t>
      </w:r>
    </w:p>
    <w:p w14:paraId="09249A5C" w14:textId="77777777" w:rsidR="0060097B" w:rsidRPr="005E6388" w:rsidRDefault="0060097B" w:rsidP="0060097B">
      <w:pPr>
        <w:pStyle w:val="GvdeMetni"/>
        <w:widowControl w:val="0"/>
        <w:spacing w:before="120" w:after="120" w:line="239" w:lineRule="auto"/>
        <w:ind w:right="119"/>
        <w:jc w:val="both"/>
        <w:rPr>
          <w:sz w:val="22"/>
          <w:szCs w:val="22"/>
          <w:lang w:val="en-US"/>
        </w:rPr>
      </w:pPr>
      <w:r w:rsidRPr="005E6388">
        <w:rPr>
          <w:sz w:val="22"/>
          <w:szCs w:val="22"/>
          <w:lang w:val="en-US"/>
        </w:rPr>
        <w:t>b) Maintenance of coverage: Conduct 2 FAMI-QS audits of each approved process within the validity period.</w:t>
      </w:r>
    </w:p>
    <w:p w14:paraId="5C426468" w14:textId="77777777" w:rsidR="0060097B" w:rsidRPr="005E6388" w:rsidRDefault="0060097B" w:rsidP="0060097B">
      <w:pPr>
        <w:pStyle w:val="GvdeMetni"/>
        <w:widowControl w:val="0"/>
        <w:spacing w:before="120" w:after="120" w:line="239" w:lineRule="auto"/>
        <w:ind w:right="119"/>
        <w:jc w:val="both"/>
        <w:rPr>
          <w:sz w:val="22"/>
          <w:szCs w:val="22"/>
          <w:lang w:val="en-US"/>
        </w:rPr>
      </w:pPr>
      <w:r w:rsidRPr="005E6388">
        <w:rPr>
          <w:sz w:val="22"/>
          <w:szCs w:val="22"/>
          <w:lang w:val="en-US"/>
        </w:rPr>
        <w:t>c) IFC Global monitors the performance of each FAMI-QS Auditor. The documented monitoring process for auditors includes a combination of on-site assessment, review of audit reports and feedback from clients or the market. Each FAMI-QS Auditor shall undergo at least one (1) monitoring during the validity period.</w:t>
      </w:r>
    </w:p>
    <w:p w14:paraId="745CEF50" w14:textId="7A12D154" w:rsidR="000A64A4" w:rsidRPr="005E6388" w:rsidRDefault="0060097B" w:rsidP="0060097B">
      <w:pPr>
        <w:pStyle w:val="GvdeMetni"/>
        <w:widowControl w:val="0"/>
        <w:spacing w:before="120" w:after="120" w:line="239" w:lineRule="auto"/>
        <w:ind w:right="119"/>
        <w:jc w:val="both"/>
        <w:rPr>
          <w:sz w:val="22"/>
          <w:szCs w:val="22"/>
          <w:lang w:val="en-US"/>
        </w:rPr>
      </w:pPr>
      <w:r w:rsidRPr="005E6388">
        <w:rPr>
          <w:sz w:val="22"/>
          <w:szCs w:val="22"/>
          <w:lang w:val="en-US"/>
        </w:rPr>
        <w:t>If no audit experience can be demonstrated over a period of four (4) years per scope, action will be taken to reduce the scope of the auditor.</w:t>
      </w:r>
    </w:p>
    <w:p w14:paraId="79593BBB" w14:textId="74306227" w:rsidR="0060097B" w:rsidRPr="005E6388" w:rsidRDefault="0060097B" w:rsidP="0060097B">
      <w:pPr>
        <w:pStyle w:val="GvdeMetni"/>
        <w:widowControl w:val="0"/>
        <w:numPr>
          <w:ilvl w:val="1"/>
          <w:numId w:val="32"/>
        </w:numPr>
        <w:tabs>
          <w:tab w:val="left" w:pos="518"/>
        </w:tabs>
        <w:autoSpaceDE w:val="0"/>
        <w:autoSpaceDN w:val="0"/>
        <w:adjustRightInd w:val="0"/>
        <w:spacing w:before="120" w:after="120"/>
        <w:ind w:left="0" w:firstLine="0"/>
        <w:jc w:val="both"/>
        <w:rPr>
          <w:b/>
          <w:bCs/>
          <w:sz w:val="22"/>
          <w:szCs w:val="22"/>
          <w:lang w:val="en-US"/>
        </w:rPr>
      </w:pPr>
      <w:r w:rsidRPr="005E6388">
        <w:rPr>
          <w:b/>
          <w:bCs/>
          <w:sz w:val="22"/>
          <w:szCs w:val="22"/>
          <w:lang w:val="en-US"/>
        </w:rPr>
        <w:t>Monitoring and Evaluation of the Performance of Certification Personnel</w:t>
      </w:r>
    </w:p>
    <w:p w14:paraId="6C1164CA" w14:textId="214C3A9F" w:rsidR="0060097B" w:rsidRPr="005E6388" w:rsidRDefault="0060097B" w:rsidP="0060097B">
      <w:pPr>
        <w:spacing w:before="120" w:after="120"/>
        <w:jc w:val="both"/>
        <w:rPr>
          <w:szCs w:val="22"/>
          <w:lang w:val="en-US"/>
        </w:rPr>
      </w:pPr>
      <w:r w:rsidRPr="005E6388">
        <w:rPr>
          <w:szCs w:val="22"/>
          <w:lang w:val="en-US"/>
        </w:rPr>
        <w:t xml:space="preserve">Certification personnel are monitored by the relevant department manager through the </w:t>
      </w:r>
      <w:r w:rsidRPr="005E6388">
        <w:rPr>
          <w:b/>
          <w:bCs/>
          <w:szCs w:val="22"/>
          <w:lang w:val="en-US"/>
        </w:rPr>
        <w:t>Certification Personnel Performance Evaluation Form</w:t>
      </w:r>
      <w:r w:rsidRPr="005E6388">
        <w:rPr>
          <w:szCs w:val="22"/>
          <w:lang w:val="en-US"/>
        </w:rPr>
        <w:t xml:space="preserve"> by observing the tasks performed.</w:t>
      </w:r>
      <w:r w:rsidRPr="005E6388">
        <w:rPr>
          <w:szCs w:val="22"/>
          <w:lang w:val="en-US"/>
        </w:rPr>
        <w:br/>
        <w:t xml:space="preserve">For this purpose, in December each year, the average scores on the completed forms are taken and used for evaluation purposes. </w:t>
      </w:r>
      <w:r w:rsidRPr="005E6388">
        <w:rPr>
          <w:szCs w:val="22"/>
          <w:lang w:val="en-US"/>
        </w:rPr>
        <w:br/>
        <w:t>As a result of the evaluations, the following practices are carried out:</w:t>
      </w:r>
    </w:p>
    <w:p w14:paraId="3A36EB96" w14:textId="72549011" w:rsidR="00A9230D" w:rsidRPr="005E6388" w:rsidRDefault="00A9230D" w:rsidP="000C40C1">
      <w:pPr>
        <w:spacing w:before="120" w:after="120"/>
        <w:jc w:val="both"/>
        <w:rPr>
          <w:rFonts w:ascii="Times New Roman" w:hAnsi="Times New Roman"/>
          <w:szCs w:val="22"/>
          <w:lang w:val="en-US"/>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8"/>
        <w:gridCol w:w="6810"/>
      </w:tblGrid>
      <w:tr w:rsidR="00A9230D" w:rsidRPr="005E6388" w14:paraId="1BC2CED5" w14:textId="77777777" w:rsidTr="0016086A">
        <w:trPr>
          <w:trHeight w:val="567"/>
        </w:trPr>
        <w:tc>
          <w:tcPr>
            <w:tcW w:w="2928" w:type="dxa"/>
            <w:tcBorders>
              <w:top w:val="single" w:sz="4" w:space="0" w:color="auto"/>
              <w:left w:val="single" w:sz="4" w:space="0" w:color="auto"/>
              <w:bottom w:val="single" w:sz="4" w:space="0" w:color="auto"/>
              <w:right w:val="single" w:sz="4" w:space="0" w:color="auto"/>
            </w:tcBorders>
            <w:hideMark/>
          </w:tcPr>
          <w:p w14:paraId="67F8AE62" w14:textId="52582E73" w:rsidR="00A9230D" w:rsidRPr="005E6388" w:rsidRDefault="0060097B" w:rsidP="00A5392A">
            <w:pPr>
              <w:rPr>
                <w:rFonts w:ascii="Times New Roman" w:hAnsi="Times New Roman"/>
                <w:iCs/>
                <w:sz w:val="20"/>
                <w:lang w:val="en-US"/>
              </w:rPr>
            </w:pPr>
            <w:r w:rsidRPr="005E6388">
              <w:rPr>
                <w:rFonts w:ascii="Times New Roman" w:hAnsi="Times New Roman"/>
                <w:bCs/>
                <w:iCs/>
                <w:sz w:val="20"/>
                <w:lang w:val="en-US"/>
              </w:rPr>
              <w:t>If between 100 - 70</w:t>
            </w:r>
          </w:p>
        </w:tc>
        <w:tc>
          <w:tcPr>
            <w:tcW w:w="6810" w:type="dxa"/>
            <w:tcBorders>
              <w:top w:val="single" w:sz="4" w:space="0" w:color="auto"/>
              <w:left w:val="single" w:sz="4" w:space="0" w:color="auto"/>
              <w:bottom w:val="single" w:sz="4" w:space="0" w:color="auto"/>
              <w:right w:val="single" w:sz="4" w:space="0" w:color="auto"/>
            </w:tcBorders>
            <w:hideMark/>
          </w:tcPr>
          <w:p w14:paraId="4A46DE16" w14:textId="4D4C8BE4" w:rsidR="00A9230D" w:rsidRPr="005E6388" w:rsidRDefault="0060097B" w:rsidP="00A5392A">
            <w:pPr>
              <w:jc w:val="both"/>
              <w:rPr>
                <w:rFonts w:ascii="Times New Roman" w:hAnsi="Times New Roman"/>
                <w:bCs/>
                <w:iCs/>
                <w:sz w:val="20"/>
                <w:lang w:val="en-US"/>
              </w:rPr>
            </w:pPr>
            <w:r w:rsidRPr="005E6388">
              <w:rPr>
                <w:rFonts w:ascii="Times New Roman" w:hAnsi="Times New Roman"/>
                <w:bCs/>
                <w:iCs/>
                <w:sz w:val="20"/>
                <w:u w:val="single"/>
                <w:lang w:val="en-US"/>
              </w:rPr>
              <w:t>He/she keeps working.</w:t>
            </w:r>
          </w:p>
        </w:tc>
      </w:tr>
      <w:tr w:rsidR="00A9230D" w:rsidRPr="005E6388" w14:paraId="10B526E0" w14:textId="77777777" w:rsidTr="0016086A">
        <w:trPr>
          <w:trHeight w:val="567"/>
        </w:trPr>
        <w:tc>
          <w:tcPr>
            <w:tcW w:w="2928" w:type="dxa"/>
            <w:tcBorders>
              <w:top w:val="single" w:sz="4" w:space="0" w:color="auto"/>
              <w:left w:val="single" w:sz="4" w:space="0" w:color="auto"/>
              <w:bottom w:val="single" w:sz="4" w:space="0" w:color="auto"/>
              <w:right w:val="single" w:sz="4" w:space="0" w:color="auto"/>
            </w:tcBorders>
            <w:hideMark/>
          </w:tcPr>
          <w:p w14:paraId="1B8576E1" w14:textId="4644E22D" w:rsidR="00A9230D" w:rsidRPr="005E6388" w:rsidRDefault="0060097B" w:rsidP="00A5392A">
            <w:pPr>
              <w:rPr>
                <w:rFonts w:ascii="Times New Roman" w:hAnsi="Times New Roman"/>
                <w:bCs/>
                <w:iCs/>
                <w:sz w:val="20"/>
                <w:lang w:val="en-US"/>
              </w:rPr>
            </w:pPr>
            <w:r w:rsidRPr="005E6388">
              <w:rPr>
                <w:rFonts w:ascii="Times New Roman" w:hAnsi="Times New Roman"/>
                <w:bCs/>
                <w:iCs/>
                <w:sz w:val="20"/>
                <w:lang w:val="en-US"/>
              </w:rPr>
              <w:t>If between 69 - 50</w:t>
            </w:r>
          </w:p>
        </w:tc>
        <w:tc>
          <w:tcPr>
            <w:tcW w:w="6810" w:type="dxa"/>
            <w:tcBorders>
              <w:top w:val="single" w:sz="4" w:space="0" w:color="auto"/>
              <w:left w:val="single" w:sz="4" w:space="0" w:color="auto"/>
              <w:bottom w:val="single" w:sz="4" w:space="0" w:color="auto"/>
              <w:right w:val="single" w:sz="4" w:space="0" w:color="auto"/>
            </w:tcBorders>
            <w:hideMark/>
          </w:tcPr>
          <w:p w14:paraId="6A2E63BD" w14:textId="74615395" w:rsidR="00A9230D" w:rsidRPr="005E6388" w:rsidRDefault="0060097B" w:rsidP="00A5392A">
            <w:pPr>
              <w:jc w:val="both"/>
              <w:rPr>
                <w:rFonts w:ascii="Times New Roman" w:hAnsi="Times New Roman"/>
                <w:bCs/>
                <w:iCs/>
                <w:sz w:val="20"/>
                <w:lang w:val="en-US"/>
              </w:rPr>
            </w:pPr>
            <w:r w:rsidRPr="005E6388">
              <w:rPr>
                <w:rFonts w:ascii="Times New Roman" w:hAnsi="Times New Roman"/>
                <w:bCs/>
                <w:iCs/>
                <w:sz w:val="20"/>
                <w:lang w:val="en-US"/>
              </w:rPr>
              <w:t xml:space="preserve">He/she continues to work. However, </w:t>
            </w:r>
            <w:r w:rsidRPr="005E6388">
              <w:rPr>
                <w:rFonts w:ascii="Times New Roman" w:hAnsi="Times New Roman"/>
                <w:bCs/>
                <w:iCs/>
                <w:sz w:val="20"/>
                <w:u w:val="single"/>
                <w:lang w:val="en-US"/>
              </w:rPr>
              <w:t>training or information is provided</w:t>
            </w:r>
            <w:r w:rsidRPr="005E6388">
              <w:rPr>
                <w:rFonts w:ascii="Times New Roman" w:hAnsi="Times New Roman"/>
                <w:bCs/>
                <w:iCs/>
                <w:sz w:val="20"/>
                <w:lang w:val="en-US"/>
              </w:rPr>
              <w:t xml:space="preserve"> according to the criteria affecting his/her performance.</w:t>
            </w:r>
          </w:p>
        </w:tc>
      </w:tr>
      <w:tr w:rsidR="00A9230D" w:rsidRPr="005E6388" w14:paraId="045D063B" w14:textId="77777777" w:rsidTr="0016086A">
        <w:trPr>
          <w:trHeight w:val="567"/>
        </w:trPr>
        <w:tc>
          <w:tcPr>
            <w:tcW w:w="2928" w:type="dxa"/>
            <w:tcBorders>
              <w:top w:val="single" w:sz="4" w:space="0" w:color="auto"/>
              <w:left w:val="single" w:sz="4" w:space="0" w:color="auto"/>
              <w:bottom w:val="single" w:sz="4" w:space="0" w:color="auto"/>
              <w:right w:val="single" w:sz="4" w:space="0" w:color="auto"/>
            </w:tcBorders>
            <w:hideMark/>
          </w:tcPr>
          <w:p w14:paraId="10A1115B" w14:textId="5CAB924D" w:rsidR="00A9230D" w:rsidRPr="005E6388" w:rsidRDefault="0060097B" w:rsidP="00A5392A">
            <w:pPr>
              <w:pStyle w:val="GvdeMetni3"/>
              <w:spacing w:after="0"/>
              <w:rPr>
                <w:rFonts w:ascii="Times New Roman" w:hAnsi="Times New Roman"/>
                <w:iCs/>
                <w:sz w:val="20"/>
                <w:szCs w:val="20"/>
                <w:lang w:val="en-US"/>
              </w:rPr>
            </w:pPr>
            <w:r w:rsidRPr="005E6388">
              <w:rPr>
                <w:rFonts w:ascii="Times New Roman" w:hAnsi="Times New Roman"/>
                <w:iCs/>
                <w:sz w:val="20"/>
                <w:szCs w:val="20"/>
                <w:lang w:val="en-US"/>
              </w:rPr>
              <w:t>If less than 50</w:t>
            </w:r>
          </w:p>
        </w:tc>
        <w:tc>
          <w:tcPr>
            <w:tcW w:w="6810" w:type="dxa"/>
            <w:tcBorders>
              <w:top w:val="single" w:sz="4" w:space="0" w:color="auto"/>
              <w:left w:val="single" w:sz="4" w:space="0" w:color="auto"/>
              <w:bottom w:val="single" w:sz="4" w:space="0" w:color="auto"/>
              <w:right w:val="single" w:sz="4" w:space="0" w:color="auto"/>
            </w:tcBorders>
            <w:hideMark/>
          </w:tcPr>
          <w:p w14:paraId="0E238975" w14:textId="65DDF832" w:rsidR="00A9230D" w:rsidRPr="005E6388" w:rsidRDefault="0060097B" w:rsidP="00A5392A">
            <w:pPr>
              <w:pStyle w:val="GvdeMetni3"/>
              <w:spacing w:after="0"/>
              <w:jc w:val="both"/>
              <w:rPr>
                <w:rFonts w:ascii="Times New Roman" w:hAnsi="Times New Roman"/>
                <w:iCs/>
                <w:sz w:val="20"/>
                <w:lang w:val="en-US"/>
              </w:rPr>
            </w:pPr>
            <w:r w:rsidRPr="0060097B">
              <w:rPr>
                <w:rFonts w:ascii="Times New Roman" w:hAnsi="Times New Roman"/>
                <w:iCs/>
                <w:sz w:val="20"/>
                <w:lang w:val="en-US"/>
              </w:rPr>
              <w:t>Decision is taken to issue a warning, training or information is provided according to the criteria affecting performance. Office personnel who receive three such warnings are dismissed.</w:t>
            </w:r>
          </w:p>
        </w:tc>
      </w:tr>
    </w:tbl>
    <w:p w14:paraId="0F34DEF9" w14:textId="3D187827" w:rsidR="00A9230D" w:rsidRDefault="00A9230D">
      <w:pPr>
        <w:spacing w:after="160" w:line="259" w:lineRule="auto"/>
        <w:rPr>
          <w:rFonts w:ascii="Times New Roman" w:eastAsia="Calibri" w:hAnsi="Times New Roman"/>
          <w:b/>
          <w:bCs/>
          <w:sz w:val="24"/>
          <w:szCs w:val="24"/>
          <w:lang w:val="en-US"/>
        </w:rPr>
      </w:pPr>
    </w:p>
    <w:p w14:paraId="61766722" w14:textId="77777777" w:rsidR="00EE0626" w:rsidRDefault="00EE0626">
      <w:pPr>
        <w:spacing w:after="160" w:line="259" w:lineRule="auto"/>
        <w:rPr>
          <w:rFonts w:ascii="Times New Roman" w:eastAsia="Calibri" w:hAnsi="Times New Roman"/>
          <w:b/>
          <w:bCs/>
          <w:sz w:val="24"/>
          <w:szCs w:val="24"/>
          <w:lang w:val="en-US"/>
        </w:rPr>
      </w:pPr>
    </w:p>
    <w:p w14:paraId="65D9F7B3" w14:textId="77777777" w:rsidR="00EE0626" w:rsidRDefault="00EE0626">
      <w:pPr>
        <w:spacing w:after="160" w:line="259" w:lineRule="auto"/>
        <w:rPr>
          <w:rFonts w:ascii="Times New Roman" w:eastAsia="Calibri" w:hAnsi="Times New Roman"/>
          <w:b/>
          <w:bCs/>
          <w:sz w:val="24"/>
          <w:szCs w:val="24"/>
          <w:lang w:val="en-US"/>
        </w:rPr>
      </w:pPr>
    </w:p>
    <w:p w14:paraId="0CF02F89" w14:textId="77777777" w:rsidR="00EE0626" w:rsidRDefault="00EE0626">
      <w:pPr>
        <w:spacing w:after="160" w:line="259" w:lineRule="auto"/>
        <w:rPr>
          <w:rFonts w:ascii="Times New Roman" w:eastAsia="Calibri" w:hAnsi="Times New Roman"/>
          <w:b/>
          <w:bCs/>
          <w:sz w:val="24"/>
          <w:szCs w:val="24"/>
          <w:lang w:val="en-US"/>
        </w:rPr>
      </w:pPr>
    </w:p>
    <w:p w14:paraId="6F1630DF" w14:textId="77777777" w:rsidR="00EE0626" w:rsidRDefault="00EE0626">
      <w:pPr>
        <w:spacing w:after="160" w:line="259" w:lineRule="auto"/>
        <w:rPr>
          <w:rFonts w:ascii="Times New Roman" w:eastAsia="Calibri" w:hAnsi="Times New Roman"/>
          <w:b/>
          <w:bCs/>
          <w:sz w:val="24"/>
          <w:szCs w:val="24"/>
          <w:lang w:val="en-US"/>
        </w:rPr>
      </w:pPr>
    </w:p>
    <w:p w14:paraId="4403D487" w14:textId="77777777" w:rsidR="00EE0626" w:rsidRDefault="00EE0626">
      <w:pPr>
        <w:spacing w:after="160" w:line="259" w:lineRule="auto"/>
        <w:rPr>
          <w:rFonts w:ascii="Times New Roman" w:eastAsia="Calibri" w:hAnsi="Times New Roman"/>
          <w:b/>
          <w:bCs/>
          <w:sz w:val="24"/>
          <w:szCs w:val="24"/>
          <w:lang w:val="en-US"/>
        </w:rPr>
      </w:pPr>
    </w:p>
    <w:p w14:paraId="44DE9137" w14:textId="77777777" w:rsidR="00EE0626" w:rsidRDefault="00EE0626">
      <w:pPr>
        <w:spacing w:after="160" w:line="259" w:lineRule="auto"/>
        <w:rPr>
          <w:rFonts w:ascii="Times New Roman" w:eastAsia="Calibri" w:hAnsi="Times New Roman"/>
          <w:b/>
          <w:bCs/>
          <w:sz w:val="24"/>
          <w:szCs w:val="24"/>
          <w:lang w:val="en-US"/>
        </w:rPr>
      </w:pPr>
    </w:p>
    <w:p w14:paraId="25126937" w14:textId="77777777" w:rsidR="00EE0626" w:rsidRDefault="00EE0626">
      <w:pPr>
        <w:spacing w:after="160" w:line="259" w:lineRule="auto"/>
        <w:rPr>
          <w:rFonts w:ascii="Times New Roman" w:eastAsia="Calibri" w:hAnsi="Times New Roman"/>
          <w:b/>
          <w:bCs/>
          <w:sz w:val="24"/>
          <w:szCs w:val="24"/>
          <w:lang w:val="en-US"/>
        </w:rPr>
      </w:pPr>
    </w:p>
    <w:p w14:paraId="1964E210" w14:textId="77777777" w:rsidR="00EE0626" w:rsidRPr="005E6388" w:rsidRDefault="00EE0626">
      <w:pPr>
        <w:spacing w:after="160" w:line="259" w:lineRule="auto"/>
        <w:rPr>
          <w:rFonts w:ascii="Times New Roman" w:eastAsia="Calibri" w:hAnsi="Times New Roman"/>
          <w:b/>
          <w:bCs/>
          <w:sz w:val="24"/>
          <w:szCs w:val="24"/>
          <w:lang w:val="en-US"/>
        </w:rPr>
      </w:pPr>
    </w:p>
    <w:p w14:paraId="7487F0C8" w14:textId="77777777" w:rsidR="0060097B" w:rsidRPr="005E6388" w:rsidRDefault="0060097B" w:rsidP="0060097B">
      <w:pPr>
        <w:pStyle w:val="GvdeMetni"/>
        <w:widowControl w:val="0"/>
        <w:tabs>
          <w:tab w:val="left" w:pos="518"/>
        </w:tabs>
        <w:autoSpaceDE w:val="0"/>
        <w:autoSpaceDN w:val="0"/>
        <w:adjustRightInd w:val="0"/>
        <w:spacing w:before="120" w:after="120"/>
        <w:jc w:val="both"/>
        <w:rPr>
          <w:b/>
          <w:bCs/>
          <w:sz w:val="22"/>
          <w:szCs w:val="24"/>
          <w:lang w:val="en-US"/>
        </w:rPr>
      </w:pPr>
      <w:r w:rsidRPr="005E6388">
        <w:rPr>
          <w:b/>
          <w:bCs/>
          <w:sz w:val="22"/>
          <w:szCs w:val="24"/>
          <w:lang w:val="en-US"/>
        </w:rPr>
        <w:lastRenderedPageBreak/>
        <w:t>Audit and Certification Information Tables</w:t>
      </w:r>
    </w:p>
    <w:p w14:paraId="1BE86E3A" w14:textId="44B65AFB" w:rsidR="0060097B" w:rsidRPr="005E6388" w:rsidRDefault="0060097B" w:rsidP="0060097B">
      <w:pPr>
        <w:pStyle w:val="GvdeMetni"/>
        <w:widowControl w:val="0"/>
        <w:tabs>
          <w:tab w:val="left" w:pos="518"/>
        </w:tabs>
        <w:autoSpaceDE w:val="0"/>
        <w:autoSpaceDN w:val="0"/>
        <w:adjustRightInd w:val="0"/>
        <w:spacing w:before="120" w:after="120"/>
        <w:jc w:val="both"/>
        <w:rPr>
          <w:b/>
          <w:bCs/>
          <w:szCs w:val="22"/>
          <w:lang w:val="en-US"/>
        </w:rPr>
      </w:pPr>
      <w:r w:rsidRPr="005E6388">
        <w:rPr>
          <w:b/>
          <w:bCs/>
          <w:szCs w:val="22"/>
          <w:lang w:val="en-US"/>
        </w:rPr>
        <w:t>Table A.1 - 17021-1 Chart of knowledge and skills / Reference Standard: TS EN ISO/IEC 17021-1</w:t>
      </w:r>
    </w:p>
    <w:tbl>
      <w:tblPr>
        <w:tblStyle w:val="TableNormal"/>
        <w:tblW w:w="9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9"/>
        <w:gridCol w:w="2091"/>
        <w:gridCol w:w="2092"/>
        <w:gridCol w:w="2092"/>
      </w:tblGrid>
      <w:tr w:rsidR="00E97C26" w:rsidRPr="005E6388" w14:paraId="459D7272" w14:textId="77777777" w:rsidTr="006F5EB3">
        <w:trPr>
          <w:trHeight w:val="229"/>
        </w:trPr>
        <w:tc>
          <w:tcPr>
            <w:tcW w:w="3379" w:type="dxa"/>
            <w:vMerge w:val="restart"/>
          </w:tcPr>
          <w:p w14:paraId="097450C1" w14:textId="77777777" w:rsidR="00E97C26" w:rsidRPr="005E6388" w:rsidRDefault="00E97C26" w:rsidP="000B4E12">
            <w:pPr>
              <w:pStyle w:val="TableParagraph"/>
              <w:rPr>
                <w:rFonts w:ascii="Times New Roman" w:hAnsi="Times New Roman" w:cs="Times New Roman"/>
                <w:sz w:val="20"/>
                <w:szCs w:val="20"/>
              </w:rPr>
            </w:pPr>
          </w:p>
          <w:p w14:paraId="4E4AB62F" w14:textId="77777777" w:rsidR="00E97C26" w:rsidRPr="005E6388" w:rsidRDefault="00E97C26" w:rsidP="000B4E12">
            <w:pPr>
              <w:pStyle w:val="TableParagraph"/>
              <w:rPr>
                <w:rFonts w:ascii="Times New Roman" w:hAnsi="Times New Roman" w:cs="Times New Roman"/>
                <w:sz w:val="20"/>
                <w:szCs w:val="20"/>
              </w:rPr>
            </w:pPr>
          </w:p>
          <w:p w14:paraId="233BFA26" w14:textId="77777777" w:rsidR="00E97C26" w:rsidRPr="005E6388" w:rsidRDefault="00E97C26" w:rsidP="000B4E12">
            <w:pPr>
              <w:pStyle w:val="TableParagraph"/>
              <w:rPr>
                <w:rFonts w:ascii="Times New Roman" w:hAnsi="Times New Roman" w:cs="Times New Roman"/>
                <w:sz w:val="20"/>
                <w:szCs w:val="20"/>
              </w:rPr>
            </w:pPr>
          </w:p>
          <w:p w14:paraId="2F00D6E0" w14:textId="77777777" w:rsidR="0060097B" w:rsidRPr="0060097B" w:rsidRDefault="0060097B" w:rsidP="0060097B">
            <w:pPr>
              <w:pStyle w:val="TableParagraph"/>
              <w:ind w:left="110"/>
              <w:rPr>
                <w:rFonts w:ascii="Times New Roman" w:hAnsi="Times New Roman"/>
                <w:b/>
                <w:bCs/>
                <w:sz w:val="20"/>
              </w:rPr>
            </w:pPr>
            <w:r w:rsidRPr="0060097B">
              <w:rPr>
                <w:rFonts w:ascii="Times New Roman" w:hAnsi="Times New Roman"/>
                <w:b/>
                <w:bCs/>
                <w:sz w:val="20"/>
              </w:rPr>
              <w:t>Knowledge and skills</w:t>
            </w:r>
          </w:p>
          <w:p w14:paraId="4EF84BCF" w14:textId="0FA45941" w:rsidR="00E97C26" w:rsidRPr="005E6388" w:rsidRDefault="00E97C26" w:rsidP="000B4E12">
            <w:pPr>
              <w:pStyle w:val="TableParagraph"/>
              <w:ind w:left="110"/>
              <w:rPr>
                <w:rFonts w:ascii="Times New Roman" w:hAnsi="Times New Roman" w:cs="Times New Roman"/>
                <w:b/>
                <w:bCs/>
                <w:sz w:val="20"/>
                <w:szCs w:val="20"/>
              </w:rPr>
            </w:pPr>
          </w:p>
        </w:tc>
        <w:tc>
          <w:tcPr>
            <w:tcW w:w="6275" w:type="dxa"/>
            <w:gridSpan w:val="3"/>
          </w:tcPr>
          <w:p w14:paraId="26813365" w14:textId="77777777" w:rsidR="00E97C26" w:rsidRPr="005E6388" w:rsidRDefault="00E97C26" w:rsidP="000B4E12">
            <w:pPr>
              <w:pStyle w:val="TableParagraph"/>
              <w:spacing w:line="210" w:lineRule="exact"/>
              <w:ind w:left="1797"/>
              <w:rPr>
                <w:rFonts w:ascii="Times New Roman" w:hAnsi="Times New Roman" w:cs="Times New Roman"/>
                <w:b/>
                <w:sz w:val="20"/>
              </w:rPr>
            </w:pPr>
            <w:proofErr w:type="spellStart"/>
            <w:r w:rsidRPr="005E6388">
              <w:rPr>
                <w:rFonts w:ascii="Times New Roman" w:hAnsi="Times New Roman" w:cs="Times New Roman"/>
                <w:b/>
                <w:sz w:val="20"/>
              </w:rPr>
              <w:t>Belgelendirme</w:t>
            </w:r>
            <w:proofErr w:type="spellEnd"/>
            <w:r w:rsidRPr="005E6388">
              <w:rPr>
                <w:rFonts w:ascii="Times New Roman" w:hAnsi="Times New Roman" w:cs="Times New Roman"/>
                <w:b/>
                <w:spacing w:val="-11"/>
                <w:sz w:val="20"/>
              </w:rPr>
              <w:t xml:space="preserve"> </w:t>
            </w:r>
            <w:proofErr w:type="spellStart"/>
            <w:r w:rsidRPr="005E6388">
              <w:rPr>
                <w:rFonts w:ascii="Times New Roman" w:hAnsi="Times New Roman" w:cs="Times New Roman"/>
                <w:b/>
                <w:sz w:val="20"/>
              </w:rPr>
              <w:t>fonksiyonları</w:t>
            </w:r>
            <w:proofErr w:type="spellEnd"/>
          </w:p>
        </w:tc>
      </w:tr>
      <w:tr w:rsidR="00E97C26" w:rsidRPr="005E6388" w14:paraId="18272B41" w14:textId="77777777" w:rsidTr="006F5EB3">
        <w:trPr>
          <w:trHeight w:val="397"/>
        </w:trPr>
        <w:tc>
          <w:tcPr>
            <w:tcW w:w="3379" w:type="dxa"/>
            <w:vMerge/>
            <w:tcBorders>
              <w:top w:val="nil"/>
            </w:tcBorders>
          </w:tcPr>
          <w:p w14:paraId="443C6791" w14:textId="77777777" w:rsidR="00E97C26" w:rsidRPr="005E6388" w:rsidRDefault="00E97C26" w:rsidP="000B4E12">
            <w:pPr>
              <w:rPr>
                <w:rFonts w:ascii="Times New Roman" w:eastAsiaTheme="minorHAnsi" w:hAnsi="Times New Roman"/>
                <w:sz w:val="20"/>
                <w:lang w:eastAsia="en-US"/>
              </w:rPr>
            </w:pPr>
          </w:p>
        </w:tc>
        <w:tc>
          <w:tcPr>
            <w:tcW w:w="2091" w:type="dxa"/>
          </w:tcPr>
          <w:p w14:paraId="1A239F07" w14:textId="48E9EBE2" w:rsidR="00E97C26" w:rsidRPr="005E6388" w:rsidRDefault="0060097B" w:rsidP="006F5EB3">
            <w:pPr>
              <w:pStyle w:val="TableParagraph"/>
              <w:tabs>
                <w:tab w:val="left" w:pos="973"/>
                <w:tab w:val="left" w:pos="1136"/>
                <w:tab w:val="left" w:pos="1429"/>
                <w:tab w:val="left" w:pos="1551"/>
                <w:tab w:val="left" w:pos="1719"/>
              </w:tabs>
              <w:spacing w:line="244" w:lineRule="auto"/>
              <w:ind w:left="110" w:right="95"/>
              <w:rPr>
                <w:rFonts w:ascii="Times New Roman" w:hAnsi="Times New Roman" w:cs="Times New Roman"/>
                <w:sz w:val="20"/>
              </w:rPr>
            </w:pPr>
            <w:r w:rsidRPr="005E6388">
              <w:rPr>
                <w:rFonts w:ascii="Times New Roman" w:hAnsi="Times New Roman" w:cs="Times New Roman"/>
                <w:sz w:val="20"/>
              </w:rPr>
              <w:t>Reviewing the application for the selection of audit team members and determining the required competence of the audit team</w:t>
            </w:r>
          </w:p>
        </w:tc>
        <w:tc>
          <w:tcPr>
            <w:tcW w:w="2092" w:type="dxa"/>
          </w:tcPr>
          <w:p w14:paraId="3ED7CF21" w14:textId="77777777" w:rsidR="0060097B" w:rsidRPr="005E6388" w:rsidRDefault="0060097B" w:rsidP="0060097B">
            <w:pPr>
              <w:pStyle w:val="TableParagraph"/>
              <w:spacing w:line="244" w:lineRule="auto"/>
              <w:ind w:left="108" w:right="96"/>
              <w:rPr>
                <w:rFonts w:ascii="Times New Roman" w:hAnsi="Times New Roman" w:cs="Times New Roman"/>
                <w:sz w:val="20"/>
                <w:szCs w:val="20"/>
              </w:rPr>
            </w:pPr>
          </w:p>
          <w:p w14:paraId="328282C0" w14:textId="77777777" w:rsidR="0060097B" w:rsidRPr="005E6388" w:rsidRDefault="0060097B" w:rsidP="0060097B">
            <w:pPr>
              <w:pStyle w:val="TableParagraph"/>
              <w:spacing w:line="244" w:lineRule="auto"/>
              <w:ind w:left="108" w:right="96"/>
              <w:rPr>
                <w:rFonts w:ascii="Times New Roman" w:hAnsi="Times New Roman" w:cs="Times New Roman"/>
                <w:sz w:val="20"/>
                <w:szCs w:val="20"/>
              </w:rPr>
            </w:pPr>
          </w:p>
          <w:p w14:paraId="5D7CED2B" w14:textId="783208A4" w:rsidR="00E97C26" w:rsidRPr="005E6388" w:rsidRDefault="0060097B" w:rsidP="0060097B">
            <w:pPr>
              <w:pStyle w:val="TableParagraph"/>
              <w:spacing w:line="244" w:lineRule="auto"/>
              <w:ind w:left="108" w:right="96"/>
              <w:rPr>
                <w:rFonts w:ascii="Times New Roman" w:hAnsi="Times New Roman" w:cs="Times New Roman"/>
                <w:sz w:val="20"/>
              </w:rPr>
            </w:pPr>
            <w:r w:rsidRPr="005E6388">
              <w:rPr>
                <w:rFonts w:ascii="Times New Roman" w:hAnsi="Times New Roman" w:cs="Times New Roman"/>
                <w:sz w:val="20"/>
                <w:szCs w:val="20"/>
              </w:rPr>
              <w:t>Review of audit reports and certification decision</w:t>
            </w:r>
          </w:p>
        </w:tc>
        <w:tc>
          <w:tcPr>
            <w:tcW w:w="2092" w:type="dxa"/>
          </w:tcPr>
          <w:p w14:paraId="50B86F2A" w14:textId="77777777" w:rsidR="0060097B" w:rsidRPr="005E6388" w:rsidRDefault="0060097B" w:rsidP="0060097B">
            <w:pPr>
              <w:pStyle w:val="TableParagraph"/>
              <w:rPr>
                <w:rFonts w:ascii="Times New Roman" w:hAnsi="Times New Roman" w:cs="Times New Roman"/>
              </w:rPr>
            </w:pPr>
          </w:p>
          <w:p w14:paraId="4E8D7938" w14:textId="77777777" w:rsidR="0060097B" w:rsidRPr="005E6388" w:rsidRDefault="0060097B" w:rsidP="0060097B">
            <w:pPr>
              <w:pStyle w:val="TableParagraph"/>
              <w:rPr>
                <w:rFonts w:ascii="Times New Roman" w:hAnsi="Times New Roman" w:cs="Times New Roman"/>
              </w:rPr>
            </w:pPr>
          </w:p>
          <w:p w14:paraId="5DA4D90A" w14:textId="247046D1" w:rsidR="00E97C26" w:rsidRPr="005E6388" w:rsidRDefault="0060097B" w:rsidP="0060097B">
            <w:pPr>
              <w:pStyle w:val="TableParagraph"/>
              <w:ind w:left="111"/>
              <w:rPr>
                <w:rFonts w:ascii="Times New Roman" w:hAnsi="Times New Roman" w:cs="Times New Roman"/>
                <w:sz w:val="20"/>
              </w:rPr>
            </w:pPr>
            <w:r w:rsidRPr="005E6388">
              <w:rPr>
                <w:rFonts w:ascii="Times New Roman" w:hAnsi="Times New Roman" w:cs="Times New Roman"/>
                <w:sz w:val="20"/>
                <w:szCs w:val="20"/>
              </w:rPr>
              <w:t>Conducting the audit and leading the audit team</w:t>
            </w:r>
          </w:p>
        </w:tc>
      </w:tr>
      <w:tr w:rsidR="00E97C26" w:rsidRPr="005E6388" w14:paraId="25D39A0D" w14:textId="77777777" w:rsidTr="006F5EB3">
        <w:trPr>
          <w:trHeight w:val="397"/>
        </w:trPr>
        <w:tc>
          <w:tcPr>
            <w:tcW w:w="3379" w:type="dxa"/>
            <w:vAlign w:val="center"/>
          </w:tcPr>
          <w:p w14:paraId="31B30F31" w14:textId="04956D25" w:rsidR="00E97C26" w:rsidRPr="005E6388" w:rsidRDefault="0060097B" w:rsidP="006F5EB3">
            <w:pPr>
              <w:pStyle w:val="TableParagraph"/>
              <w:tabs>
                <w:tab w:val="left" w:pos="491"/>
                <w:tab w:val="left" w:pos="1414"/>
              </w:tabs>
              <w:spacing w:before="40" w:line="230" w:lineRule="atLeast"/>
              <w:ind w:left="110" w:right="98"/>
              <w:rPr>
                <w:rFonts w:ascii="Times New Roman" w:hAnsi="Times New Roman" w:cs="Times New Roman"/>
                <w:sz w:val="20"/>
                <w:szCs w:val="20"/>
              </w:rPr>
            </w:pPr>
            <w:r w:rsidRPr="005E6388">
              <w:rPr>
                <w:rFonts w:ascii="Times New Roman" w:hAnsi="Times New Roman" w:cs="Times New Roman"/>
                <w:sz w:val="20"/>
                <w:szCs w:val="20"/>
              </w:rPr>
              <w:t>Knowledge of business management practices</w:t>
            </w:r>
          </w:p>
        </w:tc>
        <w:tc>
          <w:tcPr>
            <w:tcW w:w="2091" w:type="dxa"/>
            <w:vAlign w:val="center"/>
          </w:tcPr>
          <w:p w14:paraId="3D5A9594"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5729333E"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629FC19D" w14:textId="04A9E4F5"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A.2.1)</w:t>
            </w:r>
          </w:p>
        </w:tc>
      </w:tr>
      <w:tr w:rsidR="00E97C26" w:rsidRPr="005E6388" w14:paraId="770A4233" w14:textId="77777777" w:rsidTr="006F5EB3">
        <w:trPr>
          <w:trHeight w:val="397"/>
        </w:trPr>
        <w:tc>
          <w:tcPr>
            <w:tcW w:w="3379" w:type="dxa"/>
            <w:vAlign w:val="center"/>
          </w:tcPr>
          <w:p w14:paraId="41C99B6C" w14:textId="3249F325" w:rsidR="00E97C26" w:rsidRPr="005E6388" w:rsidRDefault="0060097B" w:rsidP="006F5EB3">
            <w:pPr>
              <w:pStyle w:val="TableParagraph"/>
              <w:spacing w:before="40" w:line="230" w:lineRule="atLeast"/>
              <w:ind w:left="110"/>
              <w:rPr>
                <w:rFonts w:ascii="Times New Roman" w:hAnsi="Times New Roman" w:cs="Times New Roman"/>
                <w:sz w:val="20"/>
                <w:szCs w:val="20"/>
              </w:rPr>
            </w:pPr>
            <w:r w:rsidRPr="005E6388">
              <w:rPr>
                <w:rFonts w:ascii="Times New Roman" w:hAnsi="Times New Roman" w:cs="Times New Roman"/>
                <w:sz w:val="20"/>
                <w:szCs w:val="20"/>
              </w:rPr>
              <w:t>Knowledge of auditing principles, practices and techniques</w:t>
            </w:r>
          </w:p>
        </w:tc>
        <w:tc>
          <w:tcPr>
            <w:tcW w:w="2091" w:type="dxa"/>
            <w:vAlign w:val="center"/>
          </w:tcPr>
          <w:p w14:paraId="6E5C48A3"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655B7D37" w14:textId="0222BD9E" w:rsidR="00E97C26" w:rsidRPr="005E6388" w:rsidRDefault="0060097B" w:rsidP="006F5EB3">
            <w:pPr>
              <w:pStyle w:val="TableParagraph"/>
              <w:spacing w:before="62"/>
              <w:ind w:left="108"/>
              <w:rPr>
                <w:rFonts w:ascii="Times New Roman" w:hAnsi="Times New Roman" w:cs="Times New Roman"/>
                <w:sz w:val="18"/>
              </w:rPr>
            </w:pPr>
            <w:r w:rsidRPr="005E6388">
              <w:rPr>
                <w:rFonts w:ascii="Times New Roman" w:hAnsi="Times New Roman" w:cs="Times New Roman"/>
                <w:sz w:val="18"/>
              </w:rPr>
              <w:t>X (see Article A.3.1)</w:t>
            </w:r>
          </w:p>
        </w:tc>
        <w:tc>
          <w:tcPr>
            <w:tcW w:w="2092" w:type="dxa"/>
            <w:vAlign w:val="center"/>
          </w:tcPr>
          <w:p w14:paraId="01DF8552" w14:textId="5A83C65A"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A.2.2)</w:t>
            </w:r>
          </w:p>
        </w:tc>
      </w:tr>
      <w:tr w:rsidR="00E97C26" w:rsidRPr="005E6388" w14:paraId="05CC7446" w14:textId="77777777" w:rsidTr="006F5EB3">
        <w:trPr>
          <w:trHeight w:val="397"/>
        </w:trPr>
        <w:tc>
          <w:tcPr>
            <w:tcW w:w="3379" w:type="dxa"/>
            <w:vAlign w:val="center"/>
          </w:tcPr>
          <w:p w14:paraId="5F9A8D32" w14:textId="3614DFF2" w:rsidR="00E97C26" w:rsidRPr="005E6388" w:rsidRDefault="0060097B" w:rsidP="006F5EB3">
            <w:pPr>
              <w:pStyle w:val="TableParagraph"/>
              <w:spacing w:before="38" w:line="230" w:lineRule="atLeast"/>
              <w:ind w:left="110" w:right="98"/>
              <w:rPr>
                <w:rFonts w:ascii="Times New Roman" w:hAnsi="Times New Roman" w:cs="Times New Roman"/>
                <w:sz w:val="20"/>
                <w:szCs w:val="20"/>
              </w:rPr>
            </w:pPr>
            <w:r w:rsidRPr="005E6388">
              <w:rPr>
                <w:rFonts w:ascii="Times New Roman" w:hAnsi="Times New Roman" w:cs="Times New Roman"/>
                <w:sz w:val="20"/>
                <w:szCs w:val="20"/>
              </w:rPr>
              <w:t>Knowledge of specific management system standards / governing documents</w:t>
            </w:r>
          </w:p>
        </w:tc>
        <w:tc>
          <w:tcPr>
            <w:tcW w:w="2091" w:type="dxa"/>
            <w:vAlign w:val="center"/>
          </w:tcPr>
          <w:p w14:paraId="4727B2DF" w14:textId="38C7E100" w:rsidR="00E97C26" w:rsidRPr="005E6388" w:rsidRDefault="0060097B" w:rsidP="006F5EB3">
            <w:pPr>
              <w:pStyle w:val="TableParagraph"/>
              <w:spacing w:before="62"/>
              <w:ind w:left="110"/>
              <w:rPr>
                <w:rFonts w:ascii="Times New Roman" w:hAnsi="Times New Roman" w:cs="Times New Roman"/>
                <w:sz w:val="18"/>
              </w:rPr>
            </w:pPr>
            <w:r w:rsidRPr="005E6388">
              <w:rPr>
                <w:rFonts w:ascii="Times New Roman" w:hAnsi="Times New Roman" w:cs="Times New Roman"/>
                <w:sz w:val="18"/>
              </w:rPr>
              <w:t>X (see Article A.4.1)</w:t>
            </w:r>
          </w:p>
        </w:tc>
        <w:tc>
          <w:tcPr>
            <w:tcW w:w="2092" w:type="dxa"/>
            <w:vAlign w:val="center"/>
          </w:tcPr>
          <w:p w14:paraId="5905EA94" w14:textId="1D69D0CC" w:rsidR="00E97C26" w:rsidRPr="005E6388" w:rsidRDefault="0060097B" w:rsidP="006F5EB3">
            <w:pPr>
              <w:pStyle w:val="TableParagraph"/>
              <w:spacing w:before="62"/>
              <w:ind w:left="108"/>
              <w:rPr>
                <w:rFonts w:ascii="Times New Roman" w:hAnsi="Times New Roman" w:cs="Times New Roman"/>
                <w:sz w:val="18"/>
              </w:rPr>
            </w:pPr>
            <w:r w:rsidRPr="005E6388">
              <w:rPr>
                <w:rFonts w:ascii="Times New Roman" w:hAnsi="Times New Roman" w:cs="Times New Roman"/>
                <w:sz w:val="18"/>
              </w:rPr>
              <w:t>X (see Article A.3.2)</w:t>
            </w:r>
          </w:p>
        </w:tc>
        <w:tc>
          <w:tcPr>
            <w:tcW w:w="2092" w:type="dxa"/>
            <w:vAlign w:val="center"/>
          </w:tcPr>
          <w:p w14:paraId="53051A3D" w14:textId="145154DE"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A.2.3)</w:t>
            </w:r>
          </w:p>
        </w:tc>
      </w:tr>
      <w:tr w:rsidR="00E97C26" w:rsidRPr="005E6388" w14:paraId="1CA76A8B" w14:textId="77777777" w:rsidTr="006F5EB3">
        <w:trPr>
          <w:trHeight w:val="397"/>
        </w:trPr>
        <w:tc>
          <w:tcPr>
            <w:tcW w:w="3379" w:type="dxa"/>
            <w:vAlign w:val="center"/>
          </w:tcPr>
          <w:p w14:paraId="0F955A4E" w14:textId="20EFB562" w:rsidR="00E97C26" w:rsidRPr="005E6388" w:rsidRDefault="0060097B" w:rsidP="006F5EB3">
            <w:pPr>
              <w:pStyle w:val="TableParagraph"/>
              <w:tabs>
                <w:tab w:val="left" w:pos="1745"/>
              </w:tabs>
              <w:spacing w:before="47" w:line="220" w:lineRule="atLeast"/>
              <w:ind w:left="110" w:right="98"/>
              <w:rPr>
                <w:rFonts w:ascii="Times New Roman" w:hAnsi="Times New Roman" w:cs="Times New Roman"/>
                <w:sz w:val="20"/>
                <w:szCs w:val="20"/>
              </w:rPr>
            </w:pPr>
            <w:r w:rsidRPr="005E6388">
              <w:rPr>
                <w:rFonts w:ascii="Times New Roman" w:hAnsi="Times New Roman" w:cs="Times New Roman"/>
                <w:sz w:val="20"/>
                <w:szCs w:val="20"/>
              </w:rPr>
              <w:t>Knowledge of the processes of the certification body</w:t>
            </w:r>
          </w:p>
        </w:tc>
        <w:tc>
          <w:tcPr>
            <w:tcW w:w="2091" w:type="dxa"/>
            <w:vAlign w:val="center"/>
          </w:tcPr>
          <w:p w14:paraId="6FB610A4" w14:textId="5D947FD7" w:rsidR="00E97C26" w:rsidRPr="005E6388" w:rsidRDefault="0060097B" w:rsidP="006F5EB3">
            <w:pPr>
              <w:pStyle w:val="TableParagraph"/>
              <w:spacing w:before="64"/>
              <w:ind w:left="110"/>
              <w:rPr>
                <w:rFonts w:ascii="Times New Roman" w:hAnsi="Times New Roman" w:cs="Times New Roman"/>
                <w:sz w:val="18"/>
              </w:rPr>
            </w:pPr>
            <w:r w:rsidRPr="005E6388">
              <w:rPr>
                <w:rFonts w:ascii="Times New Roman" w:hAnsi="Times New Roman" w:cs="Times New Roman"/>
                <w:sz w:val="18"/>
              </w:rPr>
              <w:t>X (see Article A.4.2)</w:t>
            </w:r>
          </w:p>
        </w:tc>
        <w:tc>
          <w:tcPr>
            <w:tcW w:w="2092" w:type="dxa"/>
            <w:vAlign w:val="center"/>
          </w:tcPr>
          <w:p w14:paraId="36A94729" w14:textId="42F553ED" w:rsidR="00E97C26" w:rsidRPr="005E6388" w:rsidRDefault="0060097B" w:rsidP="006F5EB3">
            <w:pPr>
              <w:pStyle w:val="TableParagraph"/>
              <w:spacing w:before="64"/>
              <w:ind w:left="108"/>
              <w:rPr>
                <w:rFonts w:ascii="Times New Roman" w:hAnsi="Times New Roman" w:cs="Times New Roman"/>
                <w:sz w:val="18"/>
              </w:rPr>
            </w:pPr>
            <w:r w:rsidRPr="005E6388">
              <w:rPr>
                <w:rFonts w:ascii="Times New Roman" w:hAnsi="Times New Roman" w:cs="Times New Roman"/>
                <w:sz w:val="18"/>
              </w:rPr>
              <w:t>X (see Article A.3.3)</w:t>
            </w:r>
          </w:p>
        </w:tc>
        <w:tc>
          <w:tcPr>
            <w:tcW w:w="2092" w:type="dxa"/>
            <w:vAlign w:val="center"/>
          </w:tcPr>
          <w:p w14:paraId="171BB2CF" w14:textId="58412FEE" w:rsidR="00E97C26" w:rsidRPr="005E6388" w:rsidRDefault="0060097B" w:rsidP="006F5EB3">
            <w:pPr>
              <w:pStyle w:val="TableParagraph"/>
              <w:spacing w:before="64"/>
              <w:ind w:left="96" w:right="275"/>
              <w:rPr>
                <w:rFonts w:ascii="Times New Roman" w:hAnsi="Times New Roman" w:cs="Times New Roman"/>
                <w:sz w:val="18"/>
              </w:rPr>
            </w:pPr>
            <w:r w:rsidRPr="005E6388">
              <w:rPr>
                <w:rFonts w:ascii="Times New Roman" w:hAnsi="Times New Roman" w:cs="Times New Roman"/>
                <w:sz w:val="18"/>
              </w:rPr>
              <w:t>X (see Article A.2.4)</w:t>
            </w:r>
          </w:p>
        </w:tc>
      </w:tr>
      <w:tr w:rsidR="00E97C26" w:rsidRPr="005E6388" w14:paraId="0150CC58" w14:textId="77777777" w:rsidTr="006F5EB3">
        <w:trPr>
          <w:trHeight w:val="397"/>
        </w:trPr>
        <w:tc>
          <w:tcPr>
            <w:tcW w:w="3379" w:type="dxa"/>
            <w:vAlign w:val="center"/>
          </w:tcPr>
          <w:p w14:paraId="5DAF2AF0" w14:textId="0CF8E79D" w:rsidR="00E97C26" w:rsidRPr="005E6388" w:rsidRDefault="0060097B" w:rsidP="006F5EB3">
            <w:pPr>
              <w:pStyle w:val="TableParagraph"/>
              <w:spacing w:before="40" w:line="230" w:lineRule="atLeast"/>
              <w:ind w:left="110"/>
              <w:rPr>
                <w:rFonts w:ascii="Times New Roman" w:hAnsi="Times New Roman" w:cs="Times New Roman"/>
                <w:sz w:val="20"/>
                <w:szCs w:val="20"/>
              </w:rPr>
            </w:pPr>
            <w:r w:rsidRPr="005E6388">
              <w:rPr>
                <w:rFonts w:ascii="Times New Roman" w:hAnsi="Times New Roman" w:cs="Times New Roman"/>
                <w:sz w:val="20"/>
                <w:szCs w:val="20"/>
              </w:rPr>
              <w:t>Knowledge of the customer's business sector</w:t>
            </w:r>
          </w:p>
        </w:tc>
        <w:tc>
          <w:tcPr>
            <w:tcW w:w="2091" w:type="dxa"/>
            <w:vAlign w:val="center"/>
          </w:tcPr>
          <w:p w14:paraId="240F2E3A" w14:textId="0BCE3D1D" w:rsidR="00E97C26" w:rsidRPr="005E6388" w:rsidRDefault="0060097B" w:rsidP="006F5EB3">
            <w:pPr>
              <w:pStyle w:val="TableParagraph"/>
              <w:spacing w:before="62"/>
              <w:ind w:left="110"/>
              <w:rPr>
                <w:rFonts w:ascii="Times New Roman" w:hAnsi="Times New Roman" w:cs="Times New Roman"/>
                <w:sz w:val="18"/>
              </w:rPr>
            </w:pPr>
            <w:r w:rsidRPr="005E6388">
              <w:rPr>
                <w:rFonts w:ascii="Times New Roman" w:hAnsi="Times New Roman" w:cs="Times New Roman"/>
                <w:sz w:val="18"/>
              </w:rPr>
              <w:t>X (see Article A.4.3)</w:t>
            </w:r>
          </w:p>
        </w:tc>
        <w:tc>
          <w:tcPr>
            <w:tcW w:w="2092" w:type="dxa"/>
            <w:vAlign w:val="center"/>
          </w:tcPr>
          <w:p w14:paraId="756D3644" w14:textId="45FC7BC8" w:rsidR="00E97C26" w:rsidRPr="005E6388" w:rsidRDefault="0060097B" w:rsidP="006F5EB3">
            <w:pPr>
              <w:pStyle w:val="TableParagraph"/>
              <w:spacing w:before="62"/>
              <w:ind w:left="108"/>
              <w:rPr>
                <w:rFonts w:ascii="Times New Roman" w:hAnsi="Times New Roman" w:cs="Times New Roman"/>
                <w:sz w:val="18"/>
              </w:rPr>
            </w:pPr>
            <w:r w:rsidRPr="005E6388">
              <w:rPr>
                <w:rFonts w:ascii="Times New Roman" w:hAnsi="Times New Roman" w:cs="Times New Roman"/>
                <w:sz w:val="18"/>
              </w:rPr>
              <w:t>X (see Article A.3.4)</w:t>
            </w:r>
          </w:p>
        </w:tc>
        <w:tc>
          <w:tcPr>
            <w:tcW w:w="2092" w:type="dxa"/>
            <w:vAlign w:val="center"/>
          </w:tcPr>
          <w:p w14:paraId="79C7CEAD" w14:textId="37033AA0"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A.2.5)</w:t>
            </w:r>
          </w:p>
        </w:tc>
      </w:tr>
      <w:tr w:rsidR="00E97C26" w:rsidRPr="005E6388" w14:paraId="7B95D1FC" w14:textId="77777777" w:rsidTr="006F5EB3">
        <w:trPr>
          <w:trHeight w:val="397"/>
        </w:trPr>
        <w:tc>
          <w:tcPr>
            <w:tcW w:w="3379" w:type="dxa"/>
            <w:vAlign w:val="center"/>
          </w:tcPr>
          <w:p w14:paraId="13BC0B70" w14:textId="00A9B48D" w:rsidR="00E97C26" w:rsidRPr="005E6388" w:rsidRDefault="0060097B" w:rsidP="006F5EB3">
            <w:pPr>
              <w:pStyle w:val="TableParagraph"/>
              <w:spacing w:before="40" w:line="230" w:lineRule="atLeast"/>
              <w:ind w:left="110"/>
              <w:rPr>
                <w:rFonts w:ascii="Times New Roman" w:hAnsi="Times New Roman" w:cs="Times New Roman"/>
                <w:sz w:val="20"/>
                <w:szCs w:val="20"/>
              </w:rPr>
            </w:pPr>
            <w:r w:rsidRPr="005E6388">
              <w:rPr>
                <w:rFonts w:ascii="Times New Roman" w:hAnsi="Times New Roman" w:cs="Times New Roman"/>
                <w:sz w:val="20"/>
                <w:szCs w:val="20"/>
              </w:rPr>
              <w:t>Knowledge of the customer's product, process and organization</w:t>
            </w:r>
          </w:p>
        </w:tc>
        <w:tc>
          <w:tcPr>
            <w:tcW w:w="2091" w:type="dxa"/>
            <w:vAlign w:val="center"/>
          </w:tcPr>
          <w:p w14:paraId="300F7565" w14:textId="1FFF4A4D" w:rsidR="00E97C26" w:rsidRPr="005E6388" w:rsidRDefault="0060097B" w:rsidP="006F5EB3">
            <w:pPr>
              <w:pStyle w:val="TableParagraph"/>
              <w:spacing w:before="62"/>
              <w:ind w:left="110"/>
              <w:rPr>
                <w:rFonts w:ascii="Times New Roman" w:hAnsi="Times New Roman" w:cs="Times New Roman"/>
                <w:sz w:val="18"/>
              </w:rPr>
            </w:pPr>
            <w:r w:rsidRPr="005E6388">
              <w:rPr>
                <w:rFonts w:ascii="Times New Roman" w:hAnsi="Times New Roman" w:cs="Times New Roman"/>
                <w:sz w:val="18"/>
              </w:rPr>
              <w:t>X (see Article A.4.4)</w:t>
            </w:r>
          </w:p>
        </w:tc>
        <w:tc>
          <w:tcPr>
            <w:tcW w:w="2092" w:type="dxa"/>
            <w:vAlign w:val="center"/>
          </w:tcPr>
          <w:p w14:paraId="5C178163"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0CCBA56C" w14:textId="5ABB9CE4"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A.2.6)</w:t>
            </w:r>
          </w:p>
        </w:tc>
      </w:tr>
      <w:tr w:rsidR="00E97C26" w:rsidRPr="005E6388" w14:paraId="6C5AE9D9" w14:textId="77777777" w:rsidTr="006F5EB3">
        <w:trPr>
          <w:trHeight w:val="397"/>
        </w:trPr>
        <w:tc>
          <w:tcPr>
            <w:tcW w:w="3379" w:type="dxa"/>
            <w:vAlign w:val="center"/>
          </w:tcPr>
          <w:p w14:paraId="3DA5A1C4" w14:textId="3AFD513F" w:rsidR="00E97C26" w:rsidRPr="005E6388" w:rsidRDefault="0060097B" w:rsidP="006F5EB3">
            <w:pPr>
              <w:pStyle w:val="TableParagraph"/>
              <w:spacing w:before="38" w:line="230" w:lineRule="atLeast"/>
              <w:ind w:left="110" w:right="95"/>
              <w:rPr>
                <w:rFonts w:ascii="Times New Roman" w:hAnsi="Times New Roman" w:cs="Times New Roman"/>
                <w:sz w:val="20"/>
                <w:szCs w:val="20"/>
              </w:rPr>
            </w:pPr>
            <w:r w:rsidRPr="005E6388">
              <w:rPr>
                <w:rFonts w:ascii="Times New Roman" w:hAnsi="Times New Roman" w:cs="Times New Roman"/>
                <w:sz w:val="20"/>
                <w:szCs w:val="20"/>
              </w:rPr>
              <w:t>Appropriate language skills at all levels within the client organization</w:t>
            </w:r>
          </w:p>
        </w:tc>
        <w:tc>
          <w:tcPr>
            <w:tcW w:w="2091" w:type="dxa"/>
            <w:vAlign w:val="center"/>
          </w:tcPr>
          <w:p w14:paraId="163BA15D"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08AA395E"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056770B1" w14:textId="5B9651CA"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A.2.7)</w:t>
            </w:r>
          </w:p>
        </w:tc>
      </w:tr>
      <w:tr w:rsidR="00E97C26" w:rsidRPr="005E6388" w14:paraId="176F833D" w14:textId="77777777" w:rsidTr="006F5EB3">
        <w:trPr>
          <w:trHeight w:val="397"/>
        </w:trPr>
        <w:tc>
          <w:tcPr>
            <w:tcW w:w="3379" w:type="dxa"/>
            <w:vAlign w:val="center"/>
          </w:tcPr>
          <w:p w14:paraId="76CA28D5" w14:textId="777BBEE5" w:rsidR="00E97C26" w:rsidRPr="005E6388" w:rsidRDefault="0060097B" w:rsidP="006F5EB3">
            <w:pPr>
              <w:pStyle w:val="TableParagraph"/>
              <w:spacing w:before="41" w:line="230" w:lineRule="atLeast"/>
              <w:ind w:left="110"/>
              <w:rPr>
                <w:rFonts w:ascii="Times New Roman" w:hAnsi="Times New Roman" w:cs="Times New Roman"/>
                <w:sz w:val="20"/>
                <w:szCs w:val="20"/>
              </w:rPr>
            </w:pPr>
            <w:r w:rsidRPr="005E6388">
              <w:rPr>
                <w:rFonts w:ascii="Times New Roman" w:hAnsi="Times New Roman" w:cs="Times New Roman"/>
                <w:sz w:val="20"/>
                <w:szCs w:val="20"/>
              </w:rPr>
              <w:t>Note taking and report writing skills</w:t>
            </w:r>
          </w:p>
        </w:tc>
        <w:tc>
          <w:tcPr>
            <w:tcW w:w="2091" w:type="dxa"/>
            <w:vAlign w:val="center"/>
          </w:tcPr>
          <w:p w14:paraId="448D6F16"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00EB74A4"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63E65C4B" w14:textId="08C1A851" w:rsidR="00E97C26" w:rsidRPr="005E6388" w:rsidRDefault="0060097B" w:rsidP="006F5EB3">
            <w:pPr>
              <w:pStyle w:val="TableParagraph"/>
              <w:spacing w:before="65"/>
              <w:ind w:left="96" w:right="275"/>
              <w:rPr>
                <w:rFonts w:ascii="Times New Roman" w:hAnsi="Times New Roman" w:cs="Times New Roman"/>
                <w:sz w:val="18"/>
              </w:rPr>
            </w:pPr>
            <w:r w:rsidRPr="005E6388">
              <w:rPr>
                <w:rFonts w:ascii="Times New Roman" w:hAnsi="Times New Roman" w:cs="Times New Roman"/>
                <w:sz w:val="18"/>
              </w:rPr>
              <w:t>X (see Article A.2.8)</w:t>
            </w:r>
          </w:p>
        </w:tc>
      </w:tr>
      <w:tr w:rsidR="00E97C26" w:rsidRPr="005E6388" w14:paraId="29BDB5CB" w14:textId="77777777" w:rsidTr="006F5EB3">
        <w:trPr>
          <w:trHeight w:val="397"/>
        </w:trPr>
        <w:tc>
          <w:tcPr>
            <w:tcW w:w="3379" w:type="dxa"/>
            <w:vAlign w:val="center"/>
          </w:tcPr>
          <w:p w14:paraId="2C0A7FDF" w14:textId="6697044B" w:rsidR="00E97C26" w:rsidRPr="005E6388" w:rsidRDefault="0060097B" w:rsidP="006F5EB3">
            <w:pPr>
              <w:pStyle w:val="TableParagraph"/>
              <w:spacing w:before="60" w:line="210" w:lineRule="exact"/>
              <w:ind w:left="110"/>
              <w:rPr>
                <w:rFonts w:ascii="Times New Roman" w:hAnsi="Times New Roman" w:cs="Times New Roman"/>
                <w:sz w:val="20"/>
                <w:szCs w:val="20"/>
              </w:rPr>
            </w:pPr>
            <w:r w:rsidRPr="005E6388">
              <w:rPr>
                <w:rFonts w:ascii="Times New Roman" w:hAnsi="Times New Roman" w:cs="Times New Roman"/>
                <w:sz w:val="20"/>
                <w:szCs w:val="20"/>
              </w:rPr>
              <w:t>Presentation skills</w:t>
            </w:r>
          </w:p>
        </w:tc>
        <w:tc>
          <w:tcPr>
            <w:tcW w:w="2091" w:type="dxa"/>
            <w:vAlign w:val="center"/>
          </w:tcPr>
          <w:p w14:paraId="29D85725"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6B93E4B4"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23B9CB6C" w14:textId="13BEC6C0" w:rsidR="00E97C26" w:rsidRPr="005E6388" w:rsidRDefault="0060097B" w:rsidP="006F5EB3">
            <w:pPr>
              <w:pStyle w:val="TableParagraph"/>
              <w:spacing w:before="62"/>
              <w:ind w:left="96" w:right="275"/>
              <w:rPr>
                <w:rFonts w:ascii="Times New Roman" w:hAnsi="Times New Roman" w:cs="Times New Roman"/>
                <w:sz w:val="18"/>
              </w:rPr>
            </w:pPr>
            <w:r w:rsidRPr="005E6388">
              <w:rPr>
                <w:rFonts w:ascii="Times New Roman" w:hAnsi="Times New Roman" w:cs="Times New Roman"/>
                <w:sz w:val="18"/>
              </w:rPr>
              <w:t>X (see Article A.2.9)</w:t>
            </w:r>
          </w:p>
        </w:tc>
      </w:tr>
      <w:tr w:rsidR="00E97C26" w:rsidRPr="005E6388" w14:paraId="1DB4C751" w14:textId="77777777" w:rsidTr="006F5EB3">
        <w:trPr>
          <w:trHeight w:val="397"/>
        </w:trPr>
        <w:tc>
          <w:tcPr>
            <w:tcW w:w="3379" w:type="dxa"/>
            <w:vAlign w:val="center"/>
          </w:tcPr>
          <w:p w14:paraId="6DF3F221" w14:textId="5C76EE04" w:rsidR="00E97C26" w:rsidRPr="005E6388" w:rsidRDefault="0060097B" w:rsidP="006F5EB3">
            <w:pPr>
              <w:pStyle w:val="TableParagraph"/>
              <w:spacing w:before="60" w:line="210" w:lineRule="exact"/>
              <w:ind w:left="110"/>
              <w:rPr>
                <w:rFonts w:ascii="Times New Roman" w:hAnsi="Times New Roman" w:cs="Times New Roman"/>
                <w:sz w:val="20"/>
                <w:szCs w:val="20"/>
              </w:rPr>
            </w:pPr>
            <w:r w:rsidRPr="005E6388">
              <w:rPr>
                <w:rFonts w:ascii="Times New Roman" w:hAnsi="Times New Roman" w:cs="Times New Roman"/>
                <w:sz w:val="20"/>
                <w:szCs w:val="20"/>
              </w:rPr>
              <w:t>Interview skills</w:t>
            </w:r>
          </w:p>
        </w:tc>
        <w:tc>
          <w:tcPr>
            <w:tcW w:w="2091" w:type="dxa"/>
            <w:vAlign w:val="center"/>
          </w:tcPr>
          <w:p w14:paraId="429CBD78"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121D8A93"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1259E50C" w14:textId="20EF48B5" w:rsidR="00E97C26" w:rsidRPr="005E6388" w:rsidRDefault="0060097B" w:rsidP="006F5EB3">
            <w:pPr>
              <w:pStyle w:val="TableParagraph"/>
              <w:spacing w:before="62"/>
              <w:ind w:left="96" w:right="174"/>
              <w:rPr>
                <w:rFonts w:ascii="Times New Roman" w:hAnsi="Times New Roman" w:cs="Times New Roman"/>
                <w:sz w:val="18"/>
              </w:rPr>
            </w:pPr>
            <w:r w:rsidRPr="005E6388">
              <w:rPr>
                <w:rFonts w:ascii="Times New Roman" w:hAnsi="Times New Roman" w:cs="Times New Roman"/>
                <w:sz w:val="18"/>
              </w:rPr>
              <w:t>X (see Article A.2.10)</w:t>
            </w:r>
          </w:p>
        </w:tc>
      </w:tr>
      <w:tr w:rsidR="00E97C26" w:rsidRPr="005E6388" w14:paraId="6ECB3B0D" w14:textId="77777777" w:rsidTr="006F5EB3">
        <w:trPr>
          <w:trHeight w:val="397"/>
        </w:trPr>
        <w:tc>
          <w:tcPr>
            <w:tcW w:w="3379" w:type="dxa"/>
            <w:vAlign w:val="center"/>
          </w:tcPr>
          <w:p w14:paraId="3B4F2C9E" w14:textId="568C2F0A" w:rsidR="00E97C26" w:rsidRPr="005E6388" w:rsidRDefault="0060097B" w:rsidP="006F5EB3">
            <w:pPr>
              <w:pStyle w:val="TableParagraph"/>
              <w:spacing w:before="60" w:line="210" w:lineRule="exact"/>
              <w:ind w:left="110"/>
              <w:rPr>
                <w:rFonts w:ascii="Times New Roman" w:hAnsi="Times New Roman" w:cs="Times New Roman"/>
                <w:sz w:val="20"/>
                <w:szCs w:val="20"/>
              </w:rPr>
            </w:pPr>
            <w:r w:rsidRPr="005E6388">
              <w:rPr>
                <w:rFonts w:ascii="Times New Roman" w:hAnsi="Times New Roman" w:cs="Times New Roman"/>
                <w:sz w:val="20"/>
                <w:szCs w:val="20"/>
              </w:rPr>
              <w:t>Audit-management skills</w:t>
            </w:r>
          </w:p>
        </w:tc>
        <w:tc>
          <w:tcPr>
            <w:tcW w:w="2091" w:type="dxa"/>
            <w:vAlign w:val="center"/>
          </w:tcPr>
          <w:p w14:paraId="676F7A18"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3AABDC9C" w14:textId="77777777" w:rsidR="00E97C26" w:rsidRPr="005E6388" w:rsidRDefault="00E97C26" w:rsidP="006F5EB3">
            <w:pPr>
              <w:pStyle w:val="TableParagraph"/>
              <w:rPr>
                <w:rFonts w:ascii="Times New Roman" w:hAnsi="Times New Roman" w:cs="Times New Roman"/>
                <w:sz w:val="18"/>
              </w:rPr>
            </w:pPr>
          </w:p>
        </w:tc>
        <w:tc>
          <w:tcPr>
            <w:tcW w:w="2092" w:type="dxa"/>
            <w:vAlign w:val="center"/>
          </w:tcPr>
          <w:p w14:paraId="6E3B2A1B" w14:textId="3687AAA9" w:rsidR="00E97C26" w:rsidRPr="005E6388" w:rsidRDefault="007E736A" w:rsidP="006F5EB3">
            <w:pPr>
              <w:pStyle w:val="TableParagraph"/>
              <w:spacing w:before="62"/>
              <w:ind w:left="96" w:right="174"/>
              <w:rPr>
                <w:rFonts w:ascii="Times New Roman" w:hAnsi="Times New Roman" w:cs="Times New Roman"/>
                <w:sz w:val="18"/>
              </w:rPr>
            </w:pPr>
            <w:r w:rsidRPr="005E6388">
              <w:rPr>
                <w:rFonts w:ascii="Times New Roman" w:hAnsi="Times New Roman" w:cs="Times New Roman"/>
                <w:sz w:val="18"/>
              </w:rPr>
              <w:t>X (see Article A.2.11)</w:t>
            </w:r>
          </w:p>
        </w:tc>
      </w:tr>
      <w:tr w:rsidR="00E97C26" w:rsidRPr="005E6388" w14:paraId="33B91DB5" w14:textId="77777777" w:rsidTr="006F5EB3">
        <w:trPr>
          <w:trHeight w:val="397"/>
        </w:trPr>
        <w:tc>
          <w:tcPr>
            <w:tcW w:w="9654" w:type="dxa"/>
            <w:gridSpan w:val="4"/>
            <w:vAlign w:val="center"/>
          </w:tcPr>
          <w:p w14:paraId="05A55BA3" w14:textId="5D776013" w:rsidR="00E97C26" w:rsidRPr="005E6388" w:rsidRDefault="0060097B" w:rsidP="00945666">
            <w:pPr>
              <w:pStyle w:val="TableParagraph"/>
              <w:spacing w:before="60" w:line="210" w:lineRule="exact"/>
              <w:ind w:left="110"/>
              <w:rPr>
                <w:rFonts w:ascii="Times New Roman" w:hAnsi="Times New Roman" w:cs="Times New Roman"/>
                <w:sz w:val="20"/>
                <w:szCs w:val="20"/>
              </w:rPr>
            </w:pPr>
            <w:r w:rsidRPr="005E6388">
              <w:rPr>
                <w:rFonts w:ascii="Times New Roman" w:hAnsi="Times New Roman" w:cs="Times New Roman"/>
                <w:sz w:val="20"/>
                <w:szCs w:val="20"/>
              </w:rPr>
              <w:t>Note - Risk and complexity are other considerations in deciding the level of expertise needed for each of these functions.</w:t>
            </w:r>
          </w:p>
        </w:tc>
      </w:tr>
    </w:tbl>
    <w:p w14:paraId="51E4B54F" w14:textId="77777777" w:rsidR="00E97C26" w:rsidRPr="005E6388" w:rsidRDefault="00E97C26" w:rsidP="00A5392A">
      <w:pPr>
        <w:pStyle w:val="GvdeMetni"/>
        <w:widowControl w:val="0"/>
        <w:tabs>
          <w:tab w:val="left" w:pos="518"/>
        </w:tabs>
        <w:autoSpaceDE w:val="0"/>
        <w:autoSpaceDN w:val="0"/>
        <w:adjustRightInd w:val="0"/>
        <w:spacing w:before="120" w:after="120"/>
        <w:jc w:val="both"/>
        <w:rPr>
          <w:b/>
          <w:bCs/>
          <w:szCs w:val="22"/>
          <w:lang w:val="en-US"/>
        </w:rPr>
      </w:pPr>
    </w:p>
    <w:p w14:paraId="75714DE8" w14:textId="417468BE" w:rsidR="007E736A" w:rsidRPr="005E6388" w:rsidRDefault="00A9230D" w:rsidP="007E736A">
      <w:pPr>
        <w:pStyle w:val="GvdeMetni"/>
        <w:tabs>
          <w:tab w:val="left" w:pos="518"/>
        </w:tabs>
        <w:spacing w:before="120" w:after="120"/>
        <w:jc w:val="both"/>
        <w:rPr>
          <w:b/>
          <w:bCs/>
          <w:szCs w:val="22"/>
          <w:lang w:val="en-US"/>
        </w:rPr>
      </w:pPr>
      <w:r w:rsidRPr="005E6388">
        <w:rPr>
          <w:b/>
          <w:bCs/>
          <w:szCs w:val="22"/>
          <w:lang w:val="en-US"/>
        </w:rPr>
        <w:t>Tabl</w:t>
      </w:r>
      <w:r w:rsidR="007E736A" w:rsidRPr="005E6388">
        <w:rPr>
          <w:b/>
          <w:bCs/>
          <w:szCs w:val="22"/>
          <w:lang w:val="en-US"/>
        </w:rPr>
        <w:t>e</w:t>
      </w:r>
      <w:r w:rsidRPr="005E6388">
        <w:rPr>
          <w:b/>
          <w:bCs/>
          <w:szCs w:val="22"/>
          <w:lang w:val="en-US"/>
        </w:rPr>
        <w:t xml:space="preserve"> A.</w:t>
      </w:r>
      <w:r w:rsidR="00E97C26" w:rsidRPr="005E6388">
        <w:rPr>
          <w:b/>
          <w:bCs/>
          <w:szCs w:val="22"/>
          <w:lang w:val="en-US"/>
        </w:rPr>
        <w:t>2</w:t>
      </w:r>
      <w:r w:rsidRPr="005E6388">
        <w:rPr>
          <w:b/>
          <w:bCs/>
          <w:szCs w:val="22"/>
          <w:lang w:val="en-US"/>
        </w:rPr>
        <w:t xml:space="preserve"> —</w:t>
      </w:r>
      <w:r w:rsidR="007E736A" w:rsidRPr="005E6388">
        <w:rPr>
          <w:b/>
          <w:bCs/>
          <w:szCs w:val="22"/>
          <w:lang w:val="en-US"/>
        </w:rPr>
        <w:t xml:space="preserve"> QMS-9001 Audit and Certification Information / Reference Standard: TS ISO/IEC 17021-3</w:t>
      </w:r>
    </w:p>
    <w:p w14:paraId="0522D9CE" w14:textId="16C6AFED" w:rsidR="00A9230D" w:rsidRPr="005E6388" w:rsidRDefault="00A9230D" w:rsidP="00A9230D">
      <w:pPr>
        <w:pStyle w:val="GvdeMetni"/>
        <w:tabs>
          <w:tab w:val="left" w:pos="518"/>
        </w:tabs>
        <w:spacing w:before="120" w:after="120"/>
        <w:jc w:val="both"/>
        <w:rPr>
          <w:b/>
          <w:bCs/>
          <w:szCs w:val="22"/>
          <w:lang w:val="en-US"/>
        </w:rPr>
      </w:pPr>
    </w:p>
    <w:tbl>
      <w:tblPr>
        <w:tblStyle w:val="TableNormal"/>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79"/>
        <w:gridCol w:w="3140"/>
        <w:gridCol w:w="3141"/>
      </w:tblGrid>
      <w:tr w:rsidR="00A9230D" w:rsidRPr="005E6388" w14:paraId="432BEF73" w14:textId="77777777" w:rsidTr="006F5EB3">
        <w:trPr>
          <w:trHeight w:val="397"/>
        </w:trPr>
        <w:tc>
          <w:tcPr>
            <w:tcW w:w="3379" w:type="dxa"/>
            <w:vMerge w:val="restart"/>
          </w:tcPr>
          <w:p w14:paraId="68E37915" w14:textId="77777777" w:rsidR="00A9230D" w:rsidRPr="005E6388" w:rsidRDefault="00A9230D" w:rsidP="00A47381">
            <w:pPr>
              <w:pStyle w:val="TableParagraph"/>
              <w:ind w:left="56" w:right="88"/>
              <w:rPr>
                <w:rFonts w:ascii="Times New Roman" w:hAnsi="Times New Roman" w:cs="Times New Roman"/>
                <w:b/>
                <w:sz w:val="20"/>
                <w:szCs w:val="20"/>
              </w:rPr>
            </w:pPr>
          </w:p>
          <w:p w14:paraId="5EBD8162" w14:textId="77777777" w:rsidR="007E736A" w:rsidRPr="007E736A" w:rsidRDefault="007E736A" w:rsidP="007E736A">
            <w:pPr>
              <w:pStyle w:val="TableParagraph"/>
              <w:ind w:left="56" w:right="88"/>
              <w:jc w:val="center"/>
              <w:rPr>
                <w:rFonts w:ascii="Times New Roman" w:hAnsi="Times New Roman"/>
                <w:b/>
                <w:sz w:val="20"/>
              </w:rPr>
            </w:pPr>
            <w:r w:rsidRPr="007E736A">
              <w:rPr>
                <w:rFonts w:ascii="Times New Roman" w:hAnsi="Times New Roman"/>
                <w:b/>
                <w:bCs/>
                <w:sz w:val="20"/>
              </w:rPr>
              <w:t>Information</w:t>
            </w:r>
          </w:p>
          <w:p w14:paraId="79A90CE4" w14:textId="4612EA90" w:rsidR="00A9230D" w:rsidRPr="005E6388" w:rsidRDefault="00A9230D" w:rsidP="007E736A">
            <w:pPr>
              <w:pStyle w:val="TableParagraph"/>
              <w:ind w:left="56" w:right="88"/>
              <w:rPr>
                <w:rFonts w:ascii="Times New Roman" w:hAnsi="Times New Roman" w:cs="Times New Roman"/>
                <w:b/>
                <w:sz w:val="20"/>
                <w:szCs w:val="20"/>
              </w:rPr>
            </w:pPr>
          </w:p>
        </w:tc>
        <w:tc>
          <w:tcPr>
            <w:tcW w:w="6281" w:type="dxa"/>
            <w:gridSpan w:val="2"/>
          </w:tcPr>
          <w:p w14:paraId="6560871A" w14:textId="50D0CF9E" w:rsidR="00A9230D" w:rsidRPr="005E6388" w:rsidRDefault="007E736A" w:rsidP="007E736A">
            <w:pPr>
              <w:pStyle w:val="TableParagraph"/>
              <w:ind w:left="56" w:right="88"/>
              <w:jc w:val="center"/>
              <w:rPr>
                <w:rFonts w:ascii="Times New Roman" w:hAnsi="Times New Roman"/>
                <w:b/>
                <w:sz w:val="20"/>
              </w:rPr>
            </w:pPr>
            <w:r w:rsidRPr="007E736A">
              <w:rPr>
                <w:rFonts w:ascii="Times New Roman" w:hAnsi="Times New Roman"/>
                <w:b/>
                <w:bCs/>
                <w:sz w:val="20"/>
              </w:rPr>
              <w:t>Certification Functions</w:t>
            </w:r>
          </w:p>
        </w:tc>
      </w:tr>
      <w:tr w:rsidR="00A9230D" w:rsidRPr="005E6388" w14:paraId="32B91A52" w14:textId="77777777" w:rsidTr="006F5EB3">
        <w:trPr>
          <w:trHeight w:val="397"/>
        </w:trPr>
        <w:tc>
          <w:tcPr>
            <w:tcW w:w="3379" w:type="dxa"/>
            <w:vMerge/>
          </w:tcPr>
          <w:p w14:paraId="078DE40D" w14:textId="77777777" w:rsidR="00A9230D" w:rsidRPr="005E6388" w:rsidRDefault="00A9230D" w:rsidP="00A47381">
            <w:pPr>
              <w:ind w:left="56" w:right="88"/>
              <w:rPr>
                <w:rFonts w:ascii="Times New Roman" w:hAnsi="Times New Roman"/>
                <w:sz w:val="20"/>
              </w:rPr>
            </w:pPr>
          </w:p>
        </w:tc>
        <w:tc>
          <w:tcPr>
            <w:tcW w:w="3140" w:type="dxa"/>
          </w:tcPr>
          <w:p w14:paraId="69726EF5" w14:textId="575BACD7" w:rsidR="00A9230D" w:rsidRPr="005E6388" w:rsidRDefault="007E736A" w:rsidP="00A47381">
            <w:pPr>
              <w:pStyle w:val="TableParagraph"/>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Review audit reports and make certification decisions</w:t>
            </w:r>
          </w:p>
        </w:tc>
        <w:tc>
          <w:tcPr>
            <w:tcW w:w="3141" w:type="dxa"/>
          </w:tcPr>
          <w:p w14:paraId="66179B99" w14:textId="5547CFEA" w:rsidR="00A9230D" w:rsidRPr="005E6388" w:rsidRDefault="007E736A" w:rsidP="00A47381">
            <w:pPr>
              <w:pStyle w:val="TableParagraph"/>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Leading the audit and audit team</w:t>
            </w:r>
          </w:p>
        </w:tc>
      </w:tr>
      <w:tr w:rsidR="00A9230D" w:rsidRPr="005E6388" w14:paraId="7DA0E70C" w14:textId="77777777" w:rsidTr="006F5EB3">
        <w:trPr>
          <w:trHeight w:val="397"/>
        </w:trPr>
        <w:tc>
          <w:tcPr>
            <w:tcW w:w="3379" w:type="dxa"/>
          </w:tcPr>
          <w:p w14:paraId="0233782F" w14:textId="19592835" w:rsidR="00A9230D" w:rsidRPr="005E6388" w:rsidRDefault="007E736A" w:rsidP="00A47381">
            <w:pPr>
              <w:pStyle w:val="TableParagraph"/>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Basic concepts and quality management principles</w:t>
            </w:r>
          </w:p>
        </w:tc>
        <w:tc>
          <w:tcPr>
            <w:tcW w:w="3140" w:type="dxa"/>
            <w:vAlign w:val="center"/>
          </w:tcPr>
          <w:p w14:paraId="0B9665FD" w14:textId="77777777" w:rsidR="00A9230D" w:rsidRPr="005E6388" w:rsidRDefault="00A9230D" w:rsidP="00A47381">
            <w:pPr>
              <w:pStyle w:val="TableParagraph"/>
              <w:ind w:left="56" w:right="88"/>
              <w:jc w:val="center"/>
              <w:rPr>
                <w:rFonts w:ascii="Times New Roman" w:hAnsi="Times New Roman" w:cs="Times New Roman"/>
                <w:sz w:val="20"/>
                <w:szCs w:val="20"/>
              </w:rPr>
            </w:pPr>
            <w:r w:rsidRPr="005E6388">
              <w:rPr>
                <w:rFonts w:ascii="Times New Roman" w:hAnsi="Times New Roman" w:cs="Times New Roman"/>
                <w:sz w:val="20"/>
                <w:szCs w:val="20"/>
                <w:u w:val="single" w:color="053BF5"/>
              </w:rPr>
              <w:t>6.2</w:t>
            </w:r>
          </w:p>
        </w:tc>
        <w:tc>
          <w:tcPr>
            <w:tcW w:w="3141" w:type="dxa"/>
            <w:vAlign w:val="center"/>
          </w:tcPr>
          <w:p w14:paraId="23D35642" w14:textId="77777777" w:rsidR="00A9230D" w:rsidRPr="005E6388" w:rsidRDefault="00A9230D" w:rsidP="00A47381">
            <w:pPr>
              <w:pStyle w:val="TableParagraph"/>
              <w:ind w:left="56" w:right="88"/>
              <w:jc w:val="center"/>
              <w:rPr>
                <w:rFonts w:ascii="Times New Roman" w:hAnsi="Times New Roman" w:cs="Times New Roman"/>
                <w:sz w:val="20"/>
                <w:szCs w:val="20"/>
              </w:rPr>
            </w:pPr>
            <w:r w:rsidRPr="005E6388">
              <w:rPr>
                <w:rFonts w:ascii="Times New Roman" w:hAnsi="Times New Roman" w:cs="Times New Roman"/>
                <w:sz w:val="20"/>
                <w:szCs w:val="20"/>
                <w:u w:val="single" w:color="053BF5"/>
              </w:rPr>
              <w:t>5.2</w:t>
            </w:r>
          </w:p>
        </w:tc>
      </w:tr>
      <w:tr w:rsidR="00A9230D" w:rsidRPr="005E6388" w14:paraId="6B62962A" w14:textId="77777777" w:rsidTr="006F5EB3">
        <w:trPr>
          <w:trHeight w:val="397"/>
        </w:trPr>
        <w:tc>
          <w:tcPr>
            <w:tcW w:w="3379" w:type="dxa"/>
          </w:tcPr>
          <w:p w14:paraId="20CCBA73" w14:textId="230B4311" w:rsidR="00A9230D" w:rsidRPr="005E6388" w:rsidRDefault="007E736A" w:rsidP="00A47381">
            <w:pPr>
              <w:pStyle w:val="TableParagraph"/>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Content of the organization</w:t>
            </w:r>
          </w:p>
        </w:tc>
        <w:tc>
          <w:tcPr>
            <w:tcW w:w="3140" w:type="dxa"/>
            <w:vAlign w:val="center"/>
          </w:tcPr>
          <w:p w14:paraId="69198C0A" w14:textId="77777777" w:rsidR="00A9230D" w:rsidRPr="005E6388" w:rsidRDefault="00A9230D" w:rsidP="00A47381">
            <w:pPr>
              <w:ind w:left="56" w:right="88"/>
              <w:jc w:val="center"/>
              <w:rPr>
                <w:rFonts w:ascii="Times New Roman" w:hAnsi="Times New Roman"/>
                <w:sz w:val="20"/>
              </w:rPr>
            </w:pPr>
          </w:p>
        </w:tc>
        <w:tc>
          <w:tcPr>
            <w:tcW w:w="3141" w:type="dxa"/>
            <w:vAlign w:val="center"/>
          </w:tcPr>
          <w:p w14:paraId="141E59AA" w14:textId="77777777" w:rsidR="00A9230D" w:rsidRPr="005E6388" w:rsidRDefault="00A9230D" w:rsidP="00A47381">
            <w:pPr>
              <w:pStyle w:val="TableParagraph"/>
              <w:ind w:left="56" w:right="88"/>
              <w:jc w:val="center"/>
              <w:rPr>
                <w:rFonts w:ascii="Times New Roman" w:hAnsi="Times New Roman" w:cs="Times New Roman"/>
                <w:sz w:val="20"/>
                <w:szCs w:val="20"/>
              </w:rPr>
            </w:pPr>
            <w:r w:rsidRPr="005E6388">
              <w:rPr>
                <w:rFonts w:ascii="Times New Roman" w:hAnsi="Times New Roman" w:cs="Times New Roman"/>
                <w:sz w:val="20"/>
                <w:szCs w:val="20"/>
                <w:u w:val="single" w:color="053BF5"/>
              </w:rPr>
              <w:t>5.3</w:t>
            </w:r>
          </w:p>
        </w:tc>
      </w:tr>
      <w:tr w:rsidR="00A9230D" w:rsidRPr="005E6388" w14:paraId="56C68DD5" w14:textId="77777777" w:rsidTr="007E736A">
        <w:trPr>
          <w:trHeight w:val="442"/>
        </w:trPr>
        <w:tc>
          <w:tcPr>
            <w:tcW w:w="3379" w:type="dxa"/>
          </w:tcPr>
          <w:p w14:paraId="4027A711" w14:textId="12B36BA8" w:rsidR="00A9230D" w:rsidRPr="005E6388" w:rsidRDefault="007E736A" w:rsidP="00A47381">
            <w:pPr>
              <w:pStyle w:val="TableParagraph"/>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 xml:space="preserve">Client </w:t>
            </w:r>
            <w:proofErr w:type="gramStart"/>
            <w:r w:rsidRPr="005E6388">
              <w:rPr>
                <w:rFonts w:ascii="Times New Roman" w:hAnsi="Times New Roman" w:cs="Times New Roman"/>
                <w:sz w:val="20"/>
                <w:szCs w:val="20"/>
              </w:rPr>
              <w:t>product</w:t>
            </w:r>
            <w:proofErr w:type="gramEnd"/>
            <w:r w:rsidRPr="005E6388">
              <w:rPr>
                <w:rFonts w:ascii="Times New Roman" w:hAnsi="Times New Roman" w:cs="Times New Roman"/>
                <w:sz w:val="20"/>
                <w:szCs w:val="20"/>
              </w:rPr>
              <w:t xml:space="preserve">, service, </w:t>
            </w:r>
            <w:proofErr w:type="gramStart"/>
            <w:r w:rsidRPr="005E6388">
              <w:rPr>
                <w:rFonts w:ascii="Times New Roman" w:hAnsi="Times New Roman" w:cs="Times New Roman"/>
                <w:sz w:val="20"/>
                <w:szCs w:val="20"/>
              </w:rPr>
              <w:t>process</w:t>
            </w:r>
            <w:proofErr w:type="gramEnd"/>
            <w:r w:rsidRPr="005E6388">
              <w:rPr>
                <w:rFonts w:ascii="Times New Roman" w:hAnsi="Times New Roman" w:cs="Times New Roman"/>
                <w:sz w:val="20"/>
                <w:szCs w:val="20"/>
              </w:rPr>
              <w:t xml:space="preserve"> and organization</w:t>
            </w:r>
          </w:p>
        </w:tc>
        <w:tc>
          <w:tcPr>
            <w:tcW w:w="3140" w:type="dxa"/>
            <w:vAlign w:val="center"/>
          </w:tcPr>
          <w:p w14:paraId="4C4120E6" w14:textId="77777777" w:rsidR="00A9230D" w:rsidRPr="005E6388" w:rsidRDefault="00A9230D" w:rsidP="00A47381">
            <w:pPr>
              <w:ind w:left="56" w:right="88"/>
              <w:jc w:val="center"/>
              <w:rPr>
                <w:rFonts w:ascii="Times New Roman" w:hAnsi="Times New Roman"/>
                <w:sz w:val="20"/>
              </w:rPr>
            </w:pPr>
          </w:p>
        </w:tc>
        <w:tc>
          <w:tcPr>
            <w:tcW w:w="3141" w:type="dxa"/>
            <w:vAlign w:val="center"/>
          </w:tcPr>
          <w:p w14:paraId="7997FCB4" w14:textId="77777777" w:rsidR="00A9230D" w:rsidRPr="005E6388" w:rsidRDefault="00A9230D" w:rsidP="00A47381">
            <w:pPr>
              <w:pStyle w:val="TableParagraph"/>
              <w:ind w:left="56" w:right="88"/>
              <w:jc w:val="center"/>
              <w:rPr>
                <w:rFonts w:ascii="Times New Roman" w:hAnsi="Times New Roman" w:cs="Times New Roman"/>
                <w:sz w:val="20"/>
                <w:szCs w:val="20"/>
              </w:rPr>
            </w:pPr>
            <w:r w:rsidRPr="005E6388">
              <w:rPr>
                <w:rFonts w:ascii="Times New Roman" w:hAnsi="Times New Roman" w:cs="Times New Roman"/>
                <w:sz w:val="20"/>
                <w:szCs w:val="20"/>
                <w:u w:val="single" w:color="053BF5"/>
              </w:rPr>
              <w:t>5.4</w:t>
            </w:r>
          </w:p>
        </w:tc>
      </w:tr>
    </w:tbl>
    <w:p w14:paraId="42925EC8" w14:textId="77777777" w:rsidR="0060097B" w:rsidRPr="005E6388" w:rsidRDefault="0060097B" w:rsidP="0060097B">
      <w:pPr>
        <w:spacing w:after="160" w:line="259" w:lineRule="auto"/>
        <w:rPr>
          <w:b/>
          <w:bCs/>
          <w:szCs w:val="22"/>
          <w:lang w:val="en-US"/>
        </w:rPr>
      </w:pPr>
    </w:p>
    <w:p w14:paraId="2597D7DB" w14:textId="6FEDFE65" w:rsidR="00A5392A" w:rsidRPr="005E6388" w:rsidRDefault="00A9230D" w:rsidP="0060097B">
      <w:pPr>
        <w:spacing w:after="160" w:line="259" w:lineRule="auto"/>
        <w:rPr>
          <w:rFonts w:ascii="Times New Roman" w:hAnsi="Times New Roman"/>
          <w:b/>
          <w:bCs/>
          <w:sz w:val="20"/>
          <w:lang w:val="en-US"/>
        </w:rPr>
      </w:pPr>
      <w:r w:rsidRPr="005E6388">
        <w:rPr>
          <w:rFonts w:ascii="Times New Roman" w:hAnsi="Times New Roman"/>
          <w:b/>
          <w:bCs/>
          <w:sz w:val="20"/>
          <w:lang w:val="en-US"/>
        </w:rPr>
        <w:t>Tabl</w:t>
      </w:r>
      <w:r w:rsidR="005E6388">
        <w:rPr>
          <w:rFonts w:ascii="Times New Roman" w:hAnsi="Times New Roman"/>
          <w:b/>
          <w:bCs/>
          <w:sz w:val="20"/>
          <w:lang w:val="en-US"/>
        </w:rPr>
        <w:t>e</w:t>
      </w:r>
      <w:r w:rsidRPr="005E6388">
        <w:rPr>
          <w:rFonts w:ascii="Times New Roman" w:hAnsi="Times New Roman"/>
          <w:b/>
          <w:bCs/>
          <w:sz w:val="20"/>
          <w:lang w:val="en-US"/>
        </w:rPr>
        <w:t xml:space="preserve"> A.</w:t>
      </w:r>
      <w:r w:rsidR="00E97C26" w:rsidRPr="005E6388">
        <w:rPr>
          <w:rFonts w:ascii="Times New Roman" w:hAnsi="Times New Roman"/>
          <w:b/>
          <w:bCs/>
          <w:sz w:val="20"/>
          <w:lang w:val="en-US"/>
        </w:rPr>
        <w:t>3</w:t>
      </w:r>
      <w:r w:rsidRPr="005E6388">
        <w:rPr>
          <w:rFonts w:ascii="Times New Roman" w:hAnsi="Times New Roman"/>
          <w:b/>
          <w:bCs/>
          <w:sz w:val="20"/>
          <w:lang w:val="en-US"/>
        </w:rPr>
        <w:t xml:space="preserve"> — </w:t>
      </w:r>
      <w:r w:rsidR="007E736A" w:rsidRPr="005E6388">
        <w:rPr>
          <w:rFonts w:ascii="Times New Roman" w:hAnsi="Times New Roman"/>
          <w:b/>
          <w:bCs/>
          <w:sz w:val="20"/>
          <w:lang w:val="en-US"/>
        </w:rPr>
        <w:t>EMS-14001 Audit and Certification Information/Reference Standard: TS ISO/IEC 17021-2</w:t>
      </w:r>
    </w:p>
    <w:tbl>
      <w:tblPr>
        <w:tblStyle w:val="TableNormal1"/>
        <w:tblW w:w="96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74"/>
        <w:gridCol w:w="2100"/>
        <w:gridCol w:w="2100"/>
        <w:gridCol w:w="2101"/>
      </w:tblGrid>
      <w:tr w:rsidR="00A5392A" w:rsidRPr="005E6388" w14:paraId="7BC2CF84" w14:textId="77777777" w:rsidTr="006F5EB3">
        <w:trPr>
          <w:trHeight w:val="397"/>
        </w:trPr>
        <w:tc>
          <w:tcPr>
            <w:tcW w:w="3374" w:type="dxa"/>
            <w:vMerge w:val="restart"/>
            <w:vAlign w:val="center"/>
          </w:tcPr>
          <w:p w14:paraId="4D40C1E7" w14:textId="28C229A8" w:rsidR="00A5392A" w:rsidRPr="005E6388" w:rsidRDefault="007E736A" w:rsidP="00314162">
            <w:pPr>
              <w:pStyle w:val="TableParagraph"/>
              <w:autoSpaceDE w:val="0"/>
              <w:autoSpaceDN w:val="0"/>
              <w:spacing w:line="220" w:lineRule="exact"/>
              <w:ind w:left="56" w:right="88"/>
              <w:jc w:val="center"/>
              <w:rPr>
                <w:rFonts w:ascii="Times New Roman" w:hAnsi="Times New Roman" w:cs="Times New Roman"/>
                <w:b/>
                <w:sz w:val="20"/>
                <w:szCs w:val="20"/>
              </w:rPr>
            </w:pPr>
            <w:r w:rsidRPr="005E6388">
              <w:rPr>
                <w:rFonts w:ascii="Times New Roman" w:hAnsi="Times New Roman" w:cs="Times New Roman"/>
                <w:b/>
                <w:sz w:val="20"/>
                <w:szCs w:val="20"/>
              </w:rPr>
              <w:t>Information</w:t>
            </w:r>
          </w:p>
        </w:tc>
        <w:tc>
          <w:tcPr>
            <w:tcW w:w="6301" w:type="dxa"/>
            <w:gridSpan w:val="3"/>
            <w:vAlign w:val="center"/>
          </w:tcPr>
          <w:p w14:paraId="485B907C" w14:textId="62CF5E36" w:rsidR="00A5392A" w:rsidRPr="005E6388" w:rsidRDefault="007E736A" w:rsidP="007E736A">
            <w:pPr>
              <w:pStyle w:val="TableParagraph"/>
              <w:ind w:left="84" w:right="47"/>
              <w:jc w:val="center"/>
              <w:rPr>
                <w:rFonts w:ascii="Times New Roman" w:hAnsi="Times New Roman"/>
                <w:b/>
                <w:sz w:val="20"/>
              </w:rPr>
            </w:pPr>
            <w:r w:rsidRPr="007E736A">
              <w:rPr>
                <w:rFonts w:ascii="Times New Roman" w:hAnsi="Times New Roman"/>
                <w:b/>
                <w:bCs/>
                <w:sz w:val="20"/>
              </w:rPr>
              <w:t>Certification Functions</w:t>
            </w:r>
          </w:p>
        </w:tc>
      </w:tr>
      <w:tr w:rsidR="00A5392A" w:rsidRPr="005E6388" w14:paraId="4C2A0EE8" w14:textId="77777777" w:rsidTr="00945666">
        <w:trPr>
          <w:trHeight w:val="397"/>
        </w:trPr>
        <w:tc>
          <w:tcPr>
            <w:tcW w:w="3374" w:type="dxa"/>
            <w:vMerge/>
          </w:tcPr>
          <w:p w14:paraId="7B9FFF6C" w14:textId="77777777" w:rsidR="00A5392A" w:rsidRPr="005E6388" w:rsidRDefault="00A5392A" w:rsidP="001D31A4">
            <w:pPr>
              <w:rPr>
                <w:rFonts w:ascii="Times New Roman" w:hAnsi="Times New Roman"/>
                <w:sz w:val="20"/>
              </w:rPr>
            </w:pPr>
          </w:p>
        </w:tc>
        <w:tc>
          <w:tcPr>
            <w:tcW w:w="2100" w:type="dxa"/>
          </w:tcPr>
          <w:p w14:paraId="4416D7D5" w14:textId="27A12AA6" w:rsidR="00A5392A" w:rsidRPr="005E6388" w:rsidRDefault="007E736A" w:rsidP="00A47381">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Performing the implementation audit to determine whether the audit team has the necessary competence, selecting audit team members and determining the timing of the audit</w:t>
            </w:r>
          </w:p>
        </w:tc>
        <w:tc>
          <w:tcPr>
            <w:tcW w:w="2100" w:type="dxa"/>
          </w:tcPr>
          <w:p w14:paraId="3B62DB20" w14:textId="2AFE913E" w:rsidR="00A5392A" w:rsidRPr="005E6388" w:rsidRDefault="007E736A" w:rsidP="00A47381">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Reviewing audit reports and making certification decisions</w:t>
            </w:r>
          </w:p>
        </w:tc>
        <w:tc>
          <w:tcPr>
            <w:tcW w:w="2101" w:type="dxa"/>
          </w:tcPr>
          <w:p w14:paraId="0D13D048" w14:textId="165ED0F2" w:rsidR="00A5392A" w:rsidRPr="005E6388" w:rsidRDefault="007E736A" w:rsidP="00A47381">
            <w:pPr>
              <w:pStyle w:val="TableParagraph"/>
              <w:autoSpaceDE w:val="0"/>
              <w:autoSpaceDN w:val="0"/>
              <w:ind w:left="56" w:right="88"/>
              <w:rPr>
                <w:rFonts w:ascii="Times New Roman" w:hAnsi="Times New Roman" w:cs="Times New Roman"/>
                <w:sz w:val="20"/>
                <w:szCs w:val="20"/>
              </w:rPr>
            </w:pPr>
            <w:r w:rsidRPr="005E6388">
              <w:rPr>
                <w:rFonts w:ascii="Times New Roman" w:hAnsi="Times New Roman" w:cs="Times New Roman"/>
                <w:sz w:val="20"/>
                <w:szCs w:val="20"/>
              </w:rPr>
              <w:t>Audit</w:t>
            </w:r>
          </w:p>
        </w:tc>
      </w:tr>
      <w:tr w:rsidR="00A5392A" w:rsidRPr="005E6388" w14:paraId="7733FD63" w14:textId="77777777" w:rsidTr="00945666">
        <w:trPr>
          <w:trHeight w:val="397"/>
        </w:trPr>
        <w:tc>
          <w:tcPr>
            <w:tcW w:w="3374" w:type="dxa"/>
            <w:vAlign w:val="center"/>
          </w:tcPr>
          <w:p w14:paraId="048AAF54" w14:textId="4EA263BB"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Environmental terminology</w:t>
            </w:r>
          </w:p>
        </w:tc>
        <w:tc>
          <w:tcPr>
            <w:tcW w:w="2100" w:type="dxa"/>
            <w:vAlign w:val="center"/>
          </w:tcPr>
          <w:p w14:paraId="5774E336"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7.2.1</w:t>
            </w:r>
            <w:r w:rsidRPr="005E6388">
              <w:rPr>
                <w:rFonts w:ascii="Times New Roman" w:hAnsi="Times New Roman" w:cs="Times New Roman"/>
                <w:color w:val="231F20"/>
                <w:sz w:val="20"/>
                <w:szCs w:val="20"/>
              </w:rPr>
              <w:t>)</w:t>
            </w:r>
          </w:p>
        </w:tc>
        <w:tc>
          <w:tcPr>
            <w:tcW w:w="2100" w:type="dxa"/>
            <w:vAlign w:val="center"/>
          </w:tcPr>
          <w:p w14:paraId="3A3D6336"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7.3.1</w:t>
            </w:r>
            <w:r w:rsidRPr="005E6388">
              <w:rPr>
                <w:rFonts w:ascii="Times New Roman" w:hAnsi="Times New Roman" w:cs="Times New Roman"/>
                <w:color w:val="231F20"/>
                <w:sz w:val="20"/>
                <w:szCs w:val="20"/>
              </w:rPr>
              <w:t>)</w:t>
            </w:r>
          </w:p>
        </w:tc>
        <w:tc>
          <w:tcPr>
            <w:tcW w:w="2101" w:type="dxa"/>
            <w:vAlign w:val="center"/>
          </w:tcPr>
          <w:p w14:paraId="6013EB3A"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5.2</w:t>
            </w:r>
            <w:r w:rsidRPr="005E6388">
              <w:rPr>
                <w:rFonts w:ascii="Times New Roman" w:hAnsi="Times New Roman" w:cs="Times New Roman"/>
                <w:color w:val="231F20"/>
                <w:sz w:val="20"/>
                <w:szCs w:val="20"/>
              </w:rPr>
              <w:t>)</w:t>
            </w:r>
          </w:p>
        </w:tc>
      </w:tr>
      <w:tr w:rsidR="00A5392A" w:rsidRPr="005E6388" w14:paraId="0C0531CC" w14:textId="77777777" w:rsidTr="00945666">
        <w:trPr>
          <w:trHeight w:val="397"/>
        </w:trPr>
        <w:tc>
          <w:tcPr>
            <w:tcW w:w="3374" w:type="dxa"/>
            <w:vAlign w:val="center"/>
          </w:tcPr>
          <w:p w14:paraId="208CBFB2" w14:textId="240BC870"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Environmental characteristics</w:t>
            </w:r>
          </w:p>
        </w:tc>
        <w:tc>
          <w:tcPr>
            <w:tcW w:w="2100" w:type="dxa"/>
            <w:vAlign w:val="center"/>
          </w:tcPr>
          <w:p w14:paraId="52A2C589"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4981099C"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765A94A3"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5.3</w:t>
            </w:r>
            <w:r w:rsidRPr="005E6388">
              <w:rPr>
                <w:rFonts w:ascii="Times New Roman" w:hAnsi="Times New Roman" w:cs="Times New Roman"/>
                <w:color w:val="231F20"/>
                <w:sz w:val="20"/>
                <w:szCs w:val="20"/>
              </w:rPr>
              <w:t>)</w:t>
            </w:r>
          </w:p>
        </w:tc>
      </w:tr>
      <w:tr w:rsidR="00A5392A" w:rsidRPr="005E6388" w14:paraId="7A2E9798" w14:textId="77777777" w:rsidTr="00945666">
        <w:trPr>
          <w:trHeight w:val="397"/>
        </w:trPr>
        <w:tc>
          <w:tcPr>
            <w:tcW w:w="3374" w:type="dxa"/>
            <w:vAlign w:val="center"/>
          </w:tcPr>
          <w:p w14:paraId="3E5406E6" w14:textId="7CB2045A"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Environmental monitoring and measurement techniques</w:t>
            </w:r>
          </w:p>
        </w:tc>
        <w:tc>
          <w:tcPr>
            <w:tcW w:w="2100" w:type="dxa"/>
            <w:vAlign w:val="center"/>
          </w:tcPr>
          <w:p w14:paraId="38996A57"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70915BB4"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1377E8E7"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5.4</w:t>
            </w:r>
            <w:r w:rsidRPr="005E6388">
              <w:rPr>
                <w:rFonts w:ascii="Times New Roman" w:hAnsi="Times New Roman" w:cs="Times New Roman"/>
                <w:color w:val="231F20"/>
                <w:sz w:val="20"/>
                <w:szCs w:val="20"/>
              </w:rPr>
              <w:t>)</w:t>
            </w:r>
          </w:p>
        </w:tc>
      </w:tr>
      <w:tr w:rsidR="00A5392A" w:rsidRPr="005E6388" w14:paraId="57CE7E3C" w14:textId="77777777" w:rsidTr="00945666">
        <w:trPr>
          <w:trHeight w:val="397"/>
        </w:trPr>
        <w:tc>
          <w:tcPr>
            <w:tcW w:w="3374" w:type="dxa"/>
            <w:vAlign w:val="center"/>
          </w:tcPr>
          <w:p w14:paraId="687A8C77" w14:textId="6A1D0ECF"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Environmental conditions and impacts</w:t>
            </w:r>
          </w:p>
        </w:tc>
        <w:tc>
          <w:tcPr>
            <w:tcW w:w="2100" w:type="dxa"/>
            <w:vAlign w:val="center"/>
          </w:tcPr>
          <w:p w14:paraId="406BA0F3"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7.2.2</w:t>
            </w:r>
            <w:r w:rsidRPr="005E6388">
              <w:rPr>
                <w:rFonts w:ascii="Times New Roman" w:hAnsi="Times New Roman" w:cs="Times New Roman"/>
                <w:color w:val="231F20"/>
                <w:sz w:val="20"/>
                <w:szCs w:val="20"/>
              </w:rPr>
              <w:t>)</w:t>
            </w:r>
          </w:p>
        </w:tc>
        <w:tc>
          <w:tcPr>
            <w:tcW w:w="2100" w:type="dxa"/>
            <w:vAlign w:val="center"/>
          </w:tcPr>
          <w:p w14:paraId="7C0A5D72"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7.3.2</w:t>
            </w:r>
            <w:r w:rsidRPr="005E6388">
              <w:rPr>
                <w:rFonts w:ascii="Times New Roman" w:hAnsi="Times New Roman" w:cs="Times New Roman"/>
                <w:color w:val="231F20"/>
                <w:sz w:val="20"/>
                <w:szCs w:val="20"/>
              </w:rPr>
              <w:t>)</w:t>
            </w:r>
          </w:p>
        </w:tc>
        <w:tc>
          <w:tcPr>
            <w:tcW w:w="2101" w:type="dxa"/>
            <w:vAlign w:val="center"/>
          </w:tcPr>
          <w:p w14:paraId="34AFD015"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5.5</w:t>
            </w:r>
            <w:r w:rsidRPr="005E6388">
              <w:rPr>
                <w:rFonts w:ascii="Times New Roman" w:hAnsi="Times New Roman" w:cs="Times New Roman"/>
                <w:color w:val="231F20"/>
                <w:sz w:val="20"/>
                <w:szCs w:val="20"/>
              </w:rPr>
              <w:t>)</w:t>
            </w:r>
          </w:p>
        </w:tc>
      </w:tr>
      <w:tr w:rsidR="00A5392A" w:rsidRPr="005E6388" w14:paraId="48A2CA9E" w14:textId="77777777" w:rsidTr="00945666">
        <w:trPr>
          <w:trHeight w:val="397"/>
        </w:trPr>
        <w:tc>
          <w:tcPr>
            <w:tcW w:w="3374" w:type="dxa"/>
            <w:vAlign w:val="center"/>
          </w:tcPr>
          <w:p w14:paraId="27CD9E03" w14:textId="402E36AD"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Life cycle perspective</w:t>
            </w:r>
          </w:p>
        </w:tc>
        <w:tc>
          <w:tcPr>
            <w:tcW w:w="2100" w:type="dxa"/>
            <w:vAlign w:val="center"/>
          </w:tcPr>
          <w:p w14:paraId="1633A73E"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56A3BA4E"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622F38CC"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5.6</w:t>
            </w:r>
            <w:r w:rsidRPr="005E6388">
              <w:rPr>
                <w:rFonts w:ascii="Times New Roman" w:hAnsi="Times New Roman" w:cs="Times New Roman"/>
                <w:color w:val="231F20"/>
                <w:sz w:val="20"/>
                <w:szCs w:val="20"/>
              </w:rPr>
              <w:t>)</w:t>
            </w:r>
          </w:p>
        </w:tc>
      </w:tr>
      <w:tr w:rsidR="00A5392A" w:rsidRPr="005E6388" w14:paraId="31A913A5" w14:textId="77777777" w:rsidTr="00945666">
        <w:trPr>
          <w:trHeight w:val="397"/>
        </w:trPr>
        <w:tc>
          <w:tcPr>
            <w:tcW w:w="3374" w:type="dxa"/>
            <w:vAlign w:val="center"/>
          </w:tcPr>
          <w:p w14:paraId="2843E771" w14:textId="5C7B723A"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Environmental performance assessment</w:t>
            </w:r>
          </w:p>
        </w:tc>
        <w:tc>
          <w:tcPr>
            <w:tcW w:w="2100" w:type="dxa"/>
            <w:vAlign w:val="center"/>
          </w:tcPr>
          <w:p w14:paraId="50129DEF"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7541C964"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7.3.3</w:t>
            </w:r>
            <w:r w:rsidRPr="005E6388">
              <w:rPr>
                <w:rFonts w:ascii="Times New Roman" w:hAnsi="Times New Roman" w:cs="Times New Roman"/>
                <w:color w:val="231F20"/>
                <w:sz w:val="20"/>
                <w:szCs w:val="20"/>
              </w:rPr>
              <w:t>)</w:t>
            </w:r>
          </w:p>
        </w:tc>
        <w:tc>
          <w:tcPr>
            <w:tcW w:w="2101" w:type="dxa"/>
            <w:vAlign w:val="center"/>
          </w:tcPr>
          <w:p w14:paraId="77D7ECEC"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5.7</w:t>
            </w:r>
            <w:r w:rsidRPr="005E6388">
              <w:rPr>
                <w:rFonts w:ascii="Times New Roman" w:hAnsi="Times New Roman" w:cs="Times New Roman"/>
                <w:color w:val="231F20"/>
                <w:sz w:val="20"/>
                <w:szCs w:val="20"/>
              </w:rPr>
              <w:t>)</w:t>
            </w:r>
          </w:p>
        </w:tc>
      </w:tr>
      <w:tr w:rsidR="00A5392A" w:rsidRPr="005E6388" w14:paraId="5C281B6B" w14:textId="77777777" w:rsidTr="00945666">
        <w:trPr>
          <w:trHeight w:val="397"/>
        </w:trPr>
        <w:tc>
          <w:tcPr>
            <w:tcW w:w="3374" w:type="dxa"/>
            <w:vAlign w:val="center"/>
          </w:tcPr>
          <w:p w14:paraId="3E6368CC" w14:textId="07D00C3B"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Compliance obligations</w:t>
            </w:r>
          </w:p>
        </w:tc>
        <w:tc>
          <w:tcPr>
            <w:tcW w:w="2100" w:type="dxa"/>
            <w:vAlign w:val="center"/>
          </w:tcPr>
          <w:p w14:paraId="06B83B5F"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64CA5625"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7.3.4</w:t>
            </w:r>
            <w:r w:rsidRPr="005E6388">
              <w:rPr>
                <w:rFonts w:ascii="Times New Roman" w:hAnsi="Times New Roman" w:cs="Times New Roman"/>
                <w:color w:val="231F20"/>
                <w:sz w:val="20"/>
                <w:szCs w:val="20"/>
              </w:rPr>
              <w:t>)</w:t>
            </w:r>
          </w:p>
        </w:tc>
        <w:tc>
          <w:tcPr>
            <w:tcW w:w="2101" w:type="dxa"/>
            <w:vAlign w:val="center"/>
          </w:tcPr>
          <w:p w14:paraId="4157B0D8"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5.8</w:t>
            </w:r>
            <w:r w:rsidRPr="005E6388">
              <w:rPr>
                <w:rFonts w:ascii="Times New Roman" w:hAnsi="Times New Roman" w:cs="Times New Roman"/>
                <w:color w:val="231F20"/>
                <w:sz w:val="20"/>
                <w:szCs w:val="20"/>
              </w:rPr>
              <w:t>)</w:t>
            </w:r>
          </w:p>
        </w:tc>
      </w:tr>
      <w:tr w:rsidR="00A5392A" w:rsidRPr="005E6388" w14:paraId="7C20563B" w14:textId="77777777" w:rsidTr="00945666">
        <w:trPr>
          <w:trHeight w:val="397"/>
        </w:trPr>
        <w:tc>
          <w:tcPr>
            <w:tcW w:w="3374" w:type="dxa"/>
            <w:vAlign w:val="center"/>
          </w:tcPr>
          <w:p w14:paraId="09B0C69E" w14:textId="788602E3"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Emergency preparedness and response</w:t>
            </w:r>
          </w:p>
        </w:tc>
        <w:tc>
          <w:tcPr>
            <w:tcW w:w="2100" w:type="dxa"/>
            <w:vAlign w:val="center"/>
          </w:tcPr>
          <w:p w14:paraId="5DC060B5"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384ADA45"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2AA44CBA"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5.9</w:t>
            </w:r>
            <w:r w:rsidRPr="005E6388">
              <w:rPr>
                <w:rFonts w:ascii="Times New Roman" w:hAnsi="Times New Roman" w:cs="Times New Roman"/>
                <w:color w:val="231F20"/>
                <w:sz w:val="20"/>
                <w:szCs w:val="20"/>
              </w:rPr>
              <w:t>)</w:t>
            </w:r>
          </w:p>
        </w:tc>
      </w:tr>
      <w:tr w:rsidR="00A5392A" w:rsidRPr="005E6388" w14:paraId="4A59BD47" w14:textId="77777777" w:rsidTr="00945666">
        <w:trPr>
          <w:trHeight w:val="397"/>
        </w:trPr>
        <w:tc>
          <w:tcPr>
            <w:tcW w:w="3374" w:type="dxa"/>
            <w:vAlign w:val="center"/>
          </w:tcPr>
          <w:p w14:paraId="7F990D64" w14:textId="4338D9D3" w:rsidR="00A5392A" w:rsidRPr="005E6388" w:rsidRDefault="007E736A" w:rsidP="007E736A">
            <w:pPr>
              <w:pStyle w:val="TableParagraph"/>
              <w:autoSpaceDE w:val="0"/>
              <w:autoSpaceDN w:val="0"/>
              <w:spacing w:line="220" w:lineRule="exact"/>
              <w:ind w:right="88"/>
              <w:rPr>
                <w:rFonts w:ascii="Times New Roman" w:hAnsi="Times New Roman" w:cs="Times New Roman"/>
                <w:sz w:val="20"/>
                <w:szCs w:val="20"/>
              </w:rPr>
            </w:pPr>
            <w:r w:rsidRPr="005E6388">
              <w:rPr>
                <w:rFonts w:ascii="Times New Roman" w:hAnsi="Times New Roman" w:cs="Times New Roman"/>
                <w:sz w:val="20"/>
                <w:szCs w:val="20"/>
              </w:rPr>
              <w:t>Operational control</w:t>
            </w:r>
          </w:p>
        </w:tc>
        <w:tc>
          <w:tcPr>
            <w:tcW w:w="2100" w:type="dxa"/>
            <w:vAlign w:val="center"/>
          </w:tcPr>
          <w:p w14:paraId="2DA3AE30"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7B5E40D3"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69E9D33D"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5.10</w:t>
            </w:r>
            <w:r w:rsidRPr="005E6388">
              <w:rPr>
                <w:rFonts w:ascii="Times New Roman" w:hAnsi="Times New Roman" w:cs="Times New Roman"/>
                <w:color w:val="231F20"/>
                <w:sz w:val="20"/>
                <w:szCs w:val="20"/>
              </w:rPr>
              <w:t>)</w:t>
            </w:r>
          </w:p>
        </w:tc>
      </w:tr>
      <w:tr w:rsidR="00A5392A" w:rsidRPr="005E6388" w14:paraId="3D38CD95" w14:textId="77777777" w:rsidTr="00945666">
        <w:trPr>
          <w:trHeight w:val="397"/>
        </w:trPr>
        <w:tc>
          <w:tcPr>
            <w:tcW w:w="3374" w:type="dxa"/>
            <w:vAlign w:val="center"/>
          </w:tcPr>
          <w:p w14:paraId="6FBF18C5" w14:textId="6988D848" w:rsidR="00A5392A" w:rsidRPr="005E6388" w:rsidRDefault="007E736A" w:rsidP="007E736A">
            <w:pPr>
              <w:widowControl/>
              <w:rPr>
                <w:rFonts w:ascii="Times New Roman" w:eastAsiaTheme="minorHAnsi" w:hAnsi="Times New Roman"/>
                <w:sz w:val="20"/>
                <w:lang w:eastAsia="en-US"/>
              </w:rPr>
            </w:pPr>
            <w:r w:rsidRPr="005E6388">
              <w:rPr>
                <w:rFonts w:ascii="Times New Roman" w:eastAsiaTheme="minorHAnsi" w:hAnsi="Times New Roman"/>
                <w:sz w:val="20"/>
                <w:lang w:eastAsia="en-US"/>
              </w:rPr>
              <w:t>Factors related to the field</w:t>
            </w:r>
          </w:p>
        </w:tc>
        <w:tc>
          <w:tcPr>
            <w:tcW w:w="2100" w:type="dxa"/>
            <w:vAlign w:val="center"/>
          </w:tcPr>
          <w:p w14:paraId="11261E74"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7.2.3</w:t>
            </w:r>
            <w:r w:rsidRPr="005E6388">
              <w:rPr>
                <w:rFonts w:ascii="Times New Roman" w:hAnsi="Times New Roman" w:cs="Times New Roman"/>
                <w:color w:val="231F20"/>
                <w:sz w:val="20"/>
                <w:szCs w:val="20"/>
              </w:rPr>
              <w:t>)</w:t>
            </w:r>
          </w:p>
        </w:tc>
        <w:tc>
          <w:tcPr>
            <w:tcW w:w="2100" w:type="dxa"/>
            <w:vAlign w:val="center"/>
          </w:tcPr>
          <w:p w14:paraId="7E6AF65E"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687A771F"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5.11</w:t>
            </w:r>
            <w:r w:rsidRPr="005E6388">
              <w:rPr>
                <w:rFonts w:ascii="Times New Roman" w:hAnsi="Times New Roman" w:cs="Times New Roman"/>
                <w:color w:val="231F20"/>
                <w:sz w:val="20"/>
                <w:szCs w:val="20"/>
              </w:rPr>
              <w:t>)</w:t>
            </w:r>
          </w:p>
        </w:tc>
      </w:tr>
      <w:tr w:rsidR="00A5392A" w:rsidRPr="005E6388" w14:paraId="53134AC0" w14:textId="77777777" w:rsidTr="00945666">
        <w:trPr>
          <w:trHeight w:val="397"/>
        </w:trPr>
        <w:tc>
          <w:tcPr>
            <w:tcW w:w="3374" w:type="dxa"/>
            <w:vAlign w:val="center"/>
          </w:tcPr>
          <w:p w14:paraId="4733A77E" w14:textId="298D75F6"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Scope</w:t>
            </w:r>
          </w:p>
        </w:tc>
        <w:tc>
          <w:tcPr>
            <w:tcW w:w="2100" w:type="dxa"/>
            <w:vAlign w:val="center"/>
          </w:tcPr>
          <w:p w14:paraId="23AD68DD"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7.2.4</w:t>
            </w:r>
            <w:r w:rsidRPr="005E6388">
              <w:rPr>
                <w:rFonts w:ascii="Times New Roman" w:hAnsi="Times New Roman" w:cs="Times New Roman"/>
                <w:color w:val="231F20"/>
                <w:sz w:val="20"/>
                <w:szCs w:val="20"/>
              </w:rPr>
              <w:t>)</w:t>
            </w:r>
          </w:p>
        </w:tc>
        <w:tc>
          <w:tcPr>
            <w:tcW w:w="2100" w:type="dxa"/>
            <w:vAlign w:val="center"/>
          </w:tcPr>
          <w:p w14:paraId="4E9CA2D4"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7.3.5</w:t>
            </w:r>
            <w:r w:rsidRPr="005E6388">
              <w:rPr>
                <w:rFonts w:ascii="Times New Roman" w:hAnsi="Times New Roman" w:cs="Times New Roman"/>
                <w:color w:val="231F20"/>
                <w:sz w:val="20"/>
                <w:szCs w:val="20"/>
              </w:rPr>
              <w:t>)</w:t>
            </w:r>
          </w:p>
        </w:tc>
        <w:tc>
          <w:tcPr>
            <w:tcW w:w="2101" w:type="dxa"/>
            <w:vAlign w:val="center"/>
          </w:tcPr>
          <w:p w14:paraId="6A1F6FDC"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5.12</w:t>
            </w:r>
            <w:r w:rsidRPr="005E6388">
              <w:rPr>
                <w:rFonts w:ascii="Times New Roman" w:hAnsi="Times New Roman" w:cs="Times New Roman"/>
                <w:color w:val="231F20"/>
                <w:sz w:val="20"/>
                <w:szCs w:val="20"/>
              </w:rPr>
              <w:t>)</w:t>
            </w:r>
          </w:p>
        </w:tc>
      </w:tr>
      <w:tr w:rsidR="00A5392A" w:rsidRPr="005E6388" w14:paraId="3724B319" w14:textId="77777777" w:rsidTr="00945666">
        <w:trPr>
          <w:trHeight w:val="397"/>
        </w:trPr>
        <w:tc>
          <w:tcPr>
            <w:tcW w:w="3374" w:type="dxa"/>
            <w:vAlign w:val="center"/>
          </w:tcPr>
          <w:p w14:paraId="2F628F42" w14:textId="77777777" w:rsidR="007E736A" w:rsidRPr="005E6388" w:rsidRDefault="007E736A" w:rsidP="007E736A">
            <w:pPr>
              <w:pStyle w:val="TableParagraph"/>
              <w:autoSpaceDE w:val="0"/>
              <w:autoSpaceDN w:val="0"/>
              <w:spacing w:line="220" w:lineRule="exact"/>
              <w:ind w:left="56" w:right="88"/>
              <w:rPr>
                <w:rFonts w:ascii="Times New Roman" w:hAnsi="Times New Roman" w:cs="Times New Roman"/>
                <w:sz w:val="20"/>
                <w:szCs w:val="20"/>
              </w:rPr>
            </w:pPr>
          </w:p>
          <w:p w14:paraId="26277CF2" w14:textId="731E959D" w:rsidR="00A5392A" w:rsidRPr="005E6388" w:rsidRDefault="007E736A" w:rsidP="007E736A">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Information transmitted</w:t>
            </w:r>
          </w:p>
        </w:tc>
        <w:tc>
          <w:tcPr>
            <w:tcW w:w="2100" w:type="dxa"/>
            <w:vAlign w:val="center"/>
          </w:tcPr>
          <w:p w14:paraId="53F1178B"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63212236"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092A4EFB"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5.13</w:t>
            </w:r>
            <w:r w:rsidRPr="005E6388">
              <w:rPr>
                <w:rFonts w:ascii="Times New Roman" w:hAnsi="Times New Roman" w:cs="Times New Roman"/>
                <w:color w:val="231F20"/>
                <w:sz w:val="20"/>
                <w:szCs w:val="20"/>
              </w:rPr>
              <w:t>)</w:t>
            </w:r>
          </w:p>
        </w:tc>
      </w:tr>
      <w:tr w:rsidR="00A5392A" w:rsidRPr="005E6388" w14:paraId="76DBBE01" w14:textId="77777777" w:rsidTr="00945666">
        <w:trPr>
          <w:trHeight w:val="397"/>
        </w:trPr>
        <w:tc>
          <w:tcPr>
            <w:tcW w:w="3374" w:type="dxa"/>
            <w:vAlign w:val="center"/>
          </w:tcPr>
          <w:p w14:paraId="15F79D9A" w14:textId="185EA725"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Content of the organization</w:t>
            </w:r>
          </w:p>
        </w:tc>
        <w:tc>
          <w:tcPr>
            <w:tcW w:w="2100" w:type="dxa"/>
            <w:vAlign w:val="center"/>
          </w:tcPr>
          <w:p w14:paraId="5765D66A"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78DF868F"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323A04ED"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5.14</w:t>
            </w:r>
            <w:r w:rsidRPr="005E6388">
              <w:rPr>
                <w:rFonts w:ascii="Times New Roman" w:hAnsi="Times New Roman" w:cs="Times New Roman"/>
                <w:color w:val="231F20"/>
                <w:sz w:val="20"/>
                <w:szCs w:val="20"/>
              </w:rPr>
              <w:t>)</w:t>
            </w:r>
          </w:p>
        </w:tc>
      </w:tr>
      <w:tr w:rsidR="00A5392A" w:rsidRPr="005E6388" w14:paraId="3BE80B14" w14:textId="77777777" w:rsidTr="00945666">
        <w:trPr>
          <w:trHeight w:val="397"/>
        </w:trPr>
        <w:tc>
          <w:tcPr>
            <w:tcW w:w="3374" w:type="dxa"/>
            <w:vAlign w:val="center"/>
          </w:tcPr>
          <w:p w14:paraId="67151842" w14:textId="3F8B31B9" w:rsidR="00A5392A" w:rsidRPr="005E6388" w:rsidRDefault="007E736A" w:rsidP="00314162">
            <w:pPr>
              <w:pStyle w:val="TableParagraph"/>
              <w:autoSpaceDE w:val="0"/>
              <w:autoSpaceDN w:val="0"/>
              <w:spacing w:line="220" w:lineRule="exact"/>
              <w:ind w:left="56" w:right="88"/>
              <w:rPr>
                <w:rFonts w:ascii="Times New Roman" w:hAnsi="Times New Roman" w:cs="Times New Roman"/>
                <w:sz w:val="20"/>
                <w:szCs w:val="20"/>
              </w:rPr>
            </w:pPr>
            <w:r w:rsidRPr="005E6388">
              <w:rPr>
                <w:rFonts w:ascii="Times New Roman" w:hAnsi="Times New Roman" w:cs="Times New Roman"/>
                <w:sz w:val="20"/>
                <w:szCs w:val="20"/>
              </w:rPr>
              <w:t>Risks and opportunities</w:t>
            </w:r>
          </w:p>
        </w:tc>
        <w:tc>
          <w:tcPr>
            <w:tcW w:w="2100" w:type="dxa"/>
            <w:vAlign w:val="center"/>
          </w:tcPr>
          <w:p w14:paraId="2F508B65"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0" w:type="dxa"/>
            <w:vAlign w:val="center"/>
          </w:tcPr>
          <w:p w14:paraId="40007F5A"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a</w:t>
            </w:r>
          </w:p>
        </w:tc>
        <w:tc>
          <w:tcPr>
            <w:tcW w:w="2101" w:type="dxa"/>
            <w:vAlign w:val="center"/>
          </w:tcPr>
          <w:p w14:paraId="6E227B7B" w14:textId="77777777" w:rsidR="00A5392A" w:rsidRPr="005E6388" w:rsidRDefault="00A5392A" w:rsidP="00945666">
            <w:pPr>
              <w:pStyle w:val="TableParagraph"/>
              <w:jc w:val="center"/>
              <w:rPr>
                <w:rFonts w:ascii="Times New Roman" w:hAnsi="Times New Roman" w:cs="Times New Roman"/>
                <w:sz w:val="20"/>
                <w:szCs w:val="20"/>
              </w:rPr>
            </w:pPr>
            <w:r w:rsidRPr="005E6388">
              <w:rPr>
                <w:rFonts w:ascii="Times New Roman" w:hAnsi="Times New Roman" w:cs="Times New Roman"/>
                <w:color w:val="231F20"/>
                <w:sz w:val="20"/>
                <w:szCs w:val="20"/>
              </w:rPr>
              <w:t>X (</w:t>
            </w:r>
            <w:r w:rsidRPr="005E6388">
              <w:rPr>
                <w:rFonts w:ascii="Times New Roman" w:hAnsi="Times New Roman" w:cs="Times New Roman"/>
                <w:color w:val="053BF5"/>
                <w:sz w:val="20"/>
                <w:szCs w:val="20"/>
                <w:u w:val="single" w:color="053BF5"/>
              </w:rPr>
              <w:t>5.15</w:t>
            </w:r>
            <w:r w:rsidRPr="005E6388">
              <w:rPr>
                <w:rFonts w:ascii="Times New Roman" w:hAnsi="Times New Roman" w:cs="Times New Roman"/>
                <w:color w:val="231F20"/>
                <w:sz w:val="20"/>
                <w:szCs w:val="20"/>
              </w:rPr>
              <w:t>)</w:t>
            </w:r>
          </w:p>
        </w:tc>
      </w:tr>
      <w:tr w:rsidR="00A5392A" w:rsidRPr="005E6388" w14:paraId="5977C88C" w14:textId="77777777" w:rsidTr="00945666">
        <w:trPr>
          <w:trHeight w:val="397"/>
        </w:trPr>
        <w:tc>
          <w:tcPr>
            <w:tcW w:w="9675" w:type="dxa"/>
            <w:gridSpan w:val="4"/>
          </w:tcPr>
          <w:p w14:paraId="4FFDDF99" w14:textId="4CC43B0F" w:rsidR="00A5392A" w:rsidRPr="005E6388" w:rsidRDefault="00A5392A" w:rsidP="00314162">
            <w:pPr>
              <w:pStyle w:val="TableParagraph"/>
              <w:ind w:left="35"/>
              <w:rPr>
                <w:rFonts w:ascii="Times New Roman" w:hAnsi="Times New Roman" w:cs="Times New Roman"/>
                <w:sz w:val="20"/>
                <w:szCs w:val="20"/>
              </w:rPr>
            </w:pPr>
            <w:proofErr w:type="spellStart"/>
            <w:r w:rsidRPr="005E6388">
              <w:rPr>
                <w:rFonts w:ascii="Times New Roman" w:hAnsi="Times New Roman" w:cs="Times New Roman"/>
                <w:color w:val="231F20"/>
                <w:position w:val="4"/>
                <w:sz w:val="20"/>
                <w:szCs w:val="20"/>
              </w:rPr>
              <w:t>a</w:t>
            </w:r>
            <w:proofErr w:type="spellEnd"/>
            <w:r w:rsidR="007E736A" w:rsidRPr="005E6388">
              <w:rPr>
                <w:rFonts w:ascii="Times New Roman" w:hAnsi="Times New Roman" w:cs="Times New Roman"/>
                <w:color w:val="231F20"/>
                <w:sz w:val="20"/>
                <w:szCs w:val="20"/>
              </w:rPr>
              <w:t>Does not apply.</w:t>
            </w:r>
          </w:p>
        </w:tc>
      </w:tr>
    </w:tbl>
    <w:p w14:paraId="63EB863E" w14:textId="5CD9AB92" w:rsidR="00A9230D" w:rsidRPr="005E6388" w:rsidRDefault="00A9230D" w:rsidP="00A9230D">
      <w:pPr>
        <w:pStyle w:val="GvdeMetni"/>
        <w:tabs>
          <w:tab w:val="left" w:pos="518"/>
        </w:tabs>
        <w:adjustRightInd w:val="0"/>
        <w:spacing w:before="120" w:after="120"/>
        <w:ind w:left="426"/>
        <w:jc w:val="both"/>
        <w:rPr>
          <w:b/>
          <w:bCs/>
          <w:szCs w:val="22"/>
          <w:lang w:val="en-US"/>
        </w:rPr>
      </w:pPr>
    </w:p>
    <w:p w14:paraId="51D196E6" w14:textId="77777777" w:rsidR="00EF0B7C" w:rsidRPr="005E6388" w:rsidRDefault="00EF0B7C">
      <w:pPr>
        <w:spacing w:after="160" w:line="259" w:lineRule="auto"/>
        <w:rPr>
          <w:rFonts w:ascii="Times New Roman" w:eastAsia="Calibri" w:hAnsi="Times New Roman"/>
          <w:b/>
          <w:bCs/>
          <w:sz w:val="20"/>
          <w:szCs w:val="22"/>
          <w:lang w:val="en-US"/>
        </w:rPr>
      </w:pPr>
      <w:r w:rsidRPr="005E6388">
        <w:rPr>
          <w:rFonts w:ascii="Times New Roman" w:hAnsi="Times New Roman"/>
          <w:b/>
          <w:bCs/>
          <w:szCs w:val="22"/>
          <w:lang w:val="en-US"/>
        </w:rPr>
        <w:br w:type="page"/>
      </w:r>
    </w:p>
    <w:p w14:paraId="7F2642B6" w14:textId="6A3B6DC6" w:rsidR="00A5392A" w:rsidRPr="005E6388" w:rsidRDefault="00A5392A" w:rsidP="00A5392A">
      <w:pPr>
        <w:pStyle w:val="GvdeMetni"/>
        <w:tabs>
          <w:tab w:val="left" w:pos="518"/>
        </w:tabs>
        <w:spacing w:before="120" w:after="120"/>
        <w:jc w:val="both"/>
        <w:rPr>
          <w:b/>
          <w:bCs/>
          <w:szCs w:val="22"/>
          <w:lang w:val="en-US"/>
        </w:rPr>
      </w:pPr>
      <w:r w:rsidRPr="005E6388">
        <w:rPr>
          <w:b/>
          <w:bCs/>
          <w:szCs w:val="22"/>
          <w:lang w:val="en-US"/>
        </w:rPr>
        <w:lastRenderedPageBreak/>
        <w:t>Tabl</w:t>
      </w:r>
      <w:r w:rsidR="005E6388">
        <w:rPr>
          <w:b/>
          <w:bCs/>
          <w:szCs w:val="22"/>
          <w:lang w:val="en-US"/>
        </w:rPr>
        <w:t>e</w:t>
      </w:r>
      <w:r w:rsidRPr="005E6388">
        <w:rPr>
          <w:b/>
          <w:bCs/>
          <w:szCs w:val="22"/>
          <w:lang w:val="en-US"/>
        </w:rPr>
        <w:t xml:space="preserve"> A.</w:t>
      </w:r>
      <w:r w:rsidR="00E97C26" w:rsidRPr="005E6388">
        <w:rPr>
          <w:b/>
          <w:bCs/>
          <w:szCs w:val="22"/>
          <w:lang w:val="en-US"/>
        </w:rPr>
        <w:t>4</w:t>
      </w:r>
      <w:r w:rsidRPr="005E6388">
        <w:rPr>
          <w:b/>
          <w:bCs/>
          <w:szCs w:val="22"/>
          <w:lang w:val="en-US"/>
        </w:rPr>
        <w:t xml:space="preserve"> </w:t>
      </w:r>
      <w:r w:rsidR="00945666" w:rsidRPr="005E6388">
        <w:rPr>
          <w:b/>
          <w:bCs/>
          <w:szCs w:val="22"/>
          <w:lang w:val="en-US"/>
        </w:rPr>
        <w:t>-</w:t>
      </w:r>
      <w:r w:rsidRPr="005E6388">
        <w:rPr>
          <w:b/>
          <w:bCs/>
          <w:szCs w:val="22"/>
          <w:lang w:val="en-US"/>
        </w:rPr>
        <w:t xml:space="preserve"> </w:t>
      </w:r>
      <w:r w:rsidR="008472C5">
        <w:rPr>
          <w:b/>
          <w:bCs/>
          <w:szCs w:val="22"/>
          <w:lang w:val="en-US"/>
        </w:rPr>
        <w:t>FSMS</w:t>
      </w:r>
      <w:r w:rsidRPr="005E6388">
        <w:rPr>
          <w:b/>
          <w:bCs/>
          <w:szCs w:val="22"/>
          <w:lang w:val="en-US"/>
        </w:rPr>
        <w:t xml:space="preserve"> </w:t>
      </w:r>
      <w:r w:rsidR="00EF0B7C" w:rsidRPr="005E6388">
        <w:rPr>
          <w:b/>
          <w:bCs/>
          <w:szCs w:val="22"/>
          <w:lang w:val="en-US"/>
        </w:rPr>
        <w:t>-</w:t>
      </w:r>
      <w:r w:rsidR="001D31A4" w:rsidRPr="005E6388">
        <w:rPr>
          <w:b/>
          <w:bCs/>
          <w:szCs w:val="22"/>
          <w:lang w:val="en-US"/>
        </w:rPr>
        <w:t>22000 FSSC</w:t>
      </w:r>
      <w:r w:rsidR="00787C62" w:rsidRPr="005E6388">
        <w:rPr>
          <w:b/>
          <w:bCs/>
          <w:szCs w:val="22"/>
          <w:lang w:val="en-US"/>
        </w:rPr>
        <w:t xml:space="preserve"> </w:t>
      </w:r>
      <w:r w:rsidR="007E736A" w:rsidRPr="005E6388">
        <w:rPr>
          <w:b/>
          <w:bCs/>
          <w:szCs w:val="22"/>
          <w:lang w:val="en-US"/>
        </w:rPr>
        <w:t>22000 Audit and Certification Information/Reference Standard: ISO 22003-1</w:t>
      </w:r>
    </w:p>
    <w:tbl>
      <w:tblPr>
        <w:tblStyle w:val="TableGrid"/>
        <w:tblW w:w="96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6" w:type="dxa"/>
          <w:left w:w="108" w:type="dxa"/>
          <w:right w:w="76" w:type="dxa"/>
        </w:tblCellMar>
        <w:tblLook w:val="04A0" w:firstRow="1" w:lastRow="0" w:firstColumn="1" w:lastColumn="0" w:noHBand="0" w:noVBand="1"/>
      </w:tblPr>
      <w:tblGrid>
        <w:gridCol w:w="4421"/>
        <w:gridCol w:w="1749"/>
        <w:gridCol w:w="1749"/>
        <w:gridCol w:w="1749"/>
      </w:tblGrid>
      <w:tr w:rsidR="006F549C" w:rsidRPr="005E6388" w14:paraId="2BD3FD64" w14:textId="77777777" w:rsidTr="007F2865">
        <w:trPr>
          <w:trHeight w:val="194"/>
          <w:tblHeader/>
        </w:trPr>
        <w:tc>
          <w:tcPr>
            <w:tcW w:w="4421" w:type="dxa"/>
            <w:vMerge w:val="restart"/>
            <w:vAlign w:val="center"/>
          </w:tcPr>
          <w:p w14:paraId="06887240" w14:textId="77E966B1" w:rsidR="006F549C" w:rsidRPr="005E6388" w:rsidRDefault="007E736A" w:rsidP="00C53861">
            <w:pPr>
              <w:pStyle w:val="TableParagraph"/>
              <w:autoSpaceDE w:val="0"/>
              <w:autoSpaceDN w:val="0"/>
              <w:spacing w:line="220" w:lineRule="exact"/>
              <w:ind w:left="56" w:right="88"/>
              <w:jc w:val="center"/>
              <w:rPr>
                <w:rFonts w:ascii="Times New Roman" w:hAnsi="Times New Roman" w:cs="Times New Roman"/>
              </w:rPr>
            </w:pPr>
            <w:r w:rsidRPr="005E6388">
              <w:rPr>
                <w:rFonts w:ascii="Times New Roman" w:hAnsi="Times New Roman" w:cs="Times New Roman"/>
                <w:b/>
                <w:bCs/>
              </w:rPr>
              <w:t>Competence (knowledge and skills)</w:t>
            </w:r>
          </w:p>
        </w:tc>
        <w:tc>
          <w:tcPr>
            <w:tcW w:w="5247" w:type="dxa"/>
            <w:gridSpan w:val="3"/>
            <w:vAlign w:val="center"/>
          </w:tcPr>
          <w:p w14:paraId="3B93B001" w14:textId="5EA2AB2A" w:rsidR="006F549C" w:rsidRPr="005E6388" w:rsidRDefault="007E736A" w:rsidP="00C53861">
            <w:pPr>
              <w:pStyle w:val="TableParagraph"/>
              <w:autoSpaceDE w:val="0"/>
              <w:autoSpaceDN w:val="0"/>
              <w:spacing w:line="220" w:lineRule="exact"/>
              <w:ind w:right="88"/>
              <w:jc w:val="center"/>
              <w:rPr>
                <w:rFonts w:ascii="Times New Roman" w:hAnsi="Times New Roman" w:cs="Times New Roman"/>
                <w:b/>
              </w:rPr>
            </w:pPr>
            <w:r w:rsidRPr="005E6388">
              <w:rPr>
                <w:rFonts w:ascii="Times New Roman" w:hAnsi="Times New Roman" w:cs="Times New Roman"/>
                <w:b/>
                <w:bCs/>
              </w:rPr>
              <w:t>Certification Function</w:t>
            </w:r>
          </w:p>
        </w:tc>
      </w:tr>
      <w:tr w:rsidR="006F549C" w:rsidRPr="005E6388" w14:paraId="40E3EE92" w14:textId="77777777" w:rsidTr="007F2865">
        <w:trPr>
          <w:trHeight w:val="562"/>
          <w:tblHeader/>
        </w:trPr>
        <w:tc>
          <w:tcPr>
            <w:tcW w:w="4421" w:type="dxa"/>
            <w:vMerge/>
          </w:tcPr>
          <w:p w14:paraId="7EACB5CC" w14:textId="77777777" w:rsidR="006F549C" w:rsidRPr="005E6388" w:rsidRDefault="006F549C" w:rsidP="00C53861">
            <w:pPr>
              <w:spacing w:line="259" w:lineRule="auto"/>
              <w:jc w:val="both"/>
              <w:rPr>
                <w:rFonts w:ascii="Times New Roman" w:hAnsi="Times New Roman"/>
                <w:szCs w:val="22"/>
                <w:lang w:val="en-US"/>
              </w:rPr>
            </w:pPr>
          </w:p>
        </w:tc>
        <w:tc>
          <w:tcPr>
            <w:tcW w:w="1749" w:type="dxa"/>
          </w:tcPr>
          <w:p w14:paraId="42C75675" w14:textId="6D9CF36D" w:rsidR="006F549C" w:rsidRPr="005E6388" w:rsidRDefault="007E736A" w:rsidP="00C53861">
            <w:pPr>
              <w:spacing w:line="259" w:lineRule="auto"/>
              <w:rPr>
                <w:rFonts w:ascii="Times New Roman" w:hAnsi="Times New Roman"/>
                <w:sz w:val="20"/>
                <w:lang w:val="en-US"/>
              </w:rPr>
            </w:pPr>
            <w:r w:rsidRPr="005E6388">
              <w:rPr>
                <w:rFonts w:ascii="Times New Roman" w:eastAsia="Arial" w:hAnsi="Times New Roman"/>
                <w:sz w:val="20"/>
                <w:lang w:val="en-US"/>
              </w:rPr>
              <w:t>Conduct the implementation review to determine the required audit team competence, select audit team members and determine the audit duration.</w:t>
            </w:r>
          </w:p>
        </w:tc>
        <w:tc>
          <w:tcPr>
            <w:tcW w:w="1749" w:type="dxa"/>
          </w:tcPr>
          <w:p w14:paraId="744CB060" w14:textId="65C43B68" w:rsidR="006F549C" w:rsidRPr="005E6388" w:rsidRDefault="007E736A" w:rsidP="00C53861">
            <w:pPr>
              <w:spacing w:line="242" w:lineRule="auto"/>
              <w:rPr>
                <w:rFonts w:ascii="Times New Roman" w:hAnsi="Times New Roman"/>
                <w:sz w:val="20"/>
                <w:lang w:val="en-US"/>
              </w:rPr>
            </w:pPr>
            <w:r w:rsidRPr="005E6388">
              <w:rPr>
                <w:rFonts w:ascii="Times New Roman" w:hAnsi="Times New Roman"/>
                <w:sz w:val="20"/>
                <w:lang w:val="en-US"/>
              </w:rPr>
              <w:t>Leading the audit and audit team</w:t>
            </w:r>
          </w:p>
        </w:tc>
        <w:tc>
          <w:tcPr>
            <w:tcW w:w="1749" w:type="dxa"/>
          </w:tcPr>
          <w:p w14:paraId="3D1745F7" w14:textId="4F05D87F" w:rsidR="006F549C" w:rsidRPr="005E6388" w:rsidRDefault="007E736A" w:rsidP="00C53861">
            <w:pPr>
              <w:spacing w:line="259" w:lineRule="auto"/>
              <w:rPr>
                <w:rFonts w:ascii="Times New Roman" w:hAnsi="Times New Roman"/>
                <w:sz w:val="20"/>
                <w:lang w:val="en-US"/>
              </w:rPr>
            </w:pPr>
            <w:r w:rsidRPr="005E6388">
              <w:rPr>
                <w:rFonts w:ascii="Times New Roman" w:eastAsia="Arial" w:hAnsi="Times New Roman"/>
                <w:sz w:val="20"/>
                <w:lang w:val="en-US"/>
              </w:rPr>
              <w:t>Reviewing audit reports and making certification decisions</w:t>
            </w:r>
          </w:p>
        </w:tc>
      </w:tr>
      <w:tr w:rsidR="006F549C" w:rsidRPr="005E6388" w14:paraId="3578BE3E" w14:textId="77777777" w:rsidTr="007F2865">
        <w:trPr>
          <w:trHeight w:val="397"/>
        </w:trPr>
        <w:tc>
          <w:tcPr>
            <w:tcW w:w="4421" w:type="dxa"/>
            <w:vAlign w:val="center"/>
          </w:tcPr>
          <w:p w14:paraId="1850EB45"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1. Be able to apply ISO 22003-1 application review requirements, specific scheme rules and certification body procedures, including</w:t>
            </w:r>
          </w:p>
          <w:p w14:paraId="735E6784"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categorizing the organization into food categories and subcategories in accordance with ISO 22003-1, annex </w:t>
            </w:r>
            <w:proofErr w:type="gramStart"/>
            <w:r w:rsidRPr="005E6388">
              <w:rPr>
                <w:rFonts w:ascii="Times New Roman" w:hAnsi="Times New Roman"/>
                <w:szCs w:val="22"/>
                <w:lang w:val="en-US"/>
              </w:rPr>
              <w:t>A;</w:t>
            </w:r>
            <w:proofErr w:type="gramEnd"/>
          </w:p>
          <w:p w14:paraId="07B62EAA"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determining the complexity of the organization's </w:t>
            </w:r>
            <w:proofErr w:type="gramStart"/>
            <w:r w:rsidRPr="005E6388">
              <w:rPr>
                <w:rFonts w:ascii="Times New Roman" w:hAnsi="Times New Roman"/>
                <w:szCs w:val="22"/>
                <w:lang w:val="en-US"/>
              </w:rPr>
              <w:t>activities;</w:t>
            </w:r>
            <w:proofErr w:type="gramEnd"/>
          </w:p>
          <w:p w14:paraId="7328DF09"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multi-site </w:t>
            </w:r>
            <w:proofErr w:type="gramStart"/>
            <w:r w:rsidRPr="005E6388">
              <w:rPr>
                <w:rFonts w:ascii="Times New Roman" w:hAnsi="Times New Roman"/>
                <w:szCs w:val="22"/>
                <w:lang w:val="en-US"/>
              </w:rPr>
              <w:t>sampling;</w:t>
            </w:r>
            <w:proofErr w:type="gramEnd"/>
          </w:p>
          <w:p w14:paraId="10418278" w14:textId="02014DB7" w:rsidR="006F549C" w:rsidRPr="005E6388" w:rsidRDefault="007E736A" w:rsidP="007E736A">
            <w:pPr>
              <w:tabs>
                <w:tab w:val="left" w:pos="0"/>
                <w:tab w:val="left" w:pos="201"/>
              </w:tabs>
              <w:spacing w:line="259" w:lineRule="auto"/>
              <w:rPr>
                <w:rFonts w:ascii="Times New Roman" w:hAnsi="Times New Roman"/>
                <w:szCs w:val="22"/>
                <w:lang w:val="en-US"/>
              </w:rPr>
            </w:pPr>
            <w:r w:rsidRPr="005E6388">
              <w:rPr>
                <w:rFonts w:ascii="Times New Roman" w:hAnsi="Times New Roman"/>
                <w:szCs w:val="22"/>
                <w:lang w:val="en-US"/>
              </w:rPr>
              <w:t>- calculation of audit time.</w:t>
            </w:r>
          </w:p>
        </w:tc>
        <w:tc>
          <w:tcPr>
            <w:tcW w:w="1749" w:type="dxa"/>
            <w:vAlign w:val="center"/>
          </w:tcPr>
          <w:p w14:paraId="3C36F0F0" w14:textId="77777777" w:rsidR="006F549C" w:rsidRPr="005E6388" w:rsidRDefault="006F549C" w:rsidP="00C53861">
            <w:pPr>
              <w:spacing w:line="259"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c>
          <w:tcPr>
            <w:tcW w:w="1749" w:type="dxa"/>
            <w:vAlign w:val="center"/>
          </w:tcPr>
          <w:p w14:paraId="22C5FBA2" w14:textId="77777777" w:rsidR="006F549C" w:rsidRPr="005E6388" w:rsidRDefault="006F549C" w:rsidP="00C53861">
            <w:pPr>
              <w:spacing w:line="242" w:lineRule="auto"/>
              <w:jc w:val="center"/>
              <w:rPr>
                <w:rFonts w:ascii="Times New Roman" w:eastAsia="Arial" w:hAnsi="Times New Roman"/>
                <w:bCs/>
                <w:szCs w:val="22"/>
                <w:lang w:val="en-US"/>
              </w:rPr>
            </w:pPr>
          </w:p>
        </w:tc>
        <w:tc>
          <w:tcPr>
            <w:tcW w:w="1749" w:type="dxa"/>
            <w:vAlign w:val="center"/>
          </w:tcPr>
          <w:p w14:paraId="20534487" w14:textId="77777777" w:rsidR="006F549C" w:rsidRPr="005E6388" w:rsidRDefault="006F549C" w:rsidP="00C53861">
            <w:pPr>
              <w:spacing w:line="259" w:lineRule="auto"/>
              <w:jc w:val="center"/>
              <w:rPr>
                <w:rFonts w:ascii="Times New Roman" w:eastAsia="Arial" w:hAnsi="Times New Roman"/>
                <w:bCs/>
                <w:szCs w:val="22"/>
                <w:lang w:val="en-US"/>
              </w:rPr>
            </w:pPr>
          </w:p>
        </w:tc>
      </w:tr>
      <w:tr w:rsidR="006F549C" w:rsidRPr="005E6388" w14:paraId="3B4B0FAB" w14:textId="77777777" w:rsidTr="007F2865">
        <w:trPr>
          <w:trHeight w:val="397"/>
        </w:trPr>
        <w:tc>
          <w:tcPr>
            <w:tcW w:w="4421" w:type="dxa"/>
            <w:vAlign w:val="center"/>
          </w:tcPr>
          <w:p w14:paraId="1FEB3712"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2.Ability to identify and determine food chain categories (with reference to ISO 22003-1, Table A.1) and factors relevant to the organization, including</w:t>
            </w:r>
          </w:p>
          <w:p w14:paraId="1DAC722D"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w:t>
            </w:r>
            <w:proofErr w:type="gramStart"/>
            <w:r w:rsidRPr="005E6388">
              <w:rPr>
                <w:rFonts w:ascii="Times New Roman" w:hAnsi="Times New Roman"/>
                <w:szCs w:val="22"/>
                <w:lang w:val="en-US"/>
              </w:rPr>
              <w:t>PRPs;</w:t>
            </w:r>
            <w:proofErr w:type="gramEnd"/>
          </w:p>
          <w:p w14:paraId="7BA4EA82"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Food safety </w:t>
            </w:r>
            <w:proofErr w:type="gramStart"/>
            <w:r w:rsidRPr="005E6388">
              <w:rPr>
                <w:rFonts w:ascii="Times New Roman" w:hAnsi="Times New Roman"/>
                <w:szCs w:val="22"/>
                <w:lang w:val="en-US"/>
              </w:rPr>
              <w:t>hazards;</w:t>
            </w:r>
            <w:proofErr w:type="gramEnd"/>
          </w:p>
          <w:p w14:paraId="00C565FB"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Legal and regulatory </w:t>
            </w:r>
            <w:proofErr w:type="gramStart"/>
            <w:r w:rsidRPr="005E6388">
              <w:rPr>
                <w:rFonts w:ascii="Times New Roman" w:hAnsi="Times New Roman"/>
                <w:szCs w:val="22"/>
                <w:lang w:val="en-US"/>
              </w:rPr>
              <w:t>requirements;</w:t>
            </w:r>
            <w:proofErr w:type="gramEnd"/>
          </w:p>
          <w:p w14:paraId="2FE5FF43"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Any specific seasonality factors relevant to the organization and the food category or </w:t>
            </w:r>
            <w:proofErr w:type="gramStart"/>
            <w:r w:rsidRPr="005E6388">
              <w:rPr>
                <w:rFonts w:ascii="Times New Roman" w:hAnsi="Times New Roman"/>
                <w:szCs w:val="22"/>
                <w:lang w:val="en-US"/>
              </w:rPr>
              <w:t>products;</w:t>
            </w:r>
            <w:proofErr w:type="gramEnd"/>
          </w:p>
          <w:p w14:paraId="257E8635" w14:textId="77777777" w:rsidR="007E736A" w:rsidRPr="005E6388" w:rsidRDefault="007E736A" w:rsidP="007E736A">
            <w:pPr>
              <w:rPr>
                <w:rFonts w:ascii="Times New Roman" w:hAnsi="Times New Roman"/>
                <w:szCs w:val="22"/>
                <w:lang w:val="en-US"/>
              </w:rPr>
            </w:pPr>
            <w:r w:rsidRPr="005E6388">
              <w:rPr>
                <w:rFonts w:ascii="Times New Roman" w:hAnsi="Times New Roman"/>
                <w:szCs w:val="22"/>
                <w:lang w:val="en-US"/>
              </w:rPr>
              <w:t xml:space="preserve">- Specific cultural and social traditions related to the categories and geographical areas to be </w:t>
            </w:r>
            <w:proofErr w:type="gramStart"/>
            <w:r w:rsidRPr="005E6388">
              <w:rPr>
                <w:rFonts w:ascii="Times New Roman" w:hAnsi="Times New Roman"/>
                <w:szCs w:val="22"/>
                <w:lang w:val="en-US"/>
              </w:rPr>
              <w:t>assessed;</w:t>
            </w:r>
            <w:proofErr w:type="gramEnd"/>
          </w:p>
          <w:p w14:paraId="09C8321C" w14:textId="01EF6E92" w:rsidR="006F549C" w:rsidRPr="005E6388" w:rsidRDefault="007E736A" w:rsidP="007E736A">
            <w:pPr>
              <w:tabs>
                <w:tab w:val="left" w:pos="59"/>
                <w:tab w:val="left" w:pos="201"/>
              </w:tabs>
              <w:spacing w:line="259" w:lineRule="auto"/>
              <w:rPr>
                <w:rFonts w:ascii="Times New Roman" w:hAnsi="Times New Roman"/>
                <w:szCs w:val="22"/>
                <w:lang w:val="en-US"/>
              </w:rPr>
            </w:pPr>
            <w:r w:rsidRPr="005E6388">
              <w:rPr>
                <w:rFonts w:ascii="Times New Roman" w:hAnsi="Times New Roman"/>
                <w:szCs w:val="22"/>
                <w:lang w:val="en-US"/>
              </w:rPr>
              <w:t>- Specific factors required to audit the FMS, food product, process or service.</w:t>
            </w:r>
          </w:p>
        </w:tc>
        <w:tc>
          <w:tcPr>
            <w:tcW w:w="1749" w:type="dxa"/>
            <w:vAlign w:val="center"/>
          </w:tcPr>
          <w:p w14:paraId="60370010" w14:textId="77777777" w:rsidR="006F549C" w:rsidRPr="005E6388" w:rsidRDefault="006F549C" w:rsidP="00C53861">
            <w:pPr>
              <w:spacing w:line="259" w:lineRule="auto"/>
              <w:jc w:val="center"/>
              <w:rPr>
                <w:rFonts w:ascii="Times New Roman" w:eastAsia="Arial" w:hAnsi="Times New Roman"/>
                <w:b/>
                <w:szCs w:val="22"/>
                <w:lang w:val="en-US"/>
              </w:rPr>
            </w:pPr>
            <w:r w:rsidRPr="005E6388">
              <w:rPr>
                <w:rFonts w:ascii="Times New Roman" w:hAnsi="Times New Roman"/>
                <w:szCs w:val="22"/>
                <w:lang w:val="en-US"/>
              </w:rPr>
              <w:t>X</w:t>
            </w:r>
          </w:p>
        </w:tc>
        <w:tc>
          <w:tcPr>
            <w:tcW w:w="1749" w:type="dxa"/>
            <w:vAlign w:val="center"/>
          </w:tcPr>
          <w:p w14:paraId="390A3FE1" w14:textId="77777777" w:rsidR="006F549C" w:rsidRPr="005E6388" w:rsidRDefault="006F549C" w:rsidP="00C53861">
            <w:pPr>
              <w:spacing w:line="242" w:lineRule="auto"/>
              <w:jc w:val="center"/>
              <w:rPr>
                <w:rFonts w:ascii="Times New Roman" w:eastAsia="Arial" w:hAnsi="Times New Roman"/>
                <w:b/>
                <w:szCs w:val="22"/>
                <w:lang w:val="en-US"/>
              </w:rPr>
            </w:pPr>
            <w:r w:rsidRPr="005E6388">
              <w:rPr>
                <w:rFonts w:ascii="Times New Roman" w:hAnsi="Times New Roman"/>
                <w:szCs w:val="22"/>
                <w:lang w:val="en-US"/>
              </w:rPr>
              <w:t>X</w:t>
            </w:r>
          </w:p>
        </w:tc>
        <w:tc>
          <w:tcPr>
            <w:tcW w:w="1749" w:type="dxa"/>
            <w:vAlign w:val="center"/>
          </w:tcPr>
          <w:p w14:paraId="59415AF3" w14:textId="77777777" w:rsidR="006F549C" w:rsidRPr="005E6388" w:rsidRDefault="006F549C" w:rsidP="00C53861">
            <w:pPr>
              <w:spacing w:line="259" w:lineRule="auto"/>
              <w:jc w:val="center"/>
              <w:rPr>
                <w:rFonts w:ascii="Times New Roman" w:eastAsia="Arial" w:hAnsi="Times New Roman"/>
                <w:b/>
                <w:szCs w:val="22"/>
                <w:lang w:val="en-US"/>
              </w:rPr>
            </w:pPr>
            <w:r w:rsidRPr="005E6388">
              <w:rPr>
                <w:rFonts w:ascii="Times New Roman" w:hAnsi="Times New Roman"/>
                <w:szCs w:val="22"/>
                <w:lang w:val="en-US"/>
              </w:rPr>
              <w:t>X</w:t>
            </w:r>
          </w:p>
        </w:tc>
      </w:tr>
      <w:tr w:rsidR="006F549C" w:rsidRPr="005E6388" w14:paraId="251AF5E0" w14:textId="77777777" w:rsidTr="007F2865">
        <w:trPr>
          <w:trHeight w:val="397"/>
        </w:trPr>
        <w:tc>
          <w:tcPr>
            <w:tcW w:w="4421" w:type="dxa"/>
            <w:vAlign w:val="center"/>
          </w:tcPr>
          <w:p w14:paraId="49A4E278" w14:textId="049D28C0" w:rsidR="006F549C" w:rsidRPr="005E6388" w:rsidRDefault="007E736A" w:rsidP="00C53861">
            <w:pPr>
              <w:spacing w:line="259" w:lineRule="auto"/>
              <w:rPr>
                <w:rFonts w:ascii="Times New Roman" w:hAnsi="Times New Roman"/>
                <w:szCs w:val="22"/>
                <w:lang w:val="en-US"/>
              </w:rPr>
            </w:pPr>
            <w:r w:rsidRPr="005E6388">
              <w:rPr>
                <w:rFonts w:ascii="Times New Roman" w:hAnsi="Times New Roman"/>
                <w:szCs w:val="22"/>
                <w:lang w:val="en-US"/>
              </w:rPr>
              <w:t xml:space="preserve">3. Define the auditor competencies required for categories and subcategories in accordance with ISO 22003-1, A.1 and </w:t>
            </w:r>
            <w:proofErr w:type="gramStart"/>
            <w:r w:rsidRPr="005E6388">
              <w:rPr>
                <w:rFonts w:ascii="Times New Roman" w:hAnsi="Times New Roman"/>
                <w:szCs w:val="22"/>
                <w:lang w:val="en-US"/>
              </w:rPr>
              <w:t>certification body</w:t>
            </w:r>
            <w:proofErr w:type="gramEnd"/>
            <w:r w:rsidRPr="005E6388">
              <w:rPr>
                <w:rFonts w:ascii="Times New Roman" w:hAnsi="Times New Roman"/>
                <w:szCs w:val="22"/>
                <w:lang w:val="en-US"/>
              </w:rPr>
              <w:t xml:space="preserve"> procedures.</w:t>
            </w:r>
          </w:p>
        </w:tc>
        <w:tc>
          <w:tcPr>
            <w:tcW w:w="1749" w:type="dxa"/>
            <w:vAlign w:val="center"/>
          </w:tcPr>
          <w:p w14:paraId="5590FD25" w14:textId="77777777" w:rsidR="006F549C" w:rsidRPr="005E6388" w:rsidRDefault="006F549C" w:rsidP="00C53861">
            <w:pPr>
              <w:spacing w:line="259" w:lineRule="auto"/>
              <w:jc w:val="center"/>
              <w:rPr>
                <w:rFonts w:ascii="Times New Roman" w:eastAsia="Arial" w:hAnsi="Times New Roman"/>
                <w:b/>
                <w:szCs w:val="22"/>
                <w:lang w:val="en-US"/>
              </w:rPr>
            </w:pPr>
            <w:r w:rsidRPr="005E6388">
              <w:rPr>
                <w:rFonts w:ascii="Times New Roman" w:hAnsi="Times New Roman"/>
                <w:szCs w:val="22"/>
                <w:lang w:val="en-US"/>
              </w:rPr>
              <w:t>X</w:t>
            </w:r>
          </w:p>
        </w:tc>
        <w:tc>
          <w:tcPr>
            <w:tcW w:w="1749" w:type="dxa"/>
            <w:vAlign w:val="center"/>
          </w:tcPr>
          <w:p w14:paraId="364C4F55" w14:textId="77777777" w:rsidR="006F549C" w:rsidRPr="005E6388" w:rsidRDefault="006F549C" w:rsidP="00C53861">
            <w:pPr>
              <w:spacing w:line="242" w:lineRule="auto"/>
              <w:jc w:val="center"/>
              <w:rPr>
                <w:rFonts w:ascii="Times New Roman" w:eastAsia="Arial" w:hAnsi="Times New Roman"/>
                <w:b/>
                <w:szCs w:val="22"/>
                <w:lang w:val="en-US"/>
              </w:rPr>
            </w:pPr>
            <w:r w:rsidRPr="005E6388">
              <w:rPr>
                <w:rFonts w:ascii="Times New Roman" w:hAnsi="Times New Roman"/>
                <w:szCs w:val="22"/>
                <w:lang w:val="en-US"/>
              </w:rPr>
              <w:t>X</w:t>
            </w:r>
          </w:p>
        </w:tc>
        <w:tc>
          <w:tcPr>
            <w:tcW w:w="1749" w:type="dxa"/>
            <w:vAlign w:val="center"/>
          </w:tcPr>
          <w:p w14:paraId="288C3005" w14:textId="77777777" w:rsidR="006F549C" w:rsidRPr="005E6388" w:rsidRDefault="006F549C" w:rsidP="00C53861">
            <w:pPr>
              <w:spacing w:line="259" w:lineRule="auto"/>
              <w:jc w:val="center"/>
              <w:rPr>
                <w:rFonts w:ascii="Times New Roman" w:eastAsia="Arial" w:hAnsi="Times New Roman"/>
                <w:b/>
                <w:szCs w:val="22"/>
                <w:lang w:val="en-US"/>
              </w:rPr>
            </w:pPr>
            <w:r w:rsidRPr="005E6388">
              <w:rPr>
                <w:rFonts w:ascii="Times New Roman" w:hAnsi="Times New Roman"/>
                <w:szCs w:val="22"/>
                <w:lang w:val="en-US"/>
              </w:rPr>
              <w:t>X</w:t>
            </w:r>
          </w:p>
        </w:tc>
      </w:tr>
      <w:tr w:rsidR="006F549C" w:rsidRPr="005E6388" w14:paraId="2136463D" w14:textId="77777777" w:rsidTr="007F2865">
        <w:trPr>
          <w:trHeight w:val="397"/>
        </w:trPr>
        <w:tc>
          <w:tcPr>
            <w:tcW w:w="4421" w:type="dxa"/>
            <w:vAlign w:val="center"/>
          </w:tcPr>
          <w:p w14:paraId="165765D9" w14:textId="1E17C52B" w:rsidR="006F549C" w:rsidRPr="005E6388" w:rsidRDefault="007E736A" w:rsidP="00C53861">
            <w:pPr>
              <w:spacing w:line="259" w:lineRule="auto"/>
              <w:rPr>
                <w:rFonts w:ascii="Times New Roman" w:hAnsi="Times New Roman"/>
                <w:szCs w:val="22"/>
                <w:lang w:val="en-US"/>
              </w:rPr>
            </w:pPr>
            <w:r w:rsidRPr="005E6388">
              <w:rPr>
                <w:rFonts w:ascii="Times New Roman" w:hAnsi="Times New Roman"/>
                <w:szCs w:val="22"/>
                <w:lang w:val="en-US"/>
              </w:rPr>
              <w:t>4. Ability to apply the general auditing principles, practices and techniques outlined in this document to conduct certification audits and evaluate internal audit processes.</w:t>
            </w:r>
          </w:p>
        </w:tc>
        <w:tc>
          <w:tcPr>
            <w:tcW w:w="1749" w:type="dxa"/>
            <w:vAlign w:val="center"/>
          </w:tcPr>
          <w:p w14:paraId="31EAF6A5" w14:textId="77777777" w:rsidR="006F549C" w:rsidRPr="005E6388" w:rsidRDefault="006F549C" w:rsidP="00C53861">
            <w:pPr>
              <w:spacing w:line="259" w:lineRule="auto"/>
              <w:jc w:val="center"/>
              <w:rPr>
                <w:rFonts w:ascii="Times New Roman" w:eastAsia="Arial" w:hAnsi="Times New Roman"/>
                <w:b/>
                <w:szCs w:val="22"/>
                <w:lang w:val="en-US"/>
              </w:rPr>
            </w:pPr>
          </w:p>
        </w:tc>
        <w:tc>
          <w:tcPr>
            <w:tcW w:w="1749" w:type="dxa"/>
            <w:vAlign w:val="center"/>
          </w:tcPr>
          <w:p w14:paraId="1E04F65A" w14:textId="77777777" w:rsidR="006F549C" w:rsidRPr="005E6388" w:rsidRDefault="006F549C" w:rsidP="00C53861">
            <w:pPr>
              <w:spacing w:line="242"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c>
          <w:tcPr>
            <w:tcW w:w="1749" w:type="dxa"/>
            <w:vAlign w:val="center"/>
          </w:tcPr>
          <w:p w14:paraId="3F6BAF71" w14:textId="77777777" w:rsidR="006F549C" w:rsidRPr="005E6388" w:rsidRDefault="006F549C" w:rsidP="00C53861">
            <w:pPr>
              <w:spacing w:line="259"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r>
      <w:tr w:rsidR="006F549C" w:rsidRPr="005E6388" w14:paraId="0FD254F4" w14:textId="77777777" w:rsidTr="007F2865">
        <w:trPr>
          <w:trHeight w:val="397"/>
        </w:trPr>
        <w:tc>
          <w:tcPr>
            <w:tcW w:w="4421" w:type="dxa"/>
            <w:vAlign w:val="center"/>
          </w:tcPr>
          <w:p w14:paraId="5C6B477D" w14:textId="77777777" w:rsidR="007E736A" w:rsidRPr="005E6388" w:rsidRDefault="007E736A" w:rsidP="007E736A">
            <w:pPr>
              <w:spacing w:line="259" w:lineRule="auto"/>
              <w:rPr>
                <w:rFonts w:ascii="Times New Roman" w:hAnsi="Times New Roman"/>
                <w:szCs w:val="22"/>
                <w:lang w:val="en-US"/>
              </w:rPr>
            </w:pPr>
            <w:r w:rsidRPr="005E6388">
              <w:rPr>
                <w:rFonts w:ascii="Times New Roman" w:hAnsi="Times New Roman"/>
                <w:szCs w:val="22"/>
                <w:lang w:val="en-US"/>
              </w:rPr>
              <w:t>5. Ability to conduct and manage an audit to achieve audit objectives within the agreed time frame.</w:t>
            </w:r>
          </w:p>
          <w:p w14:paraId="10F87C7E" w14:textId="1AA272C2" w:rsidR="006F549C" w:rsidRPr="005E6388" w:rsidRDefault="007E736A" w:rsidP="007E736A">
            <w:pPr>
              <w:spacing w:line="259" w:lineRule="auto"/>
              <w:rPr>
                <w:rFonts w:ascii="Times New Roman" w:hAnsi="Times New Roman"/>
                <w:szCs w:val="22"/>
                <w:lang w:val="en-US"/>
              </w:rPr>
            </w:pPr>
            <w:r w:rsidRPr="005E6388">
              <w:rPr>
                <w:rFonts w:ascii="Times New Roman" w:hAnsi="Times New Roman"/>
                <w:szCs w:val="22"/>
                <w:lang w:val="en-US"/>
              </w:rPr>
              <w:lastRenderedPageBreak/>
              <w:t>For the team leader, the ability to facilitate meetings for effective exchange of information and to delegate or re-delegate as necessary.</w:t>
            </w:r>
          </w:p>
        </w:tc>
        <w:tc>
          <w:tcPr>
            <w:tcW w:w="1749" w:type="dxa"/>
            <w:vAlign w:val="center"/>
          </w:tcPr>
          <w:p w14:paraId="27CC9C75" w14:textId="77777777" w:rsidR="006F549C" w:rsidRPr="005E6388" w:rsidRDefault="006F549C" w:rsidP="00C53861">
            <w:pPr>
              <w:spacing w:line="259" w:lineRule="auto"/>
              <w:jc w:val="center"/>
              <w:rPr>
                <w:rFonts w:ascii="Times New Roman" w:eastAsia="Arial" w:hAnsi="Times New Roman"/>
                <w:b/>
                <w:szCs w:val="22"/>
                <w:lang w:val="en-US"/>
              </w:rPr>
            </w:pPr>
          </w:p>
        </w:tc>
        <w:tc>
          <w:tcPr>
            <w:tcW w:w="1749" w:type="dxa"/>
            <w:vAlign w:val="center"/>
          </w:tcPr>
          <w:p w14:paraId="6F9AEE32" w14:textId="77777777" w:rsidR="006F549C" w:rsidRPr="005E6388" w:rsidRDefault="006F549C" w:rsidP="00C53861">
            <w:pPr>
              <w:spacing w:line="242"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c>
          <w:tcPr>
            <w:tcW w:w="1749" w:type="dxa"/>
            <w:vAlign w:val="center"/>
          </w:tcPr>
          <w:p w14:paraId="25B0EF20" w14:textId="77777777" w:rsidR="006F549C" w:rsidRPr="005E6388" w:rsidRDefault="006F549C" w:rsidP="00C53861">
            <w:pPr>
              <w:spacing w:line="259" w:lineRule="auto"/>
              <w:jc w:val="center"/>
              <w:rPr>
                <w:rFonts w:ascii="Times New Roman" w:eastAsia="Arial" w:hAnsi="Times New Roman"/>
                <w:b/>
                <w:szCs w:val="22"/>
                <w:lang w:val="en-US"/>
              </w:rPr>
            </w:pPr>
          </w:p>
        </w:tc>
      </w:tr>
      <w:tr w:rsidR="006F549C" w:rsidRPr="005E6388" w14:paraId="1E36FD86" w14:textId="77777777" w:rsidTr="007F2865">
        <w:trPr>
          <w:trHeight w:val="397"/>
        </w:trPr>
        <w:tc>
          <w:tcPr>
            <w:tcW w:w="4421" w:type="dxa"/>
            <w:vAlign w:val="center"/>
          </w:tcPr>
          <w:p w14:paraId="1311BC35" w14:textId="674104D0" w:rsidR="006F549C" w:rsidRPr="005E6388" w:rsidRDefault="007E736A" w:rsidP="00C53861">
            <w:pPr>
              <w:rPr>
                <w:rFonts w:ascii="Times New Roman" w:hAnsi="Times New Roman"/>
                <w:szCs w:val="22"/>
                <w:lang w:val="en-US"/>
              </w:rPr>
            </w:pPr>
            <w:r w:rsidRPr="005E6388">
              <w:rPr>
                <w:rFonts w:ascii="Times New Roman" w:hAnsi="Times New Roman"/>
                <w:szCs w:val="22"/>
                <w:lang w:val="en-US"/>
              </w:rPr>
              <w:t>6. Sufficient knowledge of terminology, practices and processes common to an/organization's business sector to understand the expectations of the sector in the context of standards/schemes or other normative documents.</w:t>
            </w:r>
          </w:p>
        </w:tc>
        <w:tc>
          <w:tcPr>
            <w:tcW w:w="1749" w:type="dxa"/>
            <w:vAlign w:val="center"/>
          </w:tcPr>
          <w:p w14:paraId="2A6DED22" w14:textId="77777777" w:rsidR="006F549C" w:rsidRPr="005E6388" w:rsidRDefault="006F549C" w:rsidP="00C53861">
            <w:pPr>
              <w:spacing w:line="259" w:lineRule="auto"/>
              <w:jc w:val="center"/>
              <w:rPr>
                <w:rFonts w:ascii="Times New Roman" w:eastAsia="Arial" w:hAnsi="Times New Roman"/>
                <w:b/>
                <w:szCs w:val="22"/>
                <w:lang w:val="en-US"/>
              </w:rPr>
            </w:pPr>
          </w:p>
        </w:tc>
        <w:tc>
          <w:tcPr>
            <w:tcW w:w="1749" w:type="dxa"/>
            <w:vAlign w:val="center"/>
          </w:tcPr>
          <w:p w14:paraId="562F0DD0" w14:textId="77777777" w:rsidR="006F549C" w:rsidRPr="005E6388" w:rsidRDefault="006F549C" w:rsidP="00C53861">
            <w:pPr>
              <w:spacing w:line="242"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c>
          <w:tcPr>
            <w:tcW w:w="1749" w:type="dxa"/>
            <w:vAlign w:val="center"/>
          </w:tcPr>
          <w:p w14:paraId="6631C3F2" w14:textId="77777777" w:rsidR="006F549C" w:rsidRPr="005E6388" w:rsidRDefault="006F549C" w:rsidP="00C53861">
            <w:pPr>
              <w:spacing w:line="259" w:lineRule="auto"/>
              <w:jc w:val="center"/>
              <w:rPr>
                <w:rFonts w:ascii="Times New Roman" w:eastAsia="Arial" w:hAnsi="Times New Roman"/>
                <w:bCs/>
                <w:szCs w:val="22"/>
                <w:lang w:val="en-US"/>
              </w:rPr>
            </w:pPr>
            <w:r w:rsidRPr="005E6388">
              <w:rPr>
                <w:rFonts w:ascii="Times New Roman" w:eastAsia="Arial" w:hAnsi="Times New Roman"/>
                <w:bCs/>
                <w:szCs w:val="22"/>
                <w:lang w:val="en-US"/>
              </w:rPr>
              <w:t>X</w:t>
            </w:r>
          </w:p>
        </w:tc>
      </w:tr>
      <w:tr w:rsidR="006F549C" w:rsidRPr="005E6388" w14:paraId="24E4DBBC" w14:textId="77777777" w:rsidTr="007F2865">
        <w:trPr>
          <w:trHeight w:val="397"/>
        </w:trPr>
        <w:tc>
          <w:tcPr>
            <w:tcW w:w="4421" w:type="dxa"/>
            <w:vAlign w:val="center"/>
          </w:tcPr>
          <w:p w14:paraId="3EA8B2A8" w14:textId="4B2FCB99" w:rsidR="006F549C" w:rsidRPr="005E6388" w:rsidRDefault="007E736A" w:rsidP="00C53861">
            <w:pPr>
              <w:spacing w:line="259" w:lineRule="auto"/>
              <w:rPr>
                <w:rFonts w:ascii="Times New Roman" w:hAnsi="Times New Roman"/>
                <w:szCs w:val="22"/>
                <w:lang w:val="en-US"/>
              </w:rPr>
            </w:pPr>
            <w:r w:rsidRPr="005E6388">
              <w:rPr>
                <w:rFonts w:ascii="Times New Roman" w:hAnsi="Times New Roman"/>
                <w:szCs w:val="22"/>
                <w:lang w:val="en-US"/>
              </w:rPr>
              <w:t>7. General knowledge of organization types, size, governance, structure and workplace practices, information and data systems, documentation systems and information technology.</w:t>
            </w:r>
          </w:p>
        </w:tc>
        <w:tc>
          <w:tcPr>
            <w:tcW w:w="1749" w:type="dxa"/>
            <w:vAlign w:val="center"/>
          </w:tcPr>
          <w:p w14:paraId="68DA9A9D" w14:textId="77777777" w:rsidR="006F549C" w:rsidRPr="005E6388" w:rsidRDefault="006F549C" w:rsidP="00C53861">
            <w:pPr>
              <w:spacing w:line="259" w:lineRule="auto"/>
              <w:jc w:val="center"/>
              <w:rPr>
                <w:rFonts w:ascii="Times New Roman" w:eastAsia="Arial" w:hAnsi="Times New Roman"/>
                <w:b/>
                <w:szCs w:val="22"/>
                <w:lang w:val="en-US"/>
              </w:rPr>
            </w:pPr>
          </w:p>
        </w:tc>
        <w:tc>
          <w:tcPr>
            <w:tcW w:w="1749" w:type="dxa"/>
            <w:vAlign w:val="center"/>
          </w:tcPr>
          <w:p w14:paraId="256A7318" w14:textId="77777777" w:rsidR="006F549C" w:rsidRPr="005E6388" w:rsidRDefault="006F549C" w:rsidP="00C53861">
            <w:pPr>
              <w:spacing w:line="242" w:lineRule="auto"/>
              <w:jc w:val="center"/>
              <w:rPr>
                <w:rFonts w:ascii="Times New Roman" w:eastAsia="Arial" w:hAnsi="Times New Roman"/>
                <w:b/>
                <w:szCs w:val="22"/>
                <w:lang w:val="en-US"/>
              </w:rPr>
            </w:pPr>
          </w:p>
        </w:tc>
        <w:tc>
          <w:tcPr>
            <w:tcW w:w="1749" w:type="dxa"/>
            <w:vAlign w:val="center"/>
          </w:tcPr>
          <w:p w14:paraId="7FCE356F" w14:textId="77777777" w:rsidR="006F549C" w:rsidRPr="005E6388" w:rsidRDefault="006F549C" w:rsidP="00C53861">
            <w:pPr>
              <w:spacing w:line="259" w:lineRule="auto"/>
              <w:jc w:val="center"/>
              <w:rPr>
                <w:rFonts w:ascii="Times New Roman" w:eastAsia="Arial" w:hAnsi="Times New Roman"/>
                <w:b/>
                <w:szCs w:val="22"/>
                <w:lang w:val="en-US"/>
              </w:rPr>
            </w:pPr>
            <w:r w:rsidRPr="005E6388">
              <w:rPr>
                <w:rFonts w:ascii="Times New Roman" w:hAnsi="Times New Roman"/>
                <w:szCs w:val="22"/>
                <w:lang w:val="en-US"/>
              </w:rPr>
              <w:t>X</w:t>
            </w:r>
          </w:p>
        </w:tc>
      </w:tr>
      <w:tr w:rsidR="006F549C" w:rsidRPr="005E6388" w14:paraId="02BE39DF" w14:textId="77777777" w:rsidTr="007F2865">
        <w:trPr>
          <w:trHeight w:val="397"/>
        </w:trPr>
        <w:tc>
          <w:tcPr>
            <w:tcW w:w="4421" w:type="dxa"/>
            <w:vAlign w:val="center"/>
          </w:tcPr>
          <w:p w14:paraId="7ACE913D" w14:textId="04814C7B" w:rsidR="006F549C" w:rsidRPr="005E6388" w:rsidRDefault="007E736A" w:rsidP="00C53861">
            <w:pPr>
              <w:spacing w:line="259" w:lineRule="auto"/>
              <w:rPr>
                <w:rFonts w:ascii="Times New Roman" w:hAnsi="Times New Roman"/>
                <w:szCs w:val="22"/>
                <w:lang w:val="en-US"/>
              </w:rPr>
            </w:pPr>
            <w:r w:rsidRPr="005E6388">
              <w:rPr>
                <w:rFonts w:ascii="Times New Roman" w:hAnsi="Times New Roman"/>
                <w:szCs w:val="22"/>
                <w:lang w:val="en-US"/>
              </w:rPr>
              <w:t>8. Knowledge of the role and influence of the organization's leadership and the ability to assess whether the auditee's senior management demonstrates commitment to the SMS, provides adequate resources and achieves the intended results.</w:t>
            </w:r>
          </w:p>
        </w:tc>
        <w:tc>
          <w:tcPr>
            <w:tcW w:w="1749" w:type="dxa"/>
            <w:vAlign w:val="center"/>
          </w:tcPr>
          <w:p w14:paraId="61A6B81C"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53F1FA30"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0517F27C" w14:textId="77777777" w:rsidR="006F549C" w:rsidRPr="005E6388" w:rsidRDefault="006F549C" w:rsidP="00C53861">
            <w:pPr>
              <w:spacing w:line="259" w:lineRule="auto"/>
              <w:jc w:val="center"/>
              <w:rPr>
                <w:rFonts w:ascii="Times New Roman" w:hAnsi="Times New Roman"/>
                <w:szCs w:val="22"/>
                <w:lang w:val="en-US"/>
              </w:rPr>
            </w:pPr>
          </w:p>
        </w:tc>
      </w:tr>
      <w:tr w:rsidR="006F549C" w:rsidRPr="005E6388" w14:paraId="67389C31" w14:textId="77777777" w:rsidTr="007F2865">
        <w:trPr>
          <w:trHeight w:val="397"/>
        </w:trPr>
        <w:tc>
          <w:tcPr>
            <w:tcW w:w="4421" w:type="dxa"/>
            <w:vAlign w:val="center"/>
          </w:tcPr>
          <w:p w14:paraId="56BEC3AD" w14:textId="67BCA2E7" w:rsidR="006F549C" w:rsidRPr="005E6388" w:rsidRDefault="00D25F51" w:rsidP="00C53861">
            <w:pPr>
              <w:spacing w:line="259" w:lineRule="auto"/>
              <w:rPr>
                <w:rFonts w:ascii="Times New Roman" w:hAnsi="Times New Roman"/>
                <w:szCs w:val="22"/>
                <w:lang w:val="en-US"/>
              </w:rPr>
            </w:pPr>
            <w:r w:rsidRPr="005E6388">
              <w:rPr>
                <w:rFonts w:ascii="Times New Roman" w:hAnsi="Times New Roman"/>
                <w:szCs w:val="22"/>
                <w:lang w:val="en-US"/>
              </w:rPr>
              <w:t xml:space="preserve">9. Ability to apply the normative documents set for certification at a sufficient level to determine whether the scope and duration of the audit is appropriate and whether the scheme/standard is effectively implemented and </w:t>
            </w:r>
            <w:proofErr w:type="gramStart"/>
            <w:r w:rsidRPr="005E6388">
              <w:rPr>
                <w:rFonts w:ascii="Times New Roman" w:hAnsi="Times New Roman"/>
                <w:szCs w:val="22"/>
                <w:lang w:val="en-US"/>
              </w:rPr>
              <w:t>complies</w:t>
            </w:r>
            <w:proofErr w:type="gramEnd"/>
            <w:r w:rsidRPr="005E6388">
              <w:rPr>
                <w:rFonts w:ascii="Times New Roman" w:hAnsi="Times New Roman"/>
                <w:szCs w:val="22"/>
                <w:lang w:val="en-US"/>
              </w:rPr>
              <w:t xml:space="preserve"> with the requirements.</w:t>
            </w:r>
          </w:p>
        </w:tc>
        <w:tc>
          <w:tcPr>
            <w:tcW w:w="1749" w:type="dxa"/>
            <w:vAlign w:val="center"/>
          </w:tcPr>
          <w:p w14:paraId="6F65AF5F"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2B05B318"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14B462A2"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5426E03E" w14:textId="77777777" w:rsidTr="007F2865">
        <w:trPr>
          <w:trHeight w:val="397"/>
        </w:trPr>
        <w:tc>
          <w:tcPr>
            <w:tcW w:w="4421" w:type="dxa"/>
            <w:vAlign w:val="center"/>
          </w:tcPr>
          <w:p w14:paraId="01CCFE9D" w14:textId="20B4F81F" w:rsidR="006F549C" w:rsidRPr="005E6388" w:rsidRDefault="00D25F51" w:rsidP="00C53861">
            <w:pPr>
              <w:spacing w:line="241" w:lineRule="auto"/>
              <w:rPr>
                <w:rFonts w:ascii="Times New Roman" w:hAnsi="Times New Roman"/>
                <w:szCs w:val="22"/>
                <w:lang w:val="en-US"/>
              </w:rPr>
            </w:pPr>
            <w:r w:rsidRPr="005E6388">
              <w:rPr>
                <w:rFonts w:ascii="Times New Roman" w:hAnsi="Times New Roman"/>
                <w:szCs w:val="22"/>
                <w:lang w:val="en-US"/>
              </w:rPr>
              <w:t>10. Sufficient knowledge of the customer's product or process types to understand how such an organization could operate and how the organization could implement the requirements of the standard/scheme or other relevant normative documents.</w:t>
            </w:r>
          </w:p>
        </w:tc>
        <w:tc>
          <w:tcPr>
            <w:tcW w:w="1749" w:type="dxa"/>
            <w:vAlign w:val="center"/>
          </w:tcPr>
          <w:p w14:paraId="30507559"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19B2A689"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75ABA005" w14:textId="77777777" w:rsidR="006F549C" w:rsidRPr="005E6388" w:rsidRDefault="006F549C" w:rsidP="00C53861">
            <w:pPr>
              <w:spacing w:line="259" w:lineRule="auto"/>
              <w:jc w:val="center"/>
              <w:rPr>
                <w:rFonts w:ascii="Times New Roman" w:hAnsi="Times New Roman"/>
                <w:szCs w:val="22"/>
                <w:lang w:val="en-US"/>
              </w:rPr>
            </w:pPr>
          </w:p>
        </w:tc>
      </w:tr>
      <w:tr w:rsidR="006F549C" w:rsidRPr="005E6388" w14:paraId="34DBE7B8" w14:textId="77777777" w:rsidTr="007F2865">
        <w:trPr>
          <w:trHeight w:val="397"/>
        </w:trPr>
        <w:tc>
          <w:tcPr>
            <w:tcW w:w="4421" w:type="dxa"/>
            <w:vAlign w:val="center"/>
          </w:tcPr>
          <w:p w14:paraId="144170A0" w14:textId="425FC895" w:rsidR="006F549C" w:rsidRPr="005E6388" w:rsidRDefault="006F549C" w:rsidP="00C53861">
            <w:pPr>
              <w:spacing w:line="241" w:lineRule="auto"/>
              <w:rPr>
                <w:szCs w:val="22"/>
                <w:lang w:val="en-US"/>
              </w:rPr>
            </w:pPr>
            <w:r w:rsidRPr="005E6388">
              <w:rPr>
                <w:rFonts w:ascii="Times New Roman" w:hAnsi="Times New Roman"/>
                <w:szCs w:val="22"/>
                <w:lang w:val="en-US"/>
              </w:rPr>
              <w:t>11.</w:t>
            </w:r>
            <w:r w:rsidR="00A026E5" w:rsidRPr="005E6388">
              <w:rPr>
                <w:rFonts w:ascii="Times New Roman" w:hAnsi="Times New Roman"/>
                <w:szCs w:val="22"/>
                <w:lang w:val="en-US"/>
              </w:rPr>
              <w:t xml:space="preserve"> </w:t>
            </w:r>
            <w:r w:rsidR="00D25F51" w:rsidRPr="005E6388">
              <w:rPr>
                <w:szCs w:val="22"/>
                <w:lang w:val="en-US"/>
              </w:rPr>
              <w:t xml:space="preserve">Ability to identify </w:t>
            </w:r>
            <w:r w:rsidR="00D25F51" w:rsidRPr="005E6388">
              <w:rPr>
                <w:szCs w:val="22"/>
                <w:vertAlign w:val="superscript"/>
                <w:lang w:val="en-US"/>
              </w:rPr>
              <w:t>b</w:t>
            </w:r>
            <w:r w:rsidR="00D25F51" w:rsidRPr="005E6388">
              <w:rPr>
                <w:szCs w:val="22"/>
                <w:lang w:val="en-US"/>
              </w:rPr>
              <w:t>:</w:t>
            </w:r>
            <w:r w:rsidR="00D25F51" w:rsidRPr="005E6388">
              <w:rPr>
                <w:szCs w:val="22"/>
                <w:lang w:val="en-US"/>
              </w:rPr>
              <w:br/>
              <w:t>- biological hazards;</w:t>
            </w:r>
            <w:r w:rsidR="00D25F51" w:rsidRPr="005E6388">
              <w:rPr>
                <w:szCs w:val="22"/>
                <w:lang w:val="en-US"/>
              </w:rPr>
              <w:br/>
              <w:t>- chemical hazards;</w:t>
            </w:r>
            <w:r w:rsidR="00D25F51" w:rsidRPr="005E6388">
              <w:rPr>
                <w:szCs w:val="22"/>
                <w:lang w:val="en-US"/>
              </w:rPr>
              <w:br/>
              <w:t>- physical risks;</w:t>
            </w:r>
            <w:r w:rsidR="00D25F51" w:rsidRPr="005E6388">
              <w:rPr>
                <w:szCs w:val="22"/>
                <w:lang w:val="en-US"/>
              </w:rPr>
              <w:br/>
              <w:t>- allergens;</w:t>
            </w:r>
            <w:r w:rsidR="00D25F51" w:rsidRPr="005E6388">
              <w:rPr>
                <w:szCs w:val="22"/>
                <w:lang w:val="en-US"/>
              </w:rPr>
              <w:br/>
              <w:t>- food safety labeling requirements;</w:t>
            </w:r>
            <w:r w:rsidR="00D25F51" w:rsidRPr="005E6388">
              <w:rPr>
                <w:szCs w:val="22"/>
                <w:lang w:val="en-US"/>
              </w:rPr>
              <w:br/>
              <w:t xml:space="preserve">- Food safety regulations relevant to the food </w:t>
            </w:r>
            <w:r w:rsidR="00D25F51" w:rsidRPr="005E6388">
              <w:rPr>
                <w:szCs w:val="22"/>
                <w:lang w:val="en-US"/>
              </w:rPr>
              <w:lastRenderedPageBreak/>
              <w:t>chain category (see ISO 22003-1, Annex A) and their recognized control mechanisms.</w:t>
            </w:r>
            <w:r w:rsidR="00D25F51" w:rsidRPr="005E6388">
              <w:rPr>
                <w:szCs w:val="22"/>
                <w:lang w:val="en-US"/>
              </w:rPr>
              <w:br/>
              <w:t>Ability to assess the organization's capacity to identify and meet applicable (country of production/country of destination) food safety regulation and labeling requirements.</w:t>
            </w:r>
          </w:p>
        </w:tc>
        <w:tc>
          <w:tcPr>
            <w:tcW w:w="1749" w:type="dxa"/>
            <w:vAlign w:val="center"/>
          </w:tcPr>
          <w:p w14:paraId="2D8A6099"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30A8A972"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5179486A"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37BD6E0A" w14:textId="77777777" w:rsidTr="007F2865">
        <w:trPr>
          <w:trHeight w:val="397"/>
        </w:trPr>
        <w:tc>
          <w:tcPr>
            <w:tcW w:w="4421" w:type="dxa"/>
            <w:vAlign w:val="center"/>
          </w:tcPr>
          <w:p w14:paraId="7355562E" w14:textId="78440CDB" w:rsidR="00D25F51" w:rsidRPr="005E6388" w:rsidRDefault="006F549C" w:rsidP="00D25F51">
            <w:pPr>
              <w:spacing w:line="241" w:lineRule="auto"/>
              <w:rPr>
                <w:lang w:val="en-US"/>
              </w:rPr>
            </w:pPr>
            <w:r w:rsidRPr="005E6388">
              <w:rPr>
                <w:rFonts w:ascii="Times New Roman" w:hAnsi="Times New Roman"/>
                <w:szCs w:val="22"/>
                <w:lang w:val="en-US"/>
              </w:rPr>
              <w:t>12.</w:t>
            </w:r>
            <w:r w:rsidRPr="005E6388">
              <w:rPr>
                <w:lang w:val="en-US"/>
              </w:rPr>
              <w:t xml:space="preserve"> </w:t>
            </w:r>
            <w:r w:rsidR="00D25F51" w:rsidRPr="005E6388">
              <w:rPr>
                <w:lang w:val="en-US"/>
              </w:rPr>
              <w:t>Ability to apply the principles of food safety, HACCP, hazard assessment and hazard analysis in the (sub)category of the food chain</w:t>
            </w:r>
            <w:r w:rsidR="00D25F51" w:rsidRPr="005E6388">
              <w:rPr>
                <w:vertAlign w:val="superscript"/>
                <w:lang w:val="en-US"/>
              </w:rPr>
              <w:t>.</w:t>
            </w:r>
            <w:r w:rsidR="00D25F51" w:rsidRPr="005E6388">
              <w:rPr>
                <w:lang w:val="en-US"/>
              </w:rPr>
              <w:br/>
              <w:t>Ability to implement plan requirements, including but not limited to</w:t>
            </w:r>
            <w:r w:rsidR="00D25F51" w:rsidRPr="005E6388">
              <w:rPr>
                <w:lang w:val="en-US"/>
              </w:rPr>
              <w:br/>
              <w:t>- outsourced processes;</w:t>
            </w:r>
            <w:r w:rsidR="00D25F51" w:rsidRPr="005E6388">
              <w:rPr>
                <w:lang w:val="en-US"/>
              </w:rPr>
              <w:br/>
              <w:t>- food defense;</w:t>
            </w:r>
            <w:r w:rsidR="00D25F51" w:rsidRPr="005E6388">
              <w:rPr>
                <w:lang w:val="en-US"/>
              </w:rPr>
              <w:br/>
              <w:t>- food fraud.</w:t>
            </w:r>
          </w:p>
          <w:p w14:paraId="2CA44DF9" w14:textId="7B492EFC" w:rsidR="006F549C" w:rsidRPr="005E6388" w:rsidRDefault="006F549C" w:rsidP="00C53861">
            <w:pPr>
              <w:spacing w:line="241" w:lineRule="auto"/>
              <w:rPr>
                <w:rFonts w:ascii="Times New Roman" w:hAnsi="Times New Roman"/>
                <w:szCs w:val="22"/>
                <w:lang w:val="en-US"/>
              </w:rPr>
            </w:pPr>
          </w:p>
        </w:tc>
        <w:tc>
          <w:tcPr>
            <w:tcW w:w="1749" w:type="dxa"/>
            <w:vAlign w:val="center"/>
          </w:tcPr>
          <w:p w14:paraId="36500C5E"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37F753DB"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2658CD01"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3EC2D3E9" w14:textId="77777777" w:rsidTr="007F2865">
        <w:trPr>
          <w:trHeight w:val="397"/>
        </w:trPr>
        <w:tc>
          <w:tcPr>
            <w:tcW w:w="4421" w:type="dxa"/>
            <w:vAlign w:val="center"/>
          </w:tcPr>
          <w:p w14:paraId="1E25F23D" w14:textId="77777777" w:rsidR="00D25F51" w:rsidRPr="005E6388" w:rsidRDefault="006F549C" w:rsidP="00D25F51">
            <w:pPr>
              <w:spacing w:line="241" w:lineRule="auto"/>
              <w:rPr>
                <w:rFonts w:ascii="Times New Roman" w:hAnsi="Times New Roman"/>
                <w:szCs w:val="22"/>
                <w:lang w:val="en-US"/>
              </w:rPr>
            </w:pPr>
            <w:r w:rsidRPr="005E6388">
              <w:rPr>
                <w:rFonts w:ascii="Times New Roman" w:hAnsi="Times New Roman"/>
                <w:szCs w:val="22"/>
                <w:lang w:val="en-US"/>
              </w:rPr>
              <w:t>13.</w:t>
            </w:r>
            <w:r w:rsidR="00A026E5" w:rsidRPr="005E6388">
              <w:rPr>
                <w:rFonts w:ascii="Times New Roman" w:hAnsi="Times New Roman"/>
                <w:szCs w:val="22"/>
                <w:lang w:val="en-US"/>
              </w:rPr>
              <w:t xml:space="preserve"> </w:t>
            </w:r>
            <w:r w:rsidR="00D25F51" w:rsidRPr="005E6388">
              <w:rPr>
                <w:rFonts w:ascii="Times New Roman" w:hAnsi="Times New Roman"/>
                <w:szCs w:val="22"/>
                <w:lang w:val="en-US"/>
              </w:rPr>
              <w:t>Ability to apply food chain (sub)category practices and vocabulary in relation to</w:t>
            </w:r>
          </w:p>
          <w:p w14:paraId="30CAC3F6"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food chain </w:t>
            </w:r>
            <w:proofErr w:type="gramStart"/>
            <w:r w:rsidRPr="005E6388">
              <w:rPr>
                <w:rFonts w:ascii="Times New Roman" w:hAnsi="Times New Roman"/>
                <w:szCs w:val="22"/>
                <w:lang w:val="en-US"/>
              </w:rPr>
              <w:t>relationships;</w:t>
            </w:r>
            <w:proofErr w:type="gramEnd"/>
          </w:p>
          <w:p w14:paraId="6DCC77E0"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best practices regarding PRPs and control </w:t>
            </w:r>
            <w:proofErr w:type="gramStart"/>
            <w:r w:rsidRPr="005E6388">
              <w:rPr>
                <w:rFonts w:ascii="Times New Roman" w:hAnsi="Times New Roman"/>
                <w:szCs w:val="22"/>
                <w:lang w:val="en-US"/>
              </w:rPr>
              <w:t>measures;</w:t>
            </w:r>
            <w:proofErr w:type="gramEnd"/>
          </w:p>
          <w:p w14:paraId="581FBF77"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common food chain </w:t>
            </w:r>
            <w:proofErr w:type="gramStart"/>
            <w:r w:rsidRPr="005E6388">
              <w:rPr>
                <w:rFonts w:ascii="Times New Roman" w:hAnsi="Times New Roman"/>
                <w:szCs w:val="22"/>
                <w:lang w:val="en-US"/>
              </w:rPr>
              <w:t>processes;</w:t>
            </w:r>
            <w:proofErr w:type="gramEnd"/>
          </w:p>
          <w:p w14:paraId="55011212"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production technologies and processing </w:t>
            </w:r>
            <w:proofErr w:type="gramStart"/>
            <w:r w:rsidRPr="005E6388">
              <w:rPr>
                <w:rFonts w:ascii="Times New Roman" w:hAnsi="Times New Roman"/>
                <w:szCs w:val="22"/>
                <w:lang w:val="en-US"/>
              </w:rPr>
              <w:t>conditions;</w:t>
            </w:r>
            <w:proofErr w:type="gramEnd"/>
          </w:p>
          <w:p w14:paraId="251F0E36"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common </w:t>
            </w:r>
            <w:proofErr w:type="gramStart"/>
            <w:r w:rsidRPr="005E6388">
              <w:rPr>
                <w:rFonts w:ascii="Times New Roman" w:hAnsi="Times New Roman"/>
                <w:szCs w:val="22"/>
                <w:lang w:val="en-US"/>
              </w:rPr>
              <w:t>equipment;</w:t>
            </w:r>
            <w:proofErr w:type="gramEnd"/>
          </w:p>
          <w:p w14:paraId="33710702"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facility </w:t>
            </w:r>
            <w:proofErr w:type="gramStart"/>
            <w:r w:rsidRPr="005E6388">
              <w:rPr>
                <w:rFonts w:ascii="Times New Roman" w:hAnsi="Times New Roman"/>
                <w:szCs w:val="22"/>
                <w:lang w:val="en-US"/>
              </w:rPr>
              <w:t>design;</w:t>
            </w:r>
            <w:proofErr w:type="gramEnd"/>
          </w:p>
          <w:p w14:paraId="1226A5F4"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packaging types and </w:t>
            </w:r>
            <w:proofErr w:type="gramStart"/>
            <w:r w:rsidRPr="005E6388">
              <w:rPr>
                <w:rFonts w:ascii="Times New Roman" w:hAnsi="Times New Roman"/>
                <w:szCs w:val="22"/>
                <w:lang w:val="en-US"/>
              </w:rPr>
              <w:t>qualities;</w:t>
            </w:r>
            <w:proofErr w:type="gramEnd"/>
          </w:p>
          <w:p w14:paraId="6FB94D64"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microbiological terms and </w:t>
            </w:r>
            <w:proofErr w:type="gramStart"/>
            <w:r w:rsidRPr="005E6388">
              <w:rPr>
                <w:rFonts w:ascii="Times New Roman" w:hAnsi="Times New Roman"/>
                <w:szCs w:val="22"/>
                <w:lang w:val="en-US"/>
              </w:rPr>
              <w:t>names;</w:t>
            </w:r>
            <w:proofErr w:type="gramEnd"/>
          </w:p>
          <w:p w14:paraId="32DAE7AB"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chemical terms and </w:t>
            </w:r>
            <w:proofErr w:type="gramStart"/>
            <w:r w:rsidRPr="005E6388">
              <w:rPr>
                <w:rFonts w:ascii="Times New Roman" w:hAnsi="Times New Roman"/>
                <w:szCs w:val="22"/>
                <w:lang w:val="en-US"/>
              </w:rPr>
              <w:t>names;</w:t>
            </w:r>
            <w:proofErr w:type="gramEnd"/>
          </w:p>
          <w:p w14:paraId="12F66C28" w14:textId="77777777" w:rsidR="00D25F51"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xml:space="preserve">- good laboratory </w:t>
            </w:r>
            <w:proofErr w:type="gramStart"/>
            <w:r w:rsidRPr="005E6388">
              <w:rPr>
                <w:rFonts w:ascii="Times New Roman" w:hAnsi="Times New Roman"/>
                <w:szCs w:val="22"/>
                <w:lang w:val="en-US"/>
              </w:rPr>
              <w:t>practices;</w:t>
            </w:r>
            <w:proofErr w:type="gramEnd"/>
          </w:p>
          <w:p w14:paraId="130F1FCA" w14:textId="129FF6A0" w:rsidR="006F549C"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 local terminology</w:t>
            </w:r>
          </w:p>
        </w:tc>
        <w:tc>
          <w:tcPr>
            <w:tcW w:w="1749" w:type="dxa"/>
            <w:vAlign w:val="center"/>
          </w:tcPr>
          <w:p w14:paraId="46434C7E"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1EDA5BE3"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3A03CC56" w14:textId="77777777" w:rsidR="006F549C" w:rsidRPr="005E6388" w:rsidRDefault="006F549C" w:rsidP="00C53861">
            <w:pPr>
              <w:spacing w:line="259" w:lineRule="auto"/>
              <w:jc w:val="center"/>
              <w:rPr>
                <w:rFonts w:ascii="Times New Roman" w:hAnsi="Times New Roman"/>
                <w:szCs w:val="22"/>
                <w:lang w:val="en-US"/>
              </w:rPr>
            </w:pPr>
          </w:p>
        </w:tc>
      </w:tr>
      <w:tr w:rsidR="006F549C" w:rsidRPr="005E6388" w14:paraId="4D2FDB6F" w14:textId="77777777" w:rsidTr="007F2865">
        <w:trPr>
          <w:trHeight w:val="397"/>
        </w:trPr>
        <w:tc>
          <w:tcPr>
            <w:tcW w:w="4421" w:type="dxa"/>
            <w:vAlign w:val="center"/>
          </w:tcPr>
          <w:p w14:paraId="4E514305" w14:textId="30B6154A" w:rsidR="006F549C" w:rsidRPr="005E6388" w:rsidRDefault="006F549C" w:rsidP="00C53861">
            <w:pPr>
              <w:spacing w:line="241" w:lineRule="auto"/>
              <w:rPr>
                <w:szCs w:val="22"/>
                <w:lang w:val="en-US"/>
              </w:rPr>
            </w:pPr>
            <w:r w:rsidRPr="005E6388">
              <w:rPr>
                <w:rFonts w:ascii="Times New Roman" w:hAnsi="Times New Roman"/>
                <w:szCs w:val="22"/>
                <w:lang w:val="en-US"/>
              </w:rPr>
              <w:t>14.</w:t>
            </w:r>
            <w:r w:rsidRPr="005E6388">
              <w:rPr>
                <w:lang w:val="en-US"/>
              </w:rPr>
              <w:t xml:space="preserve"> </w:t>
            </w:r>
            <w:r w:rsidR="00D25F51" w:rsidRPr="005E6388">
              <w:rPr>
                <w:szCs w:val="22"/>
                <w:lang w:val="en-US"/>
              </w:rPr>
              <w:t xml:space="preserve">Understand the organization and external communication </w:t>
            </w:r>
            <w:proofErr w:type="spellStart"/>
            <w:r w:rsidR="00D25F51" w:rsidRPr="005E6388">
              <w:rPr>
                <w:szCs w:val="22"/>
                <w:lang w:val="en-US"/>
              </w:rPr>
              <w:t>responsibilities</w:t>
            </w:r>
            <w:r w:rsidR="00D25F51" w:rsidRPr="005E6388">
              <w:rPr>
                <w:szCs w:val="22"/>
                <w:vertAlign w:val="superscript"/>
                <w:lang w:val="en-US"/>
              </w:rPr>
              <w:t>b</w:t>
            </w:r>
            <w:proofErr w:type="spellEnd"/>
            <w:r w:rsidR="00D25F51" w:rsidRPr="005E6388">
              <w:rPr>
                <w:szCs w:val="22"/>
                <w:lang w:val="en-US"/>
              </w:rPr>
              <w:t>.</w:t>
            </w:r>
            <w:r w:rsidR="00D25F51" w:rsidRPr="005E6388">
              <w:rPr>
                <w:szCs w:val="22"/>
                <w:lang w:val="en-US"/>
              </w:rPr>
              <w:br/>
              <w:t>Understand organizational structures, cultures and communication methodologies.</w:t>
            </w:r>
            <w:r w:rsidR="00D25F51" w:rsidRPr="005E6388">
              <w:rPr>
                <w:szCs w:val="22"/>
                <w:lang w:val="en-US"/>
              </w:rPr>
              <w:br/>
              <w:t>Ability to assess whether the organization is meeting the required communication objectives.</w:t>
            </w:r>
          </w:p>
        </w:tc>
        <w:tc>
          <w:tcPr>
            <w:tcW w:w="1749" w:type="dxa"/>
            <w:vAlign w:val="center"/>
          </w:tcPr>
          <w:p w14:paraId="1E84EF62"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6CE050E6"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748C80A3"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359172E3" w14:textId="77777777" w:rsidTr="007F2865">
        <w:trPr>
          <w:trHeight w:val="397"/>
        </w:trPr>
        <w:tc>
          <w:tcPr>
            <w:tcW w:w="4421" w:type="dxa"/>
            <w:vAlign w:val="center"/>
          </w:tcPr>
          <w:p w14:paraId="400212A8" w14:textId="64EFDB66" w:rsidR="006F549C" w:rsidRPr="005E6388" w:rsidRDefault="006F549C" w:rsidP="00C53861">
            <w:pPr>
              <w:spacing w:line="241" w:lineRule="auto"/>
              <w:rPr>
                <w:rFonts w:ascii="Times New Roman" w:hAnsi="Times New Roman"/>
                <w:szCs w:val="22"/>
                <w:lang w:val="en-US"/>
              </w:rPr>
            </w:pPr>
            <w:r w:rsidRPr="005E6388">
              <w:rPr>
                <w:rFonts w:ascii="Times New Roman" w:hAnsi="Times New Roman"/>
                <w:szCs w:val="22"/>
                <w:lang w:val="en-US"/>
              </w:rPr>
              <w:t xml:space="preserve">15. </w:t>
            </w:r>
            <w:r w:rsidR="00D25F51" w:rsidRPr="005E6388">
              <w:rPr>
                <w:rFonts w:ascii="Times New Roman" w:hAnsi="Times New Roman"/>
                <w:szCs w:val="22"/>
                <w:lang w:val="en-US"/>
              </w:rPr>
              <w:t>Ability to evaluate audit reports, corrective action records and other information needed to make certification decisions.</w:t>
            </w:r>
          </w:p>
        </w:tc>
        <w:tc>
          <w:tcPr>
            <w:tcW w:w="1749" w:type="dxa"/>
            <w:vAlign w:val="center"/>
          </w:tcPr>
          <w:p w14:paraId="2A928F00"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5384AFEA"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245D97B3"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051181AE" w14:textId="77777777" w:rsidTr="007F2865">
        <w:trPr>
          <w:cantSplit/>
          <w:trHeight w:val="397"/>
        </w:trPr>
        <w:tc>
          <w:tcPr>
            <w:tcW w:w="4421" w:type="dxa"/>
            <w:vAlign w:val="center"/>
          </w:tcPr>
          <w:p w14:paraId="521E8123" w14:textId="77777777" w:rsidR="00D25F51" w:rsidRPr="005E6388" w:rsidRDefault="006F549C" w:rsidP="00D25F51">
            <w:pPr>
              <w:spacing w:line="241" w:lineRule="auto"/>
              <w:rPr>
                <w:rFonts w:ascii="Times New Roman" w:hAnsi="Times New Roman"/>
                <w:szCs w:val="22"/>
                <w:lang w:val="en-US"/>
              </w:rPr>
            </w:pPr>
            <w:r w:rsidRPr="005E6388">
              <w:rPr>
                <w:rFonts w:ascii="Times New Roman" w:hAnsi="Times New Roman"/>
                <w:szCs w:val="22"/>
                <w:lang w:val="en-US"/>
              </w:rPr>
              <w:lastRenderedPageBreak/>
              <w:t xml:space="preserve">16. </w:t>
            </w:r>
            <w:r w:rsidR="00D25F51" w:rsidRPr="005E6388">
              <w:rPr>
                <w:rFonts w:ascii="Times New Roman" w:hAnsi="Times New Roman"/>
                <w:szCs w:val="22"/>
                <w:lang w:val="en-US"/>
              </w:rPr>
              <w:t>Ability to communicate effectively to fulfill their function within the certification process.</w:t>
            </w:r>
          </w:p>
          <w:p w14:paraId="6E054ECA" w14:textId="774D0609" w:rsidR="006F549C"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For audit team members, the ability to communicate effectively with people at all levels of an organization, including senior management, using appropriate terms, phrases and speech.</w:t>
            </w:r>
          </w:p>
        </w:tc>
        <w:tc>
          <w:tcPr>
            <w:tcW w:w="1749" w:type="dxa"/>
            <w:vAlign w:val="center"/>
          </w:tcPr>
          <w:p w14:paraId="5CAC9A29"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64A2FD9F"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5BE897B9"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07692FE4" w14:textId="77777777" w:rsidTr="007F2865">
        <w:trPr>
          <w:trHeight w:val="397"/>
        </w:trPr>
        <w:tc>
          <w:tcPr>
            <w:tcW w:w="4421" w:type="dxa"/>
            <w:vAlign w:val="center"/>
          </w:tcPr>
          <w:p w14:paraId="799DDF83" w14:textId="77777777" w:rsidR="00D25F51" w:rsidRPr="005E6388" w:rsidRDefault="006F549C" w:rsidP="00D25F51">
            <w:pPr>
              <w:spacing w:line="241" w:lineRule="auto"/>
              <w:rPr>
                <w:rFonts w:ascii="Times New Roman" w:hAnsi="Times New Roman"/>
                <w:szCs w:val="22"/>
                <w:lang w:val="en-US"/>
              </w:rPr>
            </w:pPr>
            <w:r w:rsidRPr="005E6388">
              <w:rPr>
                <w:rFonts w:ascii="Times New Roman" w:hAnsi="Times New Roman"/>
                <w:szCs w:val="22"/>
                <w:lang w:val="en-US"/>
              </w:rPr>
              <w:t xml:space="preserve">17. </w:t>
            </w:r>
            <w:r w:rsidR="00D25F51" w:rsidRPr="005E6388">
              <w:rPr>
                <w:rFonts w:ascii="Times New Roman" w:hAnsi="Times New Roman"/>
                <w:szCs w:val="22"/>
                <w:lang w:val="en-US"/>
              </w:rPr>
              <w:t>Reading and writing skills to perform their duties within the certification process.</w:t>
            </w:r>
          </w:p>
          <w:p w14:paraId="61C72FA6" w14:textId="38949B21" w:rsidR="006F549C"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For audit team members, the ability to read and write with sufficient speed, accuracy and comprehension to record, take notes and effectively communicate audit findings and conclusions.</w:t>
            </w:r>
          </w:p>
        </w:tc>
        <w:tc>
          <w:tcPr>
            <w:tcW w:w="1749" w:type="dxa"/>
            <w:vAlign w:val="center"/>
          </w:tcPr>
          <w:p w14:paraId="317BD6F6"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76F2652B"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4C201F9A"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r>
      <w:tr w:rsidR="006F549C" w:rsidRPr="005E6388" w14:paraId="1C301A06" w14:textId="77777777" w:rsidTr="007F2865">
        <w:trPr>
          <w:trHeight w:val="397"/>
        </w:trPr>
        <w:tc>
          <w:tcPr>
            <w:tcW w:w="4421" w:type="dxa"/>
            <w:vAlign w:val="center"/>
          </w:tcPr>
          <w:p w14:paraId="64CB7DC6" w14:textId="77777777" w:rsidR="00D25F51" w:rsidRPr="005E6388" w:rsidRDefault="006F549C" w:rsidP="00D25F51">
            <w:pPr>
              <w:spacing w:line="241" w:lineRule="auto"/>
              <w:rPr>
                <w:rFonts w:ascii="Times New Roman" w:hAnsi="Times New Roman"/>
                <w:szCs w:val="22"/>
                <w:lang w:val="en-US"/>
              </w:rPr>
            </w:pPr>
            <w:r w:rsidRPr="005E6388">
              <w:rPr>
                <w:rFonts w:ascii="Times New Roman" w:hAnsi="Times New Roman"/>
                <w:szCs w:val="22"/>
                <w:lang w:val="en-US"/>
              </w:rPr>
              <w:t xml:space="preserve">18. </w:t>
            </w:r>
            <w:r w:rsidR="00D25F51" w:rsidRPr="005E6388">
              <w:rPr>
                <w:rFonts w:ascii="Times New Roman" w:hAnsi="Times New Roman"/>
                <w:szCs w:val="22"/>
                <w:lang w:val="en-US"/>
              </w:rPr>
              <w:t>Ability to present audit findings and conclusions in a way that is easily understood.</w:t>
            </w:r>
          </w:p>
          <w:p w14:paraId="781A4900" w14:textId="6DA4FFED" w:rsidR="006F549C"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To present audit findings, conclusions and appropriate recommendations to the target audience in a public forum (e.g. closing meeting).</w:t>
            </w:r>
          </w:p>
        </w:tc>
        <w:tc>
          <w:tcPr>
            <w:tcW w:w="1749" w:type="dxa"/>
            <w:vAlign w:val="center"/>
          </w:tcPr>
          <w:p w14:paraId="236F7518"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05EBE95F"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46649836" w14:textId="77777777" w:rsidR="006F549C" w:rsidRPr="005E6388" w:rsidRDefault="006F549C" w:rsidP="00C53861">
            <w:pPr>
              <w:spacing w:line="259" w:lineRule="auto"/>
              <w:jc w:val="center"/>
              <w:rPr>
                <w:rFonts w:ascii="Times New Roman" w:hAnsi="Times New Roman"/>
                <w:szCs w:val="22"/>
                <w:lang w:val="en-US"/>
              </w:rPr>
            </w:pPr>
          </w:p>
        </w:tc>
      </w:tr>
      <w:tr w:rsidR="006F549C" w:rsidRPr="005E6388" w14:paraId="62E6E0FB" w14:textId="77777777" w:rsidTr="007F2865">
        <w:trPr>
          <w:trHeight w:val="397"/>
        </w:trPr>
        <w:tc>
          <w:tcPr>
            <w:tcW w:w="4421" w:type="dxa"/>
            <w:vAlign w:val="center"/>
          </w:tcPr>
          <w:p w14:paraId="35D7B11D" w14:textId="77777777" w:rsidR="00D25F51" w:rsidRPr="005E6388" w:rsidRDefault="006F549C" w:rsidP="00D25F51">
            <w:pPr>
              <w:spacing w:line="241" w:lineRule="auto"/>
              <w:rPr>
                <w:rFonts w:ascii="Times New Roman" w:hAnsi="Times New Roman"/>
                <w:szCs w:val="22"/>
                <w:lang w:val="en-US"/>
              </w:rPr>
            </w:pPr>
            <w:r w:rsidRPr="005E6388">
              <w:rPr>
                <w:rFonts w:ascii="Times New Roman" w:hAnsi="Times New Roman"/>
                <w:szCs w:val="22"/>
                <w:lang w:val="en-US"/>
              </w:rPr>
              <w:t xml:space="preserve">19. </w:t>
            </w:r>
            <w:r w:rsidR="00D25F51" w:rsidRPr="005E6388">
              <w:rPr>
                <w:rFonts w:ascii="Times New Roman" w:hAnsi="Times New Roman"/>
                <w:szCs w:val="22"/>
                <w:lang w:val="en-US"/>
              </w:rPr>
              <w:t>Ability to present audit findings and conclusions in a way that is easily understood.</w:t>
            </w:r>
          </w:p>
          <w:p w14:paraId="7C6319D0" w14:textId="2EB26633" w:rsidR="006F549C" w:rsidRPr="005E6388" w:rsidRDefault="00D25F51" w:rsidP="00D25F51">
            <w:pPr>
              <w:spacing w:line="241" w:lineRule="auto"/>
              <w:rPr>
                <w:rFonts w:ascii="Times New Roman" w:hAnsi="Times New Roman"/>
                <w:szCs w:val="22"/>
                <w:lang w:val="en-US"/>
              </w:rPr>
            </w:pPr>
            <w:r w:rsidRPr="005E6388">
              <w:rPr>
                <w:rFonts w:ascii="Times New Roman" w:hAnsi="Times New Roman"/>
                <w:szCs w:val="22"/>
                <w:lang w:val="en-US"/>
              </w:rPr>
              <w:t>To present audit findings, conclusions and appropriate recommendations to the target audience in a public forum (e.g. closing meeting).</w:t>
            </w:r>
          </w:p>
        </w:tc>
        <w:tc>
          <w:tcPr>
            <w:tcW w:w="1749" w:type="dxa"/>
            <w:vAlign w:val="center"/>
          </w:tcPr>
          <w:p w14:paraId="00E24544" w14:textId="77777777" w:rsidR="006F549C" w:rsidRPr="005E6388" w:rsidRDefault="006F549C" w:rsidP="00C53861">
            <w:pPr>
              <w:spacing w:line="259" w:lineRule="auto"/>
              <w:jc w:val="center"/>
              <w:rPr>
                <w:rFonts w:ascii="Times New Roman" w:hAnsi="Times New Roman"/>
                <w:szCs w:val="22"/>
                <w:lang w:val="en-US"/>
              </w:rPr>
            </w:pPr>
          </w:p>
        </w:tc>
        <w:tc>
          <w:tcPr>
            <w:tcW w:w="1749" w:type="dxa"/>
            <w:vAlign w:val="center"/>
          </w:tcPr>
          <w:p w14:paraId="0387E932" w14:textId="77777777" w:rsidR="006F549C" w:rsidRPr="005E6388" w:rsidRDefault="006F549C" w:rsidP="00C53861">
            <w:pPr>
              <w:spacing w:line="259" w:lineRule="auto"/>
              <w:jc w:val="center"/>
              <w:rPr>
                <w:rFonts w:ascii="Times New Roman" w:hAnsi="Times New Roman"/>
                <w:szCs w:val="22"/>
                <w:lang w:val="en-US"/>
              </w:rPr>
            </w:pPr>
            <w:r w:rsidRPr="005E6388">
              <w:rPr>
                <w:rFonts w:ascii="Times New Roman" w:hAnsi="Times New Roman"/>
                <w:szCs w:val="22"/>
                <w:lang w:val="en-US"/>
              </w:rPr>
              <w:t>X</w:t>
            </w:r>
          </w:p>
        </w:tc>
        <w:tc>
          <w:tcPr>
            <w:tcW w:w="1749" w:type="dxa"/>
            <w:vAlign w:val="center"/>
          </w:tcPr>
          <w:p w14:paraId="1009CC14" w14:textId="77777777" w:rsidR="006F549C" w:rsidRPr="005E6388" w:rsidRDefault="006F549C" w:rsidP="00C53861">
            <w:pPr>
              <w:spacing w:line="259" w:lineRule="auto"/>
              <w:jc w:val="center"/>
              <w:rPr>
                <w:rFonts w:ascii="Times New Roman" w:hAnsi="Times New Roman"/>
                <w:szCs w:val="22"/>
                <w:lang w:val="en-US"/>
              </w:rPr>
            </w:pPr>
          </w:p>
        </w:tc>
      </w:tr>
      <w:tr w:rsidR="006F549C" w:rsidRPr="005E6388" w14:paraId="66945841" w14:textId="77777777" w:rsidTr="007F2865">
        <w:trPr>
          <w:trHeight w:val="397"/>
        </w:trPr>
        <w:tc>
          <w:tcPr>
            <w:tcW w:w="9668" w:type="dxa"/>
            <w:gridSpan w:val="4"/>
            <w:vAlign w:val="center"/>
          </w:tcPr>
          <w:p w14:paraId="5583276F" w14:textId="77777777" w:rsidR="00D25F51" w:rsidRPr="005E6388" w:rsidRDefault="00D25F51" w:rsidP="00D25F51">
            <w:pPr>
              <w:spacing w:line="241" w:lineRule="auto"/>
              <w:rPr>
                <w:rFonts w:ascii="Times New Roman" w:hAnsi="Times New Roman"/>
                <w:sz w:val="18"/>
                <w:szCs w:val="18"/>
                <w:lang w:val="en-US"/>
              </w:rPr>
            </w:pPr>
            <w:proofErr w:type="spellStart"/>
            <w:r w:rsidRPr="005E6388">
              <w:rPr>
                <w:rFonts w:ascii="Times New Roman" w:hAnsi="Times New Roman"/>
                <w:sz w:val="18"/>
                <w:szCs w:val="18"/>
                <w:lang w:val="en-US"/>
              </w:rPr>
              <w:t>a</w:t>
            </w:r>
            <w:proofErr w:type="spellEnd"/>
            <w:r w:rsidRPr="005E6388">
              <w:rPr>
                <w:rFonts w:ascii="Times New Roman" w:hAnsi="Times New Roman"/>
                <w:sz w:val="18"/>
                <w:szCs w:val="18"/>
                <w:lang w:val="en-US"/>
              </w:rPr>
              <w:t xml:space="preserve"> </w:t>
            </w:r>
            <w:proofErr w:type="gramStart"/>
            <w:r w:rsidRPr="005E6388">
              <w:rPr>
                <w:rFonts w:ascii="Times New Roman" w:hAnsi="Times New Roman"/>
                <w:sz w:val="18"/>
                <w:szCs w:val="18"/>
                <w:lang w:val="en-US"/>
              </w:rPr>
              <w:t>For</w:t>
            </w:r>
            <w:proofErr w:type="gramEnd"/>
            <w:r w:rsidRPr="005E6388">
              <w:rPr>
                <w:rFonts w:ascii="Times New Roman" w:hAnsi="Times New Roman"/>
                <w:sz w:val="18"/>
                <w:szCs w:val="18"/>
                <w:lang w:val="en-US"/>
              </w:rPr>
              <w:t xml:space="preserve"> the team leader, when there is a significant change in the ability to understand the principles of audit time calculation </w:t>
            </w:r>
            <w:proofErr w:type="gramStart"/>
            <w:r w:rsidRPr="005E6388">
              <w:rPr>
                <w:rFonts w:ascii="Times New Roman" w:hAnsi="Times New Roman"/>
                <w:sz w:val="18"/>
                <w:szCs w:val="18"/>
                <w:lang w:val="en-US"/>
              </w:rPr>
              <w:t>in order to</w:t>
            </w:r>
            <w:proofErr w:type="gramEnd"/>
            <w:r w:rsidRPr="005E6388">
              <w:rPr>
                <w:rFonts w:ascii="Times New Roman" w:hAnsi="Times New Roman"/>
                <w:sz w:val="18"/>
                <w:szCs w:val="18"/>
                <w:lang w:val="en-US"/>
              </w:rPr>
              <w:t xml:space="preserve"> alert the certification body.</w:t>
            </w:r>
          </w:p>
          <w:p w14:paraId="3686A5D3" w14:textId="238CC297" w:rsidR="006F549C" w:rsidRPr="005E6388" w:rsidRDefault="00D25F51" w:rsidP="00D25F51">
            <w:pPr>
              <w:spacing w:line="259" w:lineRule="auto"/>
              <w:jc w:val="both"/>
              <w:rPr>
                <w:rFonts w:ascii="Times New Roman" w:hAnsi="Times New Roman"/>
                <w:sz w:val="18"/>
                <w:szCs w:val="18"/>
                <w:lang w:val="en-US"/>
              </w:rPr>
            </w:pPr>
            <w:r w:rsidRPr="005E6388">
              <w:rPr>
                <w:rFonts w:ascii="Times New Roman" w:hAnsi="Times New Roman"/>
                <w:sz w:val="18"/>
                <w:szCs w:val="18"/>
                <w:lang w:val="en-US"/>
              </w:rPr>
              <w:t xml:space="preserve">b </w:t>
            </w:r>
            <w:proofErr w:type="gramStart"/>
            <w:r w:rsidRPr="005E6388">
              <w:rPr>
                <w:rFonts w:ascii="Times New Roman" w:hAnsi="Times New Roman"/>
                <w:sz w:val="18"/>
                <w:szCs w:val="18"/>
                <w:lang w:val="en-US"/>
              </w:rPr>
              <w:t>The</w:t>
            </w:r>
            <w:proofErr w:type="gramEnd"/>
            <w:r w:rsidRPr="005E6388">
              <w:rPr>
                <w:rFonts w:ascii="Times New Roman" w:hAnsi="Times New Roman"/>
                <w:sz w:val="18"/>
                <w:szCs w:val="18"/>
                <w:lang w:val="en-US"/>
              </w:rPr>
              <w:t xml:space="preserve"> certification decision function is not expected to require food chain category specific competence.</w:t>
            </w:r>
          </w:p>
        </w:tc>
      </w:tr>
    </w:tbl>
    <w:p w14:paraId="602EA1B2" w14:textId="77777777" w:rsidR="006F549C" w:rsidRPr="005E6388" w:rsidRDefault="006F549C" w:rsidP="00544B78">
      <w:pPr>
        <w:pStyle w:val="GvdeMetni"/>
        <w:tabs>
          <w:tab w:val="left" w:pos="518"/>
        </w:tabs>
        <w:spacing w:before="120" w:after="120"/>
        <w:jc w:val="both"/>
        <w:rPr>
          <w:b/>
          <w:bCs/>
          <w:szCs w:val="22"/>
          <w:lang w:val="en-US"/>
        </w:rPr>
      </w:pPr>
    </w:p>
    <w:p w14:paraId="67D91206" w14:textId="77777777" w:rsidR="006F549C" w:rsidRPr="005E6388" w:rsidRDefault="006F549C">
      <w:pPr>
        <w:spacing w:after="160" w:line="259" w:lineRule="auto"/>
        <w:rPr>
          <w:rFonts w:ascii="Times New Roman" w:eastAsia="Calibri" w:hAnsi="Times New Roman"/>
          <w:b/>
          <w:bCs/>
          <w:sz w:val="20"/>
          <w:szCs w:val="22"/>
          <w:lang w:val="en-US"/>
        </w:rPr>
      </w:pPr>
      <w:r w:rsidRPr="005E6388">
        <w:rPr>
          <w:b/>
          <w:bCs/>
          <w:szCs w:val="22"/>
          <w:lang w:val="en-US"/>
        </w:rPr>
        <w:br w:type="page"/>
      </w:r>
    </w:p>
    <w:p w14:paraId="051B1D25" w14:textId="3D14CC70" w:rsidR="00D25F51" w:rsidRPr="00EE0626" w:rsidRDefault="007F3F55" w:rsidP="00D25F51">
      <w:pPr>
        <w:pStyle w:val="GvdeMetni"/>
        <w:tabs>
          <w:tab w:val="left" w:pos="518"/>
        </w:tabs>
        <w:spacing w:before="120" w:after="120"/>
        <w:jc w:val="both"/>
        <w:rPr>
          <w:b/>
          <w:bCs/>
          <w:szCs w:val="22"/>
          <w:highlight w:val="yellow"/>
          <w:lang w:val="en-US"/>
        </w:rPr>
      </w:pPr>
      <w:r w:rsidRPr="00EE0626">
        <w:rPr>
          <w:b/>
          <w:bCs/>
          <w:szCs w:val="22"/>
          <w:highlight w:val="yellow"/>
          <w:lang w:val="en-US"/>
        </w:rPr>
        <w:lastRenderedPageBreak/>
        <w:t>Tabl</w:t>
      </w:r>
      <w:r w:rsidR="005E6388" w:rsidRPr="00EE0626">
        <w:rPr>
          <w:b/>
          <w:bCs/>
          <w:szCs w:val="22"/>
          <w:highlight w:val="yellow"/>
          <w:lang w:val="en-US"/>
        </w:rPr>
        <w:t>e</w:t>
      </w:r>
      <w:r w:rsidRPr="00EE0626">
        <w:rPr>
          <w:b/>
          <w:bCs/>
          <w:szCs w:val="22"/>
          <w:highlight w:val="yellow"/>
          <w:lang w:val="en-US"/>
        </w:rPr>
        <w:t xml:space="preserve"> A.</w:t>
      </w:r>
      <w:r w:rsidR="00E97C26" w:rsidRPr="00EE0626">
        <w:rPr>
          <w:b/>
          <w:bCs/>
          <w:szCs w:val="22"/>
          <w:highlight w:val="yellow"/>
          <w:lang w:val="en-US"/>
        </w:rPr>
        <w:t>6</w:t>
      </w:r>
      <w:r w:rsidRPr="00EE0626">
        <w:rPr>
          <w:b/>
          <w:bCs/>
          <w:szCs w:val="22"/>
          <w:highlight w:val="yellow"/>
          <w:lang w:val="en-US"/>
        </w:rPr>
        <w:t xml:space="preserve"> — </w:t>
      </w:r>
      <w:r w:rsidR="00D25F51" w:rsidRPr="00EE0626">
        <w:rPr>
          <w:b/>
          <w:bCs/>
          <w:szCs w:val="22"/>
          <w:highlight w:val="yellow"/>
          <w:lang w:val="en-US"/>
        </w:rPr>
        <w:t>ISMS -</w:t>
      </w:r>
      <w:r w:rsidR="00367793" w:rsidRPr="00EE0626">
        <w:rPr>
          <w:b/>
          <w:bCs/>
          <w:szCs w:val="22"/>
          <w:highlight w:val="yellow"/>
          <w:lang w:val="en-US"/>
        </w:rPr>
        <w:t>PIMS</w:t>
      </w:r>
      <w:r w:rsidR="00D25F51" w:rsidRPr="00EE0626">
        <w:rPr>
          <w:b/>
          <w:bCs/>
          <w:szCs w:val="22"/>
          <w:highlight w:val="yellow"/>
          <w:lang w:val="en-US"/>
        </w:rPr>
        <w:t xml:space="preserve"> 27001/27701 Audit and Certification Information/Reference Standard: ISO/IEC 27006</w:t>
      </w:r>
    </w:p>
    <w:tbl>
      <w:tblPr>
        <w:tblStyle w:val="TableNormal"/>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2146"/>
        <w:gridCol w:w="2146"/>
        <w:gridCol w:w="2147"/>
      </w:tblGrid>
      <w:tr w:rsidR="007F3F55" w:rsidRPr="00EE0626" w14:paraId="260007CD" w14:textId="77777777" w:rsidTr="00E92306">
        <w:trPr>
          <w:trHeight w:val="397"/>
        </w:trPr>
        <w:tc>
          <w:tcPr>
            <w:tcW w:w="3211" w:type="dxa"/>
            <w:vMerge w:val="restart"/>
            <w:vAlign w:val="center"/>
          </w:tcPr>
          <w:p w14:paraId="0F8C9882" w14:textId="7A3E3AF8" w:rsidR="007F3F55" w:rsidRPr="00EE0626" w:rsidRDefault="00D25F51" w:rsidP="00F3364A">
            <w:pPr>
              <w:spacing w:line="276" w:lineRule="auto"/>
              <w:jc w:val="center"/>
              <w:rPr>
                <w:rFonts w:ascii="Times New Roman" w:hAnsi="Times New Roman"/>
                <w:sz w:val="20"/>
                <w:highlight w:val="yellow"/>
              </w:rPr>
            </w:pPr>
            <w:r w:rsidRPr="00EE0626">
              <w:rPr>
                <w:rFonts w:ascii="Times New Roman" w:hAnsi="Times New Roman"/>
                <w:b/>
                <w:sz w:val="20"/>
                <w:highlight w:val="yellow"/>
              </w:rPr>
              <w:t>Information</w:t>
            </w:r>
          </w:p>
        </w:tc>
        <w:tc>
          <w:tcPr>
            <w:tcW w:w="6439" w:type="dxa"/>
            <w:gridSpan w:val="3"/>
            <w:vAlign w:val="center"/>
          </w:tcPr>
          <w:p w14:paraId="1FC364D5" w14:textId="7DAE1BFA" w:rsidR="007F3F55" w:rsidRPr="00EE0626" w:rsidRDefault="00D25F51" w:rsidP="00D25F51">
            <w:pPr>
              <w:spacing w:line="276" w:lineRule="auto"/>
              <w:jc w:val="center"/>
              <w:rPr>
                <w:rFonts w:ascii="Times New Roman" w:hAnsi="Times New Roman"/>
                <w:b/>
                <w:sz w:val="20"/>
                <w:highlight w:val="yellow"/>
              </w:rPr>
            </w:pPr>
            <w:r w:rsidRPr="00EE0626">
              <w:rPr>
                <w:rFonts w:ascii="Times New Roman" w:hAnsi="Times New Roman"/>
                <w:b/>
                <w:bCs/>
                <w:sz w:val="20"/>
                <w:highlight w:val="yellow"/>
              </w:rPr>
              <w:t>Certification Functions</w:t>
            </w:r>
          </w:p>
        </w:tc>
      </w:tr>
      <w:tr w:rsidR="007F3F55" w:rsidRPr="00EE0626" w14:paraId="21E1EDFA" w14:textId="77777777" w:rsidTr="00E92306">
        <w:trPr>
          <w:trHeight w:val="397"/>
        </w:trPr>
        <w:tc>
          <w:tcPr>
            <w:tcW w:w="3211" w:type="dxa"/>
            <w:vMerge/>
          </w:tcPr>
          <w:p w14:paraId="6A37F915" w14:textId="77777777" w:rsidR="007F3F55" w:rsidRPr="00EE0626" w:rsidRDefault="007F3F55" w:rsidP="001D31A4">
            <w:pPr>
              <w:rPr>
                <w:rFonts w:ascii="Times New Roman" w:hAnsi="Times New Roman"/>
                <w:sz w:val="20"/>
                <w:highlight w:val="yellow"/>
              </w:rPr>
            </w:pPr>
          </w:p>
        </w:tc>
        <w:tc>
          <w:tcPr>
            <w:tcW w:w="2146" w:type="dxa"/>
          </w:tcPr>
          <w:p w14:paraId="523AA296" w14:textId="4F162121"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Conduct application review (Application review to determine the required audit team competence, select audit team members and determine the audit duration)</w:t>
            </w:r>
          </w:p>
        </w:tc>
        <w:tc>
          <w:tcPr>
            <w:tcW w:w="2146" w:type="dxa"/>
          </w:tcPr>
          <w:p w14:paraId="2BE08A13" w14:textId="0164DEBC"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Reviewing audit reports and making certification decisions</w:t>
            </w:r>
          </w:p>
        </w:tc>
        <w:tc>
          <w:tcPr>
            <w:tcW w:w="2147" w:type="dxa"/>
          </w:tcPr>
          <w:p w14:paraId="601DD125" w14:textId="77777777" w:rsidR="007F3F55" w:rsidRPr="00EE0626" w:rsidRDefault="007F3F55" w:rsidP="00F3364A">
            <w:pPr>
              <w:spacing w:line="276" w:lineRule="auto"/>
              <w:ind w:left="110"/>
              <w:rPr>
                <w:rFonts w:ascii="Times New Roman" w:hAnsi="Times New Roman"/>
                <w:sz w:val="20"/>
                <w:highlight w:val="yellow"/>
              </w:rPr>
            </w:pPr>
          </w:p>
          <w:p w14:paraId="72ED54E6" w14:textId="77777777" w:rsidR="007F3F55" w:rsidRPr="00EE0626" w:rsidRDefault="007F3F55" w:rsidP="00F3364A">
            <w:pPr>
              <w:spacing w:line="276" w:lineRule="auto"/>
              <w:ind w:left="110"/>
              <w:rPr>
                <w:rFonts w:ascii="Times New Roman" w:hAnsi="Times New Roman"/>
                <w:sz w:val="20"/>
                <w:highlight w:val="yellow"/>
              </w:rPr>
            </w:pPr>
          </w:p>
          <w:p w14:paraId="15DF014E" w14:textId="77777777" w:rsidR="007F3F55" w:rsidRPr="00EE0626" w:rsidRDefault="007F3F55" w:rsidP="00F3364A">
            <w:pPr>
              <w:spacing w:line="276" w:lineRule="auto"/>
              <w:ind w:left="110"/>
              <w:rPr>
                <w:rFonts w:ascii="Times New Roman" w:hAnsi="Times New Roman"/>
                <w:sz w:val="20"/>
                <w:highlight w:val="yellow"/>
              </w:rPr>
            </w:pPr>
          </w:p>
          <w:p w14:paraId="2741C9A8" w14:textId="60FE7FEF"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Audit and manage the audit team</w:t>
            </w:r>
          </w:p>
        </w:tc>
      </w:tr>
      <w:tr w:rsidR="007F3F55" w:rsidRPr="00EE0626" w14:paraId="30C1C027" w14:textId="77777777" w:rsidTr="00E92306">
        <w:trPr>
          <w:trHeight w:val="397"/>
        </w:trPr>
        <w:tc>
          <w:tcPr>
            <w:tcW w:w="3211" w:type="dxa"/>
          </w:tcPr>
          <w:p w14:paraId="3B5CCC45" w14:textId="0DA46480"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Information security management terminology, principles, practices and techniques</w:t>
            </w:r>
          </w:p>
        </w:tc>
        <w:tc>
          <w:tcPr>
            <w:tcW w:w="2146" w:type="dxa"/>
            <w:vAlign w:val="center"/>
          </w:tcPr>
          <w:p w14:paraId="72154290"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p>
        </w:tc>
        <w:tc>
          <w:tcPr>
            <w:tcW w:w="2146" w:type="dxa"/>
            <w:vAlign w:val="center"/>
          </w:tcPr>
          <w:p w14:paraId="34A783CD"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7.1.2.4.2</w:t>
            </w:r>
          </w:p>
        </w:tc>
        <w:tc>
          <w:tcPr>
            <w:tcW w:w="2147" w:type="dxa"/>
            <w:vAlign w:val="center"/>
          </w:tcPr>
          <w:p w14:paraId="1978221F"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7.1.2.1.2</w:t>
            </w:r>
          </w:p>
        </w:tc>
      </w:tr>
      <w:tr w:rsidR="007F3F55" w:rsidRPr="00EE0626" w14:paraId="57AA686D" w14:textId="77777777" w:rsidTr="00E92306">
        <w:trPr>
          <w:trHeight w:val="397"/>
        </w:trPr>
        <w:tc>
          <w:tcPr>
            <w:tcW w:w="3211" w:type="dxa"/>
          </w:tcPr>
          <w:p w14:paraId="461E76B2" w14:textId="752A6F49"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Information security management system standards/normative documents</w:t>
            </w:r>
          </w:p>
        </w:tc>
        <w:tc>
          <w:tcPr>
            <w:tcW w:w="2146" w:type="dxa"/>
            <w:vAlign w:val="center"/>
          </w:tcPr>
          <w:p w14:paraId="19BC7597" w14:textId="4E414B0A" w:rsidR="007F3F55" w:rsidRPr="00EE0626" w:rsidRDefault="007F3F55" w:rsidP="008C2AE4">
            <w:pPr>
              <w:pStyle w:val="TableParagraph"/>
              <w:ind w:left="72" w:right="53"/>
              <w:jc w:val="center"/>
              <w:rPr>
                <w:rFonts w:ascii="Times New Roman" w:hAnsi="Times New Roman" w:cs="Times New Roman"/>
                <w:color w:val="053CF5"/>
                <w:sz w:val="20"/>
                <w:szCs w:val="20"/>
                <w:highlight w:val="yellow"/>
                <w:u w:val="single" w:color="053CF5"/>
              </w:rPr>
            </w:pPr>
          </w:p>
        </w:tc>
        <w:tc>
          <w:tcPr>
            <w:tcW w:w="2146" w:type="dxa"/>
            <w:vAlign w:val="center"/>
          </w:tcPr>
          <w:p w14:paraId="6DF7DD0C" w14:textId="39E8A68F" w:rsidR="007F3F55" w:rsidRPr="00EE0626" w:rsidRDefault="007F3F55" w:rsidP="00EE0626">
            <w:pPr>
              <w:pStyle w:val="TableParagraph"/>
              <w:ind w:left="750"/>
              <w:rPr>
                <w:rFonts w:ascii="Times New Roman" w:hAnsi="Times New Roman" w:cs="Times New Roman"/>
                <w:color w:val="053CF5"/>
                <w:sz w:val="20"/>
                <w:szCs w:val="20"/>
                <w:highlight w:val="yellow"/>
                <w:u w:val="single" w:color="053CF5"/>
              </w:rPr>
            </w:pPr>
          </w:p>
        </w:tc>
        <w:tc>
          <w:tcPr>
            <w:tcW w:w="2147" w:type="dxa"/>
            <w:vAlign w:val="center"/>
          </w:tcPr>
          <w:p w14:paraId="58E8023B"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7.1.2.1.3</w:t>
            </w:r>
          </w:p>
        </w:tc>
      </w:tr>
      <w:tr w:rsidR="007F3F55" w:rsidRPr="00EE0626" w14:paraId="1D4EBE5E" w14:textId="77777777" w:rsidTr="00E92306">
        <w:trPr>
          <w:trHeight w:val="397"/>
        </w:trPr>
        <w:tc>
          <w:tcPr>
            <w:tcW w:w="3211" w:type="dxa"/>
          </w:tcPr>
          <w:p w14:paraId="3F74F304" w14:textId="463AA917"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Business management practices</w:t>
            </w:r>
          </w:p>
        </w:tc>
        <w:tc>
          <w:tcPr>
            <w:tcW w:w="2146" w:type="dxa"/>
            <w:vAlign w:val="center"/>
          </w:tcPr>
          <w:p w14:paraId="049BBCFE"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p>
        </w:tc>
        <w:tc>
          <w:tcPr>
            <w:tcW w:w="2146" w:type="dxa"/>
            <w:vAlign w:val="center"/>
          </w:tcPr>
          <w:p w14:paraId="65AE1C43"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p>
        </w:tc>
        <w:tc>
          <w:tcPr>
            <w:tcW w:w="2147" w:type="dxa"/>
            <w:vAlign w:val="center"/>
          </w:tcPr>
          <w:p w14:paraId="637F14D3"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7.1.2.1.4</w:t>
            </w:r>
          </w:p>
        </w:tc>
      </w:tr>
      <w:tr w:rsidR="007F3F55" w:rsidRPr="00EE0626" w14:paraId="5BDA5A19" w14:textId="77777777" w:rsidTr="00E92306">
        <w:trPr>
          <w:trHeight w:val="397"/>
        </w:trPr>
        <w:tc>
          <w:tcPr>
            <w:tcW w:w="3211" w:type="dxa"/>
          </w:tcPr>
          <w:p w14:paraId="70E9DC36" w14:textId="3EF246F7"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Client business sector</w:t>
            </w:r>
          </w:p>
        </w:tc>
        <w:tc>
          <w:tcPr>
            <w:tcW w:w="2146" w:type="dxa"/>
            <w:vAlign w:val="center"/>
          </w:tcPr>
          <w:p w14:paraId="56B1E912"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7.1.2.3.2</w:t>
            </w:r>
          </w:p>
        </w:tc>
        <w:tc>
          <w:tcPr>
            <w:tcW w:w="2146" w:type="dxa"/>
            <w:vAlign w:val="center"/>
          </w:tcPr>
          <w:p w14:paraId="02472F49"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7.1.2.4.4</w:t>
            </w:r>
          </w:p>
        </w:tc>
        <w:tc>
          <w:tcPr>
            <w:tcW w:w="2147" w:type="dxa"/>
            <w:vAlign w:val="center"/>
          </w:tcPr>
          <w:p w14:paraId="7FEDAB87"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7.1.2.1.5</w:t>
            </w:r>
          </w:p>
        </w:tc>
      </w:tr>
      <w:tr w:rsidR="007F3F55" w:rsidRPr="005E6388" w14:paraId="78AF85CB" w14:textId="77777777" w:rsidTr="00E92306">
        <w:trPr>
          <w:trHeight w:val="397"/>
        </w:trPr>
        <w:tc>
          <w:tcPr>
            <w:tcW w:w="3211" w:type="dxa"/>
          </w:tcPr>
          <w:p w14:paraId="62BF4BD2" w14:textId="5625CFAE" w:rsidR="007F3F55" w:rsidRPr="00EE0626" w:rsidRDefault="00D25F51" w:rsidP="00F3364A">
            <w:pPr>
              <w:spacing w:line="276" w:lineRule="auto"/>
              <w:ind w:left="110"/>
              <w:rPr>
                <w:rFonts w:ascii="Times New Roman" w:hAnsi="Times New Roman"/>
                <w:sz w:val="20"/>
                <w:highlight w:val="yellow"/>
              </w:rPr>
            </w:pPr>
            <w:r w:rsidRPr="00EE0626">
              <w:rPr>
                <w:rFonts w:ascii="Times New Roman" w:hAnsi="Times New Roman"/>
                <w:sz w:val="20"/>
                <w:highlight w:val="yellow"/>
              </w:rPr>
              <w:t>Client products, processes and organization</w:t>
            </w:r>
          </w:p>
        </w:tc>
        <w:tc>
          <w:tcPr>
            <w:tcW w:w="2146" w:type="dxa"/>
            <w:vAlign w:val="center"/>
          </w:tcPr>
          <w:p w14:paraId="5FCC8FDA"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7.1.2.3.3</w:t>
            </w:r>
          </w:p>
        </w:tc>
        <w:tc>
          <w:tcPr>
            <w:tcW w:w="2146" w:type="dxa"/>
            <w:vAlign w:val="center"/>
          </w:tcPr>
          <w:p w14:paraId="45B792DC" w14:textId="77777777" w:rsidR="007F3F55" w:rsidRPr="00EE0626" w:rsidRDefault="007F3F55" w:rsidP="00856392">
            <w:pPr>
              <w:pStyle w:val="TableParagraph"/>
              <w:ind w:left="72" w:right="53"/>
              <w:jc w:val="center"/>
              <w:rPr>
                <w:rFonts w:ascii="Times New Roman" w:hAnsi="Times New Roman" w:cs="Times New Roman"/>
                <w:color w:val="053CF5"/>
                <w:sz w:val="20"/>
                <w:szCs w:val="20"/>
                <w:highlight w:val="yellow"/>
                <w:u w:val="single" w:color="053CF5"/>
              </w:rPr>
            </w:pPr>
            <w:r w:rsidRPr="00EE0626">
              <w:rPr>
                <w:rFonts w:ascii="Times New Roman" w:hAnsi="Times New Roman" w:cs="Times New Roman"/>
                <w:color w:val="053CF5"/>
                <w:sz w:val="20"/>
                <w:szCs w:val="20"/>
                <w:highlight w:val="yellow"/>
                <w:u w:val="single" w:color="053CF5"/>
              </w:rPr>
              <w:t>7.1.2.4.5</w:t>
            </w:r>
          </w:p>
        </w:tc>
        <w:tc>
          <w:tcPr>
            <w:tcW w:w="2147" w:type="dxa"/>
            <w:vAlign w:val="center"/>
          </w:tcPr>
          <w:p w14:paraId="2E89D4A5" w14:textId="77777777" w:rsidR="007F3F55" w:rsidRPr="005E6388" w:rsidRDefault="007F3F55" w:rsidP="00856392">
            <w:pPr>
              <w:pStyle w:val="TableParagraph"/>
              <w:ind w:left="72" w:right="53"/>
              <w:jc w:val="center"/>
              <w:rPr>
                <w:rFonts w:ascii="Times New Roman" w:hAnsi="Times New Roman" w:cs="Times New Roman"/>
                <w:color w:val="053CF5"/>
                <w:sz w:val="20"/>
                <w:szCs w:val="20"/>
                <w:u w:val="single" w:color="053CF5"/>
              </w:rPr>
            </w:pPr>
            <w:r w:rsidRPr="00EE0626">
              <w:rPr>
                <w:rFonts w:ascii="Times New Roman" w:hAnsi="Times New Roman" w:cs="Times New Roman"/>
                <w:color w:val="053CF5"/>
                <w:sz w:val="20"/>
                <w:szCs w:val="20"/>
                <w:highlight w:val="yellow"/>
                <w:u w:val="single" w:color="053CF5"/>
              </w:rPr>
              <w:t>7.1.2.1.6</w:t>
            </w:r>
          </w:p>
        </w:tc>
      </w:tr>
    </w:tbl>
    <w:p w14:paraId="4898006F" w14:textId="77777777" w:rsidR="00856392" w:rsidRPr="005E6388" w:rsidRDefault="00856392">
      <w:pPr>
        <w:spacing w:after="160" w:line="259" w:lineRule="auto"/>
        <w:rPr>
          <w:rFonts w:ascii="Times New Roman" w:eastAsia="Calibri" w:hAnsi="Times New Roman"/>
          <w:b/>
          <w:bCs/>
          <w:sz w:val="20"/>
          <w:szCs w:val="22"/>
          <w:lang w:val="en-US"/>
        </w:rPr>
      </w:pPr>
      <w:r w:rsidRPr="005E6388">
        <w:rPr>
          <w:b/>
          <w:bCs/>
          <w:szCs w:val="22"/>
          <w:lang w:val="en-US"/>
        </w:rPr>
        <w:br w:type="page"/>
      </w:r>
    </w:p>
    <w:p w14:paraId="0B884852" w14:textId="7A6E2269" w:rsidR="00D25F51" w:rsidRPr="005E6388" w:rsidRDefault="001B18D0" w:rsidP="00D25F51">
      <w:pPr>
        <w:pStyle w:val="GvdeMetni"/>
        <w:tabs>
          <w:tab w:val="left" w:pos="518"/>
        </w:tabs>
        <w:spacing w:before="120" w:after="120"/>
        <w:jc w:val="both"/>
        <w:rPr>
          <w:b/>
          <w:bCs/>
          <w:szCs w:val="22"/>
          <w:lang w:val="en-US"/>
        </w:rPr>
      </w:pPr>
      <w:r w:rsidRPr="005E6388">
        <w:rPr>
          <w:b/>
          <w:bCs/>
          <w:szCs w:val="22"/>
          <w:lang w:val="en-US"/>
        </w:rPr>
        <w:lastRenderedPageBreak/>
        <w:t>Tabl</w:t>
      </w:r>
      <w:r w:rsidR="00D25F51" w:rsidRPr="005E6388">
        <w:rPr>
          <w:b/>
          <w:bCs/>
          <w:szCs w:val="22"/>
          <w:lang w:val="en-US"/>
        </w:rPr>
        <w:t>e</w:t>
      </w:r>
      <w:r w:rsidRPr="005E6388">
        <w:rPr>
          <w:b/>
          <w:bCs/>
          <w:szCs w:val="22"/>
          <w:lang w:val="en-US"/>
        </w:rPr>
        <w:t xml:space="preserve"> A.</w:t>
      </w:r>
      <w:r w:rsidR="00E97C26" w:rsidRPr="005E6388">
        <w:rPr>
          <w:b/>
          <w:bCs/>
          <w:szCs w:val="22"/>
          <w:lang w:val="en-US"/>
        </w:rPr>
        <w:t>7</w:t>
      </w:r>
      <w:r w:rsidRPr="005E6388">
        <w:rPr>
          <w:b/>
          <w:bCs/>
          <w:szCs w:val="22"/>
          <w:lang w:val="en-US"/>
        </w:rPr>
        <w:t xml:space="preserve"> — </w:t>
      </w:r>
      <w:r w:rsidR="00367793">
        <w:rPr>
          <w:b/>
          <w:bCs/>
          <w:szCs w:val="22"/>
          <w:lang w:val="en-US"/>
        </w:rPr>
        <w:t>MD-QMS</w:t>
      </w:r>
      <w:r w:rsidR="00D25F51" w:rsidRPr="005E6388">
        <w:rPr>
          <w:b/>
          <w:bCs/>
          <w:szCs w:val="22"/>
          <w:lang w:val="en-US"/>
        </w:rPr>
        <w:t xml:space="preserve"> -13485 Audit and Certification Information/Reference: IAF MD9</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20"/>
        <w:gridCol w:w="1609"/>
        <w:gridCol w:w="1610"/>
        <w:gridCol w:w="1610"/>
        <w:gridCol w:w="1610"/>
      </w:tblGrid>
      <w:tr w:rsidR="00E92306" w:rsidRPr="005E6388" w14:paraId="4828F49E" w14:textId="77777777" w:rsidTr="007F2865">
        <w:trPr>
          <w:trHeight w:val="397"/>
        </w:trPr>
        <w:tc>
          <w:tcPr>
            <w:tcW w:w="3220" w:type="dxa"/>
            <w:vMerge w:val="restart"/>
            <w:tcMar>
              <w:top w:w="0" w:type="dxa"/>
              <w:left w:w="108" w:type="dxa"/>
              <w:bottom w:w="0" w:type="dxa"/>
              <w:right w:w="0" w:type="dxa"/>
            </w:tcMar>
            <w:vAlign w:val="center"/>
          </w:tcPr>
          <w:p w14:paraId="1722EEA4" w14:textId="3D0E1BD6" w:rsidR="00E92306" w:rsidRPr="005E6388" w:rsidRDefault="00D25F51" w:rsidP="00E92306">
            <w:pPr>
              <w:jc w:val="center"/>
              <w:rPr>
                <w:rFonts w:ascii="Times New Roman" w:hAnsi="Times New Roman"/>
                <w:b/>
                <w:sz w:val="20"/>
                <w:lang w:val="en-US"/>
              </w:rPr>
            </w:pPr>
            <w:r w:rsidRPr="005E6388">
              <w:rPr>
                <w:rFonts w:ascii="Times New Roman" w:hAnsi="Times New Roman"/>
                <w:b/>
                <w:sz w:val="20"/>
                <w:lang w:val="en-US"/>
              </w:rPr>
              <w:t>Information</w:t>
            </w:r>
          </w:p>
        </w:tc>
        <w:tc>
          <w:tcPr>
            <w:tcW w:w="6439" w:type="dxa"/>
            <w:gridSpan w:val="4"/>
            <w:tcMar>
              <w:top w:w="0" w:type="dxa"/>
              <w:left w:w="108" w:type="dxa"/>
              <w:bottom w:w="0" w:type="dxa"/>
              <w:right w:w="0" w:type="dxa"/>
            </w:tcMar>
            <w:vAlign w:val="center"/>
          </w:tcPr>
          <w:p w14:paraId="1BD4A775" w14:textId="54611A4D" w:rsidR="00E92306" w:rsidRPr="005E6388" w:rsidRDefault="00D25F51" w:rsidP="00D25F51">
            <w:pPr>
              <w:jc w:val="center"/>
              <w:rPr>
                <w:rFonts w:ascii="Times New Roman" w:hAnsi="Times New Roman"/>
                <w:b/>
                <w:sz w:val="20"/>
                <w:lang w:val="en-US"/>
              </w:rPr>
            </w:pPr>
            <w:r w:rsidRPr="00D25F51">
              <w:rPr>
                <w:rFonts w:ascii="Times New Roman" w:hAnsi="Times New Roman"/>
                <w:b/>
                <w:bCs/>
                <w:sz w:val="20"/>
                <w:lang w:val="en-US"/>
              </w:rPr>
              <w:t>Certification Functions</w:t>
            </w:r>
          </w:p>
        </w:tc>
      </w:tr>
      <w:tr w:rsidR="00E92306" w:rsidRPr="005E6388" w14:paraId="661D5029" w14:textId="77777777" w:rsidTr="007F2865">
        <w:trPr>
          <w:trHeight w:val="397"/>
        </w:trPr>
        <w:tc>
          <w:tcPr>
            <w:tcW w:w="3220" w:type="dxa"/>
            <w:vMerge/>
            <w:tcMar>
              <w:top w:w="0" w:type="dxa"/>
              <w:left w:w="108" w:type="dxa"/>
              <w:bottom w:w="0" w:type="dxa"/>
              <w:right w:w="0" w:type="dxa"/>
            </w:tcMar>
            <w:vAlign w:val="center"/>
            <w:hideMark/>
          </w:tcPr>
          <w:p w14:paraId="6FCA161C" w14:textId="2E62D17A" w:rsidR="00E92306" w:rsidRPr="005E6388" w:rsidRDefault="00E92306" w:rsidP="00E92306">
            <w:pPr>
              <w:jc w:val="center"/>
              <w:rPr>
                <w:rFonts w:ascii="Times New Roman" w:hAnsi="Times New Roman"/>
                <w:b/>
                <w:sz w:val="20"/>
                <w:lang w:val="en-US"/>
              </w:rPr>
            </w:pPr>
          </w:p>
        </w:tc>
        <w:tc>
          <w:tcPr>
            <w:tcW w:w="1609" w:type="dxa"/>
            <w:tcMar>
              <w:top w:w="0" w:type="dxa"/>
              <w:left w:w="108" w:type="dxa"/>
              <w:bottom w:w="0" w:type="dxa"/>
              <w:right w:w="0" w:type="dxa"/>
            </w:tcMar>
            <w:hideMark/>
          </w:tcPr>
          <w:p w14:paraId="36BF2775" w14:textId="3DFBB901" w:rsidR="00E92306" w:rsidRPr="005E6388" w:rsidRDefault="00D25F51" w:rsidP="00E92306">
            <w:pPr>
              <w:rPr>
                <w:rFonts w:ascii="Times New Roman" w:hAnsi="Times New Roman"/>
                <w:sz w:val="20"/>
                <w:lang w:val="en-US"/>
              </w:rPr>
            </w:pPr>
            <w:r w:rsidRPr="005E6388">
              <w:rPr>
                <w:rFonts w:ascii="Times New Roman" w:hAnsi="Times New Roman"/>
                <w:sz w:val="20"/>
                <w:lang w:val="en-US"/>
              </w:rPr>
              <w:t>Personnel reviewing the application to determine the competence required for the audit team, select audit team members and determine the audit duration</w:t>
            </w:r>
          </w:p>
        </w:tc>
        <w:tc>
          <w:tcPr>
            <w:tcW w:w="1610" w:type="dxa"/>
            <w:tcMar>
              <w:top w:w="0" w:type="dxa"/>
              <w:left w:w="108" w:type="dxa"/>
              <w:bottom w:w="0" w:type="dxa"/>
              <w:right w:w="0" w:type="dxa"/>
            </w:tcMar>
            <w:hideMark/>
          </w:tcPr>
          <w:p w14:paraId="5E5993EF" w14:textId="5799731D" w:rsidR="00E92306" w:rsidRPr="005E6388" w:rsidRDefault="00D25F51" w:rsidP="00E92306">
            <w:pPr>
              <w:rPr>
                <w:rFonts w:ascii="Times New Roman" w:hAnsi="Times New Roman"/>
                <w:sz w:val="20"/>
                <w:lang w:val="en-US"/>
              </w:rPr>
            </w:pPr>
            <w:r w:rsidRPr="005E6388">
              <w:rPr>
                <w:rFonts w:ascii="Times New Roman" w:hAnsi="Times New Roman"/>
                <w:sz w:val="20"/>
                <w:lang w:val="en-US"/>
              </w:rPr>
              <w:t>Personnel who review audit reports and make certification decisions</w:t>
            </w:r>
          </w:p>
        </w:tc>
        <w:tc>
          <w:tcPr>
            <w:tcW w:w="1610" w:type="dxa"/>
            <w:tcMar>
              <w:top w:w="0" w:type="dxa"/>
              <w:left w:w="108" w:type="dxa"/>
              <w:bottom w:w="0" w:type="dxa"/>
              <w:right w:w="0" w:type="dxa"/>
            </w:tcMar>
            <w:hideMark/>
          </w:tcPr>
          <w:p w14:paraId="2D8D2F43" w14:textId="0B692A49" w:rsidR="00E92306" w:rsidRPr="005E6388" w:rsidRDefault="00D25F51" w:rsidP="00E92306">
            <w:pPr>
              <w:rPr>
                <w:rFonts w:ascii="Times New Roman" w:hAnsi="Times New Roman"/>
                <w:sz w:val="20"/>
                <w:lang w:val="en-US"/>
              </w:rPr>
            </w:pPr>
            <w:r w:rsidRPr="005E6388">
              <w:rPr>
                <w:rFonts w:ascii="Times New Roman" w:hAnsi="Times New Roman"/>
                <w:sz w:val="20"/>
                <w:lang w:val="en-US"/>
              </w:rPr>
              <w:t>Auditor</w:t>
            </w:r>
          </w:p>
        </w:tc>
        <w:tc>
          <w:tcPr>
            <w:tcW w:w="1610" w:type="dxa"/>
            <w:tcMar>
              <w:top w:w="0" w:type="dxa"/>
              <w:left w:w="108" w:type="dxa"/>
              <w:bottom w:w="0" w:type="dxa"/>
              <w:right w:w="0" w:type="dxa"/>
            </w:tcMar>
            <w:hideMark/>
          </w:tcPr>
          <w:p w14:paraId="1C5AE559" w14:textId="7BE1B5E4" w:rsidR="00E92306" w:rsidRPr="005E6388" w:rsidRDefault="00D25F51" w:rsidP="00E92306">
            <w:pPr>
              <w:rPr>
                <w:rFonts w:ascii="Times New Roman" w:hAnsi="Times New Roman"/>
                <w:sz w:val="20"/>
                <w:lang w:val="en-US"/>
              </w:rPr>
            </w:pPr>
            <w:r w:rsidRPr="005E6388">
              <w:rPr>
                <w:rFonts w:ascii="Times New Roman" w:hAnsi="Times New Roman"/>
                <w:sz w:val="20"/>
                <w:lang w:val="en-US"/>
              </w:rPr>
              <w:t>Personnel management</w:t>
            </w:r>
          </w:p>
        </w:tc>
      </w:tr>
      <w:tr w:rsidR="00E92306" w:rsidRPr="005E6388" w14:paraId="6C1AF97B" w14:textId="77777777" w:rsidTr="007F2865">
        <w:trPr>
          <w:trHeight w:val="397"/>
        </w:trPr>
        <w:tc>
          <w:tcPr>
            <w:tcW w:w="3220" w:type="dxa"/>
            <w:tcMar>
              <w:top w:w="0" w:type="dxa"/>
              <w:left w:w="108" w:type="dxa"/>
              <w:bottom w:w="0" w:type="dxa"/>
              <w:right w:w="0" w:type="dxa"/>
            </w:tcMar>
            <w:vAlign w:val="center"/>
            <w:hideMark/>
          </w:tcPr>
          <w:p w14:paraId="0D992404" w14:textId="5CA4B2F5" w:rsidR="00E92306" w:rsidRPr="005E6388" w:rsidRDefault="00D25F51" w:rsidP="00E92306">
            <w:pPr>
              <w:ind w:right="50"/>
              <w:rPr>
                <w:rFonts w:ascii="Times New Roman" w:hAnsi="Times New Roman"/>
                <w:sz w:val="20"/>
                <w:lang w:val="en-US"/>
              </w:rPr>
            </w:pPr>
            <w:r w:rsidRPr="005E6388">
              <w:rPr>
                <w:rFonts w:ascii="Times New Roman" w:hAnsi="Times New Roman"/>
                <w:sz w:val="20"/>
                <w:lang w:val="en-US"/>
              </w:rPr>
              <w:t>General knowledge of quality management system applications</w:t>
            </w:r>
          </w:p>
        </w:tc>
        <w:tc>
          <w:tcPr>
            <w:tcW w:w="1609" w:type="dxa"/>
            <w:tcMar>
              <w:top w:w="0" w:type="dxa"/>
              <w:left w:w="108" w:type="dxa"/>
              <w:bottom w:w="0" w:type="dxa"/>
              <w:right w:w="0" w:type="dxa"/>
            </w:tcMar>
            <w:vAlign w:val="center"/>
            <w:hideMark/>
          </w:tcPr>
          <w:p w14:paraId="47076F3D"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03436370"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4B4A5EDB"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7F25E6FA"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r>
      <w:tr w:rsidR="00E92306" w:rsidRPr="005E6388" w14:paraId="5737C831" w14:textId="77777777" w:rsidTr="007F2865">
        <w:trPr>
          <w:trHeight w:val="397"/>
        </w:trPr>
        <w:tc>
          <w:tcPr>
            <w:tcW w:w="3220" w:type="dxa"/>
            <w:tcMar>
              <w:top w:w="0" w:type="dxa"/>
              <w:left w:w="108" w:type="dxa"/>
              <w:bottom w:w="0" w:type="dxa"/>
              <w:right w:w="0" w:type="dxa"/>
            </w:tcMar>
            <w:vAlign w:val="center"/>
            <w:hideMark/>
          </w:tcPr>
          <w:p w14:paraId="61E1DCD7" w14:textId="62087767" w:rsidR="00E92306" w:rsidRPr="005E6388" w:rsidRDefault="00D25F51" w:rsidP="00E92306">
            <w:pPr>
              <w:rPr>
                <w:rFonts w:ascii="Times New Roman" w:hAnsi="Times New Roman"/>
                <w:sz w:val="20"/>
                <w:lang w:val="en-US"/>
              </w:rPr>
            </w:pPr>
            <w:r w:rsidRPr="005E6388">
              <w:rPr>
                <w:rFonts w:ascii="Times New Roman" w:hAnsi="Times New Roman"/>
                <w:sz w:val="20"/>
                <w:lang w:val="en-US"/>
              </w:rPr>
              <w:t>Information on the legal framework of the regulations and the role of IFC Global</w:t>
            </w:r>
          </w:p>
        </w:tc>
        <w:tc>
          <w:tcPr>
            <w:tcW w:w="1609" w:type="dxa"/>
            <w:tcMar>
              <w:top w:w="0" w:type="dxa"/>
              <w:left w:w="108" w:type="dxa"/>
              <w:bottom w:w="0" w:type="dxa"/>
              <w:right w:w="0" w:type="dxa"/>
            </w:tcMar>
            <w:vAlign w:val="center"/>
            <w:hideMark/>
          </w:tcPr>
          <w:p w14:paraId="30E2195F"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6CF40F40"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69F9FDDD"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368CEB9D"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r>
      <w:tr w:rsidR="00E92306" w:rsidRPr="005E6388" w14:paraId="098A1645" w14:textId="77777777" w:rsidTr="007F2865">
        <w:trPr>
          <w:trHeight w:val="397"/>
        </w:trPr>
        <w:tc>
          <w:tcPr>
            <w:tcW w:w="3220" w:type="dxa"/>
            <w:tcMar>
              <w:top w:w="0" w:type="dxa"/>
              <w:left w:w="108" w:type="dxa"/>
              <w:bottom w:w="0" w:type="dxa"/>
              <w:right w:w="0" w:type="dxa"/>
            </w:tcMar>
            <w:vAlign w:val="center"/>
            <w:hideMark/>
          </w:tcPr>
          <w:p w14:paraId="1207D7B2" w14:textId="7C872231" w:rsidR="00E92306" w:rsidRPr="005E6388" w:rsidRDefault="00D25F51" w:rsidP="00E92306">
            <w:pPr>
              <w:rPr>
                <w:rFonts w:ascii="Times New Roman" w:hAnsi="Times New Roman"/>
                <w:sz w:val="20"/>
                <w:lang w:val="en-US"/>
              </w:rPr>
            </w:pPr>
            <w:r w:rsidRPr="005E6388">
              <w:rPr>
                <w:rFonts w:ascii="Times New Roman" w:hAnsi="Times New Roman"/>
                <w:sz w:val="20"/>
                <w:lang w:val="en-US"/>
              </w:rPr>
              <w:t>Knowledge of medical device risk management, e.g. ISO 14971</w:t>
            </w:r>
          </w:p>
        </w:tc>
        <w:tc>
          <w:tcPr>
            <w:tcW w:w="1609" w:type="dxa"/>
            <w:tcMar>
              <w:top w:w="0" w:type="dxa"/>
              <w:left w:w="108" w:type="dxa"/>
              <w:bottom w:w="0" w:type="dxa"/>
              <w:right w:w="0" w:type="dxa"/>
            </w:tcMar>
            <w:vAlign w:val="center"/>
            <w:hideMark/>
          </w:tcPr>
          <w:p w14:paraId="51EA7D9D"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2BE1C17C"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0EC87689"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3B7819FF"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r>
      <w:tr w:rsidR="00E92306" w:rsidRPr="005E6388" w14:paraId="6FB171CD" w14:textId="77777777" w:rsidTr="007F2865">
        <w:trPr>
          <w:trHeight w:val="397"/>
        </w:trPr>
        <w:tc>
          <w:tcPr>
            <w:tcW w:w="3220" w:type="dxa"/>
            <w:tcMar>
              <w:top w:w="0" w:type="dxa"/>
              <w:left w:w="108" w:type="dxa"/>
              <w:bottom w:w="0" w:type="dxa"/>
              <w:right w:w="0" w:type="dxa"/>
            </w:tcMar>
            <w:vAlign w:val="center"/>
            <w:hideMark/>
          </w:tcPr>
          <w:p w14:paraId="11850540" w14:textId="3BA8F488" w:rsidR="00E92306" w:rsidRPr="005E6388" w:rsidRDefault="00D25F51" w:rsidP="00E92306">
            <w:pPr>
              <w:rPr>
                <w:rFonts w:ascii="Times New Roman" w:hAnsi="Times New Roman"/>
                <w:sz w:val="20"/>
                <w:lang w:val="en-US"/>
              </w:rPr>
            </w:pPr>
            <w:r w:rsidRPr="005E6388">
              <w:rPr>
                <w:rFonts w:ascii="Times New Roman" w:hAnsi="Times New Roman"/>
                <w:sz w:val="20"/>
                <w:lang w:val="en-US"/>
              </w:rPr>
              <w:t>Information about the intended use of medical devices</w:t>
            </w:r>
          </w:p>
        </w:tc>
        <w:tc>
          <w:tcPr>
            <w:tcW w:w="1609" w:type="dxa"/>
            <w:tcMar>
              <w:top w:w="0" w:type="dxa"/>
              <w:left w:w="108" w:type="dxa"/>
              <w:bottom w:w="0" w:type="dxa"/>
              <w:right w:w="0" w:type="dxa"/>
            </w:tcMar>
            <w:vAlign w:val="center"/>
            <w:hideMark/>
          </w:tcPr>
          <w:p w14:paraId="372713DC"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7131ADD2"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19E63565"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2F9B30F2" w14:textId="77777777" w:rsidR="00E92306" w:rsidRPr="005E6388" w:rsidRDefault="00E92306" w:rsidP="00E92306">
            <w:pPr>
              <w:jc w:val="center"/>
              <w:rPr>
                <w:rFonts w:ascii="Times New Roman" w:hAnsi="Times New Roman"/>
                <w:sz w:val="20"/>
                <w:lang w:val="en-US"/>
              </w:rPr>
            </w:pPr>
          </w:p>
        </w:tc>
      </w:tr>
      <w:tr w:rsidR="00E92306" w:rsidRPr="005E6388" w14:paraId="7A008DD9" w14:textId="77777777" w:rsidTr="007F2865">
        <w:trPr>
          <w:trHeight w:val="397"/>
        </w:trPr>
        <w:tc>
          <w:tcPr>
            <w:tcW w:w="3220" w:type="dxa"/>
            <w:tcMar>
              <w:top w:w="0" w:type="dxa"/>
              <w:left w:w="108" w:type="dxa"/>
              <w:bottom w:w="0" w:type="dxa"/>
              <w:right w:w="0" w:type="dxa"/>
            </w:tcMar>
            <w:vAlign w:val="center"/>
            <w:hideMark/>
          </w:tcPr>
          <w:p w14:paraId="0567C707" w14:textId="136B62FA" w:rsidR="00E92306" w:rsidRPr="005E6388" w:rsidRDefault="00D25F51" w:rsidP="00E92306">
            <w:pPr>
              <w:ind w:right="91"/>
              <w:rPr>
                <w:rFonts w:ascii="Times New Roman" w:hAnsi="Times New Roman"/>
                <w:sz w:val="20"/>
                <w:lang w:val="en-US"/>
              </w:rPr>
            </w:pPr>
            <w:r w:rsidRPr="005E6388">
              <w:rPr>
                <w:rFonts w:ascii="Times New Roman" w:hAnsi="Times New Roman"/>
                <w:sz w:val="20"/>
                <w:lang w:val="en-US"/>
              </w:rPr>
              <w:t>Knowledge of risks associated with the medical device</w:t>
            </w:r>
          </w:p>
        </w:tc>
        <w:tc>
          <w:tcPr>
            <w:tcW w:w="1609" w:type="dxa"/>
            <w:tcMar>
              <w:top w:w="0" w:type="dxa"/>
              <w:left w:w="108" w:type="dxa"/>
              <w:bottom w:w="0" w:type="dxa"/>
              <w:right w:w="0" w:type="dxa"/>
            </w:tcMar>
            <w:vAlign w:val="center"/>
            <w:hideMark/>
          </w:tcPr>
          <w:p w14:paraId="794B0D43"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4F48CC9C"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36DE4D85"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0950C0C9" w14:textId="77777777" w:rsidR="00E92306" w:rsidRPr="005E6388" w:rsidRDefault="00E92306" w:rsidP="00E92306">
            <w:pPr>
              <w:jc w:val="center"/>
              <w:rPr>
                <w:rFonts w:ascii="Times New Roman" w:hAnsi="Times New Roman"/>
                <w:sz w:val="20"/>
                <w:lang w:val="en-US"/>
              </w:rPr>
            </w:pPr>
          </w:p>
        </w:tc>
      </w:tr>
      <w:tr w:rsidR="00E92306" w:rsidRPr="005E6388" w14:paraId="4C4DF981" w14:textId="77777777" w:rsidTr="007F2865">
        <w:trPr>
          <w:trHeight w:val="397"/>
        </w:trPr>
        <w:tc>
          <w:tcPr>
            <w:tcW w:w="3220" w:type="dxa"/>
            <w:tcMar>
              <w:top w:w="0" w:type="dxa"/>
              <w:left w:w="108" w:type="dxa"/>
              <w:bottom w:w="0" w:type="dxa"/>
              <w:right w:w="0" w:type="dxa"/>
            </w:tcMar>
            <w:vAlign w:val="center"/>
            <w:hideMark/>
          </w:tcPr>
          <w:p w14:paraId="024EABD5" w14:textId="151F83A5" w:rsidR="00E92306" w:rsidRPr="005E6388" w:rsidRDefault="00D25F51" w:rsidP="00E92306">
            <w:pPr>
              <w:rPr>
                <w:rFonts w:ascii="Times New Roman" w:hAnsi="Times New Roman"/>
                <w:sz w:val="20"/>
                <w:lang w:val="en-US"/>
              </w:rPr>
            </w:pPr>
            <w:r w:rsidRPr="005E6388">
              <w:rPr>
                <w:rFonts w:ascii="Times New Roman" w:hAnsi="Times New Roman"/>
                <w:sz w:val="20"/>
                <w:lang w:val="en-US"/>
              </w:rPr>
              <w:t>Knowledge of relevant product standards in the evaluation of medical devices</w:t>
            </w:r>
          </w:p>
        </w:tc>
        <w:tc>
          <w:tcPr>
            <w:tcW w:w="1609" w:type="dxa"/>
            <w:tcMar>
              <w:top w:w="0" w:type="dxa"/>
              <w:left w:w="108" w:type="dxa"/>
              <w:bottom w:w="0" w:type="dxa"/>
              <w:right w:w="0" w:type="dxa"/>
            </w:tcMar>
            <w:vAlign w:val="center"/>
            <w:hideMark/>
          </w:tcPr>
          <w:p w14:paraId="1F22B05F"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10D4E384" w14:textId="77777777" w:rsidR="00E92306" w:rsidRPr="005E6388" w:rsidRDefault="00E92306" w:rsidP="00E92306">
            <w:pPr>
              <w:jc w:val="center"/>
              <w:rPr>
                <w:rFonts w:ascii="Times New Roman" w:hAnsi="Times New Roman"/>
                <w:sz w:val="20"/>
                <w:lang w:val="en-US"/>
              </w:rPr>
            </w:pPr>
          </w:p>
        </w:tc>
        <w:tc>
          <w:tcPr>
            <w:tcW w:w="1610" w:type="dxa"/>
            <w:tcMar>
              <w:top w:w="0" w:type="dxa"/>
              <w:left w:w="108" w:type="dxa"/>
              <w:bottom w:w="0" w:type="dxa"/>
              <w:right w:w="0" w:type="dxa"/>
            </w:tcMar>
            <w:vAlign w:val="center"/>
            <w:hideMark/>
          </w:tcPr>
          <w:p w14:paraId="5228EF82"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07791CAE" w14:textId="77777777" w:rsidR="00E92306" w:rsidRPr="005E6388" w:rsidRDefault="00E92306" w:rsidP="00E92306">
            <w:pPr>
              <w:jc w:val="center"/>
              <w:rPr>
                <w:rFonts w:ascii="Times New Roman" w:hAnsi="Times New Roman"/>
                <w:sz w:val="20"/>
                <w:lang w:val="en-US"/>
              </w:rPr>
            </w:pPr>
          </w:p>
        </w:tc>
      </w:tr>
      <w:tr w:rsidR="00E92306" w:rsidRPr="005E6388" w14:paraId="78B57360" w14:textId="77777777" w:rsidTr="007F2865">
        <w:trPr>
          <w:trHeight w:val="397"/>
        </w:trPr>
        <w:tc>
          <w:tcPr>
            <w:tcW w:w="3220" w:type="dxa"/>
            <w:tcMar>
              <w:top w:w="0" w:type="dxa"/>
              <w:left w:w="108" w:type="dxa"/>
              <w:bottom w:w="0" w:type="dxa"/>
              <w:right w:w="0" w:type="dxa"/>
            </w:tcMar>
            <w:vAlign w:val="center"/>
            <w:hideMark/>
          </w:tcPr>
          <w:p w14:paraId="6669AFD7" w14:textId="609FCDD3" w:rsidR="00E92306" w:rsidRPr="005E6388" w:rsidRDefault="00D25F51" w:rsidP="00E92306">
            <w:pPr>
              <w:rPr>
                <w:rFonts w:ascii="Times New Roman" w:hAnsi="Times New Roman"/>
                <w:sz w:val="20"/>
                <w:lang w:val="en-US"/>
              </w:rPr>
            </w:pPr>
            <w:r w:rsidRPr="005E6388">
              <w:rPr>
                <w:rFonts w:ascii="Times New Roman" w:hAnsi="Times New Roman"/>
                <w:sz w:val="20"/>
                <w:lang w:val="en-US"/>
              </w:rPr>
              <w:t xml:space="preserve">Information about IFC </w:t>
            </w:r>
            <w:proofErr w:type="spellStart"/>
            <w:r w:rsidRPr="005E6388">
              <w:rPr>
                <w:rFonts w:ascii="Times New Roman" w:hAnsi="Times New Roman"/>
                <w:sz w:val="20"/>
                <w:lang w:val="en-US"/>
              </w:rPr>
              <w:t>Global's</w:t>
            </w:r>
            <w:proofErr w:type="spellEnd"/>
            <w:r w:rsidRPr="005E6388">
              <w:rPr>
                <w:rFonts w:ascii="Times New Roman" w:hAnsi="Times New Roman"/>
                <w:sz w:val="20"/>
                <w:lang w:val="en-US"/>
              </w:rPr>
              <w:t xml:space="preserve"> ISO 13485 processes</w:t>
            </w:r>
          </w:p>
        </w:tc>
        <w:tc>
          <w:tcPr>
            <w:tcW w:w="1609" w:type="dxa"/>
            <w:tcMar>
              <w:top w:w="0" w:type="dxa"/>
              <w:left w:w="108" w:type="dxa"/>
              <w:bottom w:w="0" w:type="dxa"/>
              <w:right w:w="0" w:type="dxa"/>
            </w:tcMar>
            <w:vAlign w:val="center"/>
            <w:hideMark/>
          </w:tcPr>
          <w:p w14:paraId="7F8BAD1C"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2C7CFB7E"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51C8CF0A"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1FBB8A4D"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r>
      <w:tr w:rsidR="00E92306" w:rsidRPr="005E6388" w14:paraId="7165738F" w14:textId="77777777" w:rsidTr="007F2865">
        <w:trPr>
          <w:trHeight w:val="397"/>
        </w:trPr>
        <w:tc>
          <w:tcPr>
            <w:tcW w:w="3220" w:type="dxa"/>
            <w:tcMar>
              <w:top w:w="0" w:type="dxa"/>
              <w:left w:w="108" w:type="dxa"/>
              <w:bottom w:w="0" w:type="dxa"/>
              <w:right w:w="0" w:type="dxa"/>
            </w:tcMar>
            <w:vAlign w:val="center"/>
            <w:hideMark/>
          </w:tcPr>
          <w:p w14:paraId="64182E0C" w14:textId="7A01AD58" w:rsidR="00E92306" w:rsidRPr="005E6388" w:rsidRDefault="00D25F51" w:rsidP="00E92306">
            <w:pPr>
              <w:rPr>
                <w:rFonts w:ascii="Times New Roman" w:hAnsi="Times New Roman"/>
                <w:sz w:val="20"/>
                <w:lang w:val="en-US"/>
              </w:rPr>
            </w:pPr>
            <w:r w:rsidRPr="005E6388">
              <w:rPr>
                <w:rFonts w:ascii="Times New Roman" w:hAnsi="Times New Roman"/>
                <w:sz w:val="20"/>
                <w:lang w:val="en-US"/>
              </w:rPr>
              <w:t>Knowledge of Medical Device business/technology</w:t>
            </w:r>
          </w:p>
        </w:tc>
        <w:tc>
          <w:tcPr>
            <w:tcW w:w="1609" w:type="dxa"/>
            <w:tcMar>
              <w:top w:w="0" w:type="dxa"/>
              <w:left w:w="108" w:type="dxa"/>
              <w:bottom w:w="0" w:type="dxa"/>
              <w:right w:w="0" w:type="dxa"/>
            </w:tcMar>
            <w:vAlign w:val="center"/>
            <w:hideMark/>
          </w:tcPr>
          <w:p w14:paraId="0EAB6C16"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615E46C8"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78CE48BC"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c>
          <w:tcPr>
            <w:tcW w:w="1610" w:type="dxa"/>
            <w:tcMar>
              <w:top w:w="0" w:type="dxa"/>
              <w:left w:w="108" w:type="dxa"/>
              <w:bottom w:w="0" w:type="dxa"/>
              <w:right w:w="0" w:type="dxa"/>
            </w:tcMar>
            <w:vAlign w:val="center"/>
            <w:hideMark/>
          </w:tcPr>
          <w:p w14:paraId="1CC94B96" w14:textId="77777777" w:rsidR="00E92306" w:rsidRPr="005E6388" w:rsidRDefault="00E92306" w:rsidP="00E92306">
            <w:pPr>
              <w:jc w:val="center"/>
              <w:rPr>
                <w:rFonts w:ascii="Times New Roman" w:hAnsi="Times New Roman"/>
                <w:sz w:val="20"/>
                <w:lang w:val="en-US"/>
              </w:rPr>
            </w:pPr>
            <w:r w:rsidRPr="005E6388">
              <w:rPr>
                <w:rFonts w:ascii="Times New Roman" w:hAnsi="Times New Roman"/>
                <w:sz w:val="20"/>
                <w:lang w:val="en-US"/>
              </w:rPr>
              <w:t>x</w:t>
            </w:r>
          </w:p>
        </w:tc>
      </w:tr>
    </w:tbl>
    <w:p w14:paraId="69C91D25" w14:textId="77777777" w:rsidR="005D1152" w:rsidRPr="005E6388" w:rsidRDefault="005D1152" w:rsidP="00A46585">
      <w:pPr>
        <w:pStyle w:val="GvdeMetni"/>
        <w:tabs>
          <w:tab w:val="left" w:pos="518"/>
        </w:tabs>
        <w:spacing w:before="120" w:after="120"/>
        <w:jc w:val="both"/>
        <w:rPr>
          <w:b/>
          <w:bCs/>
          <w:szCs w:val="22"/>
          <w:lang w:val="en-US"/>
        </w:rPr>
      </w:pPr>
    </w:p>
    <w:p w14:paraId="58FB077B" w14:textId="77777777" w:rsidR="005D1152" w:rsidRPr="005E6388" w:rsidRDefault="005D1152">
      <w:pPr>
        <w:spacing w:after="160" w:line="259" w:lineRule="auto"/>
        <w:rPr>
          <w:rFonts w:ascii="Times New Roman" w:eastAsia="Calibri" w:hAnsi="Times New Roman"/>
          <w:b/>
          <w:bCs/>
          <w:sz w:val="20"/>
          <w:szCs w:val="22"/>
          <w:lang w:val="en-US"/>
        </w:rPr>
      </w:pPr>
      <w:r w:rsidRPr="005E6388">
        <w:rPr>
          <w:b/>
          <w:bCs/>
          <w:szCs w:val="22"/>
          <w:lang w:val="en-US"/>
        </w:rPr>
        <w:br w:type="page"/>
      </w:r>
    </w:p>
    <w:p w14:paraId="6058A93E" w14:textId="598A1C6B" w:rsidR="00A46585" w:rsidRPr="005E6388" w:rsidRDefault="00A46585" w:rsidP="00A46585">
      <w:pPr>
        <w:pStyle w:val="GvdeMetni"/>
        <w:tabs>
          <w:tab w:val="left" w:pos="518"/>
        </w:tabs>
        <w:spacing w:before="120" w:after="120"/>
        <w:jc w:val="both"/>
        <w:rPr>
          <w:b/>
          <w:bCs/>
          <w:szCs w:val="22"/>
          <w:lang w:val="en-US"/>
        </w:rPr>
      </w:pPr>
      <w:r w:rsidRPr="005E6388">
        <w:rPr>
          <w:b/>
          <w:bCs/>
          <w:szCs w:val="22"/>
          <w:lang w:val="en-US"/>
        </w:rPr>
        <w:lastRenderedPageBreak/>
        <w:t>Tabl</w:t>
      </w:r>
      <w:r w:rsidR="00D25F51" w:rsidRPr="005E6388">
        <w:rPr>
          <w:b/>
          <w:bCs/>
          <w:szCs w:val="22"/>
          <w:lang w:val="en-US"/>
        </w:rPr>
        <w:t>e</w:t>
      </w:r>
      <w:r w:rsidRPr="005E6388">
        <w:rPr>
          <w:b/>
          <w:bCs/>
          <w:szCs w:val="22"/>
          <w:lang w:val="en-US"/>
        </w:rPr>
        <w:t xml:space="preserve"> A.</w:t>
      </w:r>
      <w:r w:rsidR="00E97C26" w:rsidRPr="005E6388">
        <w:rPr>
          <w:b/>
          <w:bCs/>
          <w:szCs w:val="22"/>
          <w:lang w:val="en-US"/>
        </w:rPr>
        <w:t>8</w:t>
      </w:r>
      <w:r w:rsidRPr="005E6388">
        <w:rPr>
          <w:b/>
          <w:bCs/>
          <w:szCs w:val="22"/>
          <w:lang w:val="en-US"/>
        </w:rPr>
        <w:t xml:space="preserve"> — </w:t>
      </w:r>
      <w:r w:rsidR="00B54DB6" w:rsidRPr="005E6388">
        <w:rPr>
          <w:b/>
          <w:bCs/>
          <w:szCs w:val="22"/>
          <w:lang w:val="en-US"/>
        </w:rPr>
        <w:t>ABMS -37001 Audit and Certification Information/Reference Standard: ISO/IEC 17021-9</w:t>
      </w:r>
    </w:p>
    <w:tbl>
      <w:tblPr>
        <w:tblStyle w:val="TabloKlavuzu"/>
        <w:tblW w:w="9646" w:type="dxa"/>
        <w:tblLayout w:type="fixed"/>
        <w:tblLook w:val="04A0" w:firstRow="1" w:lastRow="0" w:firstColumn="1" w:lastColumn="0" w:noHBand="0" w:noVBand="1"/>
      </w:tblPr>
      <w:tblGrid>
        <w:gridCol w:w="3206"/>
        <w:gridCol w:w="2146"/>
        <w:gridCol w:w="2147"/>
        <w:gridCol w:w="2147"/>
      </w:tblGrid>
      <w:tr w:rsidR="00A46585" w:rsidRPr="005E6388" w14:paraId="673D799A" w14:textId="77777777" w:rsidTr="007F2865">
        <w:trPr>
          <w:trHeight w:val="397"/>
        </w:trPr>
        <w:tc>
          <w:tcPr>
            <w:tcW w:w="3206" w:type="dxa"/>
            <w:vMerge w:val="restart"/>
            <w:vAlign w:val="center"/>
          </w:tcPr>
          <w:p w14:paraId="74E1E0C4" w14:textId="2DE2CEC3" w:rsidR="00A46585" w:rsidRPr="005E6388" w:rsidRDefault="00B54DB6" w:rsidP="00A46585">
            <w:pPr>
              <w:jc w:val="center"/>
              <w:rPr>
                <w:rFonts w:ascii="Times New Roman" w:hAnsi="Times New Roman"/>
                <w:b/>
                <w:bCs/>
                <w:sz w:val="20"/>
                <w:lang w:val="en-US"/>
              </w:rPr>
            </w:pPr>
            <w:r w:rsidRPr="005E6388">
              <w:rPr>
                <w:rFonts w:ascii="Times New Roman" w:hAnsi="Times New Roman"/>
                <w:b/>
                <w:bCs/>
                <w:sz w:val="20"/>
                <w:lang w:val="en-US"/>
              </w:rPr>
              <w:t>Information</w:t>
            </w:r>
          </w:p>
        </w:tc>
        <w:tc>
          <w:tcPr>
            <w:tcW w:w="6440" w:type="dxa"/>
            <w:gridSpan w:val="3"/>
            <w:vAlign w:val="center"/>
          </w:tcPr>
          <w:p w14:paraId="1878A422" w14:textId="19EFCEAA" w:rsidR="00A46585" w:rsidRPr="005E6388" w:rsidRDefault="00B54DB6" w:rsidP="00E92306">
            <w:pPr>
              <w:jc w:val="center"/>
              <w:rPr>
                <w:rFonts w:ascii="Times New Roman" w:hAnsi="Times New Roman"/>
                <w:b/>
                <w:bCs/>
                <w:sz w:val="20"/>
                <w:lang w:val="en-US"/>
              </w:rPr>
            </w:pPr>
            <w:r w:rsidRPr="00D25F51">
              <w:rPr>
                <w:rFonts w:ascii="Times New Roman" w:hAnsi="Times New Roman"/>
                <w:b/>
                <w:bCs/>
                <w:sz w:val="20"/>
                <w:lang w:val="en-US"/>
              </w:rPr>
              <w:t>Certification Functions</w:t>
            </w:r>
          </w:p>
        </w:tc>
      </w:tr>
      <w:tr w:rsidR="00A46585" w:rsidRPr="005E6388" w14:paraId="430F4416" w14:textId="77777777" w:rsidTr="007F2865">
        <w:trPr>
          <w:trHeight w:val="397"/>
        </w:trPr>
        <w:tc>
          <w:tcPr>
            <w:tcW w:w="3206" w:type="dxa"/>
            <w:vMerge/>
          </w:tcPr>
          <w:p w14:paraId="3C6EED33" w14:textId="77777777" w:rsidR="00A46585" w:rsidRPr="005E6388" w:rsidRDefault="00A46585" w:rsidP="00146EBA">
            <w:pPr>
              <w:rPr>
                <w:rFonts w:ascii="Times New Roman" w:hAnsi="Times New Roman"/>
                <w:sz w:val="20"/>
                <w:lang w:val="en-US"/>
              </w:rPr>
            </w:pPr>
          </w:p>
        </w:tc>
        <w:tc>
          <w:tcPr>
            <w:tcW w:w="2146" w:type="dxa"/>
          </w:tcPr>
          <w:p w14:paraId="068E98B8" w14:textId="707953A2" w:rsidR="00A46585" w:rsidRPr="005E6388" w:rsidRDefault="00B54DB6" w:rsidP="00E92306">
            <w:pPr>
              <w:rPr>
                <w:rFonts w:ascii="Times New Roman" w:hAnsi="Times New Roman"/>
                <w:sz w:val="20"/>
                <w:lang w:val="en-US"/>
              </w:rPr>
            </w:pPr>
            <w:r w:rsidRPr="005E6388">
              <w:rPr>
                <w:rFonts w:ascii="Times New Roman" w:hAnsi="Times New Roman"/>
                <w:sz w:val="20"/>
                <w:lang w:val="en-US"/>
              </w:rPr>
              <w:t>Conducting the implementation review to determine the required audit team competence, select audit team members and determine the timing of the audit</w:t>
            </w:r>
          </w:p>
        </w:tc>
        <w:tc>
          <w:tcPr>
            <w:tcW w:w="2147" w:type="dxa"/>
          </w:tcPr>
          <w:p w14:paraId="2785807F" w14:textId="0D0AB301" w:rsidR="00A46585" w:rsidRPr="005E6388" w:rsidRDefault="00B54DB6" w:rsidP="00E92306">
            <w:pPr>
              <w:rPr>
                <w:rFonts w:ascii="Times New Roman" w:hAnsi="Times New Roman"/>
                <w:sz w:val="20"/>
                <w:lang w:val="en-US"/>
              </w:rPr>
            </w:pPr>
            <w:r w:rsidRPr="005E6388">
              <w:rPr>
                <w:rFonts w:ascii="Times New Roman" w:hAnsi="Times New Roman"/>
                <w:sz w:val="20"/>
                <w:lang w:val="en-US"/>
              </w:rPr>
              <w:t>Reviewing audit reports and making certification decisions</w:t>
            </w:r>
          </w:p>
        </w:tc>
        <w:tc>
          <w:tcPr>
            <w:tcW w:w="2147" w:type="dxa"/>
          </w:tcPr>
          <w:p w14:paraId="479F3DB6" w14:textId="0015B353" w:rsidR="00A46585" w:rsidRPr="005E6388" w:rsidRDefault="00B54DB6" w:rsidP="00E92306">
            <w:pPr>
              <w:rPr>
                <w:rFonts w:ascii="Times New Roman" w:hAnsi="Times New Roman"/>
                <w:sz w:val="20"/>
                <w:lang w:val="en-US"/>
              </w:rPr>
            </w:pPr>
            <w:r w:rsidRPr="005E6388">
              <w:rPr>
                <w:rFonts w:ascii="Times New Roman" w:hAnsi="Times New Roman"/>
                <w:sz w:val="20"/>
                <w:lang w:val="en-US"/>
              </w:rPr>
              <w:t>Supervise and manage the audit team</w:t>
            </w:r>
          </w:p>
        </w:tc>
      </w:tr>
      <w:tr w:rsidR="00A46585" w:rsidRPr="005E6388" w14:paraId="15A84EC7" w14:textId="77777777" w:rsidTr="007F2865">
        <w:trPr>
          <w:trHeight w:val="397"/>
        </w:trPr>
        <w:tc>
          <w:tcPr>
            <w:tcW w:w="3206" w:type="dxa"/>
            <w:vAlign w:val="center"/>
          </w:tcPr>
          <w:p w14:paraId="3BB3D915" w14:textId="0ABC12BB" w:rsidR="00A46585" w:rsidRPr="005E6388" w:rsidRDefault="00B54DB6" w:rsidP="00146EBA">
            <w:pPr>
              <w:rPr>
                <w:rFonts w:ascii="Times New Roman" w:hAnsi="Times New Roman"/>
                <w:sz w:val="20"/>
                <w:lang w:val="en-US"/>
              </w:rPr>
            </w:pPr>
            <w:r w:rsidRPr="005E6388">
              <w:rPr>
                <w:rFonts w:ascii="Times New Roman" w:hAnsi="Times New Roman"/>
                <w:sz w:val="20"/>
                <w:lang w:val="en-US"/>
              </w:rPr>
              <w:t>Concepts of corruption</w:t>
            </w:r>
          </w:p>
        </w:tc>
        <w:tc>
          <w:tcPr>
            <w:tcW w:w="2146" w:type="dxa"/>
            <w:vAlign w:val="center"/>
          </w:tcPr>
          <w:p w14:paraId="7D9BD357" w14:textId="77777777" w:rsidR="00A46585" w:rsidRPr="005E6388" w:rsidRDefault="00A46585" w:rsidP="00E92306">
            <w:pPr>
              <w:jc w:val="center"/>
              <w:rPr>
                <w:rFonts w:ascii="Times New Roman" w:hAnsi="Times New Roman"/>
                <w:sz w:val="20"/>
                <w:lang w:val="en-US"/>
              </w:rPr>
            </w:pPr>
            <w:r w:rsidRPr="005E6388">
              <w:rPr>
                <w:rFonts w:ascii="Times New Roman" w:hAnsi="Times New Roman"/>
                <w:sz w:val="20"/>
                <w:lang w:val="en-US"/>
              </w:rPr>
              <w:t>X (5.2)</w:t>
            </w:r>
          </w:p>
        </w:tc>
        <w:tc>
          <w:tcPr>
            <w:tcW w:w="2147" w:type="dxa"/>
            <w:vAlign w:val="center"/>
          </w:tcPr>
          <w:p w14:paraId="5E07B334" w14:textId="77777777" w:rsidR="00A46585" w:rsidRPr="005E6388" w:rsidRDefault="00A46585" w:rsidP="00E92306">
            <w:pPr>
              <w:jc w:val="center"/>
              <w:rPr>
                <w:rFonts w:ascii="Times New Roman" w:hAnsi="Times New Roman"/>
                <w:sz w:val="20"/>
                <w:lang w:val="en-US"/>
              </w:rPr>
            </w:pPr>
            <w:r w:rsidRPr="005E6388">
              <w:rPr>
                <w:rFonts w:ascii="Times New Roman" w:hAnsi="Times New Roman"/>
                <w:sz w:val="20"/>
                <w:lang w:val="en-US"/>
              </w:rPr>
              <w:t>X (5.2)</w:t>
            </w:r>
          </w:p>
        </w:tc>
        <w:tc>
          <w:tcPr>
            <w:tcW w:w="2147" w:type="dxa"/>
            <w:vAlign w:val="center"/>
          </w:tcPr>
          <w:p w14:paraId="6872C2CE" w14:textId="77777777" w:rsidR="00A46585" w:rsidRPr="005E6388" w:rsidRDefault="00A46585" w:rsidP="00E92306">
            <w:pPr>
              <w:jc w:val="center"/>
              <w:rPr>
                <w:rFonts w:ascii="Times New Roman" w:hAnsi="Times New Roman"/>
                <w:sz w:val="20"/>
                <w:lang w:val="en-US"/>
              </w:rPr>
            </w:pPr>
            <w:r w:rsidRPr="005E6388">
              <w:rPr>
                <w:rFonts w:ascii="Times New Roman" w:hAnsi="Times New Roman"/>
                <w:sz w:val="20"/>
                <w:lang w:val="en-US"/>
              </w:rPr>
              <w:t>X (5.2)</w:t>
            </w:r>
          </w:p>
        </w:tc>
      </w:tr>
      <w:tr w:rsidR="00A46585" w:rsidRPr="005E6388" w14:paraId="5BABED14" w14:textId="77777777" w:rsidTr="007F2865">
        <w:trPr>
          <w:trHeight w:val="397"/>
        </w:trPr>
        <w:tc>
          <w:tcPr>
            <w:tcW w:w="3206" w:type="dxa"/>
            <w:vAlign w:val="center"/>
          </w:tcPr>
          <w:p w14:paraId="74E2D805" w14:textId="1A893C9E" w:rsidR="00A46585" w:rsidRPr="005E6388" w:rsidRDefault="00B54DB6" w:rsidP="00146EBA">
            <w:pPr>
              <w:rPr>
                <w:rFonts w:ascii="Times New Roman" w:hAnsi="Times New Roman"/>
                <w:sz w:val="20"/>
                <w:lang w:val="en-US"/>
              </w:rPr>
            </w:pPr>
            <w:r w:rsidRPr="005E6388">
              <w:rPr>
                <w:rFonts w:ascii="Times New Roman" w:hAnsi="Times New Roman"/>
                <w:sz w:val="20"/>
                <w:lang w:val="en-US"/>
              </w:rPr>
              <w:t>Business environment of the organization</w:t>
            </w:r>
          </w:p>
        </w:tc>
        <w:tc>
          <w:tcPr>
            <w:tcW w:w="2146" w:type="dxa"/>
            <w:vAlign w:val="center"/>
          </w:tcPr>
          <w:p w14:paraId="3D862CB4"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5.3)</w:t>
            </w:r>
          </w:p>
        </w:tc>
        <w:tc>
          <w:tcPr>
            <w:tcW w:w="2147" w:type="dxa"/>
            <w:vAlign w:val="center"/>
          </w:tcPr>
          <w:p w14:paraId="5F6DDD04"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5.3)</w:t>
            </w:r>
          </w:p>
        </w:tc>
        <w:tc>
          <w:tcPr>
            <w:tcW w:w="2147" w:type="dxa"/>
            <w:vAlign w:val="center"/>
          </w:tcPr>
          <w:p w14:paraId="14C4C450"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5.3)</w:t>
            </w:r>
          </w:p>
        </w:tc>
      </w:tr>
      <w:tr w:rsidR="00A46585" w:rsidRPr="005E6388" w14:paraId="02F015FE" w14:textId="77777777" w:rsidTr="007F2865">
        <w:trPr>
          <w:trHeight w:val="397"/>
        </w:trPr>
        <w:tc>
          <w:tcPr>
            <w:tcW w:w="3206" w:type="dxa"/>
            <w:vAlign w:val="center"/>
          </w:tcPr>
          <w:p w14:paraId="6DB3050F" w14:textId="357906ED" w:rsidR="00A46585" w:rsidRPr="005E6388" w:rsidRDefault="00B54DB6" w:rsidP="00146EBA">
            <w:pPr>
              <w:rPr>
                <w:rFonts w:ascii="Times New Roman" w:hAnsi="Times New Roman"/>
                <w:sz w:val="20"/>
                <w:lang w:val="en-US"/>
              </w:rPr>
            </w:pPr>
            <w:r w:rsidRPr="005E6388">
              <w:rPr>
                <w:rFonts w:ascii="Times New Roman" w:hAnsi="Times New Roman"/>
                <w:sz w:val="20"/>
                <w:lang w:val="en-US"/>
              </w:rPr>
              <w:t>Applicable legislation and other requirements</w:t>
            </w:r>
          </w:p>
        </w:tc>
        <w:tc>
          <w:tcPr>
            <w:tcW w:w="2146" w:type="dxa"/>
            <w:vAlign w:val="center"/>
          </w:tcPr>
          <w:p w14:paraId="07D606C4" w14:textId="77777777" w:rsidR="00A46585" w:rsidRPr="005E6388" w:rsidRDefault="00A46585" w:rsidP="00E92306">
            <w:pPr>
              <w:jc w:val="center"/>
              <w:rPr>
                <w:rFonts w:ascii="Times New Roman" w:hAnsi="Times New Roman"/>
                <w:sz w:val="20"/>
                <w:lang w:val="en-US"/>
              </w:rPr>
            </w:pPr>
          </w:p>
        </w:tc>
        <w:tc>
          <w:tcPr>
            <w:tcW w:w="2147" w:type="dxa"/>
            <w:vAlign w:val="center"/>
          </w:tcPr>
          <w:p w14:paraId="38CE397D"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5.4)</w:t>
            </w:r>
          </w:p>
        </w:tc>
        <w:tc>
          <w:tcPr>
            <w:tcW w:w="2147" w:type="dxa"/>
            <w:vAlign w:val="center"/>
          </w:tcPr>
          <w:p w14:paraId="5A80314C"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5.4)</w:t>
            </w:r>
          </w:p>
        </w:tc>
      </w:tr>
      <w:tr w:rsidR="00A46585" w:rsidRPr="005E6388" w14:paraId="7661517E" w14:textId="77777777" w:rsidTr="007F2865">
        <w:trPr>
          <w:trHeight w:val="397"/>
        </w:trPr>
        <w:tc>
          <w:tcPr>
            <w:tcW w:w="3206" w:type="dxa"/>
            <w:vAlign w:val="center"/>
          </w:tcPr>
          <w:p w14:paraId="4F885B88" w14:textId="4F9A3DA0" w:rsidR="00A46585" w:rsidRPr="005E6388" w:rsidRDefault="00B54DB6" w:rsidP="00A46585">
            <w:pPr>
              <w:rPr>
                <w:rFonts w:ascii="Times New Roman" w:hAnsi="Times New Roman"/>
                <w:sz w:val="20"/>
                <w:lang w:val="en-US"/>
              </w:rPr>
            </w:pPr>
            <w:r w:rsidRPr="005E6388">
              <w:rPr>
                <w:rFonts w:ascii="Times New Roman" w:hAnsi="Times New Roman"/>
                <w:sz w:val="20"/>
                <w:lang w:val="en-US"/>
              </w:rPr>
              <w:t>Bribery Risk Assessment and Due Diligence</w:t>
            </w:r>
          </w:p>
        </w:tc>
        <w:tc>
          <w:tcPr>
            <w:tcW w:w="2146" w:type="dxa"/>
            <w:vAlign w:val="center"/>
          </w:tcPr>
          <w:p w14:paraId="3D2C5B55" w14:textId="77777777" w:rsidR="00A46585" w:rsidRPr="005E6388" w:rsidRDefault="00A46585" w:rsidP="00E92306">
            <w:pPr>
              <w:jc w:val="center"/>
              <w:rPr>
                <w:rFonts w:ascii="Times New Roman" w:hAnsi="Times New Roman"/>
                <w:sz w:val="20"/>
                <w:lang w:val="en-US"/>
              </w:rPr>
            </w:pPr>
          </w:p>
        </w:tc>
        <w:tc>
          <w:tcPr>
            <w:tcW w:w="2147" w:type="dxa"/>
            <w:vAlign w:val="center"/>
          </w:tcPr>
          <w:p w14:paraId="69B89E13"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5.5)</w:t>
            </w:r>
          </w:p>
        </w:tc>
        <w:tc>
          <w:tcPr>
            <w:tcW w:w="2147" w:type="dxa"/>
            <w:vAlign w:val="center"/>
          </w:tcPr>
          <w:p w14:paraId="6A9522B4"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5.5)</w:t>
            </w:r>
          </w:p>
        </w:tc>
      </w:tr>
      <w:tr w:rsidR="00A46585" w:rsidRPr="005E6388" w14:paraId="739347BF" w14:textId="77777777" w:rsidTr="007F2865">
        <w:trPr>
          <w:trHeight w:val="397"/>
        </w:trPr>
        <w:tc>
          <w:tcPr>
            <w:tcW w:w="3206" w:type="dxa"/>
            <w:vAlign w:val="center"/>
          </w:tcPr>
          <w:p w14:paraId="0E804384" w14:textId="56A15967" w:rsidR="00A46585" w:rsidRPr="005E6388" w:rsidRDefault="00B54DB6" w:rsidP="00146EBA">
            <w:pPr>
              <w:rPr>
                <w:rFonts w:ascii="Times New Roman" w:hAnsi="Times New Roman"/>
                <w:bCs/>
                <w:sz w:val="20"/>
                <w:lang w:val="en-US"/>
              </w:rPr>
            </w:pPr>
            <w:r w:rsidRPr="005E6388">
              <w:rPr>
                <w:rFonts w:ascii="Times New Roman" w:eastAsia="Calibri" w:hAnsi="Times New Roman"/>
                <w:bCs/>
                <w:sz w:val="20"/>
                <w:lang w:val="en-US"/>
              </w:rPr>
              <w:t>Bribery Risk Control</w:t>
            </w:r>
          </w:p>
        </w:tc>
        <w:tc>
          <w:tcPr>
            <w:tcW w:w="2146" w:type="dxa"/>
            <w:vAlign w:val="center"/>
          </w:tcPr>
          <w:p w14:paraId="69AAD26D" w14:textId="77777777" w:rsidR="00A46585" w:rsidRPr="005E6388" w:rsidRDefault="00A46585" w:rsidP="00E92306">
            <w:pPr>
              <w:jc w:val="center"/>
              <w:rPr>
                <w:rFonts w:ascii="Times New Roman" w:hAnsi="Times New Roman"/>
                <w:sz w:val="20"/>
                <w:lang w:val="en-US"/>
              </w:rPr>
            </w:pPr>
          </w:p>
        </w:tc>
        <w:tc>
          <w:tcPr>
            <w:tcW w:w="2147" w:type="dxa"/>
            <w:vAlign w:val="center"/>
          </w:tcPr>
          <w:p w14:paraId="595797A2"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5.6)</w:t>
            </w:r>
          </w:p>
        </w:tc>
        <w:tc>
          <w:tcPr>
            <w:tcW w:w="2147" w:type="dxa"/>
            <w:vAlign w:val="center"/>
          </w:tcPr>
          <w:p w14:paraId="1060FB3F"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w w:val="105"/>
                <w:sz w:val="20"/>
                <w:lang w:val="en-US"/>
              </w:rPr>
              <w:t>X(</w:t>
            </w:r>
            <w:proofErr w:type="gramEnd"/>
            <w:r w:rsidRPr="005E6388">
              <w:rPr>
                <w:rFonts w:ascii="Times New Roman" w:hAnsi="Times New Roman"/>
                <w:w w:val="105"/>
                <w:sz w:val="20"/>
                <w:lang w:val="en-US"/>
              </w:rPr>
              <w:t>5.6)</w:t>
            </w:r>
          </w:p>
        </w:tc>
      </w:tr>
      <w:tr w:rsidR="00A46585" w:rsidRPr="005E6388" w14:paraId="6FD6A5B2" w14:textId="77777777" w:rsidTr="007F2865">
        <w:trPr>
          <w:trHeight w:val="397"/>
        </w:trPr>
        <w:tc>
          <w:tcPr>
            <w:tcW w:w="3206" w:type="dxa"/>
          </w:tcPr>
          <w:p w14:paraId="74345C80" w14:textId="4C5A882B" w:rsidR="00A46585" w:rsidRPr="005E6388" w:rsidRDefault="00B54DB6" w:rsidP="00146EBA">
            <w:pPr>
              <w:rPr>
                <w:rFonts w:ascii="Times New Roman" w:hAnsi="Times New Roman"/>
                <w:bCs/>
                <w:sz w:val="20"/>
                <w:lang w:val="en-US"/>
              </w:rPr>
            </w:pPr>
            <w:r w:rsidRPr="005E6388">
              <w:rPr>
                <w:rFonts w:ascii="Times New Roman" w:hAnsi="Times New Roman"/>
                <w:bCs/>
                <w:sz w:val="20"/>
                <w:lang w:val="en-US"/>
              </w:rPr>
              <w:t>Auditor Qualifications and Experience</w:t>
            </w:r>
          </w:p>
        </w:tc>
        <w:tc>
          <w:tcPr>
            <w:tcW w:w="2146" w:type="dxa"/>
            <w:vAlign w:val="center"/>
          </w:tcPr>
          <w:p w14:paraId="17CD8CEB"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5.7)</w:t>
            </w:r>
          </w:p>
        </w:tc>
        <w:tc>
          <w:tcPr>
            <w:tcW w:w="2147" w:type="dxa"/>
            <w:vAlign w:val="center"/>
          </w:tcPr>
          <w:p w14:paraId="43A3D4EF"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5.7)</w:t>
            </w:r>
          </w:p>
        </w:tc>
        <w:tc>
          <w:tcPr>
            <w:tcW w:w="2147" w:type="dxa"/>
            <w:vAlign w:val="center"/>
          </w:tcPr>
          <w:p w14:paraId="7F2CAC30" w14:textId="77777777" w:rsidR="00A46585" w:rsidRPr="005E6388" w:rsidRDefault="00A46585" w:rsidP="00E92306">
            <w:pPr>
              <w:jc w:val="center"/>
              <w:rPr>
                <w:rFonts w:ascii="Times New Roman" w:hAnsi="Times New Roman"/>
                <w:sz w:val="20"/>
                <w:lang w:val="en-US"/>
              </w:rPr>
            </w:pPr>
            <w:proofErr w:type="gramStart"/>
            <w:r w:rsidRPr="005E6388">
              <w:rPr>
                <w:rFonts w:ascii="Times New Roman" w:hAnsi="Times New Roman"/>
                <w:sz w:val="20"/>
                <w:lang w:val="en-US"/>
              </w:rPr>
              <w:t>X(</w:t>
            </w:r>
            <w:proofErr w:type="gramEnd"/>
            <w:r w:rsidRPr="005E6388">
              <w:rPr>
                <w:rFonts w:ascii="Times New Roman" w:hAnsi="Times New Roman"/>
                <w:sz w:val="20"/>
                <w:lang w:val="en-US"/>
              </w:rPr>
              <w:t>5.7)</w:t>
            </w:r>
          </w:p>
        </w:tc>
      </w:tr>
    </w:tbl>
    <w:p w14:paraId="2FD45655" w14:textId="77777777" w:rsidR="001D31A4" w:rsidRPr="005E6388" w:rsidRDefault="001D31A4" w:rsidP="00146EBA">
      <w:pPr>
        <w:pStyle w:val="GvdeMetni"/>
        <w:tabs>
          <w:tab w:val="left" w:pos="518"/>
        </w:tabs>
        <w:spacing w:before="120" w:after="120"/>
        <w:jc w:val="both"/>
        <w:rPr>
          <w:b/>
          <w:bCs/>
          <w:szCs w:val="22"/>
          <w:lang w:val="en-US"/>
        </w:rPr>
      </w:pPr>
    </w:p>
    <w:p w14:paraId="3AF32842" w14:textId="77777777" w:rsidR="001D31A4" w:rsidRPr="005E6388" w:rsidRDefault="001D31A4">
      <w:pPr>
        <w:spacing w:after="160" w:line="259" w:lineRule="auto"/>
        <w:rPr>
          <w:rFonts w:ascii="Times New Roman" w:eastAsia="Calibri" w:hAnsi="Times New Roman"/>
          <w:b/>
          <w:bCs/>
          <w:sz w:val="20"/>
          <w:szCs w:val="22"/>
          <w:lang w:val="en-US"/>
        </w:rPr>
      </w:pPr>
      <w:r w:rsidRPr="005E6388">
        <w:rPr>
          <w:rFonts w:ascii="Times New Roman" w:hAnsi="Times New Roman"/>
          <w:b/>
          <w:bCs/>
          <w:szCs w:val="22"/>
          <w:lang w:val="en-US"/>
        </w:rPr>
        <w:br w:type="page"/>
      </w:r>
    </w:p>
    <w:p w14:paraId="63887F26" w14:textId="6CB5578B" w:rsidR="00146EBA" w:rsidRPr="005E6388" w:rsidRDefault="00146EBA" w:rsidP="00146EBA">
      <w:pPr>
        <w:pStyle w:val="GvdeMetni"/>
        <w:tabs>
          <w:tab w:val="left" w:pos="518"/>
        </w:tabs>
        <w:spacing w:before="120" w:after="120"/>
        <w:jc w:val="both"/>
        <w:rPr>
          <w:b/>
          <w:bCs/>
          <w:szCs w:val="22"/>
          <w:lang w:val="en-US"/>
        </w:rPr>
      </w:pPr>
      <w:r w:rsidRPr="005E6388">
        <w:rPr>
          <w:b/>
          <w:bCs/>
          <w:szCs w:val="22"/>
          <w:lang w:val="en-US"/>
        </w:rPr>
        <w:lastRenderedPageBreak/>
        <w:t>Tabl</w:t>
      </w:r>
      <w:r w:rsidR="00B54DB6" w:rsidRPr="005E6388">
        <w:rPr>
          <w:b/>
          <w:bCs/>
          <w:szCs w:val="22"/>
          <w:lang w:val="en-US"/>
        </w:rPr>
        <w:t>e</w:t>
      </w:r>
      <w:r w:rsidRPr="005E6388">
        <w:rPr>
          <w:b/>
          <w:bCs/>
          <w:szCs w:val="22"/>
          <w:lang w:val="en-US"/>
        </w:rPr>
        <w:t xml:space="preserve"> A.</w:t>
      </w:r>
      <w:r w:rsidR="00E97C26" w:rsidRPr="005E6388">
        <w:rPr>
          <w:b/>
          <w:bCs/>
          <w:szCs w:val="22"/>
          <w:lang w:val="en-US"/>
        </w:rPr>
        <w:t>9</w:t>
      </w:r>
      <w:r w:rsidRPr="005E6388">
        <w:rPr>
          <w:b/>
          <w:bCs/>
          <w:szCs w:val="22"/>
          <w:lang w:val="en-US"/>
        </w:rPr>
        <w:t xml:space="preserve"> — </w:t>
      </w:r>
      <w:r w:rsidR="00B54DB6" w:rsidRPr="005E6388">
        <w:rPr>
          <w:b/>
          <w:bCs/>
          <w:szCs w:val="22"/>
          <w:lang w:val="en-US"/>
        </w:rPr>
        <w:t>OHSMS-45001 Audit and Certification Information/Reference Standard: ISO/IEC 17021-10</w:t>
      </w:r>
    </w:p>
    <w:tbl>
      <w:tblPr>
        <w:tblStyle w:val="TableGrid"/>
        <w:tblW w:w="964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3" w:type="dxa"/>
          <w:left w:w="45" w:type="dxa"/>
          <w:right w:w="45" w:type="dxa"/>
        </w:tblCellMar>
        <w:tblLook w:val="04A0" w:firstRow="1" w:lastRow="0" w:firstColumn="1" w:lastColumn="0" w:noHBand="0" w:noVBand="1"/>
      </w:tblPr>
      <w:tblGrid>
        <w:gridCol w:w="3220"/>
        <w:gridCol w:w="2141"/>
        <w:gridCol w:w="2142"/>
        <w:gridCol w:w="2142"/>
      </w:tblGrid>
      <w:tr w:rsidR="00146EBA" w:rsidRPr="005E6388" w14:paraId="1301D450" w14:textId="77777777" w:rsidTr="00856392">
        <w:trPr>
          <w:trHeight w:val="397"/>
        </w:trPr>
        <w:tc>
          <w:tcPr>
            <w:tcW w:w="3220" w:type="dxa"/>
            <w:vMerge w:val="restart"/>
            <w:vAlign w:val="center"/>
          </w:tcPr>
          <w:p w14:paraId="595B9418" w14:textId="1D55D9BD" w:rsidR="00146EBA" w:rsidRPr="005E6388" w:rsidRDefault="00B54DB6" w:rsidP="001D31A4">
            <w:pPr>
              <w:spacing w:line="259" w:lineRule="auto"/>
              <w:jc w:val="center"/>
              <w:rPr>
                <w:rFonts w:ascii="Times New Roman" w:hAnsi="Times New Roman"/>
                <w:sz w:val="20"/>
                <w:lang w:val="en-US"/>
              </w:rPr>
            </w:pPr>
            <w:r w:rsidRPr="005E6388">
              <w:rPr>
                <w:rFonts w:ascii="Times New Roman" w:hAnsi="Times New Roman"/>
                <w:b/>
                <w:sz w:val="20"/>
                <w:lang w:val="en-US"/>
              </w:rPr>
              <w:t>Information</w:t>
            </w:r>
          </w:p>
        </w:tc>
        <w:tc>
          <w:tcPr>
            <w:tcW w:w="6425" w:type="dxa"/>
            <w:gridSpan w:val="3"/>
          </w:tcPr>
          <w:p w14:paraId="294D3BF4" w14:textId="225CDBE6" w:rsidR="00146EBA" w:rsidRPr="005E6388" w:rsidRDefault="00B54DB6" w:rsidP="001D31A4">
            <w:pPr>
              <w:spacing w:line="259" w:lineRule="auto"/>
              <w:jc w:val="center"/>
              <w:rPr>
                <w:rFonts w:ascii="Times New Roman" w:hAnsi="Times New Roman"/>
                <w:sz w:val="20"/>
                <w:lang w:val="en-US"/>
              </w:rPr>
            </w:pPr>
            <w:r w:rsidRPr="00D25F51">
              <w:rPr>
                <w:rFonts w:ascii="Times New Roman" w:hAnsi="Times New Roman"/>
                <w:b/>
                <w:bCs/>
                <w:sz w:val="20"/>
                <w:lang w:val="en-US"/>
              </w:rPr>
              <w:t>Certification Functions</w:t>
            </w:r>
          </w:p>
        </w:tc>
      </w:tr>
      <w:tr w:rsidR="00146EBA" w:rsidRPr="005E6388" w14:paraId="616D62BA" w14:textId="77777777" w:rsidTr="00856392">
        <w:trPr>
          <w:trHeight w:val="397"/>
        </w:trPr>
        <w:tc>
          <w:tcPr>
            <w:tcW w:w="3220" w:type="dxa"/>
            <w:vMerge/>
          </w:tcPr>
          <w:p w14:paraId="483ABE47" w14:textId="77777777" w:rsidR="00146EBA" w:rsidRPr="005E6388" w:rsidRDefault="00146EBA" w:rsidP="001D31A4">
            <w:pPr>
              <w:spacing w:line="259" w:lineRule="auto"/>
              <w:rPr>
                <w:rFonts w:ascii="Times New Roman" w:hAnsi="Times New Roman"/>
                <w:sz w:val="20"/>
                <w:lang w:val="en-US"/>
              </w:rPr>
            </w:pPr>
          </w:p>
        </w:tc>
        <w:tc>
          <w:tcPr>
            <w:tcW w:w="2141" w:type="dxa"/>
          </w:tcPr>
          <w:p w14:paraId="565051F3" w14:textId="77777777" w:rsidR="00B54DB6" w:rsidRPr="005E6388" w:rsidRDefault="00B54DB6" w:rsidP="00B54DB6">
            <w:pPr>
              <w:spacing w:line="259" w:lineRule="auto"/>
              <w:rPr>
                <w:rFonts w:ascii="Times New Roman" w:hAnsi="Times New Roman"/>
                <w:sz w:val="20"/>
                <w:lang w:val="en-US"/>
              </w:rPr>
            </w:pPr>
            <w:r w:rsidRPr="005E6388">
              <w:rPr>
                <w:rFonts w:ascii="Times New Roman" w:hAnsi="Times New Roman"/>
                <w:sz w:val="20"/>
                <w:lang w:val="en-US"/>
              </w:rPr>
              <w:t>Conducting application review</w:t>
            </w:r>
          </w:p>
          <w:p w14:paraId="5AD29754" w14:textId="6264B742" w:rsidR="00146EBA" w:rsidRPr="005E6388" w:rsidRDefault="00B54DB6" w:rsidP="00B54DB6">
            <w:pPr>
              <w:spacing w:line="259" w:lineRule="auto"/>
              <w:rPr>
                <w:rFonts w:ascii="Times New Roman" w:hAnsi="Times New Roman"/>
                <w:sz w:val="20"/>
                <w:lang w:val="en-US"/>
              </w:rPr>
            </w:pPr>
            <w:r w:rsidRPr="005E6388">
              <w:rPr>
                <w:rFonts w:ascii="Times New Roman" w:hAnsi="Times New Roman"/>
                <w:sz w:val="20"/>
                <w:lang w:val="en-US"/>
              </w:rPr>
              <w:t>Determine the required audit team competence, select audit team members and determine the audit schedule</w:t>
            </w:r>
          </w:p>
        </w:tc>
        <w:tc>
          <w:tcPr>
            <w:tcW w:w="2142" w:type="dxa"/>
          </w:tcPr>
          <w:p w14:paraId="5C046A99" w14:textId="5540C273" w:rsidR="00146EBA" w:rsidRPr="005E6388" w:rsidRDefault="00B54DB6" w:rsidP="00E92306">
            <w:pPr>
              <w:spacing w:line="259" w:lineRule="auto"/>
              <w:ind w:right="96" w:firstLine="8"/>
              <w:rPr>
                <w:rFonts w:ascii="Times New Roman" w:hAnsi="Times New Roman"/>
                <w:sz w:val="20"/>
                <w:lang w:val="en-US"/>
              </w:rPr>
            </w:pPr>
            <w:r w:rsidRPr="005E6388">
              <w:rPr>
                <w:rFonts w:ascii="Times New Roman" w:hAnsi="Times New Roman"/>
                <w:sz w:val="20"/>
                <w:lang w:val="en-US"/>
              </w:rPr>
              <w:t>Reviewing audit reports and making certification decisions</w:t>
            </w:r>
          </w:p>
        </w:tc>
        <w:tc>
          <w:tcPr>
            <w:tcW w:w="2142" w:type="dxa"/>
          </w:tcPr>
          <w:p w14:paraId="307A5DCE" w14:textId="39B222E8" w:rsidR="00146EBA" w:rsidRPr="005E6388" w:rsidRDefault="00B54DB6" w:rsidP="00E92306">
            <w:pPr>
              <w:spacing w:line="259" w:lineRule="auto"/>
              <w:ind w:right="79"/>
              <w:rPr>
                <w:rFonts w:ascii="Times New Roman" w:hAnsi="Times New Roman"/>
                <w:sz w:val="20"/>
                <w:lang w:val="en-US"/>
              </w:rPr>
            </w:pPr>
            <w:r w:rsidRPr="005E6388">
              <w:rPr>
                <w:rFonts w:ascii="Times New Roman" w:hAnsi="Times New Roman"/>
                <w:sz w:val="20"/>
                <w:lang w:val="en-US"/>
              </w:rPr>
              <w:t>Audit and manage the audit team</w:t>
            </w:r>
          </w:p>
        </w:tc>
      </w:tr>
      <w:tr w:rsidR="00146EBA" w:rsidRPr="005E6388" w14:paraId="3E941DF4" w14:textId="77777777" w:rsidTr="00856392">
        <w:trPr>
          <w:trHeight w:val="397"/>
        </w:trPr>
        <w:tc>
          <w:tcPr>
            <w:tcW w:w="3220" w:type="dxa"/>
            <w:vAlign w:val="center"/>
          </w:tcPr>
          <w:p w14:paraId="3C7170EE" w14:textId="472B3339" w:rsidR="00146EBA"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OHS terminology, principles, processes and concepts</w:t>
            </w:r>
          </w:p>
        </w:tc>
        <w:tc>
          <w:tcPr>
            <w:tcW w:w="2141" w:type="dxa"/>
            <w:vAlign w:val="center"/>
          </w:tcPr>
          <w:p w14:paraId="670641DC" w14:textId="4956ABCE" w:rsidR="00146EBA" w:rsidRPr="005E6388" w:rsidRDefault="00B54DB6" w:rsidP="00B54DB6">
            <w:pPr>
              <w:spacing w:line="259" w:lineRule="auto"/>
              <w:jc w:val="center"/>
              <w:rPr>
                <w:rFonts w:ascii="Times New Roman" w:hAnsi="Times New Roman"/>
                <w:sz w:val="20"/>
                <w:lang w:val="en-US"/>
              </w:rPr>
            </w:pPr>
            <w:r w:rsidRPr="00B54DB6">
              <w:rPr>
                <w:rFonts w:ascii="Times New Roman" w:hAnsi="Times New Roman"/>
                <w:sz w:val="20"/>
                <w:lang w:val="en-US"/>
              </w:rPr>
              <w:t xml:space="preserve">X (see </w:t>
            </w:r>
            <w:r w:rsidRPr="00B54DB6">
              <w:rPr>
                <w:rFonts w:ascii="Times New Roman" w:hAnsi="Times New Roman"/>
                <w:sz w:val="20"/>
                <w:u w:val="single"/>
                <w:lang w:val="en-US"/>
              </w:rPr>
              <w:t>7.1</w:t>
            </w:r>
            <w:r w:rsidRPr="00B54DB6">
              <w:rPr>
                <w:rFonts w:ascii="Times New Roman" w:hAnsi="Times New Roman"/>
                <w:sz w:val="20"/>
                <w:lang w:val="en-US"/>
              </w:rPr>
              <w:t>)</w:t>
            </w:r>
          </w:p>
        </w:tc>
        <w:tc>
          <w:tcPr>
            <w:tcW w:w="2142" w:type="dxa"/>
            <w:vAlign w:val="center"/>
          </w:tcPr>
          <w:p w14:paraId="7619883C" w14:textId="246F0291" w:rsidR="00146EBA" w:rsidRPr="005E6388" w:rsidRDefault="00146EBA"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6.1</w:t>
            </w:r>
            <w:r w:rsidRPr="005E6388">
              <w:rPr>
                <w:rFonts w:ascii="Times New Roman" w:hAnsi="Times New Roman"/>
                <w:sz w:val="20"/>
                <w:lang w:val="en-US"/>
              </w:rPr>
              <w:t>)</w:t>
            </w:r>
          </w:p>
        </w:tc>
        <w:tc>
          <w:tcPr>
            <w:tcW w:w="2142" w:type="dxa"/>
            <w:vAlign w:val="center"/>
          </w:tcPr>
          <w:p w14:paraId="4C8C548A" w14:textId="2179C71C" w:rsidR="00146EBA" w:rsidRPr="005E6388" w:rsidRDefault="00146EBA"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5.2</w:t>
            </w:r>
            <w:r w:rsidRPr="005E6388">
              <w:rPr>
                <w:rFonts w:ascii="Times New Roman" w:hAnsi="Times New Roman"/>
                <w:sz w:val="20"/>
                <w:lang w:val="en-US"/>
              </w:rPr>
              <w:t>)</w:t>
            </w:r>
          </w:p>
        </w:tc>
      </w:tr>
      <w:tr w:rsidR="005F226F" w:rsidRPr="005E6388" w14:paraId="4152A012" w14:textId="77777777" w:rsidTr="00856392">
        <w:trPr>
          <w:trHeight w:val="397"/>
        </w:trPr>
        <w:tc>
          <w:tcPr>
            <w:tcW w:w="3220" w:type="dxa"/>
            <w:vAlign w:val="center"/>
          </w:tcPr>
          <w:p w14:paraId="534E0217" w14:textId="595ACCFC"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Scope of the organization</w:t>
            </w:r>
          </w:p>
        </w:tc>
        <w:tc>
          <w:tcPr>
            <w:tcW w:w="2141" w:type="dxa"/>
            <w:vAlign w:val="center"/>
          </w:tcPr>
          <w:p w14:paraId="72B30E22" w14:textId="712ECF4A" w:rsidR="005F226F" w:rsidRPr="005E6388" w:rsidRDefault="00B54DB6" w:rsidP="00B54DB6">
            <w:pPr>
              <w:spacing w:line="259" w:lineRule="auto"/>
              <w:jc w:val="center"/>
              <w:rPr>
                <w:rFonts w:ascii="Times New Roman" w:hAnsi="Times New Roman"/>
                <w:sz w:val="20"/>
                <w:lang w:val="en-US"/>
              </w:rPr>
            </w:pPr>
            <w:r w:rsidRPr="00B54DB6">
              <w:rPr>
                <w:rFonts w:ascii="Times New Roman" w:hAnsi="Times New Roman"/>
                <w:sz w:val="20"/>
                <w:lang w:val="en-US"/>
              </w:rPr>
              <w:t xml:space="preserve">X (see </w:t>
            </w:r>
            <w:r w:rsidRPr="00B54DB6">
              <w:rPr>
                <w:rFonts w:ascii="Times New Roman" w:hAnsi="Times New Roman"/>
                <w:sz w:val="20"/>
                <w:u w:val="single"/>
                <w:lang w:val="en-US"/>
              </w:rPr>
              <w:t>7.2</w:t>
            </w:r>
            <w:r w:rsidRPr="00B54DB6">
              <w:rPr>
                <w:rFonts w:ascii="Times New Roman" w:hAnsi="Times New Roman"/>
                <w:sz w:val="20"/>
                <w:lang w:val="en-US"/>
              </w:rPr>
              <w:t>)</w:t>
            </w:r>
          </w:p>
        </w:tc>
        <w:tc>
          <w:tcPr>
            <w:tcW w:w="2142" w:type="dxa"/>
            <w:vAlign w:val="center"/>
          </w:tcPr>
          <w:p w14:paraId="5A323020" w14:textId="00EEA6A3"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6.2</w:t>
            </w:r>
            <w:r w:rsidRPr="005E6388">
              <w:rPr>
                <w:rFonts w:ascii="Times New Roman" w:hAnsi="Times New Roman"/>
                <w:sz w:val="20"/>
                <w:lang w:val="en-US"/>
              </w:rPr>
              <w:t>)</w:t>
            </w:r>
          </w:p>
        </w:tc>
        <w:tc>
          <w:tcPr>
            <w:tcW w:w="2142" w:type="dxa"/>
            <w:vAlign w:val="center"/>
          </w:tcPr>
          <w:p w14:paraId="526D2C8B" w14:textId="4140E33D"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5.3</w:t>
            </w:r>
            <w:r w:rsidRPr="005E6388">
              <w:rPr>
                <w:rFonts w:ascii="Times New Roman" w:hAnsi="Times New Roman"/>
                <w:sz w:val="20"/>
                <w:lang w:val="en-US"/>
              </w:rPr>
              <w:t>)</w:t>
            </w:r>
          </w:p>
        </w:tc>
      </w:tr>
      <w:tr w:rsidR="005F226F" w:rsidRPr="005E6388" w14:paraId="5FDEB57B" w14:textId="77777777" w:rsidTr="00856392">
        <w:trPr>
          <w:trHeight w:val="397"/>
        </w:trPr>
        <w:tc>
          <w:tcPr>
            <w:tcW w:w="3220" w:type="dxa"/>
            <w:vAlign w:val="center"/>
          </w:tcPr>
          <w:p w14:paraId="67F91D60" w14:textId="215965CF" w:rsidR="005F226F" w:rsidRPr="005E6388" w:rsidRDefault="00B54DB6" w:rsidP="00B54DB6">
            <w:pPr>
              <w:spacing w:line="259" w:lineRule="auto"/>
              <w:rPr>
                <w:rFonts w:ascii="Times New Roman" w:hAnsi="Times New Roman"/>
                <w:sz w:val="20"/>
                <w:lang w:val="en-US"/>
              </w:rPr>
            </w:pPr>
            <w:r w:rsidRPr="005E6388">
              <w:rPr>
                <w:rFonts w:ascii="Times New Roman" w:hAnsi="Times New Roman"/>
                <w:sz w:val="20"/>
                <w:lang w:val="en-US"/>
              </w:rPr>
              <w:t>Leadership, consultation and participation</w:t>
            </w:r>
          </w:p>
        </w:tc>
        <w:tc>
          <w:tcPr>
            <w:tcW w:w="2141" w:type="dxa"/>
            <w:vAlign w:val="center"/>
          </w:tcPr>
          <w:p w14:paraId="5AE8D380"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3106B75C" w14:textId="38697A1A"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6.3</w:t>
            </w:r>
            <w:r w:rsidRPr="005E6388">
              <w:rPr>
                <w:rFonts w:ascii="Times New Roman" w:hAnsi="Times New Roman"/>
                <w:sz w:val="20"/>
                <w:lang w:val="en-US"/>
              </w:rPr>
              <w:t>)</w:t>
            </w:r>
          </w:p>
        </w:tc>
        <w:tc>
          <w:tcPr>
            <w:tcW w:w="2142" w:type="dxa"/>
            <w:vAlign w:val="center"/>
          </w:tcPr>
          <w:p w14:paraId="69B50070" w14:textId="19FD0B21"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5.4</w:t>
            </w:r>
            <w:r w:rsidRPr="005E6388">
              <w:rPr>
                <w:rFonts w:ascii="Times New Roman" w:hAnsi="Times New Roman"/>
                <w:sz w:val="20"/>
                <w:lang w:val="en-US"/>
              </w:rPr>
              <w:t>)</w:t>
            </w:r>
          </w:p>
        </w:tc>
      </w:tr>
      <w:tr w:rsidR="005F226F" w:rsidRPr="005E6388" w14:paraId="46328319" w14:textId="77777777" w:rsidTr="00856392">
        <w:trPr>
          <w:trHeight w:val="397"/>
        </w:trPr>
        <w:tc>
          <w:tcPr>
            <w:tcW w:w="3220" w:type="dxa"/>
            <w:vAlign w:val="center"/>
          </w:tcPr>
          <w:p w14:paraId="7DE525FE" w14:textId="1AA71AE0"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Workers</w:t>
            </w:r>
          </w:p>
        </w:tc>
        <w:tc>
          <w:tcPr>
            <w:tcW w:w="2141" w:type="dxa"/>
            <w:vAlign w:val="center"/>
          </w:tcPr>
          <w:p w14:paraId="5AEF7A35"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303023B0" w14:textId="7DEBEE3A"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6.4</w:t>
            </w:r>
            <w:r w:rsidRPr="005E6388">
              <w:rPr>
                <w:rFonts w:ascii="Times New Roman" w:hAnsi="Times New Roman"/>
                <w:sz w:val="20"/>
                <w:lang w:val="en-US"/>
              </w:rPr>
              <w:t>)</w:t>
            </w:r>
          </w:p>
        </w:tc>
        <w:tc>
          <w:tcPr>
            <w:tcW w:w="2142" w:type="dxa"/>
            <w:vAlign w:val="center"/>
          </w:tcPr>
          <w:p w14:paraId="41D5E803" w14:textId="46191DDF"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5.5</w:t>
            </w:r>
            <w:r w:rsidRPr="005E6388">
              <w:rPr>
                <w:rFonts w:ascii="Times New Roman" w:hAnsi="Times New Roman"/>
                <w:sz w:val="20"/>
                <w:lang w:val="en-US"/>
              </w:rPr>
              <w:t>)</w:t>
            </w:r>
          </w:p>
        </w:tc>
      </w:tr>
      <w:tr w:rsidR="005F226F" w:rsidRPr="005E6388" w14:paraId="5840699B" w14:textId="77777777" w:rsidTr="00856392">
        <w:trPr>
          <w:trHeight w:val="397"/>
        </w:trPr>
        <w:tc>
          <w:tcPr>
            <w:tcW w:w="3220" w:type="dxa"/>
            <w:vAlign w:val="center"/>
          </w:tcPr>
          <w:p w14:paraId="1ADC1EEA" w14:textId="15717236"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Legal and other requirements</w:t>
            </w:r>
          </w:p>
        </w:tc>
        <w:tc>
          <w:tcPr>
            <w:tcW w:w="2141" w:type="dxa"/>
            <w:vAlign w:val="center"/>
          </w:tcPr>
          <w:p w14:paraId="099ABFC4"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10BB83FE" w14:textId="0F29A1E6"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6.5</w:t>
            </w:r>
            <w:r w:rsidRPr="005E6388">
              <w:rPr>
                <w:rFonts w:ascii="Times New Roman" w:hAnsi="Times New Roman"/>
                <w:sz w:val="20"/>
                <w:lang w:val="en-US"/>
              </w:rPr>
              <w:t>)</w:t>
            </w:r>
          </w:p>
        </w:tc>
        <w:tc>
          <w:tcPr>
            <w:tcW w:w="2142" w:type="dxa"/>
            <w:vAlign w:val="center"/>
          </w:tcPr>
          <w:p w14:paraId="04C36D2F" w14:textId="3DFF6E00"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5.6</w:t>
            </w:r>
            <w:r w:rsidRPr="005E6388">
              <w:rPr>
                <w:rFonts w:ascii="Times New Roman" w:hAnsi="Times New Roman"/>
                <w:sz w:val="20"/>
                <w:lang w:val="en-US"/>
              </w:rPr>
              <w:t>)</w:t>
            </w:r>
          </w:p>
        </w:tc>
      </w:tr>
      <w:tr w:rsidR="005F226F" w:rsidRPr="005E6388" w14:paraId="48538AFE" w14:textId="77777777" w:rsidTr="00856392">
        <w:trPr>
          <w:trHeight w:val="397"/>
        </w:trPr>
        <w:tc>
          <w:tcPr>
            <w:tcW w:w="3220" w:type="dxa"/>
            <w:vAlign w:val="center"/>
          </w:tcPr>
          <w:p w14:paraId="3A204EBA" w14:textId="50D952F7" w:rsidR="005F226F" w:rsidRPr="005E6388" w:rsidRDefault="00B54DB6" w:rsidP="00B54DB6">
            <w:pPr>
              <w:spacing w:line="259" w:lineRule="auto"/>
              <w:rPr>
                <w:rFonts w:ascii="Times New Roman" w:hAnsi="Times New Roman"/>
                <w:sz w:val="20"/>
                <w:lang w:val="en-US"/>
              </w:rPr>
            </w:pPr>
            <w:r w:rsidRPr="005E6388">
              <w:rPr>
                <w:rFonts w:ascii="Times New Roman" w:hAnsi="Times New Roman"/>
                <w:sz w:val="20"/>
                <w:lang w:val="en-US"/>
              </w:rPr>
              <w:t>OHS risks, OHS opportunities and other risks and other opportunities</w:t>
            </w:r>
          </w:p>
        </w:tc>
        <w:tc>
          <w:tcPr>
            <w:tcW w:w="2141" w:type="dxa"/>
            <w:vAlign w:val="center"/>
          </w:tcPr>
          <w:p w14:paraId="0479133C"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33E39A39" w14:textId="2BCB5187"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6.5.1</w:t>
            </w:r>
            <w:r w:rsidRPr="005E6388">
              <w:rPr>
                <w:rFonts w:ascii="Times New Roman" w:hAnsi="Times New Roman"/>
                <w:sz w:val="20"/>
                <w:lang w:val="en-US"/>
              </w:rPr>
              <w:t>)</w:t>
            </w:r>
          </w:p>
        </w:tc>
        <w:tc>
          <w:tcPr>
            <w:tcW w:w="2142" w:type="dxa"/>
            <w:vAlign w:val="center"/>
          </w:tcPr>
          <w:p w14:paraId="3DA043BD" w14:textId="498C8471"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5.6.2</w:t>
            </w:r>
            <w:r w:rsidRPr="005E6388">
              <w:rPr>
                <w:rFonts w:ascii="Times New Roman" w:hAnsi="Times New Roman"/>
                <w:sz w:val="20"/>
                <w:lang w:val="en-US"/>
              </w:rPr>
              <w:t>)</w:t>
            </w:r>
          </w:p>
        </w:tc>
      </w:tr>
      <w:tr w:rsidR="005F226F" w:rsidRPr="005E6388" w14:paraId="5030D526" w14:textId="77777777" w:rsidTr="00856392">
        <w:trPr>
          <w:trHeight w:val="397"/>
        </w:trPr>
        <w:tc>
          <w:tcPr>
            <w:tcW w:w="3220" w:type="dxa"/>
            <w:vAlign w:val="center"/>
          </w:tcPr>
          <w:p w14:paraId="48080A3D" w14:textId="063CFCA6" w:rsidR="005F226F" w:rsidRPr="005E6388" w:rsidRDefault="00B54DB6" w:rsidP="00B54DB6">
            <w:pPr>
              <w:spacing w:line="259" w:lineRule="auto"/>
              <w:rPr>
                <w:rFonts w:ascii="Times New Roman" w:hAnsi="Times New Roman"/>
                <w:sz w:val="20"/>
                <w:lang w:val="en-US"/>
              </w:rPr>
            </w:pPr>
            <w:r w:rsidRPr="005E6388">
              <w:rPr>
                <w:rFonts w:ascii="Times New Roman" w:hAnsi="Times New Roman"/>
                <w:sz w:val="20"/>
                <w:lang w:val="en-US"/>
              </w:rPr>
              <w:t>Hazard identification</w:t>
            </w:r>
          </w:p>
        </w:tc>
        <w:tc>
          <w:tcPr>
            <w:tcW w:w="2141" w:type="dxa"/>
            <w:vAlign w:val="center"/>
          </w:tcPr>
          <w:p w14:paraId="777DA970"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2ADA2161" w14:textId="576FFFE8"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6.5.2</w:t>
            </w:r>
            <w:r w:rsidRPr="005E6388">
              <w:rPr>
                <w:rFonts w:ascii="Times New Roman" w:hAnsi="Times New Roman"/>
                <w:sz w:val="20"/>
                <w:lang w:val="en-US"/>
              </w:rPr>
              <w:t>)</w:t>
            </w:r>
          </w:p>
        </w:tc>
        <w:tc>
          <w:tcPr>
            <w:tcW w:w="2142" w:type="dxa"/>
            <w:vAlign w:val="center"/>
          </w:tcPr>
          <w:p w14:paraId="0D3F4B1A" w14:textId="267F575B"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5.6.3</w:t>
            </w:r>
            <w:r w:rsidRPr="005E6388">
              <w:rPr>
                <w:rFonts w:ascii="Times New Roman" w:hAnsi="Times New Roman"/>
                <w:sz w:val="20"/>
                <w:lang w:val="en-US"/>
              </w:rPr>
              <w:t>)</w:t>
            </w:r>
          </w:p>
        </w:tc>
      </w:tr>
      <w:tr w:rsidR="005F226F" w:rsidRPr="005E6388" w14:paraId="30C57EF4" w14:textId="77777777" w:rsidTr="00856392">
        <w:trPr>
          <w:trHeight w:val="397"/>
        </w:trPr>
        <w:tc>
          <w:tcPr>
            <w:tcW w:w="3220" w:type="dxa"/>
            <w:vAlign w:val="center"/>
          </w:tcPr>
          <w:p w14:paraId="7C6DEF30" w14:textId="60D517E3"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Assessment of OHS risks</w:t>
            </w:r>
          </w:p>
        </w:tc>
        <w:tc>
          <w:tcPr>
            <w:tcW w:w="2141" w:type="dxa"/>
            <w:vAlign w:val="center"/>
          </w:tcPr>
          <w:p w14:paraId="207E0338"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1D4E3BB6" w14:textId="041CD5E4"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6.5.3</w:t>
            </w:r>
            <w:r w:rsidRPr="005E6388">
              <w:rPr>
                <w:rFonts w:ascii="Times New Roman" w:hAnsi="Times New Roman"/>
                <w:sz w:val="20"/>
                <w:lang w:val="en-US"/>
              </w:rPr>
              <w:t>)</w:t>
            </w:r>
          </w:p>
        </w:tc>
        <w:tc>
          <w:tcPr>
            <w:tcW w:w="2142" w:type="dxa"/>
            <w:vAlign w:val="center"/>
          </w:tcPr>
          <w:p w14:paraId="5D5569B7" w14:textId="605BD4F8"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5.6.4</w:t>
            </w:r>
            <w:r w:rsidRPr="005E6388">
              <w:rPr>
                <w:rFonts w:ascii="Times New Roman" w:hAnsi="Times New Roman"/>
                <w:sz w:val="20"/>
                <w:lang w:val="en-US"/>
              </w:rPr>
              <w:t>)</w:t>
            </w:r>
          </w:p>
        </w:tc>
      </w:tr>
      <w:tr w:rsidR="005F226F" w:rsidRPr="005E6388" w14:paraId="5B550168" w14:textId="77777777" w:rsidTr="00856392">
        <w:trPr>
          <w:trHeight w:val="397"/>
        </w:trPr>
        <w:tc>
          <w:tcPr>
            <w:tcW w:w="3220" w:type="dxa"/>
            <w:vAlign w:val="center"/>
          </w:tcPr>
          <w:p w14:paraId="23A41894" w14:textId="284BC2EB"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OHS opportunities</w:t>
            </w:r>
          </w:p>
        </w:tc>
        <w:tc>
          <w:tcPr>
            <w:tcW w:w="2141" w:type="dxa"/>
            <w:vAlign w:val="center"/>
          </w:tcPr>
          <w:p w14:paraId="694FB99C"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32907954"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6B8B5551" w14:textId="0C424145"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5.7</w:t>
            </w:r>
            <w:r w:rsidRPr="005E6388">
              <w:rPr>
                <w:rFonts w:ascii="Times New Roman" w:hAnsi="Times New Roman"/>
                <w:sz w:val="20"/>
                <w:lang w:val="en-US"/>
              </w:rPr>
              <w:t>)</w:t>
            </w:r>
          </w:p>
        </w:tc>
      </w:tr>
      <w:tr w:rsidR="005F226F" w:rsidRPr="005E6388" w14:paraId="37B83D14" w14:textId="77777777" w:rsidTr="00856392">
        <w:trPr>
          <w:trHeight w:val="397"/>
        </w:trPr>
        <w:tc>
          <w:tcPr>
            <w:tcW w:w="3220" w:type="dxa"/>
            <w:vAlign w:val="center"/>
          </w:tcPr>
          <w:p w14:paraId="6723CBB8" w14:textId="23CC5225"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Emergency preparedness and response</w:t>
            </w:r>
          </w:p>
        </w:tc>
        <w:tc>
          <w:tcPr>
            <w:tcW w:w="2141" w:type="dxa"/>
            <w:vAlign w:val="center"/>
          </w:tcPr>
          <w:p w14:paraId="634B42FC"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5955A206" w14:textId="686E409D"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6.6</w:t>
            </w:r>
            <w:r w:rsidRPr="005E6388">
              <w:rPr>
                <w:rFonts w:ascii="Times New Roman" w:hAnsi="Times New Roman"/>
                <w:sz w:val="20"/>
                <w:lang w:val="en-US"/>
              </w:rPr>
              <w:t>)</w:t>
            </w:r>
          </w:p>
        </w:tc>
        <w:tc>
          <w:tcPr>
            <w:tcW w:w="2142" w:type="dxa"/>
            <w:vAlign w:val="center"/>
          </w:tcPr>
          <w:p w14:paraId="4535B046" w14:textId="02D43346"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5.8</w:t>
            </w:r>
            <w:r w:rsidRPr="005E6388">
              <w:rPr>
                <w:rFonts w:ascii="Times New Roman" w:hAnsi="Times New Roman"/>
                <w:sz w:val="20"/>
                <w:lang w:val="en-US"/>
              </w:rPr>
              <w:t>)</w:t>
            </w:r>
          </w:p>
        </w:tc>
      </w:tr>
      <w:tr w:rsidR="005F226F" w:rsidRPr="005E6388" w14:paraId="46DF109C" w14:textId="77777777" w:rsidTr="00856392">
        <w:trPr>
          <w:trHeight w:val="397"/>
        </w:trPr>
        <w:tc>
          <w:tcPr>
            <w:tcW w:w="3220" w:type="dxa"/>
            <w:vAlign w:val="center"/>
          </w:tcPr>
          <w:p w14:paraId="320C0554" w14:textId="4E75C8AB"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Performance evaluation</w:t>
            </w:r>
          </w:p>
        </w:tc>
        <w:tc>
          <w:tcPr>
            <w:tcW w:w="2141" w:type="dxa"/>
            <w:vAlign w:val="center"/>
          </w:tcPr>
          <w:p w14:paraId="123531EC"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1DC8EC60" w14:textId="525298B7"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6.7</w:t>
            </w:r>
            <w:r w:rsidRPr="005E6388">
              <w:rPr>
                <w:rFonts w:ascii="Times New Roman" w:hAnsi="Times New Roman"/>
                <w:sz w:val="20"/>
                <w:lang w:val="en-US"/>
              </w:rPr>
              <w:t>)</w:t>
            </w:r>
          </w:p>
        </w:tc>
        <w:tc>
          <w:tcPr>
            <w:tcW w:w="2142" w:type="dxa"/>
            <w:vAlign w:val="center"/>
          </w:tcPr>
          <w:p w14:paraId="4020D6D9" w14:textId="7860BF42"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5.9</w:t>
            </w:r>
            <w:r w:rsidRPr="005E6388">
              <w:rPr>
                <w:rFonts w:ascii="Times New Roman" w:hAnsi="Times New Roman"/>
                <w:sz w:val="20"/>
                <w:lang w:val="en-US"/>
              </w:rPr>
              <w:t>)</w:t>
            </w:r>
          </w:p>
        </w:tc>
      </w:tr>
      <w:tr w:rsidR="005F226F" w:rsidRPr="005E6388" w14:paraId="738FBC4D" w14:textId="77777777" w:rsidTr="00856392">
        <w:trPr>
          <w:trHeight w:val="397"/>
        </w:trPr>
        <w:tc>
          <w:tcPr>
            <w:tcW w:w="3220" w:type="dxa"/>
            <w:vAlign w:val="center"/>
          </w:tcPr>
          <w:p w14:paraId="768CF8FA" w14:textId="116D8DE6" w:rsidR="005F226F" w:rsidRPr="005E6388" w:rsidRDefault="00B54DB6" w:rsidP="00E92306">
            <w:pPr>
              <w:spacing w:line="259" w:lineRule="auto"/>
              <w:rPr>
                <w:rFonts w:ascii="Times New Roman" w:hAnsi="Times New Roman"/>
                <w:sz w:val="20"/>
                <w:lang w:val="en-US"/>
              </w:rPr>
            </w:pPr>
            <w:r w:rsidRPr="005E6388">
              <w:rPr>
                <w:rFonts w:ascii="Times New Roman" w:hAnsi="Times New Roman"/>
                <w:sz w:val="20"/>
                <w:lang w:val="en-US"/>
              </w:rPr>
              <w:t>Eliminating hazards and reducing OHS risks</w:t>
            </w:r>
          </w:p>
        </w:tc>
        <w:tc>
          <w:tcPr>
            <w:tcW w:w="2141" w:type="dxa"/>
            <w:vAlign w:val="center"/>
          </w:tcPr>
          <w:p w14:paraId="19387387" w14:textId="77777777" w:rsidR="005F226F" w:rsidRPr="005E6388" w:rsidRDefault="005F226F" w:rsidP="00E92306">
            <w:pPr>
              <w:spacing w:line="259" w:lineRule="auto"/>
              <w:jc w:val="center"/>
              <w:rPr>
                <w:rFonts w:ascii="Times New Roman" w:hAnsi="Times New Roman"/>
                <w:sz w:val="20"/>
                <w:lang w:val="en-US"/>
              </w:rPr>
            </w:pPr>
          </w:p>
        </w:tc>
        <w:tc>
          <w:tcPr>
            <w:tcW w:w="2142" w:type="dxa"/>
            <w:vAlign w:val="center"/>
          </w:tcPr>
          <w:p w14:paraId="25B4BA51" w14:textId="4B2416CC"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6.8</w:t>
            </w:r>
            <w:r w:rsidRPr="005E6388">
              <w:rPr>
                <w:rFonts w:ascii="Times New Roman" w:hAnsi="Times New Roman"/>
                <w:sz w:val="20"/>
                <w:lang w:val="en-US"/>
              </w:rPr>
              <w:t>)</w:t>
            </w:r>
          </w:p>
        </w:tc>
        <w:tc>
          <w:tcPr>
            <w:tcW w:w="2142" w:type="dxa"/>
            <w:vAlign w:val="center"/>
          </w:tcPr>
          <w:p w14:paraId="215C78B7" w14:textId="7BED641B" w:rsidR="005F226F" w:rsidRPr="005E6388" w:rsidRDefault="005F226F" w:rsidP="00E92306">
            <w:pPr>
              <w:spacing w:line="259" w:lineRule="auto"/>
              <w:jc w:val="center"/>
              <w:rPr>
                <w:rFonts w:ascii="Times New Roman" w:hAnsi="Times New Roman"/>
                <w:sz w:val="20"/>
                <w:lang w:val="en-US"/>
              </w:rPr>
            </w:pPr>
            <w:r w:rsidRPr="005E6388">
              <w:rPr>
                <w:rFonts w:ascii="Times New Roman" w:hAnsi="Times New Roman"/>
                <w:sz w:val="20"/>
                <w:lang w:val="en-US"/>
              </w:rPr>
              <w:t>X (</w:t>
            </w:r>
            <w:r w:rsidR="00B54DB6" w:rsidRPr="005E6388">
              <w:rPr>
                <w:rFonts w:ascii="Times New Roman" w:hAnsi="Times New Roman"/>
                <w:sz w:val="20"/>
                <w:lang w:val="en-US"/>
              </w:rPr>
              <w:t>see</w:t>
            </w:r>
            <w:r w:rsidRPr="005E6388">
              <w:rPr>
                <w:rFonts w:ascii="Times New Roman" w:hAnsi="Times New Roman"/>
                <w:sz w:val="20"/>
                <w:lang w:val="en-US"/>
              </w:rPr>
              <w:t xml:space="preserve"> </w:t>
            </w:r>
            <w:r w:rsidRPr="005E6388">
              <w:rPr>
                <w:rFonts w:ascii="Times New Roman" w:hAnsi="Times New Roman"/>
                <w:color w:val="053CF5"/>
                <w:sz w:val="20"/>
                <w:u w:val="single" w:color="053CF5"/>
                <w:lang w:val="en-US"/>
              </w:rPr>
              <w:t>5.10</w:t>
            </w:r>
            <w:r w:rsidRPr="005E6388">
              <w:rPr>
                <w:rFonts w:ascii="Times New Roman" w:hAnsi="Times New Roman"/>
                <w:sz w:val="20"/>
                <w:lang w:val="en-US"/>
              </w:rPr>
              <w:t>)</w:t>
            </w:r>
          </w:p>
        </w:tc>
      </w:tr>
    </w:tbl>
    <w:p w14:paraId="1FD4D283" w14:textId="77777777" w:rsidR="001B18D0" w:rsidRPr="005E6388" w:rsidRDefault="001B18D0" w:rsidP="00C57061">
      <w:pPr>
        <w:rPr>
          <w:rFonts w:ascii="Times New Roman" w:hAnsi="Times New Roman"/>
          <w:lang w:val="en-US"/>
        </w:rPr>
      </w:pPr>
    </w:p>
    <w:p w14:paraId="07EE24D5" w14:textId="77777777" w:rsidR="00854C21" w:rsidRPr="005E6388" w:rsidRDefault="00854C21">
      <w:pPr>
        <w:spacing w:after="160" w:line="259" w:lineRule="auto"/>
        <w:rPr>
          <w:rFonts w:ascii="Times New Roman" w:hAnsi="Times New Roman"/>
          <w:b/>
          <w:bCs/>
          <w:szCs w:val="22"/>
          <w:lang w:val="en-US"/>
        </w:rPr>
      </w:pPr>
      <w:r w:rsidRPr="005E6388">
        <w:rPr>
          <w:rFonts w:ascii="Times New Roman" w:hAnsi="Times New Roman"/>
          <w:b/>
          <w:bCs/>
          <w:szCs w:val="22"/>
          <w:lang w:val="en-US"/>
        </w:rPr>
        <w:br w:type="page"/>
      </w:r>
    </w:p>
    <w:p w14:paraId="1DC2B42B" w14:textId="25B377C4" w:rsidR="00B54DB6" w:rsidRPr="005E6388" w:rsidRDefault="00146EBA" w:rsidP="00B54DB6">
      <w:pPr>
        <w:spacing w:after="160" w:line="259" w:lineRule="auto"/>
        <w:rPr>
          <w:b/>
          <w:bCs/>
          <w:sz w:val="20"/>
          <w:lang w:val="en-US"/>
        </w:rPr>
      </w:pPr>
      <w:r w:rsidRPr="005E6388">
        <w:rPr>
          <w:rFonts w:ascii="Times New Roman" w:hAnsi="Times New Roman"/>
          <w:b/>
          <w:bCs/>
          <w:sz w:val="20"/>
          <w:lang w:val="en-US"/>
        </w:rPr>
        <w:lastRenderedPageBreak/>
        <w:t>Tabl</w:t>
      </w:r>
      <w:r w:rsidR="00B54DB6" w:rsidRPr="005E6388">
        <w:rPr>
          <w:rFonts w:ascii="Times New Roman" w:hAnsi="Times New Roman"/>
          <w:b/>
          <w:bCs/>
          <w:sz w:val="20"/>
          <w:lang w:val="en-US"/>
        </w:rPr>
        <w:t>e</w:t>
      </w:r>
      <w:r w:rsidRPr="005E6388">
        <w:rPr>
          <w:rFonts w:ascii="Times New Roman" w:hAnsi="Times New Roman"/>
          <w:b/>
          <w:bCs/>
          <w:sz w:val="20"/>
          <w:lang w:val="en-US"/>
        </w:rPr>
        <w:t xml:space="preserve"> A.</w:t>
      </w:r>
      <w:r w:rsidR="00E97C26" w:rsidRPr="005E6388">
        <w:rPr>
          <w:rFonts w:ascii="Times New Roman" w:hAnsi="Times New Roman"/>
          <w:b/>
          <w:bCs/>
          <w:sz w:val="20"/>
          <w:lang w:val="en-US"/>
        </w:rPr>
        <w:t>10</w:t>
      </w:r>
      <w:r w:rsidRPr="005E6388">
        <w:rPr>
          <w:rFonts w:ascii="Times New Roman" w:hAnsi="Times New Roman"/>
          <w:b/>
          <w:bCs/>
          <w:sz w:val="20"/>
          <w:lang w:val="en-US"/>
        </w:rPr>
        <w:t xml:space="preserve"> </w:t>
      </w:r>
      <w:r w:rsidRPr="005E6388">
        <w:rPr>
          <w:rFonts w:ascii="Times New Roman" w:hAnsi="Times New Roman"/>
          <w:b/>
          <w:bCs/>
          <w:szCs w:val="22"/>
          <w:lang w:val="en-US"/>
        </w:rPr>
        <w:t xml:space="preserve">— </w:t>
      </w:r>
      <w:r w:rsidR="00B54DB6" w:rsidRPr="005E6388">
        <w:rPr>
          <w:b/>
          <w:bCs/>
          <w:sz w:val="20"/>
          <w:lang w:val="en-US"/>
        </w:rPr>
        <w:t>EnMS-50001 Audit and Certification Information/Reference Standard: ISO/IEC 17021-10</w:t>
      </w:r>
    </w:p>
    <w:tbl>
      <w:tblPr>
        <w:tblStyle w:val="TableGrid"/>
        <w:tblW w:w="96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3" w:type="dxa"/>
          <w:left w:w="144" w:type="dxa"/>
          <w:right w:w="85" w:type="dxa"/>
        </w:tblCellMar>
        <w:tblLook w:val="04A0" w:firstRow="1" w:lastRow="0" w:firstColumn="1" w:lastColumn="0" w:noHBand="0" w:noVBand="1"/>
      </w:tblPr>
      <w:tblGrid>
        <w:gridCol w:w="3248"/>
        <w:gridCol w:w="2137"/>
        <w:gridCol w:w="2137"/>
        <w:gridCol w:w="2137"/>
      </w:tblGrid>
      <w:tr w:rsidR="00146EBA" w:rsidRPr="005E6388" w14:paraId="68454A85" w14:textId="77777777" w:rsidTr="007F2865">
        <w:trPr>
          <w:trHeight w:val="397"/>
        </w:trPr>
        <w:tc>
          <w:tcPr>
            <w:tcW w:w="3248" w:type="dxa"/>
            <w:vMerge w:val="restart"/>
            <w:vAlign w:val="center"/>
            <w:hideMark/>
          </w:tcPr>
          <w:p w14:paraId="66DE3214" w14:textId="7EA6F3E1" w:rsidR="00146EBA" w:rsidRPr="005E6388" w:rsidRDefault="00B54DB6" w:rsidP="00146EBA">
            <w:pPr>
              <w:rPr>
                <w:rFonts w:ascii="Times New Roman" w:eastAsiaTheme="minorEastAsia" w:hAnsi="Times New Roman"/>
                <w:sz w:val="20"/>
                <w:lang w:val="en-US"/>
              </w:rPr>
            </w:pPr>
            <w:r w:rsidRPr="005E6388">
              <w:rPr>
                <w:rFonts w:ascii="Times New Roman" w:eastAsia="Constantia" w:hAnsi="Times New Roman"/>
                <w:b/>
                <w:sz w:val="20"/>
                <w:lang w:val="en-US"/>
              </w:rPr>
              <w:t>Knowledge and Skills</w:t>
            </w:r>
            <w:r w:rsidR="00146EBA" w:rsidRPr="005E6388">
              <w:rPr>
                <w:rFonts w:ascii="Times New Roman" w:eastAsia="Constantia" w:hAnsi="Times New Roman"/>
                <w:b/>
                <w:sz w:val="20"/>
                <w:lang w:val="en-US"/>
              </w:rPr>
              <w:t xml:space="preserve"> </w:t>
            </w:r>
          </w:p>
        </w:tc>
        <w:tc>
          <w:tcPr>
            <w:tcW w:w="6411" w:type="dxa"/>
            <w:gridSpan w:val="3"/>
            <w:hideMark/>
          </w:tcPr>
          <w:p w14:paraId="753408DF" w14:textId="60A98241" w:rsidR="00146EBA" w:rsidRPr="005E6388" w:rsidRDefault="00B54DB6" w:rsidP="00BE6CCA">
            <w:pPr>
              <w:jc w:val="center"/>
              <w:rPr>
                <w:rFonts w:ascii="Times New Roman" w:hAnsi="Times New Roman"/>
                <w:sz w:val="20"/>
                <w:lang w:val="en-US"/>
              </w:rPr>
            </w:pPr>
            <w:r w:rsidRPr="00D25F51">
              <w:rPr>
                <w:rFonts w:ascii="Times New Roman" w:hAnsi="Times New Roman"/>
                <w:b/>
                <w:bCs/>
                <w:sz w:val="20"/>
                <w:lang w:val="en-US"/>
              </w:rPr>
              <w:t>Certification Functions</w:t>
            </w:r>
          </w:p>
        </w:tc>
      </w:tr>
      <w:tr w:rsidR="00146EBA" w:rsidRPr="005E6388" w14:paraId="0D52E926" w14:textId="77777777" w:rsidTr="007F2865">
        <w:trPr>
          <w:trHeight w:val="1465"/>
        </w:trPr>
        <w:tc>
          <w:tcPr>
            <w:tcW w:w="3248" w:type="dxa"/>
            <w:vMerge/>
            <w:vAlign w:val="center"/>
            <w:hideMark/>
          </w:tcPr>
          <w:p w14:paraId="4548C5BB" w14:textId="77777777" w:rsidR="00146EBA" w:rsidRPr="005E6388" w:rsidRDefault="00146EBA" w:rsidP="00146EBA">
            <w:pPr>
              <w:rPr>
                <w:rFonts w:ascii="Times New Roman" w:eastAsiaTheme="minorEastAsia" w:hAnsi="Times New Roman"/>
                <w:sz w:val="20"/>
                <w:lang w:val="en-US"/>
              </w:rPr>
            </w:pPr>
          </w:p>
        </w:tc>
        <w:tc>
          <w:tcPr>
            <w:tcW w:w="2137" w:type="dxa"/>
            <w:hideMark/>
          </w:tcPr>
          <w:p w14:paraId="13D6629D" w14:textId="4716D6B3" w:rsidR="00146EBA" w:rsidRPr="005E6388" w:rsidRDefault="00B54DB6" w:rsidP="00146EBA">
            <w:pPr>
              <w:rPr>
                <w:rFonts w:ascii="Times New Roman" w:eastAsia="Constantia" w:hAnsi="Times New Roman"/>
                <w:sz w:val="20"/>
                <w:lang w:val="en-US"/>
              </w:rPr>
            </w:pPr>
            <w:r w:rsidRPr="005E6388">
              <w:rPr>
                <w:rFonts w:ascii="Times New Roman" w:eastAsia="Constantia" w:hAnsi="Times New Roman"/>
                <w:sz w:val="20"/>
                <w:lang w:val="en-US"/>
              </w:rPr>
              <w:t>Reviewing the application for the selection of audit team members and determining the required competence of the audit team</w:t>
            </w:r>
          </w:p>
        </w:tc>
        <w:tc>
          <w:tcPr>
            <w:tcW w:w="2137" w:type="dxa"/>
            <w:hideMark/>
          </w:tcPr>
          <w:p w14:paraId="2291E60C" w14:textId="2776D88C" w:rsidR="00146EBA" w:rsidRPr="005E6388" w:rsidRDefault="00B54DB6" w:rsidP="00146EBA">
            <w:pPr>
              <w:rPr>
                <w:rFonts w:ascii="Times New Roman" w:eastAsia="Constantia" w:hAnsi="Times New Roman"/>
                <w:sz w:val="20"/>
                <w:lang w:val="en-US"/>
              </w:rPr>
            </w:pPr>
            <w:r w:rsidRPr="005E6388">
              <w:rPr>
                <w:rFonts w:ascii="Times New Roman" w:eastAsia="Constantia" w:hAnsi="Times New Roman"/>
                <w:sz w:val="20"/>
                <w:lang w:val="en-US"/>
              </w:rPr>
              <w:t>Review of audit reports and certification decision</w:t>
            </w:r>
          </w:p>
        </w:tc>
        <w:tc>
          <w:tcPr>
            <w:tcW w:w="2137" w:type="dxa"/>
            <w:hideMark/>
          </w:tcPr>
          <w:p w14:paraId="52331900" w14:textId="2DE6E3EE" w:rsidR="00146EBA" w:rsidRPr="005E6388" w:rsidRDefault="00B54DB6" w:rsidP="00146EBA">
            <w:pPr>
              <w:rPr>
                <w:rFonts w:ascii="Times New Roman" w:eastAsia="Constantia" w:hAnsi="Times New Roman"/>
                <w:sz w:val="20"/>
                <w:lang w:val="en-US"/>
              </w:rPr>
            </w:pPr>
            <w:r w:rsidRPr="005E6388">
              <w:rPr>
                <w:rFonts w:ascii="Times New Roman" w:eastAsia="Constantia" w:hAnsi="Times New Roman"/>
                <w:sz w:val="20"/>
                <w:lang w:val="en-US"/>
              </w:rPr>
              <w:t>Conducting the audit</w:t>
            </w:r>
          </w:p>
        </w:tc>
      </w:tr>
      <w:tr w:rsidR="00C501B7" w:rsidRPr="005E6388" w14:paraId="094F1929" w14:textId="77777777" w:rsidTr="007F2865">
        <w:trPr>
          <w:trHeight w:val="397"/>
        </w:trPr>
        <w:tc>
          <w:tcPr>
            <w:tcW w:w="3248" w:type="dxa"/>
            <w:vAlign w:val="center"/>
            <w:hideMark/>
          </w:tcPr>
          <w:p w14:paraId="40C7099B" w14:textId="714A0B15" w:rsidR="00C501B7" w:rsidRPr="005E6388" w:rsidRDefault="00B54DB6" w:rsidP="00C501B7">
            <w:pPr>
              <w:rPr>
                <w:rFonts w:ascii="Times New Roman" w:eastAsiaTheme="minorEastAsia" w:hAnsi="Times New Roman"/>
                <w:sz w:val="20"/>
                <w:lang w:val="en-US"/>
              </w:rPr>
            </w:pPr>
            <w:proofErr w:type="spellStart"/>
            <w:r w:rsidRPr="005E6388">
              <w:rPr>
                <w:rFonts w:ascii="Times New Roman" w:eastAsia="Constantia" w:hAnsi="Times New Roman"/>
                <w:sz w:val="20"/>
                <w:lang w:val="en-US"/>
              </w:rPr>
              <w:t>EnYS</w:t>
            </w:r>
            <w:proofErr w:type="spellEnd"/>
            <w:r w:rsidRPr="005E6388">
              <w:rPr>
                <w:rFonts w:ascii="Times New Roman" w:eastAsia="Constantia" w:hAnsi="Times New Roman"/>
                <w:sz w:val="20"/>
                <w:lang w:val="en-US"/>
              </w:rPr>
              <w:t xml:space="preserve"> principles</w:t>
            </w:r>
          </w:p>
        </w:tc>
        <w:tc>
          <w:tcPr>
            <w:tcW w:w="2137" w:type="dxa"/>
            <w:vAlign w:val="center"/>
            <w:hideMark/>
          </w:tcPr>
          <w:p w14:paraId="2EC85EFE" w14:textId="741131E0"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57F10E63" w14:textId="6537ED5D"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55C1DD2E" w14:textId="731BE5C2"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69C6E98D" w14:textId="77777777" w:rsidTr="007F2865">
        <w:trPr>
          <w:trHeight w:val="397"/>
        </w:trPr>
        <w:tc>
          <w:tcPr>
            <w:tcW w:w="3248" w:type="dxa"/>
            <w:vAlign w:val="center"/>
            <w:hideMark/>
          </w:tcPr>
          <w:p w14:paraId="3A84FF81" w14:textId="78B1DFB8" w:rsidR="00C501B7" w:rsidRPr="005E6388" w:rsidRDefault="00B54DB6" w:rsidP="00C501B7">
            <w:pPr>
              <w:rPr>
                <w:rFonts w:ascii="Times New Roman" w:eastAsiaTheme="minorEastAsia" w:hAnsi="Times New Roman"/>
                <w:sz w:val="20"/>
                <w:lang w:val="en-US"/>
              </w:rPr>
            </w:pPr>
            <w:r w:rsidRPr="005E6388">
              <w:rPr>
                <w:rFonts w:ascii="Times New Roman" w:eastAsia="Constantia" w:hAnsi="Times New Roman"/>
                <w:sz w:val="20"/>
                <w:lang w:val="en-US"/>
              </w:rPr>
              <w:t>Energy terminology</w:t>
            </w:r>
          </w:p>
        </w:tc>
        <w:tc>
          <w:tcPr>
            <w:tcW w:w="2137" w:type="dxa"/>
            <w:vAlign w:val="center"/>
            <w:hideMark/>
          </w:tcPr>
          <w:p w14:paraId="1B4AC7E4" w14:textId="4AC81616"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1EE32902" w14:textId="03B4A482"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0BA8E787" w14:textId="0C46F9A2"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7512EF1C" w14:textId="77777777" w:rsidTr="007F2865">
        <w:trPr>
          <w:trHeight w:val="397"/>
        </w:trPr>
        <w:tc>
          <w:tcPr>
            <w:tcW w:w="3248" w:type="dxa"/>
            <w:vAlign w:val="center"/>
            <w:hideMark/>
          </w:tcPr>
          <w:p w14:paraId="0EFAB951" w14:textId="1EE559CF"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Basic energy principles</w:t>
            </w:r>
          </w:p>
        </w:tc>
        <w:tc>
          <w:tcPr>
            <w:tcW w:w="2137" w:type="dxa"/>
            <w:vAlign w:val="center"/>
            <w:hideMark/>
          </w:tcPr>
          <w:p w14:paraId="43A40BE7" w14:textId="3015F479"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07696E98" w14:textId="5E16CAC0"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72C4703E" w14:textId="468E8B8A"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7022E2CB" w14:textId="77777777" w:rsidTr="007F2865">
        <w:trPr>
          <w:trHeight w:val="397"/>
        </w:trPr>
        <w:tc>
          <w:tcPr>
            <w:tcW w:w="3248" w:type="dxa"/>
            <w:vAlign w:val="center"/>
            <w:hideMark/>
          </w:tcPr>
          <w:p w14:paraId="726BF749" w14:textId="5595343D"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Energy-related legal and other requirements</w:t>
            </w:r>
          </w:p>
        </w:tc>
        <w:tc>
          <w:tcPr>
            <w:tcW w:w="2137" w:type="dxa"/>
            <w:vAlign w:val="center"/>
            <w:hideMark/>
          </w:tcPr>
          <w:p w14:paraId="32FA9DF0"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5389C1C0" w14:textId="13FEE032"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X</w:t>
            </w:r>
          </w:p>
        </w:tc>
        <w:tc>
          <w:tcPr>
            <w:tcW w:w="2137" w:type="dxa"/>
            <w:vAlign w:val="center"/>
            <w:hideMark/>
          </w:tcPr>
          <w:p w14:paraId="66DABA1D" w14:textId="47E5F0C6"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61305DE5" w14:textId="77777777" w:rsidTr="007F2865">
        <w:trPr>
          <w:trHeight w:val="397"/>
        </w:trPr>
        <w:tc>
          <w:tcPr>
            <w:tcW w:w="3248" w:type="dxa"/>
            <w:vAlign w:val="center"/>
            <w:hideMark/>
          </w:tcPr>
          <w:p w14:paraId="0563740B" w14:textId="6935079B"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Energy performance indicators, energy baseline, relevant variables and static factors</w:t>
            </w:r>
          </w:p>
        </w:tc>
        <w:tc>
          <w:tcPr>
            <w:tcW w:w="2137" w:type="dxa"/>
            <w:vAlign w:val="center"/>
            <w:hideMark/>
          </w:tcPr>
          <w:p w14:paraId="53678BDB"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466D43CC"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68CED0E2" w14:textId="20CF700B"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2EF2CC0A" w14:textId="77777777" w:rsidTr="007F2865">
        <w:trPr>
          <w:trHeight w:val="397"/>
        </w:trPr>
        <w:tc>
          <w:tcPr>
            <w:tcW w:w="3248" w:type="dxa"/>
            <w:vAlign w:val="center"/>
          </w:tcPr>
          <w:p w14:paraId="6240280F" w14:textId="090A4F97"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Energy performance assessment and related basic statistical information</w:t>
            </w:r>
          </w:p>
        </w:tc>
        <w:tc>
          <w:tcPr>
            <w:tcW w:w="2137" w:type="dxa"/>
            <w:vAlign w:val="center"/>
            <w:hideMark/>
          </w:tcPr>
          <w:p w14:paraId="524DB6B8"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0A678092"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3FBC1EB5" w14:textId="0DDD01CC"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43E11FF2" w14:textId="77777777" w:rsidTr="007F2865">
        <w:trPr>
          <w:trHeight w:val="397"/>
        </w:trPr>
        <w:tc>
          <w:tcPr>
            <w:tcW w:w="3248" w:type="dxa"/>
            <w:vAlign w:val="center"/>
            <w:hideMark/>
          </w:tcPr>
          <w:p w14:paraId="363B263E" w14:textId="77777777" w:rsidR="00B54DB6" w:rsidRPr="005E6388" w:rsidRDefault="00B54DB6" w:rsidP="00B54DB6">
            <w:pPr>
              <w:rPr>
                <w:rFonts w:ascii="Times New Roman" w:eastAsia="Constantia" w:hAnsi="Times New Roman"/>
                <w:sz w:val="20"/>
                <w:lang w:val="en-US"/>
              </w:rPr>
            </w:pPr>
            <w:r w:rsidRPr="005E6388">
              <w:rPr>
                <w:rFonts w:ascii="Times New Roman" w:eastAsia="Constantia" w:hAnsi="Times New Roman"/>
                <w:sz w:val="20"/>
                <w:lang w:val="en-US"/>
              </w:rPr>
              <w:t>Common energy systems</w:t>
            </w:r>
          </w:p>
          <w:p w14:paraId="5E375DC1" w14:textId="1636E1A8" w:rsidR="00C501B7" w:rsidRPr="005E6388" w:rsidRDefault="00B54DB6" w:rsidP="00B54DB6">
            <w:pPr>
              <w:rPr>
                <w:rFonts w:ascii="Times New Roman" w:eastAsia="Constantia" w:hAnsi="Times New Roman"/>
                <w:sz w:val="20"/>
                <w:lang w:val="en-US"/>
              </w:rPr>
            </w:pPr>
            <w:r w:rsidRPr="005E6388">
              <w:rPr>
                <w:rFonts w:ascii="Times New Roman" w:eastAsia="Constantia" w:hAnsi="Times New Roman"/>
                <w:sz w:val="20"/>
                <w:lang w:val="en-US"/>
              </w:rPr>
              <w:t>Example: Steam systems, cooling systems, engine systems, process heat, etc.</w:t>
            </w:r>
          </w:p>
        </w:tc>
        <w:tc>
          <w:tcPr>
            <w:tcW w:w="2137" w:type="dxa"/>
            <w:vAlign w:val="center"/>
            <w:hideMark/>
          </w:tcPr>
          <w:p w14:paraId="0D1494A6"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69976E7B"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650675C6" w14:textId="33E5C8F0"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1AC5B5F3" w14:textId="77777777" w:rsidTr="007F2865">
        <w:trPr>
          <w:trHeight w:val="397"/>
        </w:trPr>
        <w:tc>
          <w:tcPr>
            <w:tcW w:w="3248" w:type="dxa"/>
            <w:vAlign w:val="center"/>
            <w:hideMark/>
          </w:tcPr>
          <w:p w14:paraId="2E9359C9" w14:textId="4AB7FC6A"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Energy performance improvement activities (EPIA)</w:t>
            </w:r>
          </w:p>
        </w:tc>
        <w:tc>
          <w:tcPr>
            <w:tcW w:w="2137" w:type="dxa"/>
            <w:vAlign w:val="center"/>
            <w:hideMark/>
          </w:tcPr>
          <w:p w14:paraId="65E849CF"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1B648994"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7AFEC482" w14:textId="5538665B"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25FA9171" w14:textId="77777777" w:rsidTr="007F2865">
        <w:trPr>
          <w:trHeight w:val="397"/>
        </w:trPr>
        <w:tc>
          <w:tcPr>
            <w:tcW w:w="3248" w:type="dxa"/>
            <w:vAlign w:val="center"/>
            <w:hideMark/>
          </w:tcPr>
          <w:p w14:paraId="2DE1F588" w14:textId="196DA392"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Technology to improve energy performance</w:t>
            </w:r>
          </w:p>
        </w:tc>
        <w:tc>
          <w:tcPr>
            <w:tcW w:w="2137" w:type="dxa"/>
            <w:vAlign w:val="center"/>
            <w:hideMark/>
          </w:tcPr>
          <w:p w14:paraId="50953C78"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083DAE2D"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414F9B03" w14:textId="0825B2BB"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62B88170" w14:textId="77777777" w:rsidTr="007F2865">
        <w:trPr>
          <w:trHeight w:val="397"/>
        </w:trPr>
        <w:tc>
          <w:tcPr>
            <w:tcW w:w="3248" w:type="dxa"/>
            <w:vAlign w:val="center"/>
            <w:hideMark/>
          </w:tcPr>
          <w:p w14:paraId="18AA5D3E" w14:textId="4EA36D8C"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General measurement and verification (M&amp;V)</w:t>
            </w:r>
          </w:p>
        </w:tc>
        <w:tc>
          <w:tcPr>
            <w:tcW w:w="2137" w:type="dxa"/>
            <w:vAlign w:val="center"/>
            <w:hideMark/>
          </w:tcPr>
          <w:p w14:paraId="5AC7C80C"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3D525ADD"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1B749658" w14:textId="0DA27656"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r w:rsidR="00C501B7" w:rsidRPr="005E6388" w14:paraId="19AB7CBF" w14:textId="77777777" w:rsidTr="007F2865">
        <w:trPr>
          <w:trHeight w:val="397"/>
        </w:trPr>
        <w:tc>
          <w:tcPr>
            <w:tcW w:w="3248" w:type="dxa"/>
            <w:vAlign w:val="center"/>
            <w:hideMark/>
          </w:tcPr>
          <w:p w14:paraId="5B4A8CDD" w14:textId="032FAE3E" w:rsidR="00C501B7" w:rsidRPr="005E6388" w:rsidRDefault="00B54DB6" w:rsidP="00C501B7">
            <w:pPr>
              <w:rPr>
                <w:rFonts w:ascii="Times New Roman" w:eastAsia="Constantia" w:hAnsi="Times New Roman"/>
                <w:sz w:val="20"/>
                <w:lang w:val="en-US"/>
              </w:rPr>
            </w:pPr>
            <w:r w:rsidRPr="005E6388">
              <w:rPr>
                <w:rFonts w:ascii="Times New Roman" w:eastAsia="Constantia" w:hAnsi="Times New Roman"/>
                <w:sz w:val="20"/>
                <w:lang w:val="en-US"/>
              </w:rPr>
              <w:t>Measurement, monitoring and analysis of energy data</w:t>
            </w:r>
          </w:p>
        </w:tc>
        <w:tc>
          <w:tcPr>
            <w:tcW w:w="2137" w:type="dxa"/>
            <w:vAlign w:val="center"/>
            <w:hideMark/>
          </w:tcPr>
          <w:p w14:paraId="560AD8B2" w14:textId="77777777" w:rsidR="00C501B7" w:rsidRPr="005E6388" w:rsidRDefault="00C501B7" w:rsidP="00C501B7">
            <w:pPr>
              <w:jc w:val="center"/>
              <w:rPr>
                <w:rFonts w:ascii="Times New Roman" w:eastAsiaTheme="minorEastAsia"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7927F968" w14:textId="77777777" w:rsidR="00C501B7" w:rsidRPr="005E6388" w:rsidRDefault="00C501B7" w:rsidP="00C501B7">
            <w:pPr>
              <w:jc w:val="center"/>
              <w:rPr>
                <w:rFonts w:ascii="Times New Roman" w:hAnsi="Times New Roman"/>
                <w:sz w:val="20"/>
                <w:lang w:val="en-US"/>
              </w:rPr>
            </w:pPr>
            <w:r w:rsidRPr="005E6388">
              <w:rPr>
                <w:rFonts w:ascii="Times New Roman" w:eastAsia="Constantia" w:hAnsi="Times New Roman"/>
                <w:sz w:val="20"/>
                <w:lang w:val="en-US"/>
              </w:rPr>
              <w:t>N/A</w:t>
            </w:r>
          </w:p>
        </w:tc>
        <w:tc>
          <w:tcPr>
            <w:tcW w:w="2137" w:type="dxa"/>
            <w:vAlign w:val="center"/>
            <w:hideMark/>
          </w:tcPr>
          <w:p w14:paraId="0D97F555" w14:textId="6F254B5C" w:rsidR="00C501B7" w:rsidRPr="005E6388" w:rsidRDefault="00C501B7" w:rsidP="00C501B7">
            <w:pPr>
              <w:jc w:val="center"/>
              <w:rPr>
                <w:rFonts w:ascii="Times New Roman" w:eastAsia="Constantia" w:hAnsi="Times New Roman"/>
                <w:sz w:val="20"/>
                <w:lang w:val="en-US"/>
              </w:rPr>
            </w:pPr>
            <w:r w:rsidRPr="005E6388">
              <w:rPr>
                <w:rFonts w:ascii="Times New Roman" w:eastAsia="Constantia" w:hAnsi="Times New Roman"/>
                <w:sz w:val="20"/>
                <w:lang w:val="en-US"/>
              </w:rPr>
              <w:t>X</w:t>
            </w:r>
          </w:p>
        </w:tc>
      </w:tr>
    </w:tbl>
    <w:p w14:paraId="04C8EFC0" w14:textId="77777777" w:rsidR="00C501B7" w:rsidRPr="005E6388" w:rsidRDefault="00C501B7">
      <w:pPr>
        <w:rPr>
          <w:lang w:val="en-US"/>
        </w:rPr>
      </w:pPr>
    </w:p>
    <w:p w14:paraId="2D1AE0B9" w14:textId="77777777" w:rsidR="000539A1" w:rsidRPr="005E6388" w:rsidRDefault="000539A1">
      <w:pPr>
        <w:rPr>
          <w:lang w:val="en-US"/>
        </w:rPr>
      </w:pPr>
    </w:p>
    <w:p w14:paraId="5F2F0F81" w14:textId="77777777" w:rsidR="000539A1" w:rsidRPr="005E6388" w:rsidRDefault="000539A1">
      <w:pPr>
        <w:rPr>
          <w:lang w:val="en-US"/>
        </w:rPr>
      </w:pPr>
    </w:p>
    <w:p w14:paraId="6BABDA47" w14:textId="77777777" w:rsidR="000539A1" w:rsidRPr="005E6388" w:rsidRDefault="000539A1">
      <w:pPr>
        <w:rPr>
          <w:lang w:val="en-US"/>
        </w:rPr>
      </w:pPr>
    </w:p>
    <w:p w14:paraId="04A1EBF9" w14:textId="77777777" w:rsidR="000539A1" w:rsidRPr="005E6388" w:rsidRDefault="000539A1">
      <w:pPr>
        <w:rPr>
          <w:lang w:val="en-US"/>
        </w:rPr>
      </w:pPr>
    </w:p>
    <w:p w14:paraId="6D42C76A" w14:textId="77777777" w:rsidR="000539A1" w:rsidRPr="005E6388" w:rsidRDefault="000539A1">
      <w:pPr>
        <w:rPr>
          <w:lang w:val="en-US"/>
        </w:rPr>
      </w:pPr>
    </w:p>
    <w:p w14:paraId="4A8BF352" w14:textId="77777777" w:rsidR="000539A1" w:rsidRPr="005E6388" w:rsidRDefault="000539A1">
      <w:pPr>
        <w:rPr>
          <w:lang w:val="en-US"/>
        </w:rPr>
      </w:pPr>
    </w:p>
    <w:p w14:paraId="53DBAA04" w14:textId="77777777" w:rsidR="000539A1" w:rsidRPr="005E6388" w:rsidRDefault="000539A1">
      <w:pPr>
        <w:rPr>
          <w:lang w:val="en-US"/>
        </w:rPr>
      </w:pPr>
    </w:p>
    <w:p w14:paraId="48DC0659" w14:textId="77777777" w:rsidR="000539A1" w:rsidRPr="005E6388" w:rsidRDefault="000539A1">
      <w:pPr>
        <w:rPr>
          <w:lang w:val="en-US"/>
        </w:rPr>
      </w:pPr>
    </w:p>
    <w:p w14:paraId="761F0D11" w14:textId="77777777" w:rsidR="000539A1" w:rsidRPr="005E6388" w:rsidRDefault="000539A1">
      <w:pPr>
        <w:rPr>
          <w:lang w:val="en-US"/>
        </w:rPr>
      </w:pPr>
    </w:p>
    <w:p w14:paraId="1B97B698" w14:textId="77777777" w:rsidR="000539A1" w:rsidRPr="005E6388" w:rsidRDefault="000539A1">
      <w:pPr>
        <w:rPr>
          <w:lang w:val="en-US"/>
        </w:rPr>
      </w:pPr>
    </w:p>
    <w:p w14:paraId="308317C2" w14:textId="77777777" w:rsidR="000539A1" w:rsidRPr="005E6388" w:rsidRDefault="000539A1">
      <w:pPr>
        <w:rPr>
          <w:lang w:val="en-US"/>
        </w:rPr>
      </w:pPr>
    </w:p>
    <w:p w14:paraId="3B3DD4D9" w14:textId="77777777" w:rsidR="000539A1" w:rsidRPr="005E6388" w:rsidRDefault="000539A1">
      <w:pPr>
        <w:rPr>
          <w:lang w:val="en-US"/>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842"/>
        <w:gridCol w:w="7112"/>
      </w:tblGrid>
      <w:tr w:rsidR="00C57061" w:rsidRPr="005E6388" w14:paraId="20F50F98" w14:textId="77777777" w:rsidTr="007F2865">
        <w:trPr>
          <w:trHeight w:val="397"/>
        </w:trPr>
        <w:tc>
          <w:tcPr>
            <w:tcW w:w="9738" w:type="dxa"/>
            <w:gridSpan w:val="3"/>
            <w:tcBorders>
              <w:top w:val="single" w:sz="4" w:space="0" w:color="auto"/>
              <w:left w:val="single" w:sz="4" w:space="0" w:color="auto"/>
              <w:bottom w:val="single" w:sz="4" w:space="0" w:color="auto"/>
              <w:right w:val="single" w:sz="4" w:space="0" w:color="auto"/>
            </w:tcBorders>
            <w:vAlign w:val="center"/>
            <w:hideMark/>
          </w:tcPr>
          <w:p w14:paraId="62DD6E12" w14:textId="77777777" w:rsidR="00146EBA" w:rsidRPr="005E6388" w:rsidRDefault="00146EBA">
            <w:pPr>
              <w:jc w:val="center"/>
              <w:rPr>
                <w:rFonts w:ascii="Times New Roman" w:hAnsi="Times New Roman"/>
                <w:b/>
                <w:sz w:val="18"/>
                <w:szCs w:val="18"/>
                <w:lang w:val="en-US"/>
              </w:rPr>
            </w:pPr>
          </w:p>
          <w:p w14:paraId="14266B74" w14:textId="6AD0BCB3" w:rsidR="00C57061" w:rsidRPr="005E6388" w:rsidRDefault="00B54DB6" w:rsidP="00B54DB6">
            <w:pPr>
              <w:jc w:val="center"/>
              <w:rPr>
                <w:rFonts w:ascii="Times New Roman" w:hAnsi="Times New Roman"/>
                <w:b/>
                <w:sz w:val="18"/>
                <w:szCs w:val="18"/>
                <w:lang w:val="en-US"/>
              </w:rPr>
            </w:pPr>
            <w:r w:rsidRPr="00B54DB6">
              <w:rPr>
                <w:rFonts w:ascii="Times New Roman" w:hAnsi="Times New Roman"/>
                <w:b/>
                <w:bCs/>
                <w:sz w:val="18"/>
                <w:szCs w:val="18"/>
                <w:lang w:val="en-US"/>
              </w:rPr>
              <w:t>REVISION INFORMATION</w:t>
            </w:r>
          </w:p>
        </w:tc>
      </w:tr>
      <w:tr w:rsidR="00C57061" w:rsidRPr="005E6388" w14:paraId="1BAD5267"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7463F483" w14:textId="77777777" w:rsidR="00C57061" w:rsidRPr="005E6388" w:rsidRDefault="00C57061">
            <w:pPr>
              <w:jc w:val="center"/>
              <w:rPr>
                <w:rFonts w:ascii="Times New Roman" w:hAnsi="Times New Roman"/>
                <w:b/>
                <w:caps/>
                <w:sz w:val="18"/>
                <w:szCs w:val="18"/>
                <w:lang w:val="en-US"/>
              </w:rPr>
            </w:pPr>
            <w:r w:rsidRPr="005E6388">
              <w:rPr>
                <w:rFonts w:ascii="Times New Roman" w:hAnsi="Times New Roman"/>
                <w:b/>
                <w:sz w:val="18"/>
                <w:szCs w:val="18"/>
                <w:lang w:val="en-US"/>
              </w:rPr>
              <w:t>Rev. No</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9A82B91" w14:textId="23DB8A28" w:rsidR="00C57061" w:rsidRPr="005E6388" w:rsidRDefault="00B54DB6">
            <w:pPr>
              <w:jc w:val="center"/>
              <w:rPr>
                <w:rFonts w:ascii="Times New Roman" w:hAnsi="Times New Roman"/>
                <w:b/>
                <w:caps/>
                <w:sz w:val="18"/>
                <w:szCs w:val="18"/>
                <w:lang w:val="en-US"/>
              </w:rPr>
            </w:pPr>
            <w:r w:rsidRPr="005E6388">
              <w:rPr>
                <w:rFonts w:ascii="Times New Roman" w:hAnsi="Times New Roman"/>
                <w:b/>
                <w:sz w:val="18"/>
                <w:szCs w:val="18"/>
                <w:lang w:val="en-US"/>
              </w:rPr>
              <w:t>Revision Date</w:t>
            </w:r>
          </w:p>
        </w:tc>
        <w:tc>
          <w:tcPr>
            <w:tcW w:w="7112" w:type="dxa"/>
            <w:tcBorders>
              <w:top w:val="single" w:sz="4" w:space="0" w:color="auto"/>
              <w:left w:val="single" w:sz="4" w:space="0" w:color="auto"/>
              <w:bottom w:val="single" w:sz="4" w:space="0" w:color="auto"/>
              <w:right w:val="single" w:sz="4" w:space="0" w:color="auto"/>
            </w:tcBorders>
            <w:vAlign w:val="center"/>
            <w:hideMark/>
          </w:tcPr>
          <w:p w14:paraId="039C3BC3" w14:textId="5E012F4C" w:rsidR="00C57061" w:rsidRPr="005E6388" w:rsidRDefault="00B54DB6">
            <w:pPr>
              <w:jc w:val="center"/>
              <w:rPr>
                <w:rFonts w:ascii="Times New Roman" w:hAnsi="Times New Roman"/>
                <w:b/>
                <w:caps/>
                <w:sz w:val="18"/>
                <w:szCs w:val="18"/>
                <w:lang w:val="en-US"/>
              </w:rPr>
            </w:pPr>
            <w:r w:rsidRPr="005E6388">
              <w:rPr>
                <w:rFonts w:ascii="Times New Roman" w:hAnsi="Times New Roman"/>
                <w:b/>
                <w:sz w:val="18"/>
                <w:szCs w:val="18"/>
                <w:lang w:val="en-US"/>
              </w:rPr>
              <w:t>Revision Description</w:t>
            </w:r>
          </w:p>
        </w:tc>
      </w:tr>
      <w:tr w:rsidR="00C57061" w:rsidRPr="005E6388" w14:paraId="0E7555EC"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633EF37C" w14:textId="77777777" w:rsidR="00C57061" w:rsidRPr="005E6388" w:rsidRDefault="00C57061">
            <w:pPr>
              <w:jc w:val="center"/>
              <w:rPr>
                <w:rFonts w:ascii="Times New Roman" w:hAnsi="Times New Roman"/>
                <w:sz w:val="18"/>
                <w:szCs w:val="18"/>
                <w:lang w:val="en-US"/>
              </w:rPr>
            </w:pPr>
            <w:r w:rsidRPr="005E6388">
              <w:rPr>
                <w:rFonts w:ascii="Times New Roman" w:hAnsi="Times New Roman"/>
                <w:sz w:val="18"/>
                <w:szCs w:val="18"/>
                <w:lang w:val="en-US"/>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10FD37D" w14:textId="77777777" w:rsidR="00C57061" w:rsidRPr="005E6388" w:rsidRDefault="00252700" w:rsidP="00252700">
            <w:pPr>
              <w:jc w:val="center"/>
              <w:rPr>
                <w:rFonts w:ascii="Times New Roman" w:hAnsi="Times New Roman"/>
                <w:sz w:val="18"/>
                <w:szCs w:val="18"/>
                <w:lang w:val="en-US"/>
              </w:rPr>
            </w:pPr>
            <w:r w:rsidRPr="005E6388">
              <w:rPr>
                <w:rFonts w:ascii="Times New Roman" w:hAnsi="Times New Roman"/>
                <w:sz w:val="18"/>
                <w:szCs w:val="18"/>
                <w:lang w:val="en-US"/>
              </w:rPr>
              <w:t>-</w:t>
            </w:r>
          </w:p>
        </w:tc>
        <w:tc>
          <w:tcPr>
            <w:tcW w:w="7112" w:type="dxa"/>
            <w:tcBorders>
              <w:top w:val="single" w:sz="4" w:space="0" w:color="auto"/>
              <w:left w:val="single" w:sz="4" w:space="0" w:color="auto"/>
              <w:bottom w:val="single" w:sz="4" w:space="0" w:color="auto"/>
              <w:right w:val="single" w:sz="4" w:space="0" w:color="auto"/>
            </w:tcBorders>
            <w:vAlign w:val="center"/>
            <w:hideMark/>
          </w:tcPr>
          <w:p w14:paraId="5731040D" w14:textId="18B142CD" w:rsidR="00C57061" w:rsidRPr="005E6388" w:rsidRDefault="00B54DB6">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Initial issue.</w:t>
            </w:r>
          </w:p>
        </w:tc>
      </w:tr>
      <w:tr w:rsidR="00C57061" w:rsidRPr="005E6388" w14:paraId="7335B74F"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66DEC97" w14:textId="77777777" w:rsidR="00C57061" w:rsidRPr="005E6388" w:rsidRDefault="006368D6">
            <w:pPr>
              <w:jc w:val="center"/>
              <w:rPr>
                <w:rFonts w:ascii="Times New Roman" w:hAnsi="Times New Roman"/>
                <w:sz w:val="18"/>
                <w:szCs w:val="18"/>
                <w:lang w:val="en-US"/>
              </w:rPr>
            </w:pPr>
            <w:r w:rsidRPr="005E6388">
              <w:rPr>
                <w:rFonts w:ascii="Times New Roman" w:hAnsi="Times New Roman"/>
                <w:sz w:val="18"/>
                <w:szCs w:val="18"/>
                <w:lang w:val="en-US"/>
              </w:rPr>
              <w:t>1</w:t>
            </w:r>
          </w:p>
        </w:tc>
        <w:tc>
          <w:tcPr>
            <w:tcW w:w="1842" w:type="dxa"/>
            <w:tcBorders>
              <w:top w:val="single" w:sz="4" w:space="0" w:color="auto"/>
              <w:left w:val="single" w:sz="4" w:space="0" w:color="auto"/>
              <w:bottom w:val="single" w:sz="4" w:space="0" w:color="auto"/>
              <w:right w:val="single" w:sz="4" w:space="0" w:color="auto"/>
            </w:tcBorders>
            <w:vAlign w:val="center"/>
          </w:tcPr>
          <w:p w14:paraId="021A3CFE" w14:textId="77777777" w:rsidR="00C57061" w:rsidRPr="005E6388" w:rsidRDefault="006368D6">
            <w:pPr>
              <w:jc w:val="center"/>
              <w:rPr>
                <w:rFonts w:ascii="Times New Roman" w:hAnsi="Times New Roman"/>
                <w:sz w:val="18"/>
                <w:szCs w:val="18"/>
                <w:lang w:val="en-US"/>
              </w:rPr>
            </w:pPr>
            <w:r w:rsidRPr="005E6388">
              <w:rPr>
                <w:rFonts w:ascii="Times New Roman" w:hAnsi="Times New Roman"/>
                <w:sz w:val="18"/>
                <w:szCs w:val="18"/>
                <w:lang w:val="en-US"/>
              </w:rPr>
              <w:t>05.07.2017</w:t>
            </w:r>
          </w:p>
        </w:tc>
        <w:tc>
          <w:tcPr>
            <w:tcW w:w="7112" w:type="dxa"/>
            <w:tcBorders>
              <w:top w:val="single" w:sz="4" w:space="0" w:color="auto"/>
              <w:left w:val="single" w:sz="4" w:space="0" w:color="auto"/>
              <w:bottom w:val="single" w:sz="4" w:space="0" w:color="auto"/>
              <w:right w:val="single" w:sz="4" w:space="0" w:color="auto"/>
            </w:tcBorders>
            <w:vAlign w:val="center"/>
          </w:tcPr>
          <w:p w14:paraId="7C1F24F8" w14:textId="77777777" w:rsidR="00B54DB6" w:rsidRPr="005E6388" w:rsidRDefault="00B54DB6" w:rsidP="00B54DB6">
            <w:pPr>
              <w:pStyle w:val="stBilgi"/>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 xml:space="preserve">As a result of the document review conducted by TURKAK Audit Team; </w:t>
            </w:r>
          </w:p>
          <w:p w14:paraId="51DA390D" w14:textId="77777777" w:rsidR="00B54DB6" w:rsidRPr="005E6388" w:rsidRDefault="00B54DB6" w:rsidP="00B54DB6">
            <w:pPr>
              <w:pStyle w:val="stBilgi"/>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 In the special requirements for personnel; ISO/IEC/TS 17021-2 for EMS in article 4.4 and ISO/IEC/TS 17021-3 for QMS in article 4.5,</w:t>
            </w:r>
          </w:p>
          <w:p w14:paraId="5D2BC51C" w14:textId="3BCB8469" w:rsidR="006368D6" w:rsidRPr="005E6388" w:rsidRDefault="00B54DB6" w:rsidP="00B54DB6">
            <w:pPr>
              <w:pStyle w:val="stBilgi"/>
              <w:numPr>
                <w:ilvl w:val="0"/>
                <w:numId w:val="9"/>
              </w:numPr>
              <w:ind w:left="123" w:hanging="135"/>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 general review was made and typographical errors (Standard publication dates, etc.) were corrected.</w:t>
            </w:r>
          </w:p>
        </w:tc>
      </w:tr>
      <w:tr w:rsidR="00C57061" w:rsidRPr="005E6388" w14:paraId="2FF6476D"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EC6405E" w14:textId="77777777" w:rsidR="00C57061" w:rsidRPr="005E6388" w:rsidRDefault="009804C3">
            <w:pPr>
              <w:jc w:val="center"/>
              <w:rPr>
                <w:rFonts w:ascii="Times New Roman" w:hAnsi="Times New Roman"/>
                <w:sz w:val="18"/>
                <w:szCs w:val="18"/>
                <w:lang w:val="en-US"/>
              </w:rPr>
            </w:pPr>
            <w:r w:rsidRPr="005E6388">
              <w:rPr>
                <w:rFonts w:ascii="Times New Roman" w:hAnsi="Times New Roman"/>
                <w:sz w:val="18"/>
                <w:szCs w:val="18"/>
                <w:lang w:val="en-US"/>
              </w:rPr>
              <w:t>2</w:t>
            </w:r>
          </w:p>
        </w:tc>
        <w:tc>
          <w:tcPr>
            <w:tcW w:w="1842" w:type="dxa"/>
            <w:tcBorders>
              <w:top w:val="single" w:sz="4" w:space="0" w:color="auto"/>
              <w:left w:val="single" w:sz="4" w:space="0" w:color="auto"/>
              <w:bottom w:val="single" w:sz="4" w:space="0" w:color="auto"/>
              <w:right w:val="single" w:sz="4" w:space="0" w:color="auto"/>
            </w:tcBorders>
            <w:vAlign w:val="center"/>
          </w:tcPr>
          <w:p w14:paraId="46A03AED" w14:textId="77777777" w:rsidR="00C57061" w:rsidRPr="005E6388" w:rsidRDefault="009804C3" w:rsidP="00E87C32">
            <w:pPr>
              <w:jc w:val="center"/>
              <w:rPr>
                <w:rFonts w:ascii="Times New Roman" w:hAnsi="Times New Roman"/>
                <w:sz w:val="18"/>
                <w:szCs w:val="18"/>
                <w:lang w:val="en-US"/>
              </w:rPr>
            </w:pPr>
            <w:r w:rsidRPr="005E6388">
              <w:rPr>
                <w:rFonts w:ascii="Times New Roman" w:hAnsi="Times New Roman"/>
                <w:sz w:val="18"/>
                <w:szCs w:val="18"/>
                <w:lang w:val="en-US"/>
              </w:rPr>
              <w:t>0</w:t>
            </w:r>
            <w:r w:rsidR="00E87C32" w:rsidRPr="005E6388">
              <w:rPr>
                <w:rFonts w:ascii="Times New Roman" w:hAnsi="Times New Roman"/>
                <w:sz w:val="18"/>
                <w:szCs w:val="18"/>
                <w:lang w:val="en-US"/>
              </w:rPr>
              <w:t>1</w:t>
            </w:r>
            <w:r w:rsidRPr="005E6388">
              <w:rPr>
                <w:rFonts w:ascii="Times New Roman" w:hAnsi="Times New Roman"/>
                <w:sz w:val="18"/>
                <w:szCs w:val="18"/>
                <w:lang w:val="en-US"/>
              </w:rPr>
              <w:t>.1</w:t>
            </w:r>
            <w:r w:rsidR="00E87C32" w:rsidRPr="005E6388">
              <w:rPr>
                <w:rFonts w:ascii="Times New Roman" w:hAnsi="Times New Roman"/>
                <w:sz w:val="18"/>
                <w:szCs w:val="18"/>
                <w:lang w:val="en-US"/>
              </w:rPr>
              <w:t>2</w:t>
            </w:r>
            <w:r w:rsidRPr="005E6388">
              <w:rPr>
                <w:rFonts w:ascii="Times New Roman" w:hAnsi="Times New Roman"/>
                <w:sz w:val="18"/>
                <w:szCs w:val="18"/>
                <w:lang w:val="en-US"/>
              </w:rPr>
              <w:t>.2017</w:t>
            </w:r>
          </w:p>
        </w:tc>
        <w:tc>
          <w:tcPr>
            <w:tcW w:w="7112" w:type="dxa"/>
            <w:tcBorders>
              <w:top w:val="single" w:sz="4" w:space="0" w:color="auto"/>
              <w:left w:val="single" w:sz="4" w:space="0" w:color="auto"/>
              <w:bottom w:val="single" w:sz="4" w:space="0" w:color="auto"/>
              <w:right w:val="single" w:sz="4" w:space="0" w:color="auto"/>
            </w:tcBorders>
            <w:vAlign w:val="center"/>
          </w:tcPr>
          <w:p w14:paraId="0C017BC7" w14:textId="456CCF38" w:rsidR="00C57061" w:rsidRPr="005E6388" w:rsidRDefault="00B54DB6" w:rsidP="00E87C32">
            <w:pPr>
              <w:pStyle w:val="stBilgi"/>
              <w:spacing w:line="256" w:lineRule="auto"/>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An explanation on the method used for personnel competency assessment has been added.</w:t>
            </w:r>
          </w:p>
        </w:tc>
      </w:tr>
      <w:tr w:rsidR="00C57061" w:rsidRPr="005E6388" w14:paraId="3D222169"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61EFB0A" w14:textId="77777777" w:rsidR="00C57061" w:rsidRPr="005E6388" w:rsidRDefault="00EC2E6B">
            <w:pPr>
              <w:jc w:val="center"/>
              <w:rPr>
                <w:rFonts w:ascii="Times New Roman" w:hAnsi="Times New Roman"/>
                <w:noProof/>
                <w:sz w:val="18"/>
                <w:szCs w:val="18"/>
                <w:lang w:val="en-US"/>
              </w:rPr>
            </w:pPr>
            <w:r w:rsidRPr="005E6388">
              <w:rPr>
                <w:rFonts w:ascii="Times New Roman" w:hAnsi="Times New Roman"/>
                <w:noProof/>
                <w:sz w:val="18"/>
                <w:szCs w:val="18"/>
                <w:lang w:val="en-US"/>
              </w:rPr>
              <w:t>3</w:t>
            </w:r>
          </w:p>
        </w:tc>
        <w:tc>
          <w:tcPr>
            <w:tcW w:w="1842" w:type="dxa"/>
            <w:tcBorders>
              <w:top w:val="single" w:sz="4" w:space="0" w:color="auto"/>
              <w:left w:val="single" w:sz="4" w:space="0" w:color="auto"/>
              <w:bottom w:val="single" w:sz="4" w:space="0" w:color="auto"/>
              <w:right w:val="single" w:sz="4" w:space="0" w:color="auto"/>
            </w:tcBorders>
            <w:vAlign w:val="center"/>
          </w:tcPr>
          <w:p w14:paraId="3D916B53" w14:textId="77777777" w:rsidR="00C57061" w:rsidRPr="005E6388" w:rsidRDefault="00EC2E6B">
            <w:pPr>
              <w:jc w:val="center"/>
              <w:rPr>
                <w:rFonts w:ascii="Times New Roman" w:hAnsi="Times New Roman"/>
                <w:noProof/>
                <w:sz w:val="18"/>
                <w:szCs w:val="18"/>
                <w:lang w:val="en-US"/>
              </w:rPr>
            </w:pPr>
            <w:r w:rsidRPr="005E6388">
              <w:rPr>
                <w:rFonts w:ascii="Times New Roman" w:hAnsi="Times New Roman"/>
                <w:noProof/>
                <w:sz w:val="18"/>
                <w:szCs w:val="18"/>
                <w:lang w:val="en-US"/>
              </w:rPr>
              <w:t>26.12.2017</w:t>
            </w:r>
          </w:p>
        </w:tc>
        <w:tc>
          <w:tcPr>
            <w:tcW w:w="7112" w:type="dxa"/>
            <w:tcBorders>
              <w:top w:val="single" w:sz="4" w:space="0" w:color="auto"/>
              <w:left w:val="single" w:sz="4" w:space="0" w:color="auto"/>
              <w:bottom w:val="single" w:sz="4" w:space="0" w:color="auto"/>
              <w:right w:val="single" w:sz="4" w:space="0" w:color="auto"/>
            </w:tcBorders>
            <w:vAlign w:val="center"/>
          </w:tcPr>
          <w:p w14:paraId="0ECF2DF1" w14:textId="6E5F1746" w:rsidR="00C57061" w:rsidRPr="005E6388" w:rsidRDefault="00B54DB6" w:rsidP="005842AC">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Article 4.9 "In case of any change in the management system standards included in the scope of accreditation or in the reference standards for accreditation, the Auditors are subjected to the "Auditor Competency Examination" related to the management system to which they are/will be assigned by the Certification Manager" The phrase has been removed.</w:t>
            </w:r>
          </w:p>
        </w:tc>
      </w:tr>
      <w:tr w:rsidR="00DF4424" w:rsidRPr="005E6388" w14:paraId="3A40AFFB"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1688F16" w14:textId="77777777" w:rsidR="00DF4424" w:rsidRPr="005E6388" w:rsidRDefault="00DF4424">
            <w:pPr>
              <w:jc w:val="center"/>
              <w:rPr>
                <w:rFonts w:ascii="Times New Roman" w:hAnsi="Times New Roman"/>
                <w:noProof/>
                <w:sz w:val="18"/>
                <w:szCs w:val="18"/>
                <w:lang w:val="en-US"/>
              </w:rPr>
            </w:pPr>
            <w:r w:rsidRPr="005E6388">
              <w:rPr>
                <w:rFonts w:ascii="Times New Roman" w:hAnsi="Times New Roman"/>
                <w:noProof/>
                <w:sz w:val="18"/>
                <w:szCs w:val="18"/>
                <w:lang w:val="en-US"/>
              </w:rPr>
              <w:t>4</w:t>
            </w:r>
          </w:p>
        </w:tc>
        <w:tc>
          <w:tcPr>
            <w:tcW w:w="1842" w:type="dxa"/>
            <w:tcBorders>
              <w:top w:val="single" w:sz="4" w:space="0" w:color="auto"/>
              <w:left w:val="single" w:sz="4" w:space="0" w:color="auto"/>
              <w:bottom w:val="single" w:sz="4" w:space="0" w:color="auto"/>
              <w:right w:val="single" w:sz="4" w:space="0" w:color="auto"/>
            </w:tcBorders>
            <w:vAlign w:val="center"/>
          </w:tcPr>
          <w:p w14:paraId="034625F3" w14:textId="77777777" w:rsidR="00DF4424" w:rsidRPr="005E6388" w:rsidRDefault="00DF4424">
            <w:pPr>
              <w:jc w:val="center"/>
              <w:rPr>
                <w:rFonts w:ascii="Times New Roman" w:hAnsi="Times New Roman"/>
                <w:noProof/>
                <w:sz w:val="18"/>
                <w:szCs w:val="18"/>
                <w:lang w:val="en-US"/>
              </w:rPr>
            </w:pPr>
            <w:r w:rsidRPr="005E6388">
              <w:rPr>
                <w:rFonts w:ascii="Times New Roman" w:hAnsi="Times New Roman"/>
                <w:noProof/>
                <w:sz w:val="18"/>
                <w:szCs w:val="18"/>
                <w:lang w:val="en-US"/>
              </w:rPr>
              <w:t>20.11.2018</w:t>
            </w:r>
          </w:p>
        </w:tc>
        <w:tc>
          <w:tcPr>
            <w:tcW w:w="7112" w:type="dxa"/>
            <w:tcBorders>
              <w:top w:val="single" w:sz="4" w:space="0" w:color="auto"/>
              <w:left w:val="single" w:sz="4" w:space="0" w:color="auto"/>
              <w:bottom w:val="single" w:sz="4" w:space="0" w:color="auto"/>
              <w:right w:val="single" w:sz="4" w:space="0" w:color="auto"/>
            </w:tcBorders>
            <w:vAlign w:val="center"/>
          </w:tcPr>
          <w:p w14:paraId="352A7E6B" w14:textId="23312176" w:rsidR="00DF4424" w:rsidRPr="005E6388" w:rsidRDefault="00B54DB6" w:rsidP="006970C2">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Article 4.9 and 4.10 "The procedures to be carried out in case of any changes in the management system standards or accreditation reference standards within the scope of accreditation were explained.</w:t>
            </w:r>
          </w:p>
        </w:tc>
      </w:tr>
      <w:tr w:rsidR="000A7391" w:rsidRPr="005E6388" w14:paraId="2C350E54"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5EAC0A3F" w14:textId="77777777" w:rsidR="000A7391" w:rsidRPr="005E6388" w:rsidRDefault="002324EA">
            <w:pPr>
              <w:jc w:val="center"/>
              <w:rPr>
                <w:rFonts w:ascii="Times New Roman" w:hAnsi="Times New Roman"/>
                <w:noProof/>
                <w:sz w:val="18"/>
                <w:szCs w:val="18"/>
                <w:lang w:val="en-US"/>
              </w:rPr>
            </w:pPr>
            <w:r w:rsidRPr="005E6388">
              <w:rPr>
                <w:rFonts w:ascii="Times New Roman" w:hAnsi="Times New Roman"/>
                <w:noProof/>
                <w:sz w:val="18"/>
                <w:szCs w:val="18"/>
                <w:lang w:val="en-US"/>
              </w:rPr>
              <w:t>5</w:t>
            </w:r>
          </w:p>
        </w:tc>
        <w:tc>
          <w:tcPr>
            <w:tcW w:w="1842" w:type="dxa"/>
            <w:tcBorders>
              <w:top w:val="single" w:sz="4" w:space="0" w:color="auto"/>
              <w:left w:val="single" w:sz="4" w:space="0" w:color="auto"/>
              <w:bottom w:val="single" w:sz="4" w:space="0" w:color="auto"/>
              <w:right w:val="single" w:sz="4" w:space="0" w:color="auto"/>
            </w:tcBorders>
            <w:vAlign w:val="center"/>
          </w:tcPr>
          <w:p w14:paraId="0911F978" w14:textId="77777777" w:rsidR="000A7391" w:rsidRPr="005E6388" w:rsidRDefault="002324EA">
            <w:pPr>
              <w:jc w:val="center"/>
              <w:rPr>
                <w:rFonts w:ascii="Times New Roman" w:hAnsi="Times New Roman"/>
                <w:noProof/>
                <w:sz w:val="18"/>
                <w:szCs w:val="18"/>
                <w:lang w:val="en-US"/>
              </w:rPr>
            </w:pPr>
            <w:r w:rsidRPr="005E6388">
              <w:rPr>
                <w:rFonts w:ascii="Times New Roman" w:hAnsi="Times New Roman"/>
                <w:noProof/>
                <w:sz w:val="18"/>
                <w:szCs w:val="18"/>
                <w:lang w:val="en-US"/>
              </w:rPr>
              <w:t>16.7.2019</w:t>
            </w:r>
          </w:p>
        </w:tc>
        <w:tc>
          <w:tcPr>
            <w:tcW w:w="7112" w:type="dxa"/>
            <w:tcBorders>
              <w:top w:val="single" w:sz="4" w:space="0" w:color="auto"/>
              <w:left w:val="single" w:sz="4" w:space="0" w:color="auto"/>
              <w:bottom w:val="single" w:sz="4" w:space="0" w:color="auto"/>
              <w:right w:val="single" w:sz="4" w:space="0" w:color="auto"/>
            </w:tcBorders>
            <w:vAlign w:val="center"/>
          </w:tcPr>
          <w:p w14:paraId="119C1743" w14:textId="7E5906DB" w:rsidR="000A7391" w:rsidRPr="005E6388" w:rsidRDefault="00B54DB6" w:rsidP="000A7391">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4.9 Competency Assessment of Auditors/Technical Experts section details the type and evaluation of the exams and area performance assessment</w:t>
            </w:r>
          </w:p>
        </w:tc>
      </w:tr>
      <w:tr w:rsidR="000D3CD8" w:rsidRPr="005E6388" w14:paraId="0F53E0AC"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A736DB5" w14:textId="77777777" w:rsidR="000D3CD8" w:rsidRPr="005E6388" w:rsidRDefault="000D3CD8">
            <w:pPr>
              <w:jc w:val="center"/>
              <w:rPr>
                <w:rFonts w:ascii="Times New Roman" w:hAnsi="Times New Roman"/>
                <w:noProof/>
                <w:sz w:val="18"/>
                <w:szCs w:val="18"/>
                <w:lang w:val="en-US"/>
              </w:rPr>
            </w:pPr>
            <w:r w:rsidRPr="005E6388">
              <w:rPr>
                <w:rFonts w:ascii="Times New Roman" w:hAnsi="Times New Roman"/>
                <w:noProof/>
                <w:sz w:val="18"/>
                <w:szCs w:val="18"/>
                <w:lang w:val="en-US"/>
              </w:rPr>
              <w:t>6</w:t>
            </w:r>
          </w:p>
        </w:tc>
        <w:tc>
          <w:tcPr>
            <w:tcW w:w="1842" w:type="dxa"/>
            <w:tcBorders>
              <w:top w:val="single" w:sz="4" w:space="0" w:color="auto"/>
              <w:left w:val="single" w:sz="4" w:space="0" w:color="auto"/>
              <w:bottom w:val="single" w:sz="4" w:space="0" w:color="auto"/>
              <w:right w:val="single" w:sz="4" w:space="0" w:color="auto"/>
            </w:tcBorders>
            <w:vAlign w:val="center"/>
          </w:tcPr>
          <w:p w14:paraId="09446D48" w14:textId="77777777" w:rsidR="000D3CD8" w:rsidRPr="005E6388" w:rsidRDefault="000D3CD8" w:rsidP="00A30432">
            <w:pPr>
              <w:jc w:val="center"/>
              <w:rPr>
                <w:rFonts w:ascii="Times New Roman" w:hAnsi="Times New Roman"/>
                <w:noProof/>
                <w:sz w:val="18"/>
                <w:szCs w:val="18"/>
                <w:lang w:val="en-US"/>
              </w:rPr>
            </w:pPr>
            <w:r w:rsidRPr="005E6388">
              <w:rPr>
                <w:rFonts w:ascii="Times New Roman" w:hAnsi="Times New Roman"/>
                <w:noProof/>
                <w:sz w:val="18"/>
                <w:szCs w:val="18"/>
                <w:lang w:val="en-US"/>
              </w:rPr>
              <w:t>5.1</w:t>
            </w:r>
            <w:r w:rsidR="00A30432" w:rsidRPr="005E6388">
              <w:rPr>
                <w:rFonts w:ascii="Times New Roman" w:hAnsi="Times New Roman"/>
                <w:noProof/>
                <w:sz w:val="18"/>
                <w:szCs w:val="18"/>
                <w:lang w:val="en-US"/>
              </w:rPr>
              <w:t>0</w:t>
            </w:r>
            <w:r w:rsidRPr="005E6388">
              <w:rPr>
                <w:rFonts w:ascii="Times New Roman" w:hAnsi="Times New Roman"/>
                <w:noProof/>
                <w:sz w:val="18"/>
                <w:szCs w:val="18"/>
                <w:lang w:val="en-US"/>
              </w:rPr>
              <w:t>.2019</w:t>
            </w:r>
          </w:p>
        </w:tc>
        <w:tc>
          <w:tcPr>
            <w:tcW w:w="7112" w:type="dxa"/>
            <w:tcBorders>
              <w:top w:val="single" w:sz="4" w:space="0" w:color="auto"/>
              <w:left w:val="single" w:sz="4" w:space="0" w:color="auto"/>
              <w:bottom w:val="single" w:sz="4" w:space="0" w:color="auto"/>
              <w:right w:val="single" w:sz="4" w:space="0" w:color="auto"/>
            </w:tcBorders>
            <w:vAlign w:val="center"/>
          </w:tcPr>
          <w:p w14:paraId="2121234C" w14:textId="25B11C3E" w:rsidR="000D3CD8" w:rsidRPr="005E6388" w:rsidRDefault="00B54DB6" w:rsidP="000A7391">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FSSC 22000 Requirements added, high risk group removed from the assessment table.</w:t>
            </w:r>
          </w:p>
        </w:tc>
      </w:tr>
      <w:tr w:rsidR="00816E9F" w:rsidRPr="005E6388" w14:paraId="15ADA3F3"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7429CE5" w14:textId="41775EB8" w:rsidR="00816E9F" w:rsidRPr="005E6388" w:rsidRDefault="00816E9F">
            <w:pPr>
              <w:jc w:val="center"/>
              <w:rPr>
                <w:rFonts w:ascii="Times New Roman" w:hAnsi="Times New Roman"/>
                <w:noProof/>
                <w:sz w:val="18"/>
                <w:szCs w:val="18"/>
                <w:lang w:val="en-US"/>
              </w:rPr>
            </w:pPr>
            <w:r w:rsidRPr="005E6388">
              <w:rPr>
                <w:rFonts w:ascii="Times New Roman" w:hAnsi="Times New Roman"/>
                <w:noProof/>
                <w:sz w:val="18"/>
                <w:szCs w:val="18"/>
                <w:lang w:val="en-US"/>
              </w:rPr>
              <w:t>7</w:t>
            </w:r>
          </w:p>
        </w:tc>
        <w:tc>
          <w:tcPr>
            <w:tcW w:w="1842" w:type="dxa"/>
            <w:tcBorders>
              <w:top w:val="single" w:sz="4" w:space="0" w:color="auto"/>
              <w:left w:val="single" w:sz="4" w:space="0" w:color="auto"/>
              <w:bottom w:val="single" w:sz="4" w:space="0" w:color="auto"/>
              <w:right w:val="single" w:sz="4" w:space="0" w:color="auto"/>
            </w:tcBorders>
            <w:vAlign w:val="center"/>
          </w:tcPr>
          <w:p w14:paraId="7189B396" w14:textId="1B799096" w:rsidR="00816E9F" w:rsidRPr="005E6388" w:rsidRDefault="00816E9F" w:rsidP="00A30432">
            <w:pPr>
              <w:jc w:val="center"/>
              <w:rPr>
                <w:rFonts w:ascii="Times New Roman" w:hAnsi="Times New Roman"/>
                <w:noProof/>
                <w:sz w:val="18"/>
                <w:szCs w:val="18"/>
                <w:lang w:val="en-US"/>
              </w:rPr>
            </w:pPr>
            <w:r w:rsidRPr="005E6388">
              <w:rPr>
                <w:rFonts w:ascii="Times New Roman" w:hAnsi="Times New Roman"/>
                <w:noProof/>
                <w:sz w:val="18"/>
                <w:szCs w:val="18"/>
                <w:lang w:val="en-US"/>
              </w:rPr>
              <w:t>15.12.2020</w:t>
            </w:r>
          </w:p>
        </w:tc>
        <w:tc>
          <w:tcPr>
            <w:tcW w:w="7112" w:type="dxa"/>
            <w:tcBorders>
              <w:top w:val="single" w:sz="4" w:space="0" w:color="auto"/>
              <w:left w:val="single" w:sz="4" w:space="0" w:color="auto"/>
              <w:bottom w:val="single" w:sz="4" w:space="0" w:color="auto"/>
              <w:right w:val="single" w:sz="4" w:space="0" w:color="auto"/>
            </w:tcBorders>
            <w:vAlign w:val="center"/>
          </w:tcPr>
          <w:p w14:paraId="4ABB7CC0" w14:textId="06F774D5" w:rsidR="00816E9F" w:rsidRPr="005E6388" w:rsidRDefault="00B54DB6" w:rsidP="000A7391">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Added to article 4.14</w:t>
            </w:r>
          </w:p>
        </w:tc>
      </w:tr>
      <w:tr w:rsidR="00E7395A" w:rsidRPr="005E6388" w14:paraId="75421486"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CDE8E8B" w14:textId="40FE30B7" w:rsidR="00E7395A" w:rsidRPr="005E6388" w:rsidRDefault="00E7395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8</w:t>
            </w:r>
          </w:p>
        </w:tc>
        <w:tc>
          <w:tcPr>
            <w:tcW w:w="1842" w:type="dxa"/>
            <w:tcBorders>
              <w:top w:val="single" w:sz="4" w:space="0" w:color="auto"/>
              <w:left w:val="single" w:sz="4" w:space="0" w:color="auto"/>
              <w:bottom w:val="single" w:sz="4" w:space="0" w:color="auto"/>
              <w:right w:val="single" w:sz="4" w:space="0" w:color="auto"/>
            </w:tcBorders>
            <w:vAlign w:val="center"/>
          </w:tcPr>
          <w:p w14:paraId="310F58B8" w14:textId="729FBEEF" w:rsidR="00E7395A" w:rsidRPr="005E6388" w:rsidRDefault="00E7395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20.01.2021</w:t>
            </w:r>
          </w:p>
        </w:tc>
        <w:tc>
          <w:tcPr>
            <w:tcW w:w="7112" w:type="dxa"/>
            <w:tcBorders>
              <w:top w:val="single" w:sz="4" w:space="0" w:color="auto"/>
              <w:left w:val="single" w:sz="4" w:space="0" w:color="auto"/>
              <w:bottom w:val="single" w:sz="4" w:space="0" w:color="auto"/>
              <w:right w:val="single" w:sz="4" w:space="0" w:color="auto"/>
            </w:tcBorders>
            <w:vAlign w:val="center"/>
          </w:tcPr>
          <w:p w14:paraId="34CB45D0" w14:textId="43D02A0B" w:rsidR="00E7395A" w:rsidRPr="005E6388" w:rsidRDefault="00DB3919" w:rsidP="00E7395A">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4.15.2 FSSC 22000 clause c added</w:t>
            </w:r>
          </w:p>
        </w:tc>
      </w:tr>
      <w:tr w:rsidR="00E7395A" w:rsidRPr="005E6388" w14:paraId="64F4E06A"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707D9E4" w14:textId="7A5ABF40" w:rsidR="00E7395A" w:rsidRPr="005E6388" w:rsidRDefault="00E7395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9</w:t>
            </w:r>
          </w:p>
        </w:tc>
        <w:tc>
          <w:tcPr>
            <w:tcW w:w="1842" w:type="dxa"/>
            <w:tcBorders>
              <w:top w:val="single" w:sz="4" w:space="0" w:color="auto"/>
              <w:left w:val="single" w:sz="4" w:space="0" w:color="auto"/>
              <w:bottom w:val="single" w:sz="4" w:space="0" w:color="auto"/>
              <w:right w:val="single" w:sz="4" w:space="0" w:color="auto"/>
            </w:tcBorders>
            <w:vAlign w:val="center"/>
          </w:tcPr>
          <w:p w14:paraId="333EF850" w14:textId="0667EF98" w:rsidR="00E7395A" w:rsidRPr="005E6388" w:rsidRDefault="00E7395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31.03.2021</w:t>
            </w:r>
          </w:p>
        </w:tc>
        <w:tc>
          <w:tcPr>
            <w:tcW w:w="7112" w:type="dxa"/>
            <w:tcBorders>
              <w:top w:val="single" w:sz="4" w:space="0" w:color="auto"/>
              <w:left w:val="single" w:sz="4" w:space="0" w:color="auto"/>
              <w:bottom w:val="single" w:sz="4" w:space="0" w:color="auto"/>
              <w:right w:val="single" w:sz="4" w:space="0" w:color="auto"/>
            </w:tcBorders>
            <w:vAlign w:val="center"/>
          </w:tcPr>
          <w:p w14:paraId="11C8F1E7" w14:textId="1BE40733" w:rsidR="00E7395A" w:rsidRPr="005E6388" w:rsidRDefault="00DB3919" w:rsidP="007B41C6">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Updated article 4.11</w:t>
            </w:r>
          </w:p>
        </w:tc>
      </w:tr>
      <w:tr w:rsidR="000A64A4" w:rsidRPr="005E6388" w14:paraId="1AC2C8A2"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E98FB20" w14:textId="3D97A70C" w:rsidR="000A64A4" w:rsidRPr="005E6388" w:rsidRDefault="000A64A4"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10</w:t>
            </w:r>
          </w:p>
        </w:tc>
        <w:tc>
          <w:tcPr>
            <w:tcW w:w="1842" w:type="dxa"/>
            <w:tcBorders>
              <w:top w:val="single" w:sz="4" w:space="0" w:color="auto"/>
              <w:left w:val="single" w:sz="4" w:space="0" w:color="auto"/>
              <w:bottom w:val="single" w:sz="4" w:space="0" w:color="auto"/>
              <w:right w:val="single" w:sz="4" w:space="0" w:color="auto"/>
            </w:tcBorders>
            <w:vAlign w:val="center"/>
          </w:tcPr>
          <w:p w14:paraId="6DE6AFF9" w14:textId="7DF05A09" w:rsidR="000A64A4" w:rsidRPr="005E6388" w:rsidRDefault="000A64A4"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10.04.2021</w:t>
            </w:r>
          </w:p>
        </w:tc>
        <w:tc>
          <w:tcPr>
            <w:tcW w:w="7112" w:type="dxa"/>
            <w:tcBorders>
              <w:top w:val="single" w:sz="4" w:space="0" w:color="auto"/>
              <w:left w:val="single" w:sz="4" w:space="0" w:color="auto"/>
              <w:bottom w:val="single" w:sz="4" w:space="0" w:color="auto"/>
              <w:right w:val="single" w:sz="4" w:space="0" w:color="auto"/>
            </w:tcBorders>
            <w:vAlign w:val="center"/>
          </w:tcPr>
          <w:p w14:paraId="45F9C9E2" w14:textId="3B7BBCF6" w:rsidR="000A64A4" w:rsidRPr="005E6388" w:rsidRDefault="00DB3919" w:rsidP="007B41C6">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FAM-qs ARTICLES ADDED</w:t>
            </w:r>
          </w:p>
        </w:tc>
      </w:tr>
      <w:tr w:rsidR="006D1782" w:rsidRPr="005E6388" w14:paraId="15047295"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582D0ED3" w14:textId="014CD073" w:rsidR="006D1782" w:rsidRPr="005E6388" w:rsidRDefault="006D1782"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11</w:t>
            </w:r>
          </w:p>
        </w:tc>
        <w:tc>
          <w:tcPr>
            <w:tcW w:w="1842" w:type="dxa"/>
            <w:tcBorders>
              <w:top w:val="single" w:sz="4" w:space="0" w:color="auto"/>
              <w:left w:val="single" w:sz="4" w:space="0" w:color="auto"/>
              <w:bottom w:val="single" w:sz="4" w:space="0" w:color="auto"/>
              <w:right w:val="single" w:sz="4" w:space="0" w:color="auto"/>
            </w:tcBorders>
            <w:vAlign w:val="center"/>
          </w:tcPr>
          <w:p w14:paraId="539EA126" w14:textId="79C6E3BA" w:rsidR="006D1782" w:rsidRPr="005E6388" w:rsidRDefault="00BE1383"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10.07.2021</w:t>
            </w:r>
          </w:p>
        </w:tc>
        <w:tc>
          <w:tcPr>
            <w:tcW w:w="7112" w:type="dxa"/>
            <w:tcBorders>
              <w:top w:val="single" w:sz="4" w:space="0" w:color="auto"/>
              <w:left w:val="single" w:sz="4" w:space="0" w:color="auto"/>
              <w:bottom w:val="single" w:sz="4" w:space="0" w:color="auto"/>
              <w:right w:val="single" w:sz="4" w:space="0" w:color="auto"/>
            </w:tcBorders>
            <w:vAlign w:val="center"/>
          </w:tcPr>
          <w:p w14:paraId="02B4E875" w14:textId="77777777" w:rsidR="00DB3919" w:rsidRPr="005E6388" w:rsidRDefault="00DB3919" w:rsidP="00DB3919">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Added clauses 4.10-4.11. 4.14 Added 50001 and 45001 requirements.</w:t>
            </w:r>
          </w:p>
          <w:p w14:paraId="0799093F" w14:textId="71467059" w:rsidR="00B17D7A" w:rsidRPr="005E6388" w:rsidRDefault="00DB3919" w:rsidP="00DB3919">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4.16.2 Monitoring the Performance of Auditors updated for new standards</w:t>
            </w:r>
          </w:p>
        </w:tc>
      </w:tr>
      <w:tr w:rsidR="007F1A2F" w:rsidRPr="005E6388" w14:paraId="23C50AEF"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608C12E" w14:textId="580E2A41" w:rsidR="007F1A2F" w:rsidRPr="005E6388" w:rsidRDefault="007F1A2F"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12</w:t>
            </w:r>
          </w:p>
        </w:tc>
        <w:tc>
          <w:tcPr>
            <w:tcW w:w="1842" w:type="dxa"/>
            <w:tcBorders>
              <w:top w:val="single" w:sz="4" w:space="0" w:color="auto"/>
              <w:left w:val="single" w:sz="4" w:space="0" w:color="auto"/>
              <w:bottom w:val="single" w:sz="4" w:space="0" w:color="auto"/>
              <w:right w:val="single" w:sz="4" w:space="0" w:color="auto"/>
            </w:tcBorders>
            <w:vAlign w:val="center"/>
          </w:tcPr>
          <w:p w14:paraId="48E8067C" w14:textId="002FD4EE" w:rsidR="007F1A2F" w:rsidRPr="005E6388" w:rsidRDefault="007F1A2F"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18.12.2022</w:t>
            </w:r>
          </w:p>
        </w:tc>
        <w:tc>
          <w:tcPr>
            <w:tcW w:w="7112" w:type="dxa"/>
            <w:tcBorders>
              <w:top w:val="single" w:sz="4" w:space="0" w:color="auto"/>
              <w:left w:val="single" w:sz="4" w:space="0" w:color="auto"/>
              <w:bottom w:val="single" w:sz="4" w:space="0" w:color="auto"/>
              <w:right w:val="single" w:sz="4" w:space="0" w:color="auto"/>
            </w:tcBorders>
            <w:vAlign w:val="center"/>
          </w:tcPr>
          <w:p w14:paraId="6E92E07F" w14:textId="77777777" w:rsidR="00DB3919" w:rsidRPr="005E6388" w:rsidRDefault="00DB3919" w:rsidP="00DB3919">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Article 4.17 Evaluation of the Performance of the Lead Auditor, Auditors and Technical Experts amended</w:t>
            </w:r>
          </w:p>
          <w:p w14:paraId="13BB52FD" w14:textId="77777777" w:rsidR="00DB3919" w:rsidRPr="005E6388" w:rsidRDefault="00DB3919" w:rsidP="00DB3919">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ISO/IEC 27701 requirements added</w:t>
            </w:r>
          </w:p>
          <w:p w14:paraId="084D97CB" w14:textId="146B684A" w:rsidR="007F1A2F" w:rsidRPr="005E6388" w:rsidRDefault="00DB3919" w:rsidP="00DB3919">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Remote Witness Assessment added</w:t>
            </w:r>
          </w:p>
        </w:tc>
      </w:tr>
      <w:tr w:rsidR="00371F7A" w:rsidRPr="005E6388" w14:paraId="3BADE957"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2170CDB6" w14:textId="2EB9596F" w:rsidR="00371F7A" w:rsidRPr="005E6388" w:rsidRDefault="00371F7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13</w:t>
            </w:r>
          </w:p>
        </w:tc>
        <w:tc>
          <w:tcPr>
            <w:tcW w:w="1842" w:type="dxa"/>
            <w:tcBorders>
              <w:top w:val="single" w:sz="4" w:space="0" w:color="auto"/>
              <w:left w:val="single" w:sz="4" w:space="0" w:color="auto"/>
              <w:bottom w:val="single" w:sz="4" w:space="0" w:color="auto"/>
              <w:right w:val="single" w:sz="4" w:space="0" w:color="auto"/>
            </w:tcBorders>
            <w:vAlign w:val="center"/>
          </w:tcPr>
          <w:p w14:paraId="7F90749D" w14:textId="73BF4F91" w:rsidR="00371F7A" w:rsidRPr="005E6388" w:rsidRDefault="00371F7A" w:rsidP="00E7395A">
            <w:pPr>
              <w:jc w:val="center"/>
              <w:rPr>
                <w:rFonts w:ascii="Times New Roman" w:hAnsi="Times New Roman"/>
                <w:noProof/>
                <w:sz w:val="18"/>
                <w:szCs w:val="18"/>
                <w:lang w:val="en-US"/>
              </w:rPr>
            </w:pPr>
            <w:r w:rsidRPr="005E6388">
              <w:rPr>
                <w:rFonts w:ascii="Times New Roman" w:hAnsi="Times New Roman"/>
                <w:noProof/>
                <w:sz w:val="18"/>
                <w:szCs w:val="18"/>
                <w:lang w:val="en-US"/>
              </w:rPr>
              <w:t>07.04.2023</w:t>
            </w:r>
          </w:p>
        </w:tc>
        <w:tc>
          <w:tcPr>
            <w:tcW w:w="7112" w:type="dxa"/>
            <w:tcBorders>
              <w:top w:val="single" w:sz="4" w:space="0" w:color="auto"/>
              <w:left w:val="single" w:sz="4" w:space="0" w:color="auto"/>
              <w:bottom w:val="single" w:sz="4" w:space="0" w:color="auto"/>
              <w:right w:val="single" w:sz="4" w:space="0" w:color="auto"/>
            </w:tcBorders>
            <w:vAlign w:val="center"/>
          </w:tcPr>
          <w:p w14:paraId="63D69F66" w14:textId="3FFE5A2B" w:rsidR="00371F7A" w:rsidRPr="005E6388" w:rsidRDefault="00DB3919" w:rsidP="007B41C6">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Table A.1 - 17021-1 Schedule of knowledge and skills added</w:t>
            </w:r>
          </w:p>
        </w:tc>
      </w:tr>
      <w:tr w:rsidR="006E24CE" w:rsidRPr="005E6388" w14:paraId="259C5945"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29B2E128" w14:textId="4DD25EE2" w:rsidR="006E24CE" w:rsidRPr="005E6388" w:rsidRDefault="006E24CE" w:rsidP="006E24CE">
            <w:pPr>
              <w:jc w:val="center"/>
              <w:rPr>
                <w:rFonts w:ascii="Times New Roman" w:hAnsi="Times New Roman"/>
                <w:noProof/>
                <w:sz w:val="18"/>
                <w:szCs w:val="18"/>
                <w:lang w:val="en-US"/>
              </w:rPr>
            </w:pPr>
            <w:r w:rsidRPr="005E6388">
              <w:rPr>
                <w:rFonts w:ascii="Times New Roman" w:hAnsi="Times New Roman"/>
                <w:noProof/>
                <w:sz w:val="18"/>
                <w:szCs w:val="18"/>
                <w:lang w:val="en-US"/>
              </w:rPr>
              <w:t>14</w:t>
            </w:r>
          </w:p>
        </w:tc>
        <w:tc>
          <w:tcPr>
            <w:tcW w:w="1842" w:type="dxa"/>
            <w:tcBorders>
              <w:top w:val="single" w:sz="4" w:space="0" w:color="auto"/>
              <w:left w:val="single" w:sz="4" w:space="0" w:color="auto"/>
              <w:bottom w:val="single" w:sz="4" w:space="0" w:color="auto"/>
              <w:right w:val="single" w:sz="4" w:space="0" w:color="auto"/>
            </w:tcBorders>
            <w:vAlign w:val="center"/>
          </w:tcPr>
          <w:p w14:paraId="4E7483B0" w14:textId="7D9ED6F2" w:rsidR="006E24CE" w:rsidRPr="005E6388" w:rsidRDefault="00FC6EA3" w:rsidP="006E24CE">
            <w:pPr>
              <w:jc w:val="center"/>
              <w:rPr>
                <w:rFonts w:ascii="Times New Roman" w:hAnsi="Times New Roman"/>
                <w:noProof/>
                <w:sz w:val="18"/>
                <w:szCs w:val="18"/>
                <w:lang w:val="en-US"/>
              </w:rPr>
            </w:pPr>
            <w:r w:rsidRPr="005E6388">
              <w:rPr>
                <w:rFonts w:ascii="Times New Roman" w:hAnsi="Times New Roman"/>
                <w:noProof/>
                <w:sz w:val="18"/>
                <w:szCs w:val="18"/>
                <w:lang w:val="en-US"/>
              </w:rPr>
              <w:t>19.06</w:t>
            </w:r>
            <w:r w:rsidR="006E24CE" w:rsidRPr="005E6388">
              <w:rPr>
                <w:rFonts w:ascii="Times New Roman" w:hAnsi="Times New Roman"/>
                <w:noProof/>
                <w:sz w:val="18"/>
                <w:szCs w:val="18"/>
                <w:lang w:val="en-US"/>
              </w:rPr>
              <w:t>.2023</w:t>
            </w:r>
          </w:p>
        </w:tc>
        <w:tc>
          <w:tcPr>
            <w:tcW w:w="7112" w:type="dxa"/>
            <w:tcBorders>
              <w:top w:val="single" w:sz="4" w:space="0" w:color="auto"/>
              <w:left w:val="single" w:sz="4" w:space="0" w:color="auto"/>
              <w:bottom w:val="single" w:sz="4" w:space="0" w:color="auto"/>
              <w:right w:val="single" w:sz="4" w:space="0" w:color="auto"/>
            </w:tcBorders>
            <w:vAlign w:val="center"/>
          </w:tcPr>
          <w:p w14:paraId="66ECCDB4" w14:textId="2B7B5E09" w:rsidR="006E24CE" w:rsidRPr="005E6388" w:rsidRDefault="00DB3919" w:rsidP="006E24CE">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The procedure was reviewed in general and adjustments were made.</w:t>
            </w:r>
          </w:p>
        </w:tc>
      </w:tr>
      <w:tr w:rsidR="004373B7" w:rsidRPr="005E6388" w14:paraId="5F960EF7"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F8257DF" w14:textId="43806CD5" w:rsidR="004373B7" w:rsidRPr="005E6388" w:rsidRDefault="004373B7" w:rsidP="004373B7">
            <w:pPr>
              <w:jc w:val="center"/>
              <w:rPr>
                <w:rFonts w:ascii="Times New Roman" w:hAnsi="Times New Roman"/>
                <w:noProof/>
                <w:sz w:val="18"/>
                <w:szCs w:val="18"/>
                <w:lang w:val="en-US"/>
              </w:rPr>
            </w:pPr>
            <w:r w:rsidRPr="005E6388">
              <w:rPr>
                <w:rFonts w:ascii="Times New Roman" w:hAnsi="Times New Roman"/>
                <w:noProof/>
                <w:sz w:val="18"/>
                <w:szCs w:val="18"/>
                <w:lang w:val="en-US"/>
              </w:rPr>
              <w:t>15</w:t>
            </w:r>
          </w:p>
        </w:tc>
        <w:tc>
          <w:tcPr>
            <w:tcW w:w="1842" w:type="dxa"/>
            <w:tcBorders>
              <w:top w:val="single" w:sz="4" w:space="0" w:color="auto"/>
              <w:left w:val="single" w:sz="4" w:space="0" w:color="auto"/>
              <w:bottom w:val="single" w:sz="4" w:space="0" w:color="auto"/>
              <w:right w:val="single" w:sz="4" w:space="0" w:color="auto"/>
            </w:tcBorders>
            <w:vAlign w:val="center"/>
          </w:tcPr>
          <w:p w14:paraId="5671EADD" w14:textId="0AF77249" w:rsidR="004373B7" w:rsidRPr="005E6388" w:rsidRDefault="004373B7" w:rsidP="004373B7">
            <w:pPr>
              <w:jc w:val="center"/>
              <w:rPr>
                <w:rFonts w:ascii="Times New Roman" w:hAnsi="Times New Roman"/>
                <w:noProof/>
                <w:sz w:val="18"/>
                <w:szCs w:val="18"/>
                <w:lang w:val="en-US"/>
              </w:rPr>
            </w:pPr>
            <w:r w:rsidRPr="005E6388">
              <w:rPr>
                <w:rFonts w:ascii="Times New Roman" w:hAnsi="Times New Roman"/>
                <w:noProof/>
                <w:sz w:val="18"/>
                <w:szCs w:val="18"/>
                <w:lang w:val="en-US"/>
              </w:rPr>
              <w:t>23.11.2023</w:t>
            </w:r>
          </w:p>
        </w:tc>
        <w:tc>
          <w:tcPr>
            <w:tcW w:w="7112" w:type="dxa"/>
            <w:tcBorders>
              <w:top w:val="single" w:sz="4" w:space="0" w:color="auto"/>
              <w:left w:val="single" w:sz="4" w:space="0" w:color="auto"/>
              <w:bottom w:val="single" w:sz="4" w:space="0" w:color="auto"/>
              <w:right w:val="single" w:sz="4" w:space="0" w:color="auto"/>
            </w:tcBorders>
            <w:vAlign w:val="center"/>
          </w:tcPr>
          <w:p w14:paraId="6B4C0CDB" w14:textId="4BFA58B4" w:rsidR="004373B7" w:rsidRPr="005E6388" w:rsidRDefault="00DB3919" w:rsidP="004373B7">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The procedure was reviewed in general and adjustments were made regarding appointments.</w:t>
            </w:r>
          </w:p>
        </w:tc>
      </w:tr>
      <w:tr w:rsidR="007F2865" w:rsidRPr="005E6388" w14:paraId="2B2EF5DE"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179DDF3" w14:textId="2E031364" w:rsidR="007F2865" w:rsidRPr="005E6388" w:rsidRDefault="007F2865" w:rsidP="007F2865">
            <w:pPr>
              <w:jc w:val="center"/>
              <w:rPr>
                <w:rFonts w:ascii="Times New Roman" w:hAnsi="Times New Roman"/>
                <w:noProof/>
                <w:sz w:val="18"/>
                <w:szCs w:val="18"/>
                <w:lang w:val="en-US"/>
              </w:rPr>
            </w:pPr>
            <w:r w:rsidRPr="005E6388">
              <w:rPr>
                <w:rFonts w:ascii="Times New Roman" w:hAnsi="Times New Roman"/>
                <w:noProof/>
                <w:sz w:val="18"/>
                <w:szCs w:val="18"/>
                <w:lang w:val="en-US"/>
              </w:rPr>
              <w:t>16</w:t>
            </w:r>
          </w:p>
        </w:tc>
        <w:tc>
          <w:tcPr>
            <w:tcW w:w="1842" w:type="dxa"/>
            <w:tcBorders>
              <w:top w:val="single" w:sz="4" w:space="0" w:color="auto"/>
              <w:left w:val="single" w:sz="4" w:space="0" w:color="auto"/>
              <w:bottom w:val="single" w:sz="4" w:space="0" w:color="auto"/>
              <w:right w:val="single" w:sz="4" w:space="0" w:color="auto"/>
            </w:tcBorders>
            <w:vAlign w:val="center"/>
          </w:tcPr>
          <w:p w14:paraId="6B44A29E" w14:textId="1D769375" w:rsidR="007F2865" w:rsidRPr="005E6388" w:rsidRDefault="007F2865" w:rsidP="007F2865">
            <w:pPr>
              <w:jc w:val="center"/>
              <w:rPr>
                <w:rFonts w:ascii="Times New Roman" w:hAnsi="Times New Roman"/>
                <w:noProof/>
                <w:sz w:val="18"/>
                <w:szCs w:val="18"/>
                <w:lang w:val="en-US"/>
              </w:rPr>
            </w:pPr>
            <w:r w:rsidRPr="005E6388">
              <w:rPr>
                <w:rFonts w:ascii="Times New Roman" w:hAnsi="Times New Roman"/>
                <w:noProof/>
                <w:sz w:val="18"/>
                <w:szCs w:val="18"/>
                <w:lang w:val="en-US"/>
              </w:rPr>
              <w:t>09.02.2024</w:t>
            </w:r>
          </w:p>
        </w:tc>
        <w:tc>
          <w:tcPr>
            <w:tcW w:w="7112" w:type="dxa"/>
            <w:tcBorders>
              <w:top w:val="single" w:sz="4" w:space="0" w:color="auto"/>
              <w:left w:val="single" w:sz="4" w:space="0" w:color="auto"/>
              <w:bottom w:val="single" w:sz="4" w:space="0" w:color="auto"/>
              <w:right w:val="single" w:sz="4" w:space="0" w:color="auto"/>
            </w:tcBorders>
            <w:vAlign w:val="center"/>
          </w:tcPr>
          <w:p w14:paraId="431F849B" w14:textId="2258F8D6" w:rsidR="007F2865" w:rsidRPr="005E6388" w:rsidRDefault="00DB3919" w:rsidP="007F2865">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The procedure was reviewed in general and adjustments were made regarding appointments.</w:t>
            </w:r>
          </w:p>
        </w:tc>
      </w:tr>
      <w:tr w:rsidR="007F2865" w:rsidRPr="005E6388" w14:paraId="32645D21"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35206359" w14:textId="1CDD2CFF" w:rsidR="007F2865" w:rsidRPr="005E6388" w:rsidRDefault="007F2865" w:rsidP="007F2865">
            <w:pPr>
              <w:jc w:val="center"/>
              <w:rPr>
                <w:rFonts w:ascii="Times New Roman" w:hAnsi="Times New Roman"/>
                <w:noProof/>
                <w:sz w:val="18"/>
                <w:szCs w:val="18"/>
                <w:lang w:val="en-US"/>
              </w:rPr>
            </w:pPr>
            <w:r w:rsidRPr="005E6388">
              <w:rPr>
                <w:rFonts w:ascii="Times New Roman" w:hAnsi="Times New Roman"/>
                <w:noProof/>
                <w:sz w:val="18"/>
                <w:szCs w:val="18"/>
                <w:lang w:val="en-US"/>
              </w:rPr>
              <w:t>17</w:t>
            </w:r>
          </w:p>
        </w:tc>
        <w:tc>
          <w:tcPr>
            <w:tcW w:w="1842" w:type="dxa"/>
            <w:tcBorders>
              <w:top w:val="single" w:sz="4" w:space="0" w:color="auto"/>
              <w:left w:val="single" w:sz="4" w:space="0" w:color="auto"/>
              <w:bottom w:val="single" w:sz="4" w:space="0" w:color="auto"/>
              <w:right w:val="single" w:sz="4" w:space="0" w:color="auto"/>
            </w:tcBorders>
            <w:vAlign w:val="center"/>
          </w:tcPr>
          <w:p w14:paraId="36900CA6" w14:textId="48090F63" w:rsidR="007F2865" w:rsidRPr="005E6388" w:rsidRDefault="00427647" w:rsidP="007F2865">
            <w:pPr>
              <w:jc w:val="center"/>
              <w:rPr>
                <w:rFonts w:ascii="Times New Roman" w:hAnsi="Times New Roman"/>
                <w:noProof/>
                <w:sz w:val="18"/>
                <w:szCs w:val="18"/>
                <w:lang w:val="en-US"/>
              </w:rPr>
            </w:pPr>
            <w:r>
              <w:rPr>
                <w:rFonts w:ascii="Times New Roman" w:hAnsi="Times New Roman"/>
                <w:noProof/>
                <w:sz w:val="18"/>
                <w:szCs w:val="18"/>
                <w:lang w:val="en-US"/>
              </w:rPr>
              <w:t>10</w:t>
            </w:r>
            <w:r w:rsidR="007F2865" w:rsidRPr="005E6388">
              <w:rPr>
                <w:rFonts w:ascii="Times New Roman" w:hAnsi="Times New Roman"/>
                <w:noProof/>
                <w:sz w:val="18"/>
                <w:szCs w:val="18"/>
                <w:lang w:val="en-US"/>
              </w:rPr>
              <w:t>.06.2024</w:t>
            </w:r>
          </w:p>
        </w:tc>
        <w:tc>
          <w:tcPr>
            <w:tcW w:w="7112" w:type="dxa"/>
            <w:tcBorders>
              <w:top w:val="single" w:sz="4" w:space="0" w:color="auto"/>
              <w:left w:val="single" w:sz="4" w:space="0" w:color="auto"/>
              <w:bottom w:val="single" w:sz="4" w:space="0" w:color="auto"/>
              <w:right w:val="single" w:sz="4" w:space="0" w:color="auto"/>
            </w:tcBorders>
            <w:vAlign w:val="center"/>
          </w:tcPr>
          <w:p w14:paraId="4F420270" w14:textId="36A85D36" w:rsidR="007F2865" w:rsidRPr="005E6388" w:rsidRDefault="00DB3919" w:rsidP="007F2865">
            <w:pPr>
              <w:pStyle w:val="stBilgi"/>
              <w:tabs>
                <w:tab w:val="left" w:pos="708"/>
              </w:tabs>
              <w:rPr>
                <w:rFonts w:ascii="Times New Roman" w:hAnsi="Times New Roman" w:cs="Times New Roman"/>
                <w:noProof/>
                <w:sz w:val="18"/>
                <w:szCs w:val="18"/>
                <w:lang w:val="en-US"/>
              </w:rPr>
            </w:pPr>
            <w:r w:rsidRPr="005E6388">
              <w:rPr>
                <w:rFonts w:ascii="Times New Roman" w:hAnsi="Times New Roman" w:cs="Times New Roman"/>
                <w:noProof/>
                <w:sz w:val="18"/>
                <w:szCs w:val="18"/>
                <w:lang w:val="en-US"/>
              </w:rPr>
              <w:t>The procedure was reviewed in general and the logo was changed.</w:t>
            </w:r>
          </w:p>
        </w:tc>
      </w:tr>
      <w:tr w:rsidR="00820559" w:rsidRPr="005E6388" w14:paraId="63E22DB7"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2E3D2282" w14:textId="3301FA4C" w:rsidR="00820559" w:rsidRPr="005E6388" w:rsidRDefault="00820559" w:rsidP="00820559">
            <w:pPr>
              <w:jc w:val="center"/>
              <w:rPr>
                <w:rFonts w:ascii="Times New Roman" w:hAnsi="Times New Roman"/>
                <w:noProof/>
                <w:sz w:val="18"/>
                <w:szCs w:val="18"/>
                <w:lang w:val="en-US"/>
              </w:rPr>
            </w:pPr>
            <w:r>
              <w:rPr>
                <w:rFonts w:ascii="Times New Roman" w:hAnsi="Times New Roman"/>
                <w:noProof/>
                <w:sz w:val="18"/>
                <w:szCs w:val="18"/>
                <w:lang w:eastAsia="en-US"/>
              </w:rPr>
              <w:t>18</w:t>
            </w:r>
          </w:p>
        </w:tc>
        <w:tc>
          <w:tcPr>
            <w:tcW w:w="1842" w:type="dxa"/>
            <w:tcBorders>
              <w:top w:val="single" w:sz="4" w:space="0" w:color="auto"/>
              <w:left w:val="single" w:sz="4" w:space="0" w:color="auto"/>
              <w:bottom w:val="single" w:sz="4" w:space="0" w:color="auto"/>
              <w:right w:val="single" w:sz="4" w:space="0" w:color="auto"/>
            </w:tcBorders>
            <w:vAlign w:val="center"/>
          </w:tcPr>
          <w:p w14:paraId="7A61AE17" w14:textId="6DEBFBBD" w:rsidR="00820559" w:rsidRDefault="00820559" w:rsidP="00820559">
            <w:pPr>
              <w:jc w:val="center"/>
              <w:rPr>
                <w:rFonts w:ascii="Times New Roman" w:hAnsi="Times New Roman"/>
                <w:noProof/>
                <w:sz w:val="18"/>
                <w:szCs w:val="18"/>
                <w:lang w:val="en-US"/>
              </w:rPr>
            </w:pPr>
            <w:r>
              <w:rPr>
                <w:rFonts w:ascii="Times New Roman" w:hAnsi="Times New Roman"/>
                <w:noProof/>
                <w:sz w:val="18"/>
                <w:szCs w:val="18"/>
                <w:lang w:eastAsia="en-US"/>
              </w:rPr>
              <w:t>31.01.2025</w:t>
            </w:r>
          </w:p>
        </w:tc>
        <w:tc>
          <w:tcPr>
            <w:tcW w:w="7112" w:type="dxa"/>
            <w:tcBorders>
              <w:top w:val="single" w:sz="4" w:space="0" w:color="auto"/>
              <w:left w:val="single" w:sz="4" w:space="0" w:color="auto"/>
              <w:bottom w:val="single" w:sz="4" w:space="0" w:color="auto"/>
              <w:right w:val="single" w:sz="4" w:space="0" w:color="auto"/>
            </w:tcBorders>
            <w:vAlign w:val="center"/>
          </w:tcPr>
          <w:p w14:paraId="10609288" w14:textId="6D0904FD" w:rsidR="00820559" w:rsidRPr="005E6388" w:rsidRDefault="00820559" w:rsidP="00820559">
            <w:pPr>
              <w:pStyle w:val="stBilgi"/>
              <w:tabs>
                <w:tab w:val="left" w:pos="708"/>
              </w:tabs>
              <w:rPr>
                <w:rFonts w:ascii="Times New Roman" w:hAnsi="Times New Roman" w:cs="Times New Roman"/>
                <w:noProof/>
                <w:sz w:val="18"/>
                <w:szCs w:val="18"/>
                <w:lang w:val="en-US"/>
              </w:rPr>
            </w:pPr>
            <w:r w:rsidRPr="00820559">
              <w:rPr>
                <w:rFonts w:ascii="Times New Roman" w:hAnsi="Times New Roman" w:cs="Times New Roman"/>
                <w:noProof/>
                <w:sz w:val="18"/>
                <w:szCs w:val="18"/>
                <w:lang w:val="en-US"/>
              </w:rPr>
              <w:t>Changes have been made to the work experience period from consultancy.</w:t>
            </w:r>
          </w:p>
        </w:tc>
      </w:tr>
      <w:tr w:rsidR="00820559" w:rsidRPr="005E6388" w14:paraId="06DD8AF9" w14:textId="77777777" w:rsidTr="007F2865">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72D586D" w14:textId="10EF7059" w:rsidR="00820559" w:rsidRPr="00820559" w:rsidRDefault="00820559" w:rsidP="00820559">
            <w:pPr>
              <w:jc w:val="center"/>
              <w:rPr>
                <w:rFonts w:ascii="Times New Roman" w:hAnsi="Times New Roman"/>
                <w:noProof/>
                <w:sz w:val="18"/>
                <w:szCs w:val="18"/>
                <w:highlight w:val="yellow"/>
                <w:lang w:eastAsia="en-US"/>
              </w:rPr>
            </w:pPr>
            <w:r w:rsidRPr="00820559">
              <w:rPr>
                <w:rFonts w:ascii="Times New Roman" w:hAnsi="Times New Roman"/>
                <w:noProof/>
                <w:sz w:val="18"/>
                <w:szCs w:val="18"/>
                <w:highlight w:val="yellow"/>
                <w:lang w:eastAsia="en-US"/>
              </w:rPr>
              <w:t>19</w:t>
            </w:r>
          </w:p>
        </w:tc>
        <w:tc>
          <w:tcPr>
            <w:tcW w:w="1842" w:type="dxa"/>
            <w:tcBorders>
              <w:top w:val="single" w:sz="4" w:space="0" w:color="auto"/>
              <w:left w:val="single" w:sz="4" w:space="0" w:color="auto"/>
              <w:bottom w:val="single" w:sz="4" w:space="0" w:color="auto"/>
              <w:right w:val="single" w:sz="4" w:space="0" w:color="auto"/>
            </w:tcBorders>
            <w:vAlign w:val="center"/>
          </w:tcPr>
          <w:p w14:paraId="51A64A47" w14:textId="4CB5B310" w:rsidR="00820559" w:rsidRPr="00820559" w:rsidRDefault="00820559" w:rsidP="00820559">
            <w:pPr>
              <w:jc w:val="center"/>
              <w:rPr>
                <w:rFonts w:ascii="Times New Roman" w:hAnsi="Times New Roman"/>
                <w:noProof/>
                <w:sz w:val="18"/>
                <w:szCs w:val="18"/>
                <w:highlight w:val="yellow"/>
                <w:lang w:eastAsia="en-US"/>
              </w:rPr>
            </w:pPr>
            <w:r w:rsidRPr="00820559">
              <w:rPr>
                <w:rFonts w:ascii="Times New Roman" w:hAnsi="Times New Roman"/>
                <w:noProof/>
                <w:sz w:val="18"/>
                <w:szCs w:val="18"/>
                <w:highlight w:val="yellow"/>
                <w:lang w:eastAsia="en-US"/>
              </w:rPr>
              <w:t>30.05.2025</w:t>
            </w:r>
          </w:p>
        </w:tc>
        <w:tc>
          <w:tcPr>
            <w:tcW w:w="7112" w:type="dxa"/>
            <w:tcBorders>
              <w:top w:val="single" w:sz="4" w:space="0" w:color="auto"/>
              <w:left w:val="single" w:sz="4" w:space="0" w:color="auto"/>
              <w:bottom w:val="single" w:sz="4" w:space="0" w:color="auto"/>
              <w:right w:val="single" w:sz="4" w:space="0" w:color="auto"/>
            </w:tcBorders>
            <w:vAlign w:val="center"/>
          </w:tcPr>
          <w:p w14:paraId="737C6938" w14:textId="552FBD2E" w:rsidR="00820559" w:rsidRPr="00820559" w:rsidRDefault="00820559" w:rsidP="00820559">
            <w:pPr>
              <w:pStyle w:val="stBilgi"/>
              <w:tabs>
                <w:tab w:val="left" w:pos="708"/>
              </w:tabs>
              <w:rPr>
                <w:rFonts w:ascii="Times New Roman" w:hAnsi="Times New Roman" w:cs="Times New Roman"/>
                <w:noProof/>
                <w:sz w:val="18"/>
                <w:szCs w:val="18"/>
                <w:highlight w:val="yellow"/>
                <w:lang w:val="en-US"/>
              </w:rPr>
            </w:pPr>
            <w:r w:rsidRPr="00820559">
              <w:rPr>
                <w:rFonts w:ascii="Times New Roman" w:hAnsi="Times New Roman" w:cs="Times New Roman"/>
                <w:noProof/>
                <w:sz w:val="18"/>
                <w:szCs w:val="18"/>
                <w:highlight w:val="yellow"/>
                <w:lang w:val="en-US"/>
              </w:rPr>
              <w:t xml:space="preserve">Table A.6 </w:t>
            </w:r>
            <w:r w:rsidRPr="00820559">
              <w:rPr>
                <w:rFonts w:ascii="Times New Roman" w:hAnsi="Times New Roman" w:cs="Times New Roman" w:hint="eastAsia"/>
                <w:noProof/>
                <w:sz w:val="18"/>
                <w:szCs w:val="18"/>
                <w:highlight w:val="yellow"/>
                <w:lang w:val="en-US"/>
              </w:rPr>
              <w:t>—</w:t>
            </w:r>
            <w:r w:rsidRPr="00820559">
              <w:rPr>
                <w:rFonts w:ascii="Times New Roman" w:hAnsi="Times New Roman" w:cs="Times New Roman"/>
                <w:noProof/>
                <w:sz w:val="18"/>
                <w:szCs w:val="18"/>
                <w:highlight w:val="yellow"/>
                <w:lang w:val="en-US"/>
              </w:rPr>
              <w:t xml:space="preserve"> ISMS -KVYS 27001/27701 Audit and Certification Information/Reference Standard: Revised according to ISO/IEC 27006-1:2024 requirements.</w:t>
            </w:r>
          </w:p>
        </w:tc>
      </w:tr>
    </w:tbl>
    <w:p w14:paraId="1FDED398" w14:textId="77777777" w:rsidR="00C57061" w:rsidRPr="005E6388" w:rsidRDefault="00C57061" w:rsidP="00C57061">
      <w:pPr>
        <w:rPr>
          <w:rFonts w:ascii="Times New Roman" w:hAnsi="Times New Roman"/>
          <w:bCs/>
          <w:sz w:val="24"/>
          <w:szCs w:val="24"/>
          <w:lang w:val="en-US" w:eastAsia="en-US"/>
        </w:rPr>
      </w:pPr>
    </w:p>
    <w:tbl>
      <w:tblPr>
        <w:tblW w:w="97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822"/>
        <w:gridCol w:w="4918"/>
      </w:tblGrid>
      <w:tr w:rsidR="00C57061" w:rsidRPr="005E6388" w14:paraId="253B0C2C" w14:textId="77777777" w:rsidTr="007F2865">
        <w:tc>
          <w:tcPr>
            <w:tcW w:w="4822" w:type="dxa"/>
            <w:tcBorders>
              <w:top w:val="single" w:sz="2" w:space="0" w:color="auto"/>
              <w:left w:val="single" w:sz="2" w:space="0" w:color="auto"/>
              <w:bottom w:val="single" w:sz="2" w:space="0" w:color="auto"/>
              <w:right w:val="single" w:sz="2" w:space="0" w:color="auto"/>
            </w:tcBorders>
            <w:vAlign w:val="center"/>
            <w:hideMark/>
          </w:tcPr>
          <w:p w14:paraId="42682F08" w14:textId="3733D986" w:rsidR="00C57061" w:rsidRPr="005E6388" w:rsidRDefault="00DB3919">
            <w:pPr>
              <w:pStyle w:val="KonuBal"/>
              <w:ind w:right="142"/>
              <w:rPr>
                <w:rFonts w:ascii="Times New Roman" w:hAnsi="Times New Roman" w:cs="Times New Roman"/>
                <w:bCs/>
                <w:sz w:val="18"/>
                <w:szCs w:val="18"/>
                <w:lang w:val="en-US" w:eastAsia="en-US"/>
              </w:rPr>
            </w:pPr>
            <w:r w:rsidRPr="005E6388">
              <w:rPr>
                <w:rFonts w:ascii="Times New Roman" w:hAnsi="Times New Roman" w:cs="Times New Roman"/>
                <w:bCs/>
                <w:sz w:val="18"/>
                <w:szCs w:val="18"/>
                <w:lang w:val="en-US" w:eastAsia="en-US"/>
              </w:rPr>
              <w:t>Prepared by</w:t>
            </w:r>
          </w:p>
        </w:tc>
        <w:tc>
          <w:tcPr>
            <w:tcW w:w="4918" w:type="dxa"/>
            <w:tcBorders>
              <w:top w:val="single" w:sz="2" w:space="0" w:color="auto"/>
              <w:left w:val="single" w:sz="2" w:space="0" w:color="auto"/>
              <w:bottom w:val="single" w:sz="2" w:space="0" w:color="auto"/>
              <w:right w:val="single" w:sz="2" w:space="0" w:color="auto"/>
            </w:tcBorders>
            <w:vAlign w:val="center"/>
            <w:hideMark/>
          </w:tcPr>
          <w:p w14:paraId="31E12451" w14:textId="1918DEA2" w:rsidR="00C57061" w:rsidRPr="005E6388" w:rsidRDefault="00DB3919">
            <w:pPr>
              <w:pStyle w:val="KonuBal"/>
              <w:ind w:right="142"/>
              <w:rPr>
                <w:rFonts w:ascii="Times New Roman" w:hAnsi="Times New Roman" w:cs="Times New Roman"/>
                <w:bCs/>
                <w:sz w:val="18"/>
                <w:szCs w:val="18"/>
                <w:lang w:val="en-US" w:eastAsia="en-US"/>
              </w:rPr>
            </w:pPr>
            <w:r w:rsidRPr="005E6388">
              <w:rPr>
                <w:rFonts w:ascii="Times New Roman" w:hAnsi="Times New Roman" w:cs="Times New Roman"/>
                <w:bCs/>
                <w:sz w:val="18"/>
                <w:szCs w:val="18"/>
                <w:lang w:val="en-US" w:eastAsia="en-US"/>
              </w:rPr>
              <w:t>Approved by</w:t>
            </w:r>
          </w:p>
        </w:tc>
      </w:tr>
      <w:tr w:rsidR="00C57061" w:rsidRPr="005E6388" w14:paraId="40986424" w14:textId="77777777" w:rsidTr="007F2865">
        <w:trPr>
          <w:trHeight w:val="851"/>
        </w:trPr>
        <w:tc>
          <w:tcPr>
            <w:tcW w:w="4822" w:type="dxa"/>
            <w:tcBorders>
              <w:top w:val="single" w:sz="2" w:space="0" w:color="auto"/>
              <w:left w:val="single" w:sz="2" w:space="0" w:color="auto"/>
              <w:bottom w:val="single" w:sz="2" w:space="0" w:color="auto"/>
              <w:right w:val="single" w:sz="2" w:space="0" w:color="auto"/>
            </w:tcBorders>
            <w:hideMark/>
          </w:tcPr>
          <w:p w14:paraId="654EB82B" w14:textId="4CF17DDE" w:rsidR="00C57061" w:rsidRPr="005E6388" w:rsidRDefault="00DB3919">
            <w:pPr>
              <w:pStyle w:val="KonuBal"/>
              <w:ind w:right="142"/>
              <w:rPr>
                <w:rFonts w:ascii="Times New Roman" w:hAnsi="Times New Roman" w:cs="Times New Roman"/>
                <w:b w:val="0"/>
                <w:bCs/>
                <w:szCs w:val="22"/>
                <w:lang w:val="en-US" w:eastAsia="en-US"/>
              </w:rPr>
            </w:pPr>
            <w:r w:rsidRPr="005E6388">
              <w:rPr>
                <w:rFonts w:ascii="Times New Roman" w:hAnsi="Times New Roman" w:cs="Times New Roman"/>
                <w:b w:val="0"/>
                <w:bCs/>
                <w:sz w:val="18"/>
                <w:szCs w:val="18"/>
                <w:lang w:val="en-US" w:eastAsia="en-US"/>
              </w:rPr>
              <w:t>MANAGEMENT REPRESENTATİVE</w:t>
            </w:r>
          </w:p>
        </w:tc>
        <w:tc>
          <w:tcPr>
            <w:tcW w:w="4918" w:type="dxa"/>
            <w:tcBorders>
              <w:top w:val="single" w:sz="2" w:space="0" w:color="auto"/>
              <w:left w:val="single" w:sz="2" w:space="0" w:color="auto"/>
              <w:bottom w:val="single" w:sz="2" w:space="0" w:color="auto"/>
              <w:right w:val="single" w:sz="2" w:space="0" w:color="auto"/>
            </w:tcBorders>
            <w:hideMark/>
          </w:tcPr>
          <w:p w14:paraId="17FC2EB4" w14:textId="3D59DDD1" w:rsidR="00C57061" w:rsidRPr="005E6388" w:rsidRDefault="00DB3919">
            <w:pPr>
              <w:pStyle w:val="KonuBal"/>
              <w:ind w:right="142"/>
              <w:rPr>
                <w:rFonts w:ascii="Times New Roman" w:hAnsi="Times New Roman" w:cs="Times New Roman"/>
                <w:b w:val="0"/>
                <w:bCs/>
                <w:szCs w:val="22"/>
                <w:lang w:val="en-US" w:eastAsia="en-US"/>
              </w:rPr>
            </w:pPr>
            <w:r w:rsidRPr="005E6388">
              <w:rPr>
                <w:rFonts w:ascii="Times New Roman" w:hAnsi="Times New Roman" w:cs="Times New Roman"/>
                <w:b w:val="0"/>
                <w:bCs/>
                <w:sz w:val="18"/>
                <w:szCs w:val="18"/>
                <w:lang w:val="en-US" w:eastAsia="en-US"/>
              </w:rPr>
              <w:t>GENERAL MANAGER</w:t>
            </w:r>
          </w:p>
        </w:tc>
      </w:tr>
    </w:tbl>
    <w:p w14:paraId="31468E1F" w14:textId="77777777" w:rsidR="00C57061" w:rsidRPr="005E6388" w:rsidRDefault="00C57061" w:rsidP="00C57061">
      <w:pPr>
        <w:rPr>
          <w:rFonts w:ascii="Times New Roman" w:hAnsi="Times New Roman"/>
          <w:bCs/>
          <w:szCs w:val="24"/>
          <w:lang w:val="en-US" w:eastAsia="en-US"/>
        </w:rPr>
      </w:pPr>
    </w:p>
    <w:p w14:paraId="7AC71B51" w14:textId="77777777" w:rsidR="00531F1A" w:rsidRPr="005E6388" w:rsidRDefault="00531F1A" w:rsidP="00301EAF">
      <w:pPr>
        <w:rPr>
          <w:rFonts w:ascii="Times New Roman" w:hAnsi="Times New Roman"/>
          <w:lang w:val="en-US"/>
        </w:rPr>
      </w:pPr>
    </w:p>
    <w:sectPr w:rsidR="00531F1A" w:rsidRPr="005E6388" w:rsidSect="00414F61">
      <w:headerReference w:type="default" r:id="rId8"/>
      <w:footerReference w:type="default" r:id="rId9"/>
      <w:pgSz w:w="11906" w:h="16838"/>
      <w:pgMar w:top="1417" w:right="707" w:bottom="1135"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CD02F" w14:textId="77777777" w:rsidR="006F1556" w:rsidRDefault="006F1556" w:rsidP="009D29D3">
      <w:r>
        <w:separator/>
      </w:r>
    </w:p>
  </w:endnote>
  <w:endnote w:type="continuationSeparator" w:id="0">
    <w:p w14:paraId="00B6A111" w14:textId="77777777" w:rsidR="006F1556" w:rsidRDefault="006F1556"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Sitka Subheading">
    <w:panose1 w:val="00000000000000000000"/>
    <w:charset w:val="A2"/>
    <w:family w:val="auto"/>
    <w:pitch w:val="variable"/>
    <w:sig w:usb0="A00002EF" w:usb1="4000204B" w:usb2="00000000" w:usb3="00000000" w:csb0="0000019F" w:csb1="00000000"/>
  </w:font>
  <w:font w:name="Arial">
    <w:panose1 w:val="020B0604020202020204"/>
    <w:charset w:val="A2"/>
    <w:family w:val="swiss"/>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A2"/>
    <w:family w:val="modern"/>
    <w:pitch w:val="fixed"/>
    <w:sig w:usb0="E00006FF" w:usb1="0000FCFF" w:usb2="00000001" w:usb3="00000000" w:csb0="0000019F" w:csb1="00000000"/>
  </w:font>
  <w:font w:name="Constantia">
    <w:panose1 w:val="02030602050306030303"/>
    <w:charset w:val="A2"/>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949"/>
      <w:gridCol w:w="1949"/>
      <w:gridCol w:w="1949"/>
      <w:gridCol w:w="1949"/>
    </w:tblGrid>
    <w:tr w:rsidR="00160EAD" w14:paraId="3871A8E3" w14:textId="77777777" w:rsidTr="00077935">
      <w:tc>
        <w:tcPr>
          <w:tcW w:w="1948" w:type="dxa"/>
          <w:vAlign w:val="center"/>
        </w:tcPr>
        <w:p w14:paraId="0F55E24A" w14:textId="60968FF5" w:rsidR="00160EAD" w:rsidRPr="00E872F5" w:rsidRDefault="00063927" w:rsidP="00C8238F">
          <w:pPr>
            <w:pStyle w:val="stBilgi"/>
            <w:jc w:val="center"/>
            <w:rPr>
              <w:rFonts w:ascii="Times New Roman" w:hAnsi="Times New Roman"/>
              <w:sz w:val="18"/>
              <w:szCs w:val="18"/>
            </w:rPr>
          </w:pPr>
          <w:proofErr w:type="spellStart"/>
          <w:r>
            <w:rPr>
              <w:rFonts w:ascii="Times New Roman" w:hAnsi="Times New Roman"/>
              <w:sz w:val="18"/>
              <w:szCs w:val="18"/>
            </w:rPr>
            <w:t>Document</w:t>
          </w:r>
          <w:proofErr w:type="spellEnd"/>
          <w:r>
            <w:rPr>
              <w:rFonts w:ascii="Times New Roman" w:hAnsi="Times New Roman"/>
              <w:sz w:val="18"/>
              <w:szCs w:val="18"/>
            </w:rPr>
            <w:t xml:space="preserve"> </w:t>
          </w:r>
          <w:proofErr w:type="spellStart"/>
          <w:r>
            <w:rPr>
              <w:rFonts w:ascii="Times New Roman" w:hAnsi="Times New Roman"/>
              <w:sz w:val="18"/>
              <w:szCs w:val="18"/>
            </w:rPr>
            <w:t>Code</w:t>
          </w:r>
          <w:proofErr w:type="spellEnd"/>
        </w:p>
      </w:tc>
      <w:tc>
        <w:tcPr>
          <w:tcW w:w="1949" w:type="dxa"/>
          <w:vAlign w:val="center"/>
        </w:tcPr>
        <w:p w14:paraId="6CD6DA04" w14:textId="4F250B7F" w:rsidR="00160EAD" w:rsidRPr="00E872F5" w:rsidRDefault="00063927" w:rsidP="00C8238F">
          <w:pPr>
            <w:pStyle w:val="stBilgi"/>
            <w:jc w:val="center"/>
            <w:rPr>
              <w:rFonts w:ascii="Times New Roman" w:hAnsi="Times New Roman"/>
              <w:sz w:val="18"/>
              <w:szCs w:val="18"/>
            </w:rPr>
          </w:pPr>
          <w:proofErr w:type="spellStart"/>
          <w:r>
            <w:rPr>
              <w:rFonts w:ascii="Times New Roman" w:hAnsi="Times New Roman"/>
              <w:sz w:val="18"/>
              <w:szCs w:val="18"/>
            </w:rPr>
            <w:t>Issue</w:t>
          </w:r>
          <w:proofErr w:type="spellEnd"/>
          <w:r>
            <w:rPr>
              <w:rFonts w:ascii="Times New Roman" w:hAnsi="Times New Roman"/>
              <w:sz w:val="18"/>
              <w:szCs w:val="18"/>
            </w:rPr>
            <w:t xml:space="preserve"> </w:t>
          </w:r>
          <w:proofErr w:type="spellStart"/>
          <w:r>
            <w:rPr>
              <w:rFonts w:ascii="Times New Roman" w:hAnsi="Times New Roman"/>
              <w:sz w:val="18"/>
              <w:szCs w:val="18"/>
            </w:rPr>
            <w:t>Date</w:t>
          </w:r>
          <w:proofErr w:type="spellEnd"/>
        </w:p>
      </w:tc>
      <w:tc>
        <w:tcPr>
          <w:tcW w:w="1949" w:type="dxa"/>
          <w:vAlign w:val="center"/>
        </w:tcPr>
        <w:p w14:paraId="0976C0F2" w14:textId="071C9C30" w:rsidR="00160EAD" w:rsidRPr="00E872F5" w:rsidRDefault="00063927" w:rsidP="00C8238F">
          <w:pPr>
            <w:pStyle w:val="stBilgi"/>
            <w:jc w:val="center"/>
            <w:rPr>
              <w:rFonts w:ascii="Times New Roman" w:hAnsi="Times New Roman"/>
              <w:sz w:val="18"/>
              <w:szCs w:val="18"/>
            </w:rPr>
          </w:pPr>
          <w:proofErr w:type="spellStart"/>
          <w:r>
            <w:rPr>
              <w:rFonts w:ascii="Times New Roman" w:hAnsi="Times New Roman"/>
              <w:sz w:val="18"/>
              <w:szCs w:val="18"/>
            </w:rPr>
            <w:t>Revision</w:t>
          </w:r>
          <w:proofErr w:type="spellEnd"/>
          <w:r>
            <w:rPr>
              <w:rFonts w:ascii="Times New Roman" w:hAnsi="Times New Roman"/>
              <w:sz w:val="18"/>
              <w:szCs w:val="18"/>
            </w:rPr>
            <w:t xml:space="preserve"> No</w:t>
          </w:r>
        </w:p>
      </w:tc>
      <w:tc>
        <w:tcPr>
          <w:tcW w:w="1949" w:type="dxa"/>
          <w:vAlign w:val="center"/>
        </w:tcPr>
        <w:p w14:paraId="2BD4B033" w14:textId="2F208EEB" w:rsidR="00160EAD" w:rsidRPr="00E872F5" w:rsidRDefault="00063927" w:rsidP="00C8238F">
          <w:pPr>
            <w:pStyle w:val="stBilgi"/>
            <w:jc w:val="center"/>
            <w:rPr>
              <w:rFonts w:ascii="Times New Roman" w:hAnsi="Times New Roman"/>
              <w:sz w:val="18"/>
              <w:szCs w:val="18"/>
            </w:rPr>
          </w:pPr>
          <w:proofErr w:type="spellStart"/>
          <w:r>
            <w:rPr>
              <w:rFonts w:ascii="Times New Roman" w:hAnsi="Times New Roman"/>
              <w:sz w:val="18"/>
              <w:szCs w:val="18"/>
            </w:rPr>
            <w:t>Revision</w:t>
          </w:r>
          <w:proofErr w:type="spellEnd"/>
          <w:r>
            <w:rPr>
              <w:rFonts w:ascii="Times New Roman" w:hAnsi="Times New Roman"/>
              <w:sz w:val="18"/>
              <w:szCs w:val="18"/>
            </w:rPr>
            <w:t xml:space="preserve"> </w:t>
          </w:r>
          <w:proofErr w:type="spellStart"/>
          <w:r>
            <w:rPr>
              <w:rFonts w:ascii="Times New Roman" w:hAnsi="Times New Roman"/>
              <w:sz w:val="18"/>
              <w:szCs w:val="18"/>
            </w:rPr>
            <w:t>Date</w:t>
          </w:r>
          <w:proofErr w:type="spellEnd"/>
        </w:p>
      </w:tc>
      <w:tc>
        <w:tcPr>
          <w:tcW w:w="1949" w:type="dxa"/>
          <w:vAlign w:val="center"/>
        </w:tcPr>
        <w:p w14:paraId="1978556B" w14:textId="77777777" w:rsidR="00160EAD" w:rsidRPr="00E872F5" w:rsidRDefault="00160EAD" w:rsidP="00C8238F">
          <w:pPr>
            <w:pStyle w:val="stBilgi"/>
            <w:jc w:val="center"/>
            <w:rPr>
              <w:rFonts w:ascii="Times New Roman" w:hAnsi="Times New Roman"/>
              <w:sz w:val="18"/>
              <w:szCs w:val="18"/>
            </w:rPr>
          </w:pPr>
          <w:r w:rsidRPr="00E872F5">
            <w:rPr>
              <w:rFonts w:ascii="Times New Roman" w:hAnsi="Times New Roman"/>
              <w:sz w:val="18"/>
              <w:szCs w:val="18"/>
            </w:rPr>
            <w:t>Sayfa</w:t>
          </w:r>
        </w:p>
      </w:tc>
    </w:tr>
    <w:tr w:rsidR="00160EAD" w14:paraId="3981DA13" w14:textId="77777777" w:rsidTr="00077935">
      <w:tc>
        <w:tcPr>
          <w:tcW w:w="1948" w:type="dxa"/>
          <w:vAlign w:val="center"/>
        </w:tcPr>
        <w:p w14:paraId="7B68DD16" w14:textId="20835E39" w:rsidR="00160EAD" w:rsidRPr="00E872F5" w:rsidRDefault="00160EAD" w:rsidP="00C67823">
          <w:pPr>
            <w:pStyle w:val="stBilgi"/>
            <w:jc w:val="center"/>
            <w:rPr>
              <w:rFonts w:ascii="Times New Roman" w:hAnsi="Times New Roman"/>
              <w:sz w:val="18"/>
              <w:szCs w:val="18"/>
            </w:rPr>
          </w:pPr>
          <w:r>
            <w:rPr>
              <w:rFonts w:ascii="Times New Roman" w:hAnsi="Times New Roman"/>
              <w:sz w:val="18"/>
              <w:szCs w:val="18"/>
            </w:rPr>
            <w:t>PR.201</w:t>
          </w:r>
        </w:p>
      </w:tc>
      <w:tc>
        <w:tcPr>
          <w:tcW w:w="1949" w:type="dxa"/>
          <w:vAlign w:val="center"/>
        </w:tcPr>
        <w:p w14:paraId="00F67FEB" w14:textId="670927C3" w:rsidR="00160EAD" w:rsidRPr="00E872F5" w:rsidRDefault="00160EAD" w:rsidP="00C8238F">
          <w:pPr>
            <w:pStyle w:val="stBilgi"/>
            <w:jc w:val="center"/>
            <w:rPr>
              <w:rFonts w:ascii="Times New Roman" w:hAnsi="Times New Roman"/>
              <w:sz w:val="18"/>
              <w:szCs w:val="18"/>
            </w:rPr>
          </w:pPr>
          <w:r>
            <w:rPr>
              <w:rFonts w:ascii="Times New Roman" w:hAnsi="Times New Roman"/>
              <w:sz w:val="18"/>
              <w:szCs w:val="18"/>
            </w:rPr>
            <w:t>20.12.2016</w:t>
          </w:r>
        </w:p>
      </w:tc>
      <w:tc>
        <w:tcPr>
          <w:tcW w:w="1949" w:type="dxa"/>
          <w:vAlign w:val="center"/>
        </w:tcPr>
        <w:p w14:paraId="0B9615A5" w14:textId="2261093E" w:rsidR="00160EAD" w:rsidRPr="00E872F5" w:rsidRDefault="00160EAD" w:rsidP="00C8238F">
          <w:pPr>
            <w:pStyle w:val="stBilgi"/>
            <w:jc w:val="center"/>
            <w:rPr>
              <w:rFonts w:ascii="Times New Roman" w:hAnsi="Times New Roman"/>
              <w:sz w:val="18"/>
              <w:szCs w:val="18"/>
            </w:rPr>
          </w:pPr>
          <w:r>
            <w:rPr>
              <w:rFonts w:ascii="Times New Roman" w:hAnsi="Times New Roman"/>
              <w:sz w:val="18"/>
              <w:szCs w:val="18"/>
            </w:rPr>
            <w:t>1</w:t>
          </w:r>
          <w:r w:rsidR="00820559">
            <w:rPr>
              <w:rFonts w:ascii="Times New Roman" w:hAnsi="Times New Roman"/>
              <w:sz w:val="18"/>
              <w:szCs w:val="18"/>
            </w:rPr>
            <w:t>9</w:t>
          </w:r>
        </w:p>
      </w:tc>
      <w:tc>
        <w:tcPr>
          <w:tcW w:w="1949" w:type="dxa"/>
          <w:vAlign w:val="center"/>
        </w:tcPr>
        <w:p w14:paraId="17C9020F" w14:textId="06DB9804" w:rsidR="00160EAD" w:rsidRPr="00E872F5" w:rsidRDefault="00820559" w:rsidP="00C8238F">
          <w:pPr>
            <w:pStyle w:val="stBilgi"/>
            <w:jc w:val="center"/>
            <w:rPr>
              <w:rFonts w:ascii="Times New Roman" w:hAnsi="Times New Roman"/>
              <w:sz w:val="18"/>
              <w:szCs w:val="18"/>
            </w:rPr>
          </w:pPr>
          <w:r>
            <w:rPr>
              <w:rFonts w:ascii="Times New Roman" w:hAnsi="Times New Roman"/>
              <w:sz w:val="18"/>
              <w:szCs w:val="18"/>
            </w:rPr>
            <w:t>30.05.2025</w:t>
          </w:r>
        </w:p>
      </w:tc>
      <w:tc>
        <w:tcPr>
          <w:tcW w:w="1949" w:type="dxa"/>
          <w:vAlign w:val="center"/>
        </w:tcPr>
        <w:p w14:paraId="1560B163" w14:textId="05AD5D0E" w:rsidR="00160EAD" w:rsidRPr="00E872F5" w:rsidRDefault="00160EAD"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7E5943">
            <w:rPr>
              <w:rFonts w:ascii="Times New Roman" w:hAnsi="Times New Roman"/>
              <w:bCs/>
              <w:noProof/>
              <w:sz w:val="18"/>
              <w:szCs w:val="18"/>
            </w:rPr>
            <w:t>2</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7E5943">
            <w:rPr>
              <w:rFonts w:ascii="Times New Roman" w:hAnsi="Times New Roman"/>
              <w:bCs/>
              <w:noProof/>
              <w:sz w:val="18"/>
              <w:szCs w:val="18"/>
            </w:rPr>
            <w:t>22</w:t>
          </w:r>
          <w:r w:rsidRPr="00E872F5">
            <w:rPr>
              <w:rFonts w:ascii="Times New Roman" w:hAnsi="Times New Roman"/>
              <w:bCs/>
              <w:sz w:val="18"/>
              <w:szCs w:val="18"/>
            </w:rPr>
            <w:fldChar w:fldCharType="end"/>
          </w:r>
        </w:p>
      </w:tc>
    </w:tr>
  </w:tbl>
  <w:p w14:paraId="4597E873" w14:textId="77777777" w:rsidR="00160EAD" w:rsidRDefault="00160EAD"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D7C3" w14:textId="77777777" w:rsidR="006F1556" w:rsidRDefault="006F1556" w:rsidP="009D29D3">
      <w:r>
        <w:separator/>
      </w:r>
    </w:p>
  </w:footnote>
  <w:footnote w:type="continuationSeparator" w:id="0">
    <w:p w14:paraId="1ABC90B6" w14:textId="77777777" w:rsidR="006F1556" w:rsidRDefault="006F1556"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8"/>
      <w:gridCol w:w="1566"/>
    </w:tblGrid>
    <w:tr w:rsidR="00160EAD" w14:paraId="565DB7F1" w14:textId="77777777" w:rsidTr="00077935">
      <w:trPr>
        <w:trHeight w:val="302"/>
      </w:trPr>
      <w:tc>
        <w:tcPr>
          <w:tcW w:w="8331" w:type="dxa"/>
          <w:vAlign w:val="center"/>
        </w:tcPr>
        <w:p w14:paraId="4D6CE21F" w14:textId="5B140005" w:rsidR="00160EAD" w:rsidRPr="004F6B0D" w:rsidRDefault="00B14607" w:rsidP="00E872F5">
          <w:pPr>
            <w:pStyle w:val="stBilgi"/>
            <w:jc w:val="center"/>
            <w:rPr>
              <w:rFonts w:ascii="Times New Roman" w:hAnsi="Times New Roman"/>
            </w:rPr>
          </w:pPr>
          <w:r>
            <w:rPr>
              <w:rFonts w:ascii="Times New Roman" w:hAnsi="Times New Roman"/>
            </w:rPr>
            <w:t>IFC GLOBAL LLC</w:t>
          </w:r>
        </w:p>
      </w:tc>
      <w:tc>
        <w:tcPr>
          <w:tcW w:w="1433" w:type="dxa"/>
          <w:vMerge w:val="restart"/>
          <w:vAlign w:val="center"/>
        </w:tcPr>
        <w:p w14:paraId="652BA4CA" w14:textId="4007C310" w:rsidR="00160EAD" w:rsidRDefault="007F2865" w:rsidP="00E872F5">
          <w:pPr>
            <w:pStyle w:val="stBilgi"/>
            <w:jc w:val="center"/>
          </w:pPr>
          <w:r w:rsidRPr="007F2865">
            <w:rPr>
              <w:noProof/>
            </w:rPr>
            <w:drawing>
              <wp:inline distT="0" distB="0" distL="0" distR="0" wp14:anchorId="04D30B1E" wp14:editId="2F5E2A42">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160EAD" w14:paraId="6DC9007C" w14:textId="77777777" w:rsidTr="00077935">
      <w:trPr>
        <w:trHeight w:val="930"/>
      </w:trPr>
      <w:tc>
        <w:tcPr>
          <w:tcW w:w="8331" w:type="dxa"/>
          <w:vAlign w:val="center"/>
        </w:tcPr>
        <w:p w14:paraId="64667B3B" w14:textId="699B87CD" w:rsidR="00160EAD" w:rsidRPr="00E872F5" w:rsidRDefault="00063927" w:rsidP="00063927">
          <w:pPr>
            <w:pStyle w:val="stBilgi"/>
            <w:jc w:val="center"/>
            <w:rPr>
              <w:rFonts w:ascii="Times New Roman" w:hAnsi="Times New Roman"/>
              <w:b/>
            </w:rPr>
          </w:pPr>
          <w:r w:rsidRPr="00063927">
            <w:rPr>
              <w:rFonts w:ascii="Times New Roman" w:hAnsi="Times New Roman"/>
              <w:b/>
              <w:bCs/>
            </w:rPr>
            <w:t>CERTIFICATION PERSONNEL MANAGEMENT PROCEDURE</w:t>
          </w:r>
        </w:p>
      </w:tc>
      <w:tc>
        <w:tcPr>
          <w:tcW w:w="1433" w:type="dxa"/>
          <w:vMerge/>
          <w:vAlign w:val="center"/>
        </w:tcPr>
        <w:p w14:paraId="4A9268BD" w14:textId="77777777" w:rsidR="00160EAD" w:rsidRDefault="00160EAD" w:rsidP="00E872F5">
          <w:pPr>
            <w:pStyle w:val="stBilgi"/>
            <w:jc w:val="center"/>
            <w:rPr>
              <w:noProof/>
            </w:rPr>
          </w:pPr>
        </w:p>
      </w:tc>
    </w:tr>
  </w:tbl>
  <w:p w14:paraId="53248F7B" w14:textId="77777777" w:rsidR="00160EAD" w:rsidRDefault="00160EA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876"/>
    <w:multiLevelType w:val="hybridMultilevel"/>
    <w:tmpl w:val="D31684AA"/>
    <w:lvl w:ilvl="0" w:tplc="041F000F">
      <w:start w:val="1"/>
      <w:numFmt w:val="decimal"/>
      <w:lvlText w:val="%1."/>
      <w:lvlJc w:val="left"/>
      <w:pPr>
        <w:tabs>
          <w:tab w:val="num" w:pos="804"/>
        </w:tabs>
        <w:ind w:left="804"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 w15:restartNumberingAfterBreak="0">
    <w:nsid w:val="03632560"/>
    <w:multiLevelType w:val="hybridMultilevel"/>
    <w:tmpl w:val="26B078A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A86551"/>
    <w:multiLevelType w:val="multilevel"/>
    <w:tmpl w:val="81A62C9E"/>
    <w:lvl w:ilvl="0">
      <w:start w:val="1"/>
      <w:numFmt w:val="decimal"/>
      <w:lvlText w:val="%1."/>
      <w:lvlJc w:val="left"/>
      <w:pPr>
        <w:tabs>
          <w:tab w:val="num" w:pos="360"/>
        </w:tabs>
        <w:ind w:left="360" w:hanging="360"/>
      </w:pPr>
      <w:rPr>
        <w:rFonts w:ascii="Times New Roman" w:hAnsi="Times New Roman" w:cs="Times New Roman" w:hint="default"/>
        <w:b w:val="0"/>
        <w:i w:val="0"/>
        <w:sz w:val="22"/>
        <w:szCs w:val="22"/>
      </w:rPr>
    </w:lvl>
    <w:lvl w:ilvl="1">
      <w:start w:val="1"/>
      <w:numFmt w:val="decimal"/>
      <w:lvlText w:val="%1.%2."/>
      <w:lvlJc w:val="left"/>
      <w:pPr>
        <w:tabs>
          <w:tab w:val="num" w:pos="792"/>
        </w:tabs>
        <w:ind w:left="792" w:hanging="432"/>
      </w:pPr>
      <w:rPr>
        <w:rFonts w:ascii="Tahoma" w:hAnsi="Tahoma" w:cs="Times New Roman" w:hint="default"/>
        <w:b/>
        <w:i w:val="0"/>
        <w:sz w:val="22"/>
        <w:szCs w:val="22"/>
      </w:rPr>
    </w:lvl>
    <w:lvl w:ilvl="2">
      <w:start w:val="1"/>
      <w:numFmt w:val="decimal"/>
      <w:lvlText w:val="%1.%2.%3."/>
      <w:lvlJc w:val="left"/>
      <w:pPr>
        <w:tabs>
          <w:tab w:val="num" w:pos="1440"/>
        </w:tabs>
        <w:ind w:left="1224" w:hanging="504"/>
      </w:pPr>
      <w:rPr>
        <w:rFonts w:ascii="Tahoma" w:hAnsi="Tahoma" w:cs="Times New Roman" w:hint="default"/>
        <w:b/>
        <w:i w:val="0"/>
        <w:sz w:val="22"/>
        <w:szCs w:val="22"/>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9BA4B6B"/>
    <w:multiLevelType w:val="hybridMultilevel"/>
    <w:tmpl w:val="F3A82CA8"/>
    <w:lvl w:ilvl="0" w:tplc="6DB884EC">
      <w:start w:val="1"/>
      <w:numFmt w:val="bullet"/>
      <w:lvlText w:val=""/>
      <w:lvlJc w:val="left"/>
      <w:pPr>
        <w:ind w:left="840" w:hanging="361"/>
      </w:pPr>
      <w:rPr>
        <w:rFonts w:ascii="Symbol" w:eastAsia="Symbol" w:hAnsi="Symbol" w:hint="default"/>
        <w:sz w:val="22"/>
        <w:szCs w:val="22"/>
      </w:rPr>
    </w:lvl>
    <w:lvl w:ilvl="1" w:tplc="CC52E22C">
      <w:start w:val="1"/>
      <w:numFmt w:val="bullet"/>
      <w:lvlText w:val="•"/>
      <w:lvlJc w:val="left"/>
      <w:pPr>
        <w:ind w:left="1827" w:hanging="361"/>
      </w:pPr>
      <w:rPr>
        <w:rFonts w:hint="default"/>
      </w:rPr>
    </w:lvl>
    <w:lvl w:ilvl="2" w:tplc="44ACCB86">
      <w:start w:val="1"/>
      <w:numFmt w:val="bullet"/>
      <w:lvlText w:val="•"/>
      <w:lvlJc w:val="left"/>
      <w:pPr>
        <w:ind w:left="2813" w:hanging="361"/>
      </w:pPr>
      <w:rPr>
        <w:rFonts w:hint="default"/>
      </w:rPr>
    </w:lvl>
    <w:lvl w:ilvl="3" w:tplc="68A617B4">
      <w:start w:val="1"/>
      <w:numFmt w:val="bullet"/>
      <w:lvlText w:val="•"/>
      <w:lvlJc w:val="left"/>
      <w:pPr>
        <w:ind w:left="3800" w:hanging="361"/>
      </w:pPr>
      <w:rPr>
        <w:rFonts w:hint="default"/>
      </w:rPr>
    </w:lvl>
    <w:lvl w:ilvl="4" w:tplc="BF408E6E">
      <w:start w:val="1"/>
      <w:numFmt w:val="bullet"/>
      <w:lvlText w:val="•"/>
      <w:lvlJc w:val="left"/>
      <w:pPr>
        <w:ind w:left="4786" w:hanging="361"/>
      </w:pPr>
      <w:rPr>
        <w:rFonts w:hint="default"/>
      </w:rPr>
    </w:lvl>
    <w:lvl w:ilvl="5" w:tplc="7FB00012">
      <w:start w:val="1"/>
      <w:numFmt w:val="bullet"/>
      <w:lvlText w:val="•"/>
      <w:lvlJc w:val="left"/>
      <w:pPr>
        <w:ind w:left="5773" w:hanging="361"/>
      </w:pPr>
      <w:rPr>
        <w:rFonts w:hint="default"/>
      </w:rPr>
    </w:lvl>
    <w:lvl w:ilvl="6" w:tplc="13169B9C">
      <w:start w:val="1"/>
      <w:numFmt w:val="bullet"/>
      <w:lvlText w:val="•"/>
      <w:lvlJc w:val="left"/>
      <w:pPr>
        <w:ind w:left="6760" w:hanging="361"/>
      </w:pPr>
      <w:rPr>
        <w:rFonts w:hint="default"/>
      </w:rPr>
    </w:lvl>
    <w:lvl w:ilvl="7" w:tplc="5A4A5F98">
      <w:start w:val="1"/>
      <w:numFmt w:val="bullet"/>
      <w:lvlText w:val="•"/>
      <w:lvlJc w:val="left"/>
      <w:pPr>
        <w:ind w:left="7746" w:hanging="361"/>
      </w:pPr>
      <w:rPr>
        <w:rFonts w:hint="default"/>
      </w:rPr>
    </w:lvl>
    <w:lvl w:ilvl="8" w:tplc="D006355A">
      <w:start w:val="1"/>
      <w:numFmt w:val="bullet"/>
      <w:lvlText w:val="•"/>
      <w:lvlJc w:val="left"/>
      <w:pPr>
        <w:ind w:left="8733" w:hanging="361"/>
      </w:pPr>
      <w:rPr>
        <w:rFonts w:hint="default"/>
      </w:rPr>
    </w:lvl>
  </w:abstractNum>
  <w:abstractNum w:abstractNumId="4" w15:restartNumberingAfterBreak="0">
    <w:nsid w:val="14F81FE6"/>
    <w:multiLevelType w:val="hybridMultilevel"/>
    <w:tmpl w:val="F0CC7C20"/>
    <w:lvl w:ilvl="0" w:tplc="041F000F">
      <w:start w:val="1"/>
      <w:numFmt w:val="decimal"/>
      <w:lvlText w:val="%1."/>
      <w:lvlJc w:val="left"/>
      <w:pPr>
        <w:tabs>
          <w:tab w:val="num" w:pos="804"/>
        </w:tabs>
        <w:ind w:left="804"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5" w15:restartNumberingAfterBreak="0">
    <w:nsid w:val="16130BC5"/>
    <w:multiLevelType w:val="hybridMultilevel"/>
    <w:tmpl w:val="E680643E"/>
    <w:lvl w:ilvl="0" w:tplc="041F000F">
      <w:start w:val="1"/>
      <w:numFmt w:val="decimal"/>
      <w:lvlText w:val="%1."/>
      <w:lvlJc w:val="left"/>
      <w:pPr>
        <w:tabs>
          <w:tab w:val="num" w:pos="804"/>
        </w:tabs>
        <w:ind w:left="804" w:hanging="360"/>
      </w:pPr>
    </w:lvl>
    <w:lvl w:ilvl="1" w:tplc="041F0019">
      <w:start w:val="1"/>
      <w:numFmt w:val="lowerLetter"/>
      <w:lvlText w:val="%2."/>
      <w:lvlJc w:val="left"/>
      <w:pPr>
        <w:tabs>
          <w:tab w:val="num" w:pos="1524"/>
        </w:tabs>
        <w:ind w:left="1524"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6" w15:restartNumberingAfterBreak="0">
    <w:nsid w:val="1A3F0647"/>
    <w:multiLevelType w:val="hybridMultilevel"/>
    <w:tmpl w:val="27CE94BE"/>
    <w:lvl w:ilvl="0" w:tplc="FF2E5684">
      <w:start w:val="1"/>
      <w:numFmt w:val="bullet"/>
      <w:lvlText w:val="-"/>
      <w:lvlJc w:val="left"/>
      <w:pPr>
        <w:ind w:left="720" w:hanging="360"/>
      </w:pPr>
      <w:rPr>
        <w:rFonts w:ascii="Verdana" w:hAnsi="Verdana"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224029E8"/>
    <w:multiLevelType w:val="hybridMultilevel"/>
    <w:tmpl w:val="C154416C"/>
    <w:lvl w:ilvl="0" w:tplc="117C021A">
      <w:start w:val="1"/>
      <w:numFmt w:val="bullet"/>
      <w:lvlText w:val="-"/>
      <w:lvlJc w:val="left"/>
      <w:pPr>
        <w:ind w:left="720" w:hanging="360"/>
      </w:pPr>
      <w:rPr>
        <w:rFonts w:ascii="Sitka Subheading" w:hAnsi="Sitka Subheading"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92D6FCA"/>
    <w:multiLevelType w:val="hybridMultilevel"/>
    <w:tmpl w:val="B6EAC158"/>
    <w:lvl w:ilvl="0" w:tplc="041F000F">
      <w:start w:val="1"/>
      <w:numFmt w:val="decimal"/>
      <w:lvlText w:val="%1."/>
      <w:lvlJc w:val="left"/>
      <w:pPr>
        <w:tabs>
          <w:tab w:val="num" w:pos="720"/>
        </w:tabs>
        <w:ind w:left="720" w:hanging="360"/>
      </w:p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9" w15:restartNumberingAfterBreak="0">
    <w:nsid w:val="2A2451C8"/>
    <w:multiLevelType w:val="hybridMultilevel"/>
    <w:tmpl w:val="5C1C3BC6"/>
    <w:lvl w:ilvl="0" w:tplc="93780356">
      <w:start w:val="1"/>
      <w:numFmt w:val="bullet"/>
      <w:lvlText w:val="-"/>
      <w:lvlJc w:val="left"/>
      <w:pPr>
        <w:ind w:left="720" w:hanging="360"/>
      </w:pPr>
      <w:rPr>
        <w:rFonts w:ascii="Arial" w:eastAsia="Times New Roman" w:hAnsi="Arial" w:hint="default"/>
        <w:sz w:val="20"/>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2511136"/>
    <w:multiLevelType w:val="multilevel"/>
    <w:tmpl w:val="00841D3C"/>
    <w:lvl w:ilvl="0">
      <w:start w:val="1"/>
      <w:numFmt w:val="decimal"/>
      <w:lvlText w:val="%1."/>
      <w:lvlJc w:val="left"/>
      <w:pPr>
        <w:tabs>
          <w:tab w:val="num" w:pos="360"/>
        </w:tabs>
        <w:ind w:left="360" w:hanging="360"/>
      </w:pPr>
      <w:rPr>
        <w:rFonts w:ascii="Times New Roman" w:hAnsi="Times New Roman" w:cs="Times New Roman" w:hint="default"/>
        <w:b w:val="0"/>
        <w:i w:val="0"/>
        <w:sz w:val="22"/>
        <w:szCs w:val="22"/>
      </w:rPr>
    </w:lvl>
    <w:lvl w:ilvl="1">
      <w:start w:val="1"/>
      <w:numFmt w:val="decimal"/>
      <w:lvlText w:val="%1.%2."/>
      <w:lvlJc w:val="left"/>
      <w:pPr>
        <w:tabs>
          <w:tab w:val="num" w:pos="792"/>
        </w:tabs>
        <w:ind w:left="792" w:hanging="432"/>
      </w:pPr>
      <w:rPr>
        <w:rFonts w:ascii="Tahoma" w:hAnsi="Tahoma" w:cs="Times New Roman" w:hint="default"/>
        <w:b/>
        <w:i w:val="0"/>
        <w:sz w:val="22"/>
        <w:szCs w:val="22"/>
      </w:rPr>
    </w:lvl>
    <w:lvl w:ilvl="2">
      <w:start w:val="1"/>
      <w:numFmt w:val="decimal"/>
      <w:lvlText w:val="%1.%2.%3."/>
      <w:lvlJc w:val="left"/>
      <w:pPr>
        <w:tabs>
          <w:tab w:val="num" w:pos="1440"/>
        </w:tabs>
        <w:ind w:left="1224" w:hanging="504"/>
      </w:pPr>
      <w:rPr>
        <w:rFonts w:ascii="Tahoma" w:hAnsi="Tahoma" w:cs="Times New Roman" w:hint="default"/>
        <w:b/>
        <w:i w:val="0"/>
        <w:sz w:val="22"/>
        <w:szCs w:val="22"/>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32801D2F"/>
    <w:multiLevelType w:val="hybridMultilevel"/>
    <w:tmpl w:val="ABF8D004"/>
    <w:lvl w:ilvl="0" w:tplc="117C021A">
      <w:start w:val="1"/>
      <w:numFmt w:val="bullet"/>
      <w:lvlText w:val="-"/>
      <w:lvlJc w:val="left"/>
      <w:pPr>
        <w:ind w:left="720" w:hanging="360"/>
      </w:pPr>
      <w:rPr>
        <w:rFonts w:ascii="Sitka Subheading" w:hAnsi="Sitka Subheading"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4D62474"/>
    <w:multiLevelType w:val="multilevel"/>
    <w:tmpl w:val="96445E2C"/>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574"/>
        </w:tabs>
        <w:ind w:left="574" w:hanging="432"/>
      </w:pPr>
      <w:rPr>
        <w:rFonts w:ascii="Times New Roman" w:hAnsi="Times New Roman" w:cs="Times New Roman" w:hint="default"/>
        <w:b/>
        <w:i w:val="0"/>
        <w:sz w:val="22"/>
        <w:szCs w:val="22"/>
      </w:rPr>
    </w:lvl>
    <w:lvl w:ilvl="2">
      <w:start w:val="1"/>
      <w:numFmt w:val="decimal"/>
      <w:lvlText w:val="%1.%2.%3."/>
      <w:lvlJc w:val="left"/>
      <w:pPr>
        <w:tabs>
          <w:tab w:val="num" w:pos="3414"/>
        </w:tabs>
        <w:ind w:left="3198"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4F71E64"/>
    <w:multiLevelType w:val="hybridMultilevel"/>
    <w:tmpl w:val="1A00D438"/>
    <w:lvl w:ilvl="0" w:tplc="EA66CAB2">
      <w:start w:val="1"/>
      <w:numFmt w:val="bullet"/>
      <w:lvlText w:val="-"/>
      <w:lvlJc w:val="left"/>
      <w:pPr>
        <w:ind w:left="9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15CDB5C">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9ECEA0E">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10E8BDA">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310CB46">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980B948">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1B615BA">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2FE8D1A">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710A904">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A0E742C"/>
    <w:multiLevelType w:val="hybridMultilevel"/>
    <w:tmpl w:val="27C634F2"/>
    <w:lvl w:ilvl="0" w:tplc="EBEA34B4">
      <w:start w:val="1"/>
      <w:numFmt w:val="bullet"/>
      <w:lvlText w:val="‐"/>
      <w:lvlJc w:val="left"/>
      <w:pPr>
        <w:ind w:left="720" w:hanging="360"/>
      </w:pPr>
      <w:rPr>
        <w:rFonts w:ascii="Trebuchet MS" w:hAnsi="Trebuchet MS"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B53318E"/>
    <w:multiLevelType w:val="hybridMultilevel"/>
    <w:tmpl w:val="81F40B9E"/>
    <w:lvl w:ilvl="0" w:tplc="0F382BFC">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B64EE50">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668A7E2">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168640E">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0ACA80">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BFCEB30">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AC032EA">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BE2EA8E">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594E028">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3E230296"/>
    <w:multiLevelType w:val="hybridMultilevel"/>
    <w:tmpl w:val="C4F6CCD6"/>
    <w:lvl w:ilvl="0" w:tplc="EBEA34B4">
      <w:start w:val="1"/>
      <w:numFmt w:val="bullet"/>
      <w:lvlText w:val="‐"/>
      <w:lvlJc w:val="left"/>
      <w:pPr>
        <w:ind w:left="972" w:hanging="360"/>
      </w:pPr>
      <w:rPr>
        <w:rFonts w:ascii="Trebuchet MS" w:hAnsi="Trebuchet MS" w:hint="default"/>
        <w:color w:val="auto"/>
      </w:rPr>
    </w:lvl>
    <w:lvl w:ilvl="1" w:tplc="041F0003" w:tentative="1">
      <w:start w:val="1"/>
      <w:numFmt w:val="bullet"/>
      <w:lvlText w:val="o"/>
      <w:lvlJc w:val="left"/>
      <w:pPr>
        <w:ind w:left="1692" w:hanging="360"/>
      </w:pPr>
      <w:rPr>
        <w:rFonts w:ascii="Courier New" w:hAnsi="Courier New" w:cs="Courier New" w:hint="default"/>
      </w:rPr>
    </w:lvl>
    <w:lvl w:ilvl="2" w:tplc="041F0005" w:tentative="1">
      <w:start w:val="1"/>
      <w:numFmt w:val="bullet"/>
      <w:lvlText w:val=""/>
      <w:lvlJc w:val="left"/>
      <w:pPr>
        <w:ind w:left="2412" w:hanging="360"/>
      </w:pPr>
      <w:rPr>
        <w:rFonts w:ascii="Wingdings" w:hAnsi="Wingdings" w:hint="default"/>
      </w:rPr>
    </w:lvl>
    <w:lvl w:ilvl="3" w:tplc="041F0001" w:tentative="1">
      <w:start w:val="1"/>
      <w:numFmt w:val="bullet"/>
      <w:lvlText w:val=""/>
      <w:lvlJc w:val="left"/>
      <w:pPr>
        <w:ind w:left="3132" w:hanging="360"/>
      </w:pPr>
      <w:rPr>
        <w:rFonts w:ascii="Symbol" w:hAnsi="Symbol" w:hint="default"/>
      </w:rPr>
    </w:lvl>
    <w:lvl w:ilvl="4" w:tplc="041F0003" w:tentative="1">
      <w:start w:val="1"/>
      <w:numFmt w:val="bullet"/>
      <w:lvlText w:val="o"/>
      <w:lvlJc w:val="left"/>
      <w:pPr>
        <w:ind w:left="3852" w:hanging="360"/>
      </w:pPr>
      <w:rPr>
        <w:rFonts w:ascii="Courier New" w:hAnsi="Courier New" w:cs="Courier New" w:hint="default"/>
      </w:rPr>
    </w:lvl>
    <w:lvl w:ilvl="5" w:tplc="041F0005" w:tentative="1">
      <w:start w:val="1"/>
      <w:numFmt w:val="bullet"/>
      <w:lvlText w:val=""/>
      <w:lvlJc w:val="left"/>
      <w:pPr>
        <w:ind w:left="4572" w:hanging="360"/>
      </w:pPr>
      <w:rPr>
        <w:rFonts w:ascii="Wingdings" w:hAnsi="Wingdings" w:hint="default"/>
      </w:rPr>
    </w:lvl>
    <w:lvl w:ilvl="6" w:tplc="041F0001" w:tentative="1">
      <w:start w:val="1"/>
      <w:numFmt w:val="bullet"/>
      <w:lvlText w:val=""/>
      <w:lvlJc w:val="left"/>
      <w:pPr>
        <w:ind w:left="5292" w:hanging="360"/>
      </w:pPr>
      <w:rPr>
        <w:rFonts w:ascii="Symbol" w:hAnsi="Symbol" w:hint="default"/>
      </w:rPr>
    </w:lvl>
    <w:lvl w:ilvl="7" w:tplc="041F0003" w:tentative="1">
      <w:start w:val="1"/>
      <w:numFmt w:val="bullet"/>
      <w:lvlText w:val="o"/>
      <w:lvlJc w:val="left"/>
      <w:pPr>
        <w:ind w:left="6012" w:hanging="360"/>
      </w:pPr>
      <w:rPr>
        <w:rFonts w:ascii="Courier New" w:hAnsi="Courier New" w:cs="Courier New" w:hint="default"/>
      </w:rPr>
    </w:lvl>
    <w:lvl w:ilvl="8" w:tplc="041F0005" w:tentative="1">
      <w:start w:val="1"/>
      <w:numFmt w:val="bullet"/>
      <w:lvlText w:val=""/>
      <w:lvlJc w:val="left"/>
      <w:pPr>
        <w:ind w:left="6732" w:hanging="360"/>
      </w:pPr>
      <w:rPr>
        <w:rFonts w:ascii="Wingdings" w:hAnsi="Wingdings" w:hint="default"/>
      </w:rPr>
    </w:lvl>
  </w:abstractNum>
  <w:abstractNum w:abstractNumId="17" w15:restartNumberingAfterBreak="0">
    <w:nsid w:val="3FED1E29"/>
    <w:multiLevelType w:val="hybridMultilevel"/>
    <w:tmpl w:val="737CFA74"/>
    <w:lvl w:ilvl="0" w:tplc="CDC0CA1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97846AC">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6186B68">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5F0ED28">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250EDFA">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F24F130">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34295EA">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404BF66">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142D77C">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405B2342"/>
    <w:multiLevelType w:val="hybridMultilevel"/>
    <w:tmpl w:val="61D0F644"/>
    <w:lvl w:ilvl="0" w:tplc="ECBA3D2E">
      <w:numFmt w:val="bullet"/>
      <w:lvlText w:val="-"/>
      <w:lvlJc w:val="left"/>
      <w:pPr>
        <w:ind w:left="612" w:hanging="360"/>
      </w:pPr>
      <w:rPr>
        <w:rFonts w:ascii="Times New Roman" w:eastAsia="Times New Roman" w:hAnsi="Times New Roman" w:cs="Times New Roman" w:hint="default"/>
        <w:sz w:val="24"/>
      </w:rPr>
    </w:lvl>
    <w:lvl w:ilvl="1" w:tplc="041F0003" w:tentative="1">
      <w:start w:val="1"/>
      <w:numFmt w:val="bullet"/>
      <w:lvlText w:val="o"/>
      <w:lvlJc w:val="left"/>
      <w:pPr>
        <w:ind w:left="1332" w:hanging="360"/>
      </w:pPr>
      <w:rPr>
        <w:rFonts w:ascii="Courier New" w:hAnsi="Courier New" w:cs="Courier New" w:hint="default"/>
      </w:rPr>
    </w:lvl>
    <w:lvl w:ilvl="2" w:tplc="041F0005" w:tentative="1">
      <w:start w:val="1"/>
      <w:numFmt w:val="bullet"/>
      <w:lvlText w:val=""/>
      <w:lvlJc w:val="left"/>
      <w:pPr>
        <w:ind w:left="2052" w:hanging="360"/>
      </w:pPr>
      <w:rPr>
        <w:rFonts w:ascii="Wingdings" w:hAnsi="Wingdings" w:hint="default"/>
      </w:rPr>
    </w:lvl>
    <w:lvl w:ilvl="3" w:tplc="041F0001" w:tentative="1">
      <w:start w:val="1"/>
      <w:numFmt w:val="bullet"/>
      <w:lvlText w:val=""/>
      <w:lvlJc w:val="left"/>
      <w:pPr>
        <w:ind w:left="2772" w:hanging="360"/>
      </w:pPr>
      <w:rPr>
        <w:rFonts w:ascii="Symbol" w:hAnsi="Symbol" w:hint="default"/>
      </w:rPr>
    </w:lvl>
    <w:lvl w:ilvl="4" w:tplc="041F0003" w:tentative="1">
      <w:start w:val="1"/>
      <w:numFmt w:val="bullet"/>
      <w:lvlText w:val="o"/>
      <w:lvlJc w:val="left"/>
      <w:pPr>
        <w:ind w:left="3492" w:hanging="360"/>
      </w:pPr>
      <w:rPr>
        <w:rFonts w:ascii="Courier New" w:hAnsi="Courier New" w:cs="Courier New" w:hint="default"/>
      </w:rPr>
    </w:lvl>
    <w:lvl w:ilvl="5" w:tplc="041F0005" w:tentative="1">
      <w:start w:val="1"/>
      <w:numFmt w:val="bullet"/>
      <w:lvlText w:val=""/>
      <w:lvlJc w:val="left"/>
      <w:pPr>
        <w:ind w:left="4212" w:hanging="360"/>
      </w:pPr>
      <w:rPr>
        <w:rFonts w:ascii="Wingdings" w:hAnsi="Wingdings" w:hint="default"/>
      </w:rPr>
    </w:lvl>
    <w:lvl w:ilvl="6" w:tplc="041F0001" w:tentative="1">
      <w:start w:val="1"/>
      <w:numFmt w:val="bullet"/>
      <w:lvlText w:val=""/>
      <w:lvlJc w:val="left"/>
      <w:pPr>
        <w:ind w:left="4932" w:hanging="360"/>
      </w:pPr>
      <w:rPr>
        <w:rFonts w:ascii="Symbol" w:hAnsi="Symbol" w:hint="default"/>
      </w:rPr>
    </w:lvl>
    <w:lvl w:ilvl="7" w:tplc="041F0003" w:tentative="1">
      <w:start w:val="1"/>
      <w:numFmt w:val="bullet"/>
      <w:lvlText w:val="o"/>
      <w:lvlJc w:val="left"/>
      <w:pPr>
        <w:ind w:left="5652" w:hanging="360"/>
      </w:pPr>
      <w:rPr>
        <w:rFonts w:ascii="Courier New" w:hAnsi="Courier New" w:cs="Courier New" w:hint="default"/>
      </w:rPr>
    </w:lvl>
    <w:lvl w:ilvl="8" w:tplc="041F0005" w:tentative="1">
      <w:start w:val="1"/>
      <w:numFmt w:val="bullet"/>
      <w:lvlText w:val=""/>
      <w:lvlJc w:val="left"/>
      <w:pPr>
        <w:ind w:left="6372" w:hanging="360"/>
      </w:pPr>
      <w:rPr>
        <w:rFonts w:ascii="Wingdings" w:hAnsi="Wingdings" w:hint="default"/>
      </w:rPr>
    </w:lvl>
  </w:abstractNum>
  <w:abstractNum w:abstractNumId="19" w15:restartNumberingAfterBreak="0">
    <w:nsid w:val="4A671849"/>
    <w:multiLevelType w:val="multilevel"/>
    <w:tmpl w:val="8B7A73DE"/>
    <w:lvl w:ilvl="0">
      <w:start w:val="4"/>
      <w:numFmt w:val="decimal"/>
      <w:lvlText w:val="%1."/>
      <w:lvlJc w:val="left"/>
      <w:pPr>
        <w:tabs>
          <w:tab w:val="num" w:pos="360"/>
        </w:tabs>
        <w:ind w:left="360" w:hanging="360"/>
      </w:pPr>
      <w:rPr>
        <w:rFonts w:ascii="Times New Roman" w:hAnsi="Times New Roman" w:cs="Times New Roman" w:hint="default"/>
        <w:b/>
        <w:i w:val="0"/>
        <w:sz w:val="22"/>
        <w:szCs w:val="22"/>
      </w:rPr>
    </w:lvl>
    <w:lvl w:ilvl="1">
      <w:start w:val="20"/>
      <w:numFmt w:val="decimal"/>
      <w:lvlText w:val="%1.%2."/>
      <w:lvlJc w:val="left"/>
      <w:pPr>
        <w:tabs>
          <w:tab w:val="num" w:pos="574"/>
        </w:tabs>
        <w:ind w:left="574" w:hanging="432"/>
      </w:pPr>
      <w:rPr>
        <w:rFonts w:ascii="Times New Roman" w:hAnsi="Times New Roman" w:cs="Times New Roman" w:hint="default"/>
        <w:b/>
        <w:i w:val="0"/>
        <w:sz w:val="22"/>
        <w:szCs w:val="22"/>
      </w:rPr>
    </w:lvl>
    <w:lvl w:ilvl="2">
      <w:start w:val="2"/>
      <w:numFmt w:val="decimal"/>
      <w:lvlText w:val="%1.%2.%3."/>
      <w:lvlJc w:val="left"/>
      <w:pPr>
        <w:tabs>
          <w:tab w:val="num" w:pos="3414"/>
        </w:tabs>
        <w:ind w:left="3198"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D1301A"/>
    <w:multiLevelType w:val="hybridMultilevel"/>
    <w:tmpl w:val="FF726054"/>
    <w:lvl w:ilvl="0" w:tplc="15EEC064">
      <w:start w:val="1"/>
      <w:numFmt w:val="bullet"/>
      <w:lvlText w:val="-"/>
      <w:lvlJc w:val="left"/>
      <w:pPr>
        <w:ind w:left="9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E7808E8">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C98E4C4">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0340F74">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FB6BED4">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EAE08A4">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CEAE16A">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E94DE52">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44A1D90">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5C4D4986"/>
    <w:multiLevelType w:val="multilevel"/>
    <w:tmpl w:val="80A4B716"/>
    <w:lvl w:ilvl="0">
      <w:start w:val="1"/>
      <w:numFmt w:val="decimal"/>
      <w:lvlText w:val="%1."/>
      <w:lvlJc w:val="left"/>
      <w:pPr>
        <w:tabs>
          <w:tab w:val="num" w:pos="720"/>
        </w:tabs>
        <w:ind w:left="720" w:hanging="360"/>
      </w:pPr>
      <w:rPr>
        <w:rFonts w:hint="default"/>
        <w:b w:val="0"/>
        <w:i w:val="0"/>
        <w:sz w:val="22"/>
        <w:szCs w:val="22"/>
      </w:rPr>
    </w:lvl>
    <w:lvl w:ilvl="1">
      <w:start w:val="1"/>
      <w:numFmt w:val="decimal"/>
      <w:lvlText w:val="%1.%2."/>
      <w:lvlJc w:val="left"/>
      <w:pPr>
        <w:tabs>
          <w:tab w:val="num" w:pos="1152"/>
        </w:tabs>
        <w:ind w:left="1152" w:hanging="432"/>
      </w:pPr>
      <w:rPr>
        <w:rFonts w:ascii="Tahoma" w:hAnsi="Tahoma" w:cs="Times New Roman" w:hint="default"/>
        <w:b/>
        <w:i w:val="0"/>
        <w:sz w:val="22"/>
        <w:szCs w:val="22"/>
      </w:rPr>
    </w:lvl>
    <w:lvl w:ilvl="2">
      <w:start w:val="1"/>
      <w:numFmt w:val="decimal"/>
      <w:lvlText w:val="%1.%2.%3."/>
      <w:lvlJc w:val="left"/>
      <w:pPr>
        <w:tabs>
          <w:tab w:val="num" w:pos="1800"/>
        </w:tabs>
        <w:ind w:left="1584" w:hanging="504"/>
      </w:pPr>
      <w:rPr>
        <w:rFonts w:ascii="Tahoma" w:hAnsi="Tahoma" w:cs="Times New Roman" w:hint="default"/>
        <w:b/>
        <w:i w:val="0"/>
        <w:sz w:val="22"/>
        <w:szCs w:val="22"/>
      </w:r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040"/>
        </w:tabs>
        <w:ind w:left="4680" w:hanging="1440"/>
      </w:pPr>
    </w:lvl>
  </w:abstractNum>
  <w:abstractNum w:abstractNumId="22" w15:restartNumberingAfterBreak="0">
    <w:nsid w:val="5D043C6D"/>
    <w:multiLevelType w:val="multilevel"/>
    <w:tmpl w:val="E8A239FE"/>
    <w:lvl w:ilvl="0">
      <w:start w:val="1"/>
      <w:numFmt w:val="bullet"/>
      <w:lvlText w:val=""/>
      <w:lvlJc w:val="left"/>
      <w:pPr>
        <w:tabs>
          <w:tab w:val="num" w:pos="360"/>
        </w:tabs>
        <w:ind w:left="360" w:hanging="360"/>
      </w:pPr>
      <w:rPr>
        <w:rFonts w:ascii="Symbol" w:hAnsi="Symbol" w:hint="default"/>
        <w:b/>
        <w:i w:val="0"/>
        <w:sz w:val="22"/>
        <w:szCs w:val="22"/>
      </w:rPr>
    </w:lvl>
    <w:lvl w:ilvl="1">
      <w:start w:val="1"/>
      <w:numFmt w:val="decimal"/>
      <w:lvlText w:val="%1.%2."/>
      <w:lvlJc w:val="left"/>
      <w:pPr>
        <w:tabs>
          <w:tab w:val="num" w:pos="3977"/>
        </w:tabs>
        <w:ind w:left="3977"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F503B15"/>
    <w:multiLevelType w:val="hybridMultilevel"/>
    <w:tmpl w:val="AD948D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FB9753D"/>
    <w:multiLevelType w:val="hybridMultilevel"/>
    <w:tmpl w:val="F40ADFD2"/>
    <w:lvl w:ilvl="0" w:tplc="FF2E5684">
      <w:start w:val="1"/>
      <w:numFmt w:val="bullet"/>
      <w:lvlText w:val="-"/>
      <w:lvlJc w:val="left"/>
      <w:pPr>
        <w:ind w:left="720" w:hanging="360"/>
      </w:pPr>
      <w:rPr>
        <w:rFonts w:ascii="Verdana" w:hAnsi="Verdana"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FD12831"/>
    <w:multiLevelType w:val="hybridMultilevel"/>
    <w:tmpl w:val="C82CB76A"/>
    <w:lvl w:ilvl="0" w:tplc="F76EF0F6">
      <w:start w:val="1"/>
      <w:numFmt w:val="lowerLetter"/>
      <w:lvlText w:val="%1)"/>
      <w:lvlJc w:val="left"/>
      <w:pPr>
        <w:ind w:left="840" w:hanging="361"/>
      </w:pPr>
      <w:rPr>
        <w:rFonts w:ascii="Times New Roman" w:eastAsia="Calibri" w:hAnsi="Times New Roman" w:cs="Times New Roman" w:hint="default"/>
        <w:spacing w:val="-1"/>
        <w:sz w:val="22"/>
        <w:szCs w:val="22"/>
      </w:rPr>
    </w:lvl>
    <w:lvl w:ilvl="1" w:tplc="04BC0EEA">
      <w:start w:val="1"/>
      <w:numFmt w:val="bullet"/>
      <w:lvlText w:val="•"/>
      <w:lvlJc w:val="left"/>
      <w:pPr>
        <w:ind w:left="1827" w:hanging="361"/>
      </w:pPr>
      <w:rPr>
        <w:rFonts w:hint="default"/>
      </w:rPr>
    </w:lvl>
    <w:lvl w:ilvl="2" w:tplc="9A72A79A">
      <w:start w:val="1"/>
      <w:numFmt w:val="bullet"/>
      <w:lvlText w:val="•"/>
      <w:lvlJc w:val="left"/>
      <w:pPr>
        <w:ind w:left="2813" w:hanging="361"/>
      </w:pPr>
      <w:rPr>
        <w:rFonts w:hint="default"/>
      </w:rPr>
    </w:lvl>
    <w:lvl w:ilvl="3" w:tplc="4D6C792E">
      <w:start w:val="1"/>
      <w:numFmt w:val="bullet"/>
      <w:lvlText w:val="•"/>
      <w:lvlJc w:val="left"/>
      <w:pPr>
        <w:ind w:left="3800" w:hanging="361"/>
      </w:pPr>
      <w:rPr>
        <w:rFonts w:hint="default"/>
      </w:rPr>
    </w:lvl>
    <w:lvl w:ilvl="4" w:tplc="3A008316">
      <w:start w:val="1"/>
      <w:numFmt w:val="bullet"/>
      <w:lvlText w:val="•"/>
      <w:lvlJc w:val="left"/>
      <w:pPr>
        <w:ind w:left="4786" w:hanging="361"/>
      </w:pPr>
      <w:rPr>
        <w:rFonts w:hint="default"/>
      </w:rPr>
    </w:lvl>
    <w:lvl w:ilvl="5" w:tplc="4BD21A0C">
      <w:start w:val="1"/>
      <w:numFmt w:val="bullet"/>
      <w:lvlText w:val="•"/>
      <w:lvlJc w:val="left"/>
      <w:pPr>
        <w:ind w:left="5773" w:hanging="361"/>
      </w:pPr>
      <w:rPr>
        <w:rFonts w:hint="default"/>
      </w:rPr>
    </w:lvl>
    <w:lvl w:ilvl="6" w:tplc="8564AEFA">
      <w:start w:val="1"/>
      <w:numFmt w:val="bullet"/>
      <w:lvlText w:val="•"/>
      <w:lvlJc w:val="left"/>
      <w:pPr>
        <w:ind w:left="6760" w:hanging="361"/>
      </w:pPr>
      <w:rPr>
        <w:rFonts w:hint="default"/>
      </w:rPr>
    </w:lvl>
    <w:lvl w:ilvl="7" w:tplc="619ACF2C">
      <w:start w:val="1"/>
      <w:numFmt w:val="bullet"/>
      <w:lvlText w:val="•"/>
      <w:lvlJc w:val="left"/>
      <w:pPr>
        <w:ind w:left="7746" w:hanging="361"/>
      </w:pPr>
      <w:rPr>
        <w:rFonts w:hint="default"/>
      </w:rPr>
    </w:lvl>
    <w:lvl w:ilvl="8" w:tplc="4BFA453E">
      <w:start w:val="1"/>
      <w:numFmt w:val="bullet"/>
      <w:lvlText w:val="•"/>
      <w:lvlJc w:val="left"/>
      <w:pPr>
        <w:ind w:left="8733" w:hanging="361"/>
      </w:pPr>
      <w:rPr>
        <w:rFonts w:hint="default"/>
      </w:rPr>
    </w:lvl>
  </w:abstractNum>
  <w:abstractNum w:abstractNumId="26" w15:restartNumberingAfterBreak="0">
    <w:nsid w:val="62076218"/>
    <w:multiLevelType w:val="hybridMultilevel"/>
    <w:tmpl w:val="E9226D2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1383410"/>
    <w:multiLevelType w:val="hybridMultilevel"/>
    <w:tmpl w:val="09DCBAFA"/>
    <w:lvl w:ilvl="0" w:tplc="8F5E79A6">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9682EE4">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D5A45FE">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CDA115A">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F202594">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FD6DDA6">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6E4B562">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21CD4A6">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70ECF20">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424506C"/>
    <w:multiLevelType w:val="hybridMultilevel"/>
    <w:tmpl w:val="089C94C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9" w15:restartNumberingAfterBreak="0">
    <w:nsid w:val="782D1C46"/>
    <w:multiLevelType w:val="hybridMultilevel"/>
    <w:tmpl w:val="AF409822"/>
    <w:lvl w:ilvl="0" w:tplc="E6B8C762">
      <w:start w:val="1"/>
      <w:numFmt w:val="bullet"/>
      <w:lvlText w:val="-"/>
      <w:lvlJc w:val="left"/>
      <w:pPr>
        <w:ind w:left="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690A134">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19227CE">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84E185A">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87616E6">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C8E4A3A">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DB65386">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0589FA2">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1527498">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7E2A693A"/>
    <w:multiLevelType w:val="hybridMultilevel"/>
    <w:tmpl w:val="A074EBDE"/>
    <w:lvl w:ilvl="0" w:tplc="410495CE">
      <w:start w:val="1"/>
      <w:numFmt w:val="decimal"/>
      <w:lvlText w:val="%1."/>
      <w:lvlJc w:val="left"/>
      <w:pPr>
        <w:tabs>
          <w:tab w:val="num" w:pos="1125"/>
        </w:tabs>
        <w:ind w:left="1125" w:hanging="360"/>
      </w:pPr>
      <w:rPr>
        <w:rFonts w:ascii="Times New Roman" w:hAnsi="Times New Roman" w:cs="Times New Roman" w:hint="default"/>
        <w:b w:val="0"/>
      </w:rPr>
    </w:lvl>
    <w:lvl w:ilvl="1" w:tplc="93C42CD0">
      <w:numFmt w:val="bullet"/>
      <w:lvlText w:val=""/>
      <w:lvlJc w:val="left"/>
      <w:pPr>
        <w:tabs>
          <w:tab w:val="num" w:pos="1845"/>
        </w:tabs>
        <w:ind w:left="1845" w:hanging="360"/>
      </w:pPr>
      <w:rPr>
        <w:rFonts w:ascii="Symbol" w:eastAsia="Times New Roman" w:hAnsi="Symbol" w:cs="Tahoma" w:hint="default"/>
      </w:rPr>
    </w:lvl>
    <w:lvl w:ilvl="2" w:tplc="041F0005">
      <w:start w:val="1"/>
      <w:numFmt w:val="bullet"/>
      <w:lvlText w:val=""/>
      <w:lvlJc w:val="left"/>
      <w:pPr>
        <w:tabs>
          <w:tab w:val="num" w:pos="2565"/>
        </w:tabs>
        <w:ind w:left="2565" w:hanging="360"/>
      </w:pPr>
      <w:rPr>
        <w:rFonts w:ascii="Wingdings" w:hAnsi="Wingdings" w:hint="default"/>
      </w:rPr>
    </w:lvl>
    <w:lvl w:ilvl="3" w:tplc="041F0001">
      <w:start w:val="1"/>
      <w:numFmt w:val="bullet"/>
      <w:lvlText w:val=""/>
      <w:lvlJc w:val="left"/>
      <w:pPr>
        <w:tabs>
          <w:tab w:val="num" w:pos="3285"/>
        </w:tabs>
        <w:ind w:left="3285" w:hanging="360"/>
      </w:pPr>
      <w:rPr>
        <w:rFonts w:ascii="Symbol" w:hAnsi="Symbol" w:hint="default"/>
      </w:rPr>
    </w:lvl>
    <w:lvl w:ilvl="4" w:tplc="041F0003">
      <w:start w:val="1"/>
      <w:numFmt w:val="bullet"/>
      <w:lvlText w:val="o"/>
      <w:lvlJc w:val="left"/>
      <w:pPr>
        <w:tabs>
          <w:tab w:val="num" w:pos="4005"/>
        </w:tabs>
        <w:ind w:left="4005" w:hanging="360"/>
      </w:pPr>
      <w:rPr>
        <w:rFonts w:ascii="Courier New" w:hAnsi="Courier New" w:cs="Courier New" w:hint="default"/>
      </w:rPr>
    </w:lvl>
    <w:lvl w:ilvl="5" w:tplc="041F0005">
      <w:start w:val="1"/>
      <w:numFmt w:val="bullet"/>
      <w:lvlText w:val=""/>
      <w:lvlJc w:val="left"/>
      <w:pPr>
        <w:tabs>
          <w:tab w:val="num" w:pos="4725"/>
        </w:tabs>
        <w:ind w:left="4725" w:hanging="360"/>
      </w:pPr>
      <w:rPr>
        <w:rFonts w:ascii="Wingdings" w:hAnsi="Wingdings" w:hint="default"/>
      </w:rPr>
    </w:lvl>
    <w:lvl w:ilvl="6" w:tplc="041F0001">
      <w:start w:val="1"/>
      <w:numFmt w:val="bullet"/>
      <w:lvlText w:val=""/>
      <w:lvlJc w:val="left"/>
      <w:pPr>
        <w:tabs>
          <w:tab w:val="num" w:pos="5445"/>
        </w:tabs>
        <w:ind w:left="5445" w:hanging="360"/>
      </w:pPr>
      <w:rPr>
        <w:rFonts w:ascii="Symbol" w:hAnsi="Symbol" w:hint="default"/>
      </w:rPr>
    </w:lvl>
    <w:lvl w:ilvl="7" w:tplc="041F0003">
      <w:start w:val="1"/>
      <w:numFmt w:val="bullet"/>
      <w:lvlText w:val="o"/>
      <w:lvlJc w:val="left"/>
      <w:pPr>
        <w:tabs>
          <w:tab w:val="num" w:pos="6165"/>
        </w:tabs>
        <w:ind w:left="6165" w:hanging="360"/>
      </w:pPr>
      <w:rPr>
        <w:rFonts w:ascii="Courier New" w:hAnsi="Courier New" w:cs="Courier New" w:hint="default"/>
      </w:rPr>
    </w:lvl>
    <w:lvl w:ilvl="8" w:tplc="041F0005">
      <w:start w:val="1"/>
      <w:numFmt w:val="bullet"/>
      <w:lvlText w:val=""/>
      <w:lvlJc w:val="left"/>
      <w:pPr>
        <w:tabs>
          <w:tab w:val="num" w:pos="6885"/>
        </w:tabs>
        <w:ind w:left="6885" w:hanging="360"/>
      </w:pPr>
      <w:rPr>
        <w:rFonts w:ascii="Wingdings" w:hAnsi="Wingdings" w:hint="default"/>
      </w:rPr>
    </w:lvl>
  </w:abstractNum>
  <w:num w:numId="1" w16cid:durableId="11194464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5328936">
    <w:abstractNumId w:val="30"/>
    <w:lvlOverride w:ilvl="0">
      <w:startOverride w:val="1"/>
    </w:lvlOverride>
    <w:lvlOverride w:ilvl="1"/>
    <w:lvlOverride w:ilvl="2"/>
    <w:lvlOverride w:ilvl="3"/>
    <w:lvlOverride w:ilvl="4"/>
    <w:lvlOverride w:ilvl="5"/>
    <w:lvlOverride w:ilvl="6"/>
    <w:lvlOverride w:ilvl="7"/>
    <w:lvlOverride w:ilvl="8"/>
  </w:num>
  <w:num w:numId="3" w16cid:durableId="1409814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2840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11487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66800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9891763">
    <w:abstractNumId w:val="4"/>
  </w:num>
  <w:num w:numId="8" w16cid:durableId="1323324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107832">
    <w:abstractNumId w:val="14"/>
  </w:num>
  <w:num w:numId="10" w16cid:durableId="1927498312">
    <w:abstractNumId w:val="11"/>
  </w:num>
  <w:num w:numId="11" w16cid:durableId="268199674">
    <w:abstractNumId w:val="3"/>
  </w:num>
  <w:num w:numId="12" w16cid:durableId="609508187">
    <w:abstractNumId w:val="22"/>
  </w:num>
  <w:num w:numId="13" w16cid:durableId="745691413">
    <w:abstractNumId w:val="25"/>
  </w:num>
  <w:num w:numId="14" w16cid:durableId="714161962">
    <w:abstractNumId w:val="6"/>
  </w:num>
  <w:num w:numId="15" w16cid:durableId="532039696">
    <w:abstractNumId w:val="0"/>
  </w:num>
  <w:num w:numId="16" w16cid:durableId="1051541630">
    <w:abstractNumId w:val="26"/>
  </w:num>
  <w:num w:numId="17" w16cid:durableId="449514743">
    <w:abstractNumId w:val="15"/>
  </w:num>
  <w:num w:numId="18" w16cid:durableId="60251602">
    <w:abstractNumId w:val="29"/>
  </w:num>
  <w:num w:numId="19" w16cid:durableId="1614635576">
    <w:abstractNumId w:val="27"/>
  </w:num>
  <w:num w:numId="20" w16cid:durableId="2030833442">
    <w:abstractNumId w:val="20"/>
  </w:num>
  <w:num w:numId="21" w16cid:durableId="323121233">
    <w:abstractNumId w:val="17"/>
  </w:num>
  <w:num w:numId="22" w16cid:durableId="699746562">
    <w:abstractNumId w:val="13"/>
  </w:num>
  <w:num w:numId="23" w16cid:durableId="137460195">
    <w:abstractNumId w:val="23"/>
  </w:num>
  <w:num w:numId="24" w16cid:durableId="989557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3473042">
    <w:abstractNumId w:val="1"/>
  </w:num>
  <w:num w:numId="26" w16cid:durableId="1239558370">
    <w:abstractNumId w:val="16"/>
  </w:num>
  <w:num w:numId="27" w16cid:durableId="1841038093">
    <w:abstractNumId w:val="18"/>
  </w:num>
  <w:num w:numId="28" w16cid:durableId="1758750406">
    <w:abstractNumId w:val="24"/>
  </w:num>
  <w:num w:numId="29" w16cid:durableId="632903730">
    <w:abstractNumId w:val="9"/>
  </w:num>
  <w:num w:numId="30" w16cid:durableId="1647780800">
    <w:abstractNumId w:val="21"/>
  </w:num>
  <w:num w:numId="31" w16cid:durableId="995953908">
    <w:abstractNumId w:val="7"/>
  </w:num>
  <w:num w:numId="32" w16cid:durableId="1442334979">
    <w:abstractNumId w:val="19"/>
  </w:num>
  <w:num w:numId="33" w16cid:durableId="972364240">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3FA1"/>
    <w:rsid w:val="0001031E"/>
    <w:rsid w:val="0001584D"/>
    <w:rsid w:val="00022288"/>
    <w:rsid w:val="000265C3"/>
    <w:rsid w:val="00027670"/>
    <w:rsid w:val="00033AD9"/>
    <w:rsid w:val="00036C91"/>
    <w:rsid w:val="0003736E"/>
    <w:rsid w:val="00044EFD"/>
    <w:rsid w:val="00052BCA"/>
    <w:rsid w:val="000539A1"/>
    <w:rsid w:val="00056AC7"/>
    <w:rsid w:val="0006021A"/>
    <w:rsid w:val="00060F8C"/>
    <w:rsid w:val="00063927"/>
    <w:rsid w:val="00065DC2"/>
    <w:rsid w:val="000722AD"/>
    <w:rsid w:val="00074F05"/>
    <w:rsid w:val="00077935"/>
    <w:rsid w:val="0008261F"/>
    <w:rsid w:val="000966E8"/>
    <w:rsid w:val="0009791C"/>
    <w:rsid w:val="000A64A4"/>
    <w:rsid w:val="000A6BC5"/>
    <w:rsid w:val="000A7391"/>
    <w:rsid w:val="000C40C1"/>
    <w:rsid w:val="000C7FFB"/>
    <w:rsid w:val="000D3CD8"/>
    <w:rsid w:val="000E71EB"/>
    <w:rsid w:val="000F2324"/>
    <w:rsid w:val="001042D0"/>
    <w:rsid w:val="001129EC"/>
    <w:rsid w:val="001146B2"/>
    <w:rsid w:val="001201DF"/>
    <w:rsid w:val="00136E26"/>
    <w:rsid w:val="00141868"/>
    <w:rsid w:val="001442D9"/>
    <w:rsid w:val="00144C88"/>
    <w:rsid w:val="00146E10"/>
    <w:rsid w:val="00146EBA"/>
    <w:rsid w:val="0016086A"/>
    <w:rsid w:val="00160EAD"/>
    <w:rsid w:val="00163942"/>
    <w:rsid w:val="00167236"/>
    <w:rsid w:val="00167ABC"/>
    <w:rsid w:val="00171893"/>
    <w:rsid w:val="0018131D"/>
    <w:rsid w:val="00191800"/>
    <w:rsid w:val="00192D06"/>
    <w:rsid w:val="00197BB8"/>
    <w:rsid w:val="001B18D0"/>
    <w:rsid w:val="001B6BBB"/>
    <w:rsid w:val="001D31A4"/>
    <w:rsid w:val="0021277A"/>
    <w:rsid w:val="00220CAD"/>
    <w:rsid w:val="00223439"/>
    <w:rsid w:val="002324EA"/>
    <w:rsid w:val="00233D74"/>
    <w:rsid w:val="002506BE"/>
    <w:rsid w:val="00252700"/>
    <w:rsid w:val="00254DD0"/>
    <w:rsid w:val="00255D9B"/>
    <w:rsid w:val="0026072E"/>
    <w:rsid w:val="00283751"/>
    <w:rsid w:val="00284044"/>
    <w:rsid w:val="00284B4E"/>
    <w:rsid w:val="002A563C"/>
    <w:rsid w:val="002A79DE"/>
    <w:rsid w:val="002B10C7"/>
    <w:rsid w:val="002B7581"/>
    <w:rsid w:val="002C4784"/>
    <w:rsid w:val="002C4A02"/>
    <w:rsid w:val="002D4C0D"/>
    <w:rsid w:val="002D5839"/>
    <w:rsid w:val="002E2478"/>
    <w:rsid w:val="002E4B12"/>
    <w:rsid w:val="002F446D"/>
    <w:rsid w:val="002F5467"/>
    <w:rsid w:val="002F5906"/>
    <w:rsid w:val="00301EAF"/>
    <w:rsid w:val="003138DB"/>
    <w:rsid w:val="00314162"/>
    <w:rsid w:val="00314618"/>
    <w:rsid w:val="003265E8"/>
    <w:rsid w:val="0032677B"/>
    <w:rsid w:val="00327770"/>
    <w:rsid w:val="003433A9"/>
    <w:rsid w:val="00353001"/>
    <w:rsid w:val="00367793"/>
    <w:rsid w:val="00371862"/>
    <w:rsid w:val="00371F7A"/>
    <w:rsid w:val="00376A36"/>
    <w:rsid w:val="003A6C3E"/>
    <w:rsid w:val="003B389E"/>
    <w:rsid w:val="003C4607"/>
    <w:rsid w:val="003C6AAF"/>
    <w:rsid w:val="003C7180"/>
    <w:rsid w:val="003F157E"/>
    <w:rsid w:val="003F2FF7"/>
    <w:rsid w:val="003F7EE3"/>
    <w:rsid w:val="0040508F"/>
    <w:rsid w:val="004073E1"/>
    <w:rsid w:val="00411ABF"/>
    <w:rsid w:val="00411C8B"/>
    <w:rsid w:val="00414A62"/>
    <w:rsid w:val="00414F61"/>
    <w:rsid w:val="00415955"/>
    <w:rsid w:val="00425658"/>
    <w:rsid w:val="00426751"/>
    <w:rsid w:val="00427347"/>
    <w:rsid w:val="00427647"/>
    <w:rsid w:val="004334B0"/>
    <w:rsid w:val="00434998"/>
    <w:rsid w:val="0043632F"/>
    <w:rsid w:val="00436C8E"/>
    <w:rsid w:val="004373B7"/>
    <w:rsid w:val="00437DFB"/>
    <w:rsid w:val="004409EB"/>
    <w:rsid w:val="004457F3"/>
    <w:rsid w:val="0045568B"/>
    <w:rsid w:val="00460A63"/>
    <w:rsid w:val="004666F9"/>
    <w:rsid w:val="00475791"/>
    <w:rsid w:val="0047736F"/>
    <w:rsid w:val="00477A6A"/>
    <w:rsid w:val="00497765"/>
    <w:rsid w:val="004A7BBE"/>
    <w:rsid w:val="004A7E2E"/>
    <w:rsid w:val="004C08DD"/>
    <w:rsid w:val="004C0EEF"/>
    <w:rsid w:val="004C22CF"/>
    <w:rsid w:val="004C4122"/>
    <w:rsid w:val="004E266C"/>
    <w:rsid w:val="004E6B8C"/>
    <w:rsid w:val="004F0412"/>
    <w:rsid w:val="004F5BED"/>
    <w:rsid w:val="004F6B0D"/>
    <w:rsid w:val="005102B2"/>
    <w:rsid w:val="00510BB9"/>
    <w:rsid w:val="005124D3"/>
    <w:rsid w:val="0052244A"/>
    <w:rsid w:val="005247EF"/>
    <w:rsid w:val="00524ECB"/>
    <w:rsid w:val="00531F1A"/>
    <w:rsid w:val="00544B78"/>
    <w:rsid w:val="00564623"/>
    <w:rsid w:val="005842AC"/>
    <w:rsid w:val="005A2F63"/>
    <w:rsid w:val="005B5A61"/>
    <w:rsid w:val="005C6F2F"/>
    <w:rsid w:val="005C7BEA"/>
    <w:rsid w:val="005D1152"/>
    <w:rsid w:val="005D19CB"/>
    <w:rsid w:val="005E2163"/>
    <w:rsid w:val="005E2CEB"/>
    <w:rsid w:val="005E6388"/>
    <w:rsid w:val="005E71DB"/>
    <w:rsid w:val="005F226F"/>
    <w:rsid w:val="005F3576"/>
    <w:rsid w:val="005F7331"/>
    <w:rsid w:val="0060097B"/>
    <w:rsid w:val="00605500"/>
    <w:rsid w:val="00606215"/>
    <w:rsid w:val="0061128F"/>
    <w:rsid w:val="00617EA8"/>
    <w:rsid w:val="00621940"/>
    <w:rsid w:val="0062251E"/>
    <w:rsid w:val="00626A6F"/>
    <w:rsid w:val="00630D1E"/>
    <w:rsid w:val="006368D6"/>
    <w:rsid w:val="00641113"/>
    <w:rsid w:val="0066030D"/>
    <w:rsid w:val="0066176A"/>
    <w:rsid w:val="00664A07"/>
    <w:rsid w:val="006751EE"/>
    <w:rsid w:val="006758F8"/>
    <w:rsid w:val="006848EF"/>
    <w:rsid w:val="00686030"/>
    <w:rsid w:val="006970C2"/>
    <w:rsid w:val="006A0C8F"/>
    <w:rsid w:val="006A5F1D"/>
    <w:rsid w:val="006B0568"/>
    <w:rsid w:val="006B491D"/>
    <w:rsid w:val="006C4138"/>
    <w:rsid w:val="006D1782"/>
    <w:rsid w:val="006D2AD8"/>
    <w:rsid w:val="006D3271"/>
    <w:rsid w:val="006E02D0"/>
    <w:rsid w:val="006E24CE"/>
    <w:rsid w:val="006E2570"/>
    <w:rsid w:val="006F0758"/>
    <w:rsid w:val="006F1556"/>
    <w:rsid w:val="006F1EAB"/>
    <w:rsid w:val="006F549C"/>
    <w:rsid w:val="006F5EB3"/>
    <w:rsid w:val="006F6820"/>
    <w:rsid w:val="00701073"/>
    <w:rsid w:val="007010B1"/>
    <w:rsid w:val="00707BE5"/>
    <w:rsid w:val="00731B3D"/>
    <w:rsid w:val="007448FD"/>
    <w:rsid w:val="00757F24"/>
    <w:rsid w:val="007641A6"/>
    <w:rsid w:val="00787AFB"/>
    <w:rsid w:val="00787C62"/>
    <w:rsid w:val="007A58BF"/>
    <w:rsid w:val="007A7D92"/>
    <w:rsid w:val="007B3C2B"/>
    <w:rsid w:val="007B41C6"/>
    <w:rsid w:val="007C40AD"/>
    <w:rsid w:val="007C7351"/>
    <w:rsid w:val="007D0F95"/>
    <w:rsid w:val="007D3E45"/>
    <w:rsid w:val="007E3EEF"/>
    <w:rsid w:val="007E5943"/>
    <w:rsid w:val="007E736A"/>
    <w:rsid w:val="007E798E"/>
    <w:rsid w:val="007F19F6"/>
    <w:rsid w:val="007F1A2F"/>
    <w:rsid w:val="007F2865"/>
    <w:rsid w:val="007F3F55"/>
    <w:rsid w:val="007F5CE3"/>
    <w:rsid w:val="00812BFF"/>
    <w:rsid w:val="00812F4C"/>
    <w:rsid w:val="00815B1D"/>
    <w:rsid w:val="00816E9F"/>
    <w:rsid w:val="00820559"/>
    <w:rsid w:val="00820D2B"/>
    <w:rsid w:val="0082347E"/>
    <w:rsid w:val="008274B0"/>
    <w:rsid w:val="00827673"/>
    <w:rsid w:val="00830A2A"/>
    <w:rsid w:val="008472C5"/>
    <w:rsid w:val="00854C21"/>
    <w:rsid w:val="00856392"/>
    <w:rsid w:val="00856581"/>
    <w:rsid w:val="008577E6"/>
    <w:rsid w:val="00862941"/>
    <w:rsid w:val="00863938"/>
    <w:rsid w:val="00865F3E"/>
    <w:rsid w:val="008677A1"/>
    <w:rsid w:val="00867878"/>
    <w:rsid w:val="00873D4E"/>
    <w:rsid w:val="00874146"/>
    <w:rsid w:val="00880FD7"/>
    <w:rsid w:val="0088177D"/>
    <w:rsid w:val="00890964"/>
    <w:rsid w:val="00890B49"/>
    <w:rsid w:val="008B5C9D"/>
    <w:rsid w:val="008C1284"/>
    <w:rsid w:val="008C2AE4"/>
    <w:rsid w:val="008E027C"/>
    <w:rsid w:val="008F3301"/>
    <w:rsid w:val="008F61CD"/>
    <w:rsid w:val="00906CF7"/>
    <w:rsid w:val="00912982"/>
    <w:rsid w:val="0092220C"/>
    <w:rsid w:val="0093211D"/>
    <w:rsid w:val="009340FF"/>
    <w:rsid w:val="00940467"/>
    <w:rsid w:val="00945666"/>
    <w:rsid w:val="00952B06"/>
    <w:rsid w:val="009546CC"/>
    <w:rsid w:val="0095559B"/>
    <w:rsid w:val="00956F21"/>
    <w:rsid w:val="009574F5"/>
    <w:rsid w:val="00960DEF"/>
    <w:rsid w:val="00964F87"/>
    <w:rsid w:val="00966111"/>
    <w:rsid w:val="00976774"/>
    <w:rsid w:val="009804C3"/>
    <w:rsid w:val="00994F02"/>
    <w:rsid w:val="00996F2E"/>
    <w:rsid w:val="009A120B"/>
    <w:rsid w:val="009A264A"/>
    <w:rsid w:val="009B68C9"/>
    <w:rsid w:val="009D29D3"/>
    <w:rsid w:val="009D2A30"/>
    <w:rsid w:val="009D4AC6"/>
    <w:rsid w:val="009E5AEF"/>
    <w:rsid w:val="009F05E3"/>
    <w:rsid w:val="00A026E5"/>
    <w:rsid w:val="00A07027"/>
    <w:rsid w:val="00A1433A"/>
    <w:rsid w:val="00A146ED"/>
    <w:rsid w:val="00A24D0C"/>
    <w:rsid w:val="00A30432"/>
    <w:rsid w:val="00A37BD7"/>
    <w:rsid w:val="00A43ADF"/>
    <w:rsid w:val="00A454F2"/>
    <w:rsid w:val="00A46585"/>
    <w:rsid w:val="00A47381"/>
    <w:rsid w:val="00A537D8"/>
    <w:rsid w:val="00A5392A"/>
    <w:rsid w:val="00A64A91"/>
    <w:rsid w:val="00A92085"/>
    <w:rsid w:val="00A9230D"/>
    <w:rsid w:val="00A97A22"/>
    <w:rsid w:val="00AB0FC1"/>
    <w:rsid w:val="00AB2650"/>
    <w:rsid w:val="00AB31C2"/>
    <w:rsid w:val="00AC197A"/>
    <w:rsid w:val="00AC57EA"/>
    <w:rsid w:val="00AD0881"/>
    <w:rsid w:val="00AD2ADA"/>
    <w:rsid w:val="00AD2D6B"/>
    <w:rsid w:val="00AE55B9"/>
    <w:rsid w:val="00AE6B67"/>
    <w:rsid w:val="00AF14DF"/>
    <w:rsid w:val="00AF3F7D"/>
    <w:rsid w:val="00AF7C7F"/>
    <w:rsid w:val="00B10B04"/>
    <w:rsid w:val="00B14607"/>
    <w:rsid w:val="00B17D7A"/>
    <w:rsid w:val="00B22591"/>
    <w:rsid w:val="00B31942"/>
    <w:rsid w:val="00B368FF"/>
    <w:rsid w:val="00B41EAA"/>
    <w:rsid w:val="00B54DB6"/>
    <w:rsid w:val="00B55672"/>
    <w:rsid w:val="00B61EA3"/>
    <w:rsid w:val="00B62A0E"/>
    <w:rsid w:val="00B62F82"/>
    <w:rsid w:val="00B6374E"/>
    <w:rsid w:val="00B76538"/>
    <w:rsid w:val="00B80CDA"/>
    <w:rsid w:val="00B8232B"/>
    <w:rsid w:val="00B8434B"/>
    <w:rsid w:val="00B95AAF"/>
    <w:rsid w:val="00BA5A6E"/>
    <w:rsid w:val="00BA77A4"/>
    <w:rsid w:val="00BB1864"/>
    <w:rsid w:val="00BD6A9C"/>
    <w:rsid w:val="00BE1383"/>
    <w:rsid w:val="00BE6CCA"/>
    <w:rsid w:val="00C21142"/>
    <w:rsid w:val="00C3103F"/>
    <w:rsid w:val="00C3153E"/>
    <w:rsid w:val="00C36388"/>
    <w:rsid w:val="00C368D9"/>
    <w:rsid w:val="00C373DF"/>
    <w:rsid w:val="00C37751"/>
    <w:rsid w:val="00C42301"/>
    <w:rsid w:val="00C432FF"/>
    <w:rsid w:val="00C501B7"/>
    <w:rsid w:val="00C566FD"/>
    <w:rsid w:val="00C56E15"/>
    <w:rsid w:val="00C57061"/>
    <w:rsid w:val="00C650E1"/>
    <w:rsid w:val="00C670E5"/>
    <w:rsid w:val="00C67823"/>
    <w:rsid w:val="00C76452"/>
    <w:rsid w:val="00C77509"/>
    <w:rsid w:val="00C77ABE"/>
    <w:rsid w:val="00C8238F"/>
    <w:rsid w:val="00C85F18"/>
    <w:rsid w:val="00C90821"/>
    <w:rsid w:val="00C9700C"/>
    <w:rsid w:val="00CB76A5"/>
    <w:rsid w:val="00CE1534"/>
    <w:rsid w:val="00CF3134"/>
    <w:rsid w:val="00D037ED"/>
    <w:rsid w:val="00D03AD8"/>
    <w:rsid w:val="00D0639B"/>
    <w:rsid w:val="00D14241"/>
    <w:rsid w:val="00D1524B"/>
    <w:rsid w:val="00D21CE1"/>
    <w:rsid w:val="00D25F51"/>
    <w:rsid w:val="00D35E32"/>
    <w:rsid w:val="00D41727"/>
    <w:rsid w:val="00D42218"/>
    <w:rsid w:val="00D459A1"/>
    <w:rsid w:val="00D46F0C"/>
    <w:rsid w:val="00D51417"/>
    <w:rsid w:val="00D60BD3"/>
    <w:rsid w:val="00D72597"/>
    <w:rsid w:val="00D75C8A"/>
    <w:rsid w:val="00D77C4E"/>
    <w:rsid w:val="00D85740"/>
    <w:rsid w:val="00D90E16"/>
    <w:rsid w:val="00D92FC6"/>
    <w:rsid w:val="00D94B1E"/>
    <w:rsid w:val="00D9567E"/>
    <w:rsid w:val="00DA2ADD"/>
    <w:rsid w:val="00DA3D5C"/>
    <w:rsid w:val="00DA5EB7"/>
    <w:rsid w:val="00DB3919"/>
    <w:rsid w:val="00DC4DC9"/>
    <w:rsid w:val="00DD26AC"/>
    <w:rsid w:val="00DF4424"/>
    <w:rsid w:val="00DF717B"/>
    <w:rsid w:val="00DF7184"/>
    <w:rsid w:val="00E006D9"/>
    <w:rsid w:val="00E056FC"/>
    <w:rsid w:val="00E06D20"/>
    <w:rsid w:val="00E17B0D"/>
    <w:rsid w:val="00E3071A"/>
    <w:rsid w:val="00E467F3"/>
    <w:rsid w:val="00E5178B"/>
    <w:rsid w:val="00E65AFF"/>
    <w:rsid w:val="00E67886"/>
    <w:rsid w:val="00E67FDF"/>
    <w:rsid w:val="00E7148D"/>
    <w:rsid w:val="00E7395A"/>
    <w:rsid w:val="00E834F9"/>
    <w:rsid w:val="00E872F5"/>
    <w:rsid w:val="00E87C32"/>
    <w:rsid w:val="00E900C8"/>
    <w:rsid w:val="00E92306"/>
    <w:rsid w:val="00E97742"/>
    <w:rsid w:val="00E97781"/>
    <w:rsid w:val="00E97C26"/>
    <w:rsid w:val="00EA06AC"/>
    <w:rsid w:val="00EA3903"/>
    <w:rsid w:val="00EC0FDB"/>
    <w:rsid w:val="00EC17FA"/>
    <w:rsid w:val="00EC2E6B"/>
    <w:rsid w:val="00EC437B"/>
    <w:rsid w:val="00EE0626"/>
    <w:rsid w:val="00EE1409"/>
    <w:rsid w:val="00EE2146"/>
    <w:rsid w:val="00EF0B7C"/>
    <w:rsid w:val="00F01006"/>
    <w:rsid w:val="00F15485"/>
    <w:rsid w:val="00F24BB0"/>
    <w:rsid w:val="00F25020"/>
    <w:rsid w:val="00F3364A"/>
    <w:rsid w:val="00F359B2"/>
    <w:rsid w:val="00F42A27"/>
    <w:rsid w:val="00F52DCD"/>
    <w:rsid w:val="00F53DFC"/>
    <w:rsid w:val="00F568AA"/>
    <w:rsid w:val="00F67702"/>
    <w:rsid w:val="00F823D8"/>
    <w:rsid w:val="00F918CD"/>
    <w:rsid w:val="00FA2017"/>
    <w:rsid w:val="00FA4460"/>
    <w:rsid w:val="00FB198F"/>
    <w:rsid w:val="00FC072A"/>
    <w:rsid w:val="00FC1BD9"/>
    <w:rsid w:val="00FC3FC7"/>
    <w:rsid w:val="00FC4D60"/>
    <w:rsid w:val="00FC6EA3"/>
    <w:rsid w:val="00FC7E5A"/>
    <w:rsid w:val="00FD38E7"/>
    <w:rsid w:val="00FD7328"/>
    <w:rsid w:val="00FE5611"/>
    <w:rsid w:val="00FE68F9"/>
    <w:rsid w:val="00FF0EC5"/>
    <w:rsid w:val="00FF50ED"/>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581B"/>
  <w15:docId w15:val="{97802027-C81E-4666-9324-E77C99F1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6A"/>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3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table" w:customStyle="1" w:styleId="TableNormal1">
    <w:name w:val="Table Normal1"/>
    <w:uiPriority w:val="2"/>
    <w:semiHidden/>
    <w:unhideWhenUsed/>
    <w:qFormat/>
    <w:rsid w:val="0062251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2251E"/>
    <w:pPr>
      <w:widowControl w:val="0"/>
    </w:pPr>
    <w:rPr>
      <w:rFonts w:asciiTheme="minorHAnsi" w:eastAsiaTheme="minorHAnsi" w:hAnsiTheme="minorHAnsi" w:cstheme="minorBidi"/>
      <w:szCs w:val="22"/>
      <w:lang w:val="en-US" w:eastAsia="en-US"/>
    </w:rPr>
  </w:style>
  <w:style w:type="table" w:customStyle="1" w:styleId="TableNormal">
    <w:name w:val="Table Normal"/>
    <w:uiPriority w:val="2"/>
    <w:semiHidden/>
    <w:unhideWhenUsed/>
    <w:qFormat/>
    <w:rsid w:val="00A9230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Grid">
    <w:name w:val="TableGrid"/>
    <w:rsid w:val="00EF0B7C"/>
    <w:pPr>
      <w:spacing w:after="0" w:line="240" w:lineRule="auto"/>
    </w:pPr>
    <w:rPr>
      <w:rFonts w:eastAsiaTheme="minorEastAsia"/>
      <w:lang w:eastAsia="tr-TR"/>
    </w:rPr>
    <w:tblPr>
      <w:tblCellMar>
        <w:top w:w="0" w:type="dxa"/>
        <w:left w:w="0" w:type="dxa"/>
        <w:bottom w:w="0" w:type="dxa"/>
        <w:right w:w="0" w:type="dxa"/>
      </w:tblCellMar>
    </w:tblPr>
  </w:style>
  <w:style w:type="paragraph" w:customStyle="1" w:styleId="Text">
    <w:name w:val="Text"/>
    <w:basedOn w:val="Normal"/>
    <w:link w:val="TextChar"/>
    <w:rsid w:val="004C22CF"/>
    <w:pPr>
      <w:spacing w:after="120" w:line="280" w:lineRule="atLeast"/>
    </w:pPr>
    <w:rPr>
      <w:rFonts w:ascii="Arial" w:hAnsi="Arial"/>
    </w:rPr>
  </w:style>
  <w:style w:type="character" w:customStyle="1" w:styleId="TextChar">
    <w:name w:val="Text Char"/>
    <w:link w:val="Text"/>
    <w:locked/>
    <w:rsid w:val="004C22CF"/>
    <w:rPr>
      <w:rFonts w:ascii="Arial" w:eastAsia="Times New Roman" w:hAnsi="Arial" w:cs="Times New Roman"/>
      <w:szCs w:val="20"/>
      <w:lang w:eastAsia="tr-TR"/>
    </w:rPr>
  </w:style>
  <w:style w:type="paragraph" w:styleId="NormalWeb">
    <w:name w:val="Normal (Web)"/>
    <w:basedOn w:val="Normal"/>
    <w:uiPriority w:val="99"/>
    <w:unhideWhenUsed/>
    <w:rsid w:val="00171893"/>
    <w:pPr>
      <w:spacing w:before="100" w:beforeAutospacing="1" w:after="100" w:afterAutospacing="1"/>
    </w:pPr>
    <w:rPr>
      <w:rFonts w:ascii="Times New Roman" w:hAnsi="Times New Roman"/>
      <w:sz w:val="24"/>
      <w:szCs w:val="24"/>
    </w:rPr>
  </w:style>
  <w:style w:type="paragraph" w:styleId="HTMLncedenBiimlendirilmi">
    <w:name w:val="HTML Preformatted"/>
    <w:basedOn w:val="Normal"/>
    <w:link w:val="HTMLncedenBiimlendirilmiChar"/>
    <w:uiPriority w:val="99"/>
    <w:semiHidden/>
    <w:unhideWhenUsed/>
    <w:rsid w:val="00B14607"/>
    <w:rPr>
      <w:rFonts w:ascii="Consolas" w:hAnsi="Consolas"/>
      <w:sz w:val="20"/>
    </w:rPr>
  </w:style>
  <w:style w:type="character" w:customStyle="1" w:styleId="HTMLncedenBiimlendirilmiChar">
    <w:name w:val="HTML Önceden Biçimlendirilmiş Char"/>
    <w:basedOn w:val="VarsaylanParagrafYazTipi"/>
    <w:link w:val="HTMLncedenBiimlendirilmi"/>
    <w:uiPriority w:val="99"/>
    <w:semiHidden/>
    <w:rsid w:val="00B14607"/>
    <w:rPr>
      <w:rFonts w:ascii="Consolas" w:eastAsia="Times New Roman" w:hAnsi="Consolas" w:cs="Times New Roman"/>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632">
      <w:bodyDiv w:val="1"/>
      <w:marLeft w:val="0"/>
      <w:marRight w:val="0"/>
      <w:marTop w:val="0"/>
      <w:marBottom w:val="0"/>
      <w:divBdr>
        <w:top w:val="none" w:sz="0" w:space="0" w:color="auto"/>
        <w:left w:val="none" w:sz="0" w:space="0" w:color="auto"/>
        <w:bottom w:val="none" w:sz="0" w:space="0" w:color="auto"/>
        <w:right w:val="none" w:sz="0" w:space="0" w:color="auto"/>
      </w:divBdr>
    </w:div>
    <w:div w:id="4868710">
      <w:bodyDiv w:val="1"/>
      <w:marLeft w:val="0"/>
      <w:marRight w:val="0"/>
      <w:marTop w:val="0"/>
      <w:marBottom w:val="0"/>
      <w:divBdr>
        <w:top w:val="none" w:sz="0" w:space="0" w:color="auto"/>
        <w:left w:val="none" w:sz="0" w:space="0" w:color="auto"/>
        <w:bottom w:val="none" w:sz="0" w:space="0" w:color="auto"/>
        <w:right w:val="none" w:sz="0" w:space="0" w:color="auto"/>
      </w:divBdr>
    </w:div>
    <w:div w:id="22482409">
      <w:bodyDiv w:val="1"/>
      <w:marLeft w:val="0"/>
      <w:marRight w:val="0"/>
      <w:marTop w:val="0"/>
      <w:marBottom w:val="0"/>
      <w:divBdr>
        <w:top w:val="none" w:sz="0" w:space="0" w:color="auto"/>
        <w:left w:val="none" w:sz="0" w:space="0" w:color="auto"/>
        <w:bottom w:val="none" w:sz="0" w:space="0" w:color="auto"/>
        <w:right w:val="none" w:sz="0" w:space="0" w:color="auto"/>
      </w:divBdr>
    </w:div>
    <w:div w:id="29036518">
      <w:bodyDiv w:val="1"/>
      <w:marLeft w:val="0"/>
      <w:marRight w:val="0"/>
      <w:marTop w:val="0"/>
      <w:marBottom w:val="0"/>
      <w:divBdr>
        <w:top w:val="none" w:sz="0" w:space="0" w:color="auto"/>
        <w:left w:val="none" w:sz="0" w:space="0" w:color="auto"/>
        <w:bottom w:val="none" w:sz="0" w:space="0" w:color="auto"/>
        <w:right w:val="none" w:sz="0" w:space="0" w:color="auto"/>
      </w:divBdr>
    </w:div>
    <w:div w:id="39332537">
      <w:bodyDiv w:val="1"/>
      <w:marLeft w:val="0"/>
      <w:marRight w:val="0"/>
      <w:marTop w:val="0"/>
      <w:marBottom w:val="0"/>
      <w:divBdr>
        <w:top w:val="none" w:sz="0" w:space="0" w:color="auto"/>
        <w:left w:val="none" w:sz="0" w:space="0" w:color="auto"/>
        <w:bottom w:val="none" w:sz="0" w:space="0" w:color="auto"/>
        <w:right w:val="none" w:sz="0" w:space="0" w:color="auto"/>
      </w:divBdr>
    </w:div>
    <w:div w:id="46733593">
      <w:bodyDiv w:val="1"/>
      <w:marLeft w:val="0"/>
      <w:marRight w:val="0"/>
      <w:marTop w:val="0"/>
      <w:marBottom w:val="0"/>
      <w:divBdr>
        <w:top w:val="none" w:sz="0" w:space="0" w:color="auto"/>
        <w:left w:val="none" w:sz="0" w:space="0" w:color="auto"/>
        <w:bottom w:val="none" w:sz="0" w:space="0" w:color="auto"/>
        <w:right w:val="none" w:sz="0" w:space="0" w:color="auto"/>
      </w:divBdr>
    </w:div>
    <w:div w:id="51196484">
      <w:bodyDiv w:val="1"/>
      <w:marLeft w:val="0"/>
      <w:marRight w:val="0"/>
      <w:marTop w:val="0"/>
      <w:marBottom w:val="0"/>
      <w:divBdr>
        <w:top w:val="none" w:sz="0" w:space="0" w:color="auto"/>
        <w:left w:val="none" w:sz="0" w:space="0" w:color="auto"/>
        <w:bottom w:val="none" w:sz="0" w:space="0" w:color="auto"/>
        <w:right w:val="none" w:sz="0" w:space="0" w:color="auto"/>
      </w:divBdr>
    </w:div>
    <w:div w:id="56248644">
      <w:bodyDiv w:val="1"/>
      <w:marLeft w:val="0"/>
      <w:marRight w:val="0"/>
      <w:marTop w:val="0"/>
      <w:marBottom w:val="0"/>
      <w:divBdr>
        <w:top w:val="none" w:sz="0" w:space="0" w:color="auto"/>
        <w:left w:val="none" w:sz="0" w:space="0" w:color="auto"/>
        <w:bottom w:val="none" w:sz="0" w:space="0" w:color="auto"/>
        <w:right w:val="none" w:sz="0" w:space="0" w:color="auto"/>
      </w:divBdr>
    </w:div>
    <w:div w:id="91556718">
      <w:bodyDiv w:val="1"/>
      <w:marLeft w:val="0"/>
      <w:marRight w:val="0"/>
      <w:marTop w:val="0"/>
      <w:marBottom w:val="0"/>
      <w:divBdr>
        <w:top w:val="none" w:sz="0" w:space="0" w:color="auto"/>
        <w:left w:val="none" w:sz="0" w:space="0" w:color="auto"/>
        <w:bottom w:val="none" w:sz="0" w:space="0" w:color="auto"/>
        <w:right w:val="none" w:sz="0" w:space="0" w:color="auto"/>
      </w:divBdr>
    </w:div>
    <w:div w:id="117379039">
      <w:bodyDiv w:val="1"/>
      <w:marLeft w:val="0"/>
      <w:marRight w:val="0"/>
      <w:marTop w:val="0"/>
      <w:marBottom w:val="0"/>
      <w:divBdr>
        <w:top w:val="none" w:sz="0" w:space="0" w:color="auto"/>
        <w:left w:val="none" w:sz="0" w:space="0" w:color="auto"/>
        <w:bottom w:val="none" w:sz="0" w:space="0" w:color="auto"/>
        <w:right w:val="none" w:sz="0" w:space="0" w:color="auto"/>
      </w:divBdr>
    </w:div>
    <w:div w:id="126819944">
      <w:bodyDiv w:val="1"/>
      <w:marLeft w:val="0"/>
      <w:marRight w:val="0"/>
      <w:marTop w:val="0"/>
      <w:marBottom w:val="0"/>
      <w:divBdr>
        <w:top w:val="none" w:sz="0" w:space="0" w:color="auto"/>
        <w:left w:val="none" w:sz="0" w:space="0" w:color="auto"/>
        <w:bottom w:val="none" w:sz="0" w:space="0" w:color="auto"/>
        <w:right w:val="none" w:sz="0" w:space="0" w:color="auto"/>
      </w:divBdr>
    </w:div>
    <w:div w:id="134296950">
      <w:bodyDiv w:val="1"/>
      <w:marLeft w:val="0"/>
      <w:marRight w:val="0"/>
      <w:marTop w:val="0"/>
      <w:marBottom w:val="0"/>
      <w:divBdr>
        <w:top w:val="none" w:sz="0" w:space="0" w:color="auto"/>
        <w:left w:val="none" w:sz="0" w:space="0" w:color="auto"/>
        <w:bottom w:val="none" w:sz="0" w:space="0" w:color="auto"/>
        <w:right w:val="none" w:sz="0" w:space="0" w:color="auto"/>
      </w:divBdr>
    </w:div>
    <w:div w:id="139544152">
      <w:bodyDiv w:val="1"/>
      <w:marLeft w:val="0"/>
      <w:marRight w:val="0"/>
      <w:marTop w:val="0"/>
      <w:marBottom w:val="0"/>
      <w:divBdr>
        <w:top w:val="none" w:sz="0" w:space="0" w:color="auto"/>
        <w:left w:val="none" w:sz="0" w:space="0" w:color="auto"/>
        <w:bottom w:val="none" w:sz="0" w:space="0" w:color="auto"/>
        <w:right w:val="none" w:sz="0" w:space="0" w:color="auto"/>
      </w:divBdr>
      <w:divsChild>
        <w:div w:id="925575309">
          <w:marLeft w:val="0"/>
          <w:marRight w:val="0"/>
          <w:marTop w:val="0"/>
          <w:marBottom w:val="0"/>
          <w:divBdr>
            <w:top w:val="none" w:sz="0" w:space="0" w:color="auto"/>
            <w:left w:val="none" w:sz="0" w:space="0" w:color="auto"/>
            <w:bottom w:val="none" w:sz="0" w:space="0" w:color="auto"/>
            <w:right w:val="none" w:sz="0" w:space="0" w:color="auto"/>
          </w:divBdr>
          <w:divsChild>
            <w:div w:id="205408503">
              <w:marLeft w:val="0"/>
              <w:marRight w:val="0"/>
              <w:marTop w:val="0"/>
              <w:marBottom w:val="0"/>
              <w:divBdr>
                <w:top w:val="none" w:sz="0" w:space="0" w:color="auto"/>
                <w:left w:val="none" w:sz="0" w:space="0" w:color="auto"/>
                <w:bottom w:val="none" w:sz="0" w:space="0" w:color="auto"/>
                <w:right w:val="none" w:sz="0" w:space="0" w:color="auto"/>
              </w:divBdr>
            </w:div>
          </w:divsChild>
        </w:div>
        <w:div w:id="432943678">
          <w:marLeft w:val="0"/>
          <w:marRight w:val="0"/>
          <w:marTop w:val="0"/>
          <w:marBottom w:val="0"/>
          <w:divBdr>
            <w:top w:val="none" w:sz="0" w:space="0" w:color="auto"/>
            <w:left w:val="none" w:sz="0" w:space="0" w:color="auto"/>
            <w:bottom w:val="none" w:sz="0" w:space="0" w:color="auto"/>
            <w:right w:val="none" w:sz="0" w:space="0" w:color="auto"/>
          </w:divBdr>
          <w:divsChild>
            <w:div w:id="811797846">
              <w:marLeft w:val="0"/>
              <w:marRight w:val="0"/>
              <w:marTop w:val="0"/>
              <w:marBottom w:val="0"/>
              <w:divBdr>
                <w:top w:val="none" w:sz="0" w:space="0" w:color="auto"/>
                <w:left w:val="none" w:sz="0" w:space="0" w:color="auto"/>
                <w:bottom w:val="none" w:sz="0" w:space="0" w:color="auto"/>
                <w:right w:val="none" w:sz="0" w:space="0" w:color="auto"/>
              </w:divBdr>
              <w:divsChild>
                <w:div w:id="264307723">
                  <w:marLeft w:val="0"/>
                  <w:marRight w:val="0"/>
                  <w:marTop w:val="0"/>
                  <w:marBottom w:val="0"/>
                  <w:divBdr>
                    <w:top w:val="none" w:sz="0" w:space="0" w:color="auto"/>
                    <w:left w:val="none" w:sz="0" w:space="0" w:color="auto"/>
                    <w:bottom w:val="none" w:sz="0" w:space="0" w:color="auto"/>
                    <w:right w:val="none" w:sz="0" w:space="0" w:color="auto"/>
                  </w:divBdr>
                  <w:divsChild>
                    <w:div w:id="12656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0658">
      <w:bodyDiv w:val="1"/>
      <w:marLeft w:val="0"/>
      <w:marRight w:val="0"/>
      <w:marTop w:val="0"/>
      <w:marBottom w:val="0"/>
      <w:divBdr>
        <w:top w:val="none" w:sz="0" w:space="0" w:color="auto"/>
        <w:left w:val="none" w:sz="0" w:space="0" w:color="auto"/>
        <w:bottom w:val="none" w:sz="0" w:space="0" w:color="auto"/>
        <w:right w:val="none" w:sz="0" w:space="0" w:color="auto"/>
      </w:divBdr>
    </w:div>
    <w:div w:id="173231840">
      <w:bodyDiv w:val="1"/>
      <w:marLeft w:val="0"/>
      <w:marRight w:val="0"/>
      <w:marTop w:val="0"/>
      <w:marBottom w:val="0"/>
      <w:divBdr>
        <w:top w:val="none" w:sz="0" w:space="0" w:color="auto"/>
        <w:left w:val="none" w:sz="0" w:space="0" w:color="auto"/>
        <w:bottom w:val="none" w:sz="0" w:space="0" w:color="auto"/>
        <w:right w:val="none" w:sz="0" w:space="0" w:color="auto"/>
      </w:divBdr>
    </w:div>
    <w:div w:id="174542519">
      <w:bodyDiv w:val="1"/>
      <w:marLeft w:val="0"/>
      <w:marRight w:val="0"/>
      <w:marTop w:val="0"/>
      <w:marBottom w:val="0"/>
      <w:divBdr>
        <w:top w:val="none" w:sz="0" w:space="0" w:color="auto"/>
        <w:left w:val="none" w:sz="0" w:space="0" w:color="auto"/>
        <w:bottom w:val="none" w:sz="0" w:space="0" w:color="auto"/>
        <w:right w:val="none" w:sz="0" w:space="0" w:color="auto"/>
      </w:divBdr>
    </w:div>
    <w:div w:id="194541614">
      <w:bodyDiv w:val="1"/>
      <w:marLeft w:val="0"/>
      <w:marRight w:val="0"/>
      <w:marTop w:val="0"/>
      <w:marBottom w:val="0"/>
      <w:divBdr>
        <w:top w:val="none" w:sz="0" w:space="0" w:color="auto"/>
        <w:left w:val="none" w:sz="0" w:space="0" w:color="auto"/>
        <w:bottom w:val="none" w:sz="0" w:space="0" w:color="auto"/>
        <w:right w:val="none" w:sz="0" w:space="0" w:color="auto"/>
      </w:divBdr>
    </w:div>
    <w:div w:id="205459257">
      <w:bodyDiv w:val="1"/>
      <w:marLeft w:val="0"/>
      <w:marRight w:val="0"/>
      <w:marTop w:val="0"/>
      <w:marBottom w:val="0"/>
      <w:divBdr>
        <w:top w:val="none" w:sz="0" w:space="0" w:color="auto"/>
        <w:left w:val="none" w:sz="0" w:space="0" w:color="auto"/>
        <w:bottom w:val="none" w:sz="0" w:space="0" w:color="auto"/>
        <w:right w:val="none" w:sz="0" w:space="0" w:color="auto"/>
      </w:divBdr>
    </w:div>
    <w:div w:id="206529003">
      <w:bodyDiv w:val="1"/>
      <w:marLeft w:val="0"/>
      <w:marRight w:val="0"/>
      <w:marTop w:val="0"/>
      <w:marBottom w:val="0"/>
      <w:divBdr>
        <w:top w:val="none" w:sz="0" w:space="0" w:color="auto"/>
        <w:left w:val="none" w:sz="0" w:space="0" w:color="auto"/>
        <w:bottom w:val="none" w:sz="0" w:space="0" w:color="auto"/>
        <w:right w:val="none" w:sz="0" w:space="0" w:color="auto"/>
      </w:divBdr>
    </w:div>
    <w:div w:id="214395222">
      <w:bodyDiv w:val="1"/>
      <w:marLeft w:val="0"/>
      <w:marRight w:val="0"/>
      <w:marTop w:val="0"/>
      <w:marBottom w:val="0"/>
      <w:divBdr>
        <w:top w:val="none" w:sz="0" w:space="0" w:color="auto"/>
        <w:left w:val="none" w:sz="0" w:space="0" w:color="auto"/>
        <w:bottom w:val="none" w:sz="0" w:space="0" w:color="auto"/>
        <w:right w:val="none" w:sz="0" w:space="0" w:color="auto"/>
      </w:divBdr>
    </w:div>
    <w:div w:id="218398185">
      <w:bodyDiv w:val="1"/>
      <w:marLeft w:val="0"/>
      <w:marRight w:val="0"/>
      <w:marTop w:val="0"/>
      <w:marBottom w:val="0"/>
      <w:divBdr>
        <w:top w:val="none" w:sz="0" w:space="0" w:color="auto"/>
        <w:left w:val="none" w:sz="0" w:space="0" w:color="auto"/>
        <w:bottom w:val="none" w:sz="0" w:space="0" w:color="auto"/>
        <w:right w:val="none" w:sz="0" w:space="0" w:color="auto"/>
      </w:divBdr>
    </w:div>
    <w:div w:id="220676113">
      <w:bodyDiv w:val="1"/>
      <w:marLeft w:val="0"/>
      <w:marRight w:val="0"/>
      <w:marTop w:val="0"/>
      <w:marBottom w:val="0"/>
      <w:divBdr>
        <w:top w:val="none" w:sz="0" w:space="0" w:color="auto"/>
        <w:left w:val="none" w:sz="0" w:space="0" w:color="auto"/>
        <w:bottom w:val="none" w:sz="0" w:space="0" w:color="auto"/>
        <w:right w:val="none" w:sz="0" w:space="0" w:color="auto"/>
      </w:divBdr>
    </w:div>
    <w:div w:id="234901807">
      <w:bodyDiv w:val="1"/>
      <w:marLeft w:val="0"/>
      <w:marRight w:val="0"/>
      <w:marTop w:val="0"/>
      <w:marBottom w:val="0"/>
      <w:divBdr>
        <w:top w:val="none" w:sz="0" w:space="0" w:color="auto"/>
        <w:left w:val="none" w:sz="0" w:space="0" w:color="auto"/>
        <w:bottom w:val="none" w:sz="0" w:space="0" w:color="auto"/>
        <w:right w:val="none" w:sz="0" w:space="0" w:color="auto"/>
      </w:divBdr>
    </w:div>
    <w:div w:id="253176292">
      <w:bodyDiv w:val="1"/>
      <w:marLeft w:val="0"/>
      <w:marRight w:val="0"/>
      <w:marTop w:val="0"/>
      <w:marBottom w:val="0"/>
      <w:divBdr>
        <w:top w:val="none" w:sz="0" w:space="0" w:color="auto"/>
        <w:left w:val="none" w:sz="0" w:space="0" w:color="auto"/>
        <w:bottom w:val="none" w:sz="0" w:space="0" w:color="auto"/>
        <w:right w:val="none" w:sz="0" w:space="0" w:color="auto"/>
      </w:divBdr>
    </w:div>
    <w:div w:id="262416705">
      <w:bodyDiv w:val="1"/>
      <w:marLeft w:val="0"/>
      <w:marRight w:val="0"/>
      <w:marTop w:val="0"/>
      <w:marBottom w:val="0"/>
      <w:divBdr>
        <w:top w:val="none" w:sz="0" w:space="0" w:color="auto"/>
        <w:left w:val="none" w:sz="0" w:space="0" w:color="auto"/>
        <w:bottom w:val="none" w:sz="0" w:space="0" w:color="auto"/>
        <w:right w:val="none" w:sz="0" w:space="0" w:color="auto"/>
      </w:divBdr>
    </w:div>
    <w:div w:id="273363354">
      <w:bodyDiv w:val="1"/>
      <w:marLeft w:val="0"/>
      <w:marRight w:val="0"/>
      <w:marTop w:val="0"/>
      <w:marBottom w:val="0"/>
      <w:divBdr>
        <w:top w:val="none" w:sz="0" w:space="0" w:color="auto"/>
        <w:left w:val="none" w:sz="0" w:space="0" w:color="auto"/>
        <w:bottom w:val="none" w:sz="0" w:space="0" w:color="auto"/>
        <w:right w:val="none" w:sz="0" w:space="0" w:color="auto"/>
      </w:divBdr>
    </w:div>
    <w:div w:id="280190428">
      <w:bodyDiv w:val="1"/>
      <w:marLeft w:val="0"/>
      <w:marRight w:val="0"/>
      <w:marTop w:val="0"/>
      <w:marBottom w:val="0"/>
      <w:divBdr>
        <w:top w:val="none" w:sz="0" w:space="0" w:color="auto"/>
        <w:left w:val="none" w:sz="0" w:space="0" w:color="auto"/>
        <w:bottom w:val="none" w:sz="0" w:space="0" w:color="auto"/>
        <w:right w:val="none" w:sz="0" w:space="0" w:color="auto"/>
      </w:divBdr>
    </w:div>
    <w:div w:id="283081704">
      <w:bodyDiv w:val="1"/>
      <w:marLeft w:val="0"/>
      <w:marRight w:val="0"/>
      <w:marTop w:val="0"/>
      <w:marBottom w:val="0"/>
      <w:divBdr>
        <w:top w:val="none" w:sz="0" w:space="0" w:color="auto"/>
        <w:left w:val="none" w:sz="0" w:space="0" w:color="auto"/>
        <w:bottom w:val="none" w:sz="0" w:space="0" w:color="auto"/>
        <w:right w:val="none" w:sz="0" w:space="0" w:color="auto"/>
      </w:divBdr>
    </w:div>
    <w:div w:id="283537138">
      <w:bodyDiv w:val="1"/>
      <w:marLeft w:val="0"/>
      <w:marRight w:val="0"/>
      <w:marTop w:val="0"/>
      <w:marBottom w:val="0"/>
      <w:divBdr>
        <w:top w:val="none" w:sz="0" w:space="0" w:color="auto"/>
        <w:left w:val="none" w:sz="0" w:space="0" w:color="auto"/>
        <w:bottom w:val="none" w:sz="0" w:space="0" w:color="auto"/>
        <w:right w:val="none" w:sz="0" w:space="0" w:color="auto"/>
      </w:divBdr>
    </w:div>
    <w:div w:id="287517461">
      <w:bodyDiv w:val="1"/>
      <w:marLeft w:val="0"/>
      <w:marRight w:val="0"/>
      <w:marTop w:val="0"/>
      <w:marBottom w:val="0"/>
      <w:divBdr>
        <w:top w:val="none" w:sz="0" w:space="0" w:color="auto"/>
        <w:left w:val="none" w:sz="0" w:space="0" w:color="auto"/>
        <w:bottom w:val="none" w:sz="0" w:space="0" w:color="auto"/>
        <w:right w:val="none" w:sz="0" w:space="0" w:color="auto"/>
      </w:divBdr>
    </w:div>
    <w:div w:id="293101762">
      <w:bodyDiv w:val="1"/>
      <w:marLeft w:val="0"/>
      <w:marRight w:val="0"/>
      <w:marTop w:val="0"/>
      <w:marBottom w:val="0"/>
      <w:divBdr>
        <w:top w:val="none" w:sz="0" w:space="0" w:color="auto"/>
        <w:left w:val="none" w:sz="0" w:space="0" w:color="auto"/>
        <w:bottom w:val="none" w:sz="0" w:space="0" w:color="auto"/>
        <w:right w:val="none" w:sz="0" w:space="0" w:color="auto"/>
      </w:divBdr>
    </w:div>
    <w:div w:id="306711772">
      <w:bodyDiv w:val="1"/>
      <w:marLeft w:val="0"/>
      <w:marRight w:val="0"/>
      <w:marTop w:val="0"/>
      <w:marBottom w:val="0"/>
      <w:divBdr>
        <w:top w:val="none" w:sz="0" w:space="0" w:color="auto"/>
        <w:left w:val="none" w:sz="0" w:space="0" w:color="auto"/>
        <w:bottom w:val="none" w:sz="0" w:space="0" w:color="auto"/>
        <w:right w:val="none" w:sz="0" w:space="0" w:color="auto"/>
      </w:divBdr>
    </w:div>
    <w:div w:id="307322147">
      <w:bodyDiv w:val="1"/>
      <w:marLeft w:val="0"/>
      <w:marRight w:val="0"/>
      <w:marTop w:val="0"/>
      <w:marBottom w:val="0"/>
      <w:divBdr>
        <w:top w:val="none" w:sz="0" w:space="0" w:color="auto"/>
        <w:left w:val="none" w:sz="0" w:space="0" w:color="auto"/>
        <w:bottom w:val="none" w:sz="0" w:space="0" w:color="auto"/>
        <w:right w:val="none" w:sz="0" w:space="0" w:color="auto"/>
      </w:divBdr>
    </w:div>
    <w:div w:id="308217940">
      <w:bodyDiv w:val="1"/>
      <w:marLeft w:val="0"/>
      <w:marRight w:val="0"/>
      <w:marTop w:val="0"/>
      <w:marBottom w:val="0"/>
      <w:divBdr>
        <w:top w:val="none" w:sz="0" w:space="0" w:color="auto"/>
        <w:left w:val="none" w:sz="0" w:space="0" w:color="auto"/>
        <w:bottom w:val="none" w:sz="0" w:space="0" w:color="auto"/>
        <w:right w:val="none" w:sz="0" w:space="0" w:color="auto"/>
      </w:divBdr>
    </w:div>
    <w:div w:id="315383736">
      <w:bodyDiv w:val="1"/>
      <w:marLeft w:val="0"/>
      <w:marRight w:val="0"/>
      <w:marTop w:val="0"/>
      <w:marBottom w:val="0"/>
      <w:divBdr>
        <w:top w:val="none" w:sz="0" w:space="0" w:color="auto"/>
        <w:left w:val="none" w:sz="0" w:space="0" w:color="auto"/>
        <w:bottom w:val="none" w:sz="0" w:space="0" w:color="auto"/>
        <w:right w:val="none" w:sz="0" w:space="0" w:color="auto"/>
      </w:divBdr>
    </w:div>
    <w:div w:id="323166626">
      <w:bodyDiv w:val="1"/>
      <w:marLeft w:val="0"/>
      <w:marRight w:val="0"/>
      <w:marTop w:val="0"/>
      <w:marBottom w:val="0"/>
      <w:divBdr>
        <w:top w:val="none" w:sz="0" w:space="0" w:color="auto"/>
        <w:left w:val="none" w:sz="0" w:space="0" w:color="auto"/>
        <w:bottom w:val="none" w:sz="0" w:space="0" w:color="auto"/>
        <w:right w:val="none" w:sz="0" w:space="0" w:color="auto"/>
      </w:divBdr>
    </w:div>
    <w:div w:id="351224784">
      <w:bodyDiv w:val="1"/>
      <w:marLeft w:val="0"/>
      <w:marRight w:val="0"/>
      <w:marTop w:val="0"/>
      <w:marBottom w:val="0"/>
      <w:divBdr>
        <w:top w:val="none" w:sz="0" w:space="0" w:color="auto"/>
        <w:left w:val="none" w:sz="0" w:space="0" w:color="auto"/>
        <w:bottom w:val="none" w:sz="0" w:space="0" w:color="auto"/>
        <w:right w:val="none" w:sz="0" w:space="0" w:color="auto"/>
      </w:divBdr>
    </w:div>
    <w:div w:id="366416525">
      <w:bodyDiv w:val="1"/>
      <w:marLeft w:val="0"/>
      <w:marRight w:val="0"/>
      <w:marTop w:val="0"/>
      <w:marBottom w:val="0"/>
      <w:divBdr>
        <w:top w:val="none" w:sz="0" w:space="0" w:color="auto"/>
        <w:left w:val="none" w:sz="0" w:space="0" w:color="auto"/>
        <w:bottom w:val="none" w:sz="0" w:space="0" w:color="auto"/>
        <w:right w:val="none" w:sz="0" w:space="0" w:color="auto"/>
      </w:divBdr>
    </w:div>
    <w:div w:id="368385487">
      <w:bodyDiv w:val="1"/>
      <w:marLeft w:val="0"/>
      <w:marRight w:val="0"/>
      <w:marTop w:val="0"/>
      <w:marBottom w:val="0"/>
      <w:divBdr>
        <w:top w:val="none" w:sz="0" w:space="0" w:color="auto"/>
        <w:left w:val="none" w:sz="0" w:space="0" w:color="auto"/>
        <w:bottom w:val="none" w:sz="0" w:space="0" w:color="auto"/>
        <w:right w:val="none" w:sz="0" w:space="0" w:color="auto"/>
      </w:divBdr>
    </w:div>
    <w:div w:id="374548718">
      <w:bodyDiv w:val="1"/>
      <w:marLeft w:val="0"/>
      <w:marRight w:val="0"/>
      <w:marTop w:val="0"/>
      <w:marBottom w:val="0"/>
      <w:divBdr>
        <w:top w:val="none" w:sz="0" w:space="0" w:color="auto"/>
        <w:left w:val="none" w:sz="0" w:space="0" w:color="auto"/>
        <w:bottom w:val="none" w:sz="0" w:space="0" w:color="auto"/>
        <w:right w:val="none" w:sz="0" w:space="0" w:color="auto"/>
      </w:divBdr>
    </w:div>
    <w:div w:id="375348649">
      <w:bodyDiv w:val="1"/>
      <w:marLeft w:val="0"/>
      <w:marRight w:val="0"/>
      <w:marTop w:val="0"/>
      <w:marBottom w:val="0"/>
      <w:divBdr>
        <w:top w:val="none" w:sz="0" w:space="0" w:color="auto"/>
        <w:left w:val="none" w:sz="0" w:space="0" w:color="auto"/>
        <w:bottom w:val="none" w:sz="0" w:space="0" w:color="auto"/>
        <w:right w:val="none" w:sz="0" w:space="0" w:color="auto"/>
      </w:divBdr>
    </w:div>
    <w:div w:id="384642613">
      <w:bodyDiv w:val="1"/>
      <w:marLeft w:val="0"/>
      <w:marRight w:val="0"/>
      <w:marTop w:val="0"/>
      <w:marBottom w:val="0"/>
      <w:divBdr>
        <w:top w:val="none" w:sz="0" w:space="0" w:color="auto"/>
        <w:left w:val="none" w:sz="0" w:space="0" w:color="auto"/>
        <w:bottom w:val="none" w:sz="0" w:space="0" w:color="auto"/>
        <w:right w:val="none" w:sz="0" w:space="0" w:color="auto"/>
      </w:divBdr>
    </w:div>
    <w:div w:id="393041380">
      <w:bodyDiv w:val="1"/>
      <w:marLeft w:val="0"/>
      <w:marRight w:val="0"/>
      <w:marTop w:val="0"/>
      <w:marBottom w:val="0"/>
      <w:divBdr>
        <w:top w:val="none" w:sz="0" w:space="0" w:color="auto"/>
        <w:left w:val="none" w:sz="0" w:space="0" w:color="auto"/>
        <w:bottom w:val="none" w:sz="0" w:space="0" w:color="auto"/>
        <w:right w:val="none" w:sz="0" w:space="0" w:color="auto"/>
      </w:divBdr>
    </w:div>
    <w:div w:id="409231234">
      <w:bodyDiv w:val="1"/>
      <w:marLeft w:val="0"/>
      <w:marRight w:val="0"/>
      <w:marTop w:val="0"/>
      <w:marBottom w:val="0"/>
      <w:divBdr>
        <w:top w:val="none" w:sz="0" w:space="0" w:color="auto"/>
        <w:left w:val="none" w:sz="0" w:space="0" w:color="auto"/>
        <w:bottom w:val="none" w:sz="0" w:space="0" w:color="auto"/>
        <w:right w:val="none" w:sz="0" w:space="0" w:color="auto"/>
      </w:divBdr>
    </w:div>
    <w:div w:id="418721420">
      <w:bodyDiv w:val="1"/>
      <w:marLeft w:val="0"/>
      <w:marRight w:val="0"/>
      <w:marTop w:val="0"/>
      <w:marBottom w:val="0"/>
      <w:divBdr>
        <w:top w:val="none" w:sz="0" w:space="0" w:color="auto"/>
        <w:left w:val="none" w:sz="0" w:space="0" w:color="auto"/>
        <w:bottom w:val="none" w:sz="0" w:space="0" w:color="auto"/>
        <w:right w:val="none" w:sz="0" w:space="0" w:color="auto"/>
      </w:divBdr>
    </w:div>
    <w:div w:id="425656589">
      <w:bodyDiv w:val="1"/>
      <w:marLeft w:val="0"/>
      <w:marRight w:val="0"/>
      <w:marTop w:val="0"/>
      <w:marBottom w:val="0"/>
      <w:divBdr>
        <w:top w:val="none" w:sz="0" w:space="0" w:color="auto"/>
        <w:left w:val="none" w:sz="0" w:space="0" w:color="auto"/>
        <w:bottom w:val="none" w:sz="0" w:space="0" w:color="auto"/>
        <w:right w:val="none" w:sz="0" w:space="0" w:color="auto"/>
      </w:divBdr>
    </w:div>
    <w:div w:id="451948509">
      <w:bodyDiv w:val="1"/>
      <w:marLeft w:val="0"/>
      <w:marRight w:val="0"/>
      <w:marTop w:val="0"/>
      <w:marBottom w:val="0"/>
      <w:divBdr>
        <w:top w:val="none" w:sz="0" w:space="0" w:color="auto"/>
        <w:left w:val="none" w:sz="0" w:space="0" w:color="auto"/>
        <w:bottom w:val="none" w:sz="0" w:space="0" w:color="auto"/>
        <w:right w:val="none" w:sz="0" w:space="0" w:color="auto"/>
      </w:divBdr>
    </w:div>
    <w:div w:id="455029101">
      <w:bodyDiv w:val="1"/>
      <w:marLeft w:val="0"/>
      <w:marRight w:val="0"/>
      <w:marTop w:val="0"/>
      <w:marBottom w:val="0"/>
      <w:divBdr>
        <w:top w:val="none" w:sz="0" w:space="0" w:color="auto"/>
        <w:left w:val="none" w:sz="0" w:space="0" w:color="auto"/>
        <w:bottom w:val="none" w:sz="0" w:space="0" w:color="auto"/>
        <w:right w:val="none" w:sz="0" w:space="0" w:color="auto"/>
      </w:divBdr>
    </w:div>
    <w:div w:id="466048886">
      <w:bodyDiv w:val="1"/>
      <w:marLeft w:val="0"/>
      <w:marRight w:val="0"/>
      <w:marTop w:val="0"/>
      <w:marBottom w:val="0"/>
      <w:divBdr>
        <w:top w:val="none" w:sz="0" w:space="0" w:color="auto"/>
        <w:left w:val="none" w:sz="0" w:space="0" w:color="auto"/>
        <w:bottom w:val="none" w:sz="0" w:space="0" w:color="auto"/>
        <w:right w:val="none" w:sz="0" w:space="0" w:color="auto"/>
      </w:divBdr>
    </w:div>
    <w:div w:id="494684132">
      <w:bodyDiv w:val="1"/>
      <w:marLeft w:val="0"/>
      <w:marRight w:val="0"/>
      <w:marTop w:val="0"/>
      <w:marBottom w:val="0"/>
      <w:divBdr>
        <w:top w:val="none" w:sz="0" w:space="0" w:color="auto"/>
        <w:left w:val="none" w:sz="0" w:space="0" w:color="auto"/>
        <w:bottom w:val="none" w:sz="0" w:space="0" w:color="auto"/>
        <w:right w:val="none" w:sz="0" w:space="0" w:color="auto"/>
      </w:divBdr>
    </w:div>
    <w:div w:id="49684272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30143493">
      <w:bodyDiv w:val="1"/>
      <w:marLeft w:val="0"/>
      <w:marRight w:val="0"/>
      <w:marTop w:val="0"/>
      <w:marBottom w:val="0"/>
      <w:divBdr>
        <w:top w:val="none" w:sz="0" w:space="0" w:color="auto"/>
        <w:left w:val="none" w:sz="0" w:space="0" w:color="auto"/>
        <w:bottom w:val="none" w:sz="0" w:space="0" w:color="auto"/>
        <w:right w:val="none" w:sz="0" w:space="0" w:color="auto"/>
      </w:divBdr>
    </w:div>
    <w:div w:id="530651909">
      <w:bodyDiv w:val="1"/>
      <w:marLeft w:val="0"/>
      <w:marRight w:val="0"/>
      <w:marTop w:val="0"/>
      <w:marBottom w:val="0"/>
      <w:divBdr>
        <w:top w:val="none" w:sz="0" w:space="0" w:color="auto"/>
        <w:left w:val="none" w:sz="0" w:space="0" w:color="auto"/>
        <w:bottom w:val="none" w:sz="0" w:space="0" w:color="auto"/>
        <w:right w:val="none" w:sz="0" w:space="0" w:color="auto"/>
      </w:divBdr>
    </w:div>
    <w:div w:id="552011866">
      <w:bodyDiv w:val="1"/>
      <w:marLeft w:val="0"/>
      <w:marRight w:val="0"/>
      <w:marTop w:val="0"/>
      <w:marBottom w:val="0"/>
      <w:divBdr>
        <w:top w:val="none" w:sz="0" w:space="0" w:color="auto"/>
        <w:left w:val="none" w:sz="0" w:space="0" w:color="auto"/>
        <w:bottom w:val="none" w:sz="0" w:space="0" w:color="auto"/>
        <w:right w:val="none" w:sz="0" w:space="0" w:color="auto"/>
      </w:divBdr>
    </w:div>
    <w:div w:id="556938605">
      <w:bodyDiv w:val="1"/>
      <w:marLeft w:val="0"/>
      <w:marRight w:val="0"/>
      <w:marTop w:val="0"/>
      <w:marBottom w:val="0"/>
      <w:divBdr>
        <w:top w:val="none" w:sz="0" w:space="0" w:color="auto"/>
        <w:left w:val="none" w:sz="0" w:space="0" w:color="auto"/>
        <w:bottom w:val="none" w:sz="0" w:space="0" w:color="auto"/>
        <w:right w:val="none" w:sz="0" w:space="0" w:color="auto"/>
      </w:divBdr>
    </w:div>
    <w:div w:id="560751076">
      <w:bodyDiv w:val="1"/>
      <w:marLeft w:val="0"/>
      <w:marRight w:val="0"/>
      <w:marTop w:val="0"/>
      <w:marBottom w:val="0"/>
      <w:divBdr>
        <w:top w:val="none" w:sz="0" w:space="0" w:color="auto"/>
        <w:left w:val="none" w:sz="0" w:space="0" w:color="auto"/>
        <w:bottom w:val="none" w:sz="0" w:space="0" w:color="auto"/>
        <w:right w:val="none" w:sz="0" w:space="0" w:color="auto"/>
      </w:divBdr>
    </w:div>
    <w:div w:id="586496004">
      <w:bodyDiv w:val="1"/>
      <w:marLeft w:val="0"/>
      <w:marRight w:val="0"/>
      <w:marTop w:val="0"/>
      <w:marBottom w:val="0"/>
      <w:divBdr>
        <w:top w:val="none" w:sz="0" w:space="0" w:color="auto"/>
        <w:left w:val="none" w:sz="0" w:space="0" w:color="auto"/>
        <w:bottom w:val="none" w:sz="0" w:space="0" w:color="auto"/>
        <w:right w:val="none" w:sz="0" w:space="0" w:color="auto"/>
      </w:divBdr>
    </w:div>
    <w:div w:id="587735318">
      <w:bodyDiv w:val="1"/>
      <w:marLeft w:val="0"/>
      <w:marRight w:val="0"/>
      <w:marTop w:val="0"/>
      <w:marBottom w:val="0"/>
      <w:divBdr>
        <w:top w:val="none" w:sz="0" w:space="0" w:color="auto"/>
        <w:left w:val="none" w:sz="0" w:space="0" w:color="auto"/>
        <w:bottom w:val="none" w:sz="0" w:space="0" w:color="auto"/>
        <w:right w:val="none" w:sz="0" w:space="0" w:color="auto"/>
      </w:divBdr>
    </w:div>
    <w:div w:id="588780250">
      <w:bodyDiv w:val="1"/>
      <w:marLeft w:val="0"/>
      <w:marRight w:val="0"/>
      <w:marTop w:val="0"/>
      <w:marBottom w:val="0"/>
      <w:divBdr>
        <w:top w:val="none" w:sz="0" w:space="0" w:color="auto"/>
        <w:left w:val="none" w:sz="0" w:space="0" w:color="auto"/>
        <w:bottom w:val="none" w:sz="0" w:space="0" w:color="auto"/>
        <w:right w:val="none" w:sz="0" w:space="0" w:color="auto"/>
      </w:divBdr>
    </w:div>
    <w:div w:id="593323859">
      <w:bodyDiv w:val="1"/>
      <w:marLeft w:val="0"/>
      <w:marRight w:val="0"/>
      <w:marTop w:val="0"/>
      <w:marBottom w:val="0"/>
      <w:divBdr>
        <w:top w:val="none" w:sz="0" w:space="0" w:color="auto"/>
        <w:left w:val="none" w:sz="0" w:space="0" w:color="auto"/>
        <w:bottom w:val="none" w:sz="0" w:space="0" w:color="auto"/>
        <w:right w:val="none" w:sz="0" w:space="0" w:color="auto"/>
      </w:divBdr>
    </w:div>
    <w:div w:id="596134528">
      <w:bodyDiv w:val="1"/>
      <w:marLeft w:val="0"/>
      <w:marRight w:val="0"/>
      <w:marTop w:val="0"/>
      <w:marBottom w:val="0"/>
      <w:divBdr>
        <w:top w:val="none" w:sz="0" w:space="0" w:color="auto"/>
        <w:left w:val="none" w:sz="0" w:space="0" w:color="auto"/>
        <w:bottom w:val="none" w:sz="0" w:space="0" w:color="auto"/>
        <w:right w:val="none" w:sz="0" w:space="0" w:color="auto"/>
      </w:divBdr>
    </w:div>
    <w:div w:id="601034344">
      <w:bodyDiv w:val="1"/>
      <w:marLeft w:val="0"/>
      <w:marRight w:val="0"/>
      <w:marTop w:val="0"/>
      <w:marBottom w:val="0"/>
      <w:divBdr>
        <w:top w:val="none" w:sz="0" w:space="0" w:color="auto"/>
        <w:left w:val="none" w:sz="0" w:space="0" w:color="auto"/>
        <w:bottom w:val="none" w:sz="0" w:space="0" w:color="auto"/>
        <w:right w:val="none" w:sz="0" w:space="0" w:color="auto"/>
      </w:divBdr>
    </w:div>
    <w:div w:id="621810990">
      <w:bodyDiv w:val="1"/>
      <w:marLeft w:val="0"/>
      <w:marRight w:val="0"/>
      <w:marTop w:val="0"/>
      <w:marBottom w:val="0"/>
      <w:divBdr>
        <w:top w:val="none" w:sz="0" w:space="0" w:color="auto"/>
        <w:left w:val="none" w:sz="0" w:space="0" w:color="auto"/>
        <w:bottom w:val="none" w:sz="0" w:space="0" w:color="auto"/>
        <w:right w:val="none" w:sz="0" w:space="0" w:color="auto"/>
      </w:divBdr>
    </w:div>
    <w:div w:id="627206698">
      <w:bodyDiv w:val="1"/>
      <w:marLeft w:val="0"/>
      <w:marRight w:val="0"/>
      <w:marTop w:val="0"/>
      <w:marBottom w:val="0"/>
      <w:divBdr>
        <w:top w:val="none" w:sz="0" w:space="0" w:color="auto"/>
        <w:left w:val="none" w:sz="0" w:space="0" w:color="auto"/>
        <w:bottom w:val="none" w:sz="0" w:space="0" w:color="auto"/>
        <w:right w:val="none" w:sz="0" w:space="0" w:color="auto"/>
      </w:divBdr>
    </w:div>
    <w:div w:id="637809252">
      <w:bodyDiv w:val="1"/>
      <w:marLeft w:val="0"/>
      <w:marRight w:val="0"/>
      <w:marTop w:val="0"/>
      <w:marBottom w:val="0"/>
      <w:divBdr>
        <w:top w:val="none" w:sz="0" w:space="0" w:color="auto"/>
        <w:left w:val="none" w:sz="0" w:space="0" w:color="auto"/>
        <w:bottom w:val="none" w:sz="0" w:space="0" w:color="auto"/>
        <w:right w:val="none" w:sz="0" w:space="0" w:color="auto"/>
      </w:divBdr>
    </w:div>
    <w:div w:id="639263861">
      <w:bodyDiv w:val="1"/>
      <w:marLeft w:val="0"/>
      <w:marRight w:val="0"/>
      <w:marTop w:val="0"/>
      <w:marBottom w:val="0"/>
      <w:divBdr>
        <w:top w:val="none" w:sz="0" w:space="0" w:color="auto"/>
        <w:left w:val="none" w:sz="0" w:space="0" w:color="auto"/>
        <w:bottom w:val="none" w:sz="0" w:space="0" w:color="auto"/>
        <w:right w:val="none" w:sz="0" w:space="0" w:color="auto"/>
      </w:divBdr>
    </w:div>
    <w:div w:id="660810483">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02751012">
      <w:bodyDiv w:val="1"/>
      <w:marLeft w:val="0"/>
      <w:marRight w:val="0"/>
      <w:marTop w:val="0"/>
      <w:marBottom w:val="0"/>
      <w:divBdr>
        <w:top w:val="none" w:sz="0" w:space="0" w:color="auto"/>
        <w:left w:val="none" w:sz="0" w:space="0" w:color="auto"/>
        <w:bottom w:val="none" w:sz="0" w:space="0" w:color="auto"/>
        <w:right w:val="none" w:sz="0" w:space="0" w:color="auto"/>
      </w:divBdr>
    </w:div>
    <w:div w:id="714279220">
      <w:bodyDiv w:val="1"/>
      <w:marLeft w:val="0"/>
      <w:marRight w:val="0"/>
      <w:marTop w:val="0"/>
      <w:marBottom w:val="0"/>
      <w:divBdr>
        <w:top w:val="none" w:sz="0" w:space="0" w:color="auto"/>
        <w:left w:val="none" w:sz="0" w:space="0" w:color="auto"/>
        <w:bottom w:val="none" w:sz="0" w:space="0" w:color="auto"/>
        <w:right w:val="none" w:sz="0" w:space="0" w:color="auto"/>
      </w:divBdr>
    </w:div>
    <w:div w:id="715592268">
      <w:bodyDiv w:val="1"/>
      <w:marLeft w:val="0"/>
      <w:marRight w:val="0"/>
      <w:marTop w:val="0"/>
      <w:marBottom w:val="0"/>
      <w:divBdr>
        <w:top w:val="none" w:sz="0" w:space="0" w:color="auto"/>
        <w:left w:val="none" w:sz="0" w:space="0" w:color="auto"/>
        <w:bottom w:val="none" w:sz="0" w:space="0" w:color="auto"/>
        <w:right w:val="none" w:sz="0" w:space="0" w:color="auto"/>
      </w:divBdr>
    </w:div>
    <w:div w:id="720715783">
      <w:bodyDiv w:val="1"/>
      <w:marLeft w:val="0"/>
      <w:marRight w:val="0"/>
      <w:marTop w:val="0"/>
      <w:marBottom w:val="0"/>
      <w:divBdr>
        <w:top w:val="none" w:sz="0" w:space="0" w:color="auto"/>
        <w:left w:val="none" w:sz="0" w:space="0" w:color="auto"/>
        <w:bottom w:val="none" w:sz="0" w:space="0" w:color="auto"/>
        <w:right w:val="none" w:sz="0" w:space="0" w:color="auto"/>
      </w:divBdr>
    </w:div>
    <w:div w:id="721900492">
      <w:bodyDiv w:val="1"/>
      <w:marLeft w:val="0"/>
      <w:marRight w:val="0"/>
      <w:marTop w:val="0"/>
      <w:marBottom w:val="0"/>
      <w:divBdr>
        <w:top w:val="none" w:sz="0" w:space="0" w:color="auto"/>
        <w:left w:val="none" w:sz="0" w:space="0" w:color="auto"/>
        <w:bottom w:val="none" w:sz="0" w:space="0" w:color="auto"/>
        <w:right w:val="none" w:sz="0" w:space="0" w:color="auto"/>
      </w:divBdr>
    </w:div>
    <w:div w:id="740641069">
      <w:bodyDiv w:val="1"/>
      <w:marLeft w:val="0"/>
      <w:marRight w:val="0"/>
      <w:marTop w:val="0"/>
      <w:marBottom w:val="0"/>
      <w:divBdr>
        <w:top w:val="none" w:sz="0" w:space="0" w:color="auto"/>
        <w:left w:val="none" w:sz="0" w:space="0" w:color="auto"/>
        <w:bottom w:val="none" w:sz="0" w:space="0" w:color="auto"/>
        <w:right w:val="none" w:sz="0" w:space="0" w:color="auto"/>
      </w:divBdr>
    </w:div>
    <w:div w:id="742532177">
      <w:bodyDiv w:val="1"/>
      <w:marLeft w:val="0"/>
      <w:marRight w:val="0"/>
      <w:marTop w:val="0"/>
      <w:marBottom w:val="0"/>
      <w:divBdr>
        <w:top w:val="none" w:sz="0" w:space="0" w:color="auto"/>
        <w:left w:val="none" w:sz="0" w:space="0" w:color="auto"/>
        <w:bottom w:val="none" w:sz="0" w:space="0" w:color="auto"/>
        <w:right w:val="none" w:sz="0" w:space="0" w:color="auto"/>
      </w:divBdr>
    </w:div>
    <w:div w:id="777068918">
      <w:bodyDiv w:val="1"/>
      <w:marLeft w:val="0"/>
      <w:marRight w:val="0"/>
      <w:marTop w:val="0"/>
      <w:marBottom w:val="0"/>
      <w:divBdr>
        <w:top w:val="none" w:sz="0" w:space="0" w:color="auto"/>
        <w:left w:val="none" w:sz="0" w:space="0" w:color="auto"/>
        <w:bottom w:val="none" w:sz="0" w:space="0" w:color="auto"/>
        <w:right w:val="none" w:sz="0" w:space="0" w:color="auto"/>
      </w:divBdr>
    </w:div>
    <w:div w:id="826362582">
      <w:bodyDiv w:val="1"/>
      <w:marLeft w:val="0"/>
      <w:marRight w:val="0"/>
      <w:marTop w:val="0"/>
      <w:marBottom w:val="0"/>
      <w:divBdr>
        <w:top w:val="none" w:sz="0" w:space="0" w:color="auto"/>
        <w:left w:val="none" w:sz="0" w:space="0" w:color="auto"/>
        <w:bottom w:val="none" w:sz="0" w:space="0" w:color="auto"/>
        <w:right w:val="none" w:sz="0" w:space="0" w:color="auto"/>
      </w:divBdr>
    </w:div>
    <w:div w:id="832644259">
      <w:bodyDiv w:val="1"/>
      <w:marLeft w:val="0"/>
      <w:marRight w:val="0"/>
      <w:marTop w:val="0"/>
      <w:marBottom w:val="0"/>
      <w:divBdr>
        <w:top w:val="none" w:sz="0" w:space="0" w:color="auto"/>
        <w:left w:val="none" w:sz="0" w:space="0" w:color="auto"/>
        <w:bottom w:val="none" w:sz="0" w:space="0" w:color="auto"/>
        <w:right w:val="none" w:sz="0" w:space="0" w:color="auto"/>
      </w:divBdr>
    </w:div>
    <w:div w:id="841358123">
      <w:bodyDiv w:val="1"/>
      <w:marLeft w:val="0"/>
      <w:marRight w:val="0"/>
      <w:marTop w:val="0"/>
      <w:marBottom w:val="0"/>
      <w:divBdr>
        <w:top w:val="none" w:sz="0" w:space="0" w:color="auto"/>
        <w:left w:val="none" w:sz="0" w:space="0" w:color="auto"/>
        <w:bottom w:val="none" w:sz="0" w:space="0" w:color="auto"/>
        <w:right w:val="none" w:sz="0" w:space="0" w:color="auto"/>
      </w:divBdr>
    </w:div>
    <w:div w:id="873737927">
      <w:bodyDiv w:val="1"/>
      <w:marLeft w:val="0"/>
      <w:marRight w:val="0"/>
      <w:marTop w:val="0"/>
      <w:marBottom w:val="0"/>
      <w:divBdr>
        <w:top w:val="none" w:sz="0" w:space="0" w:color="auto"/>
        <w:left w:val="none" w:sz="0" w:space="0" w:color="auto"/>
        <w:bottom w:val="none" w:sz="0" w:space="0" w:color="auto"/>
        <w:right w:val="none" w:sz="0" w:space="0" w:color="auto"/>
      </w:divBdr>
    </w:div>
    <w:div w:id="886918009">
      <w:bodyDiv w:val="1"/>
      <w:marLeft w:val="0"/>
      <w:marRight w:val="0"/>
      <w:marTop w:val="0"/>
      <w:marBottom w:val="0"/>
      <w:divBdr>
        <w:top w:val="none" w:sz="0" w:space="0" w:color="auto"/>
        <w:left w:val="none" w:sz="0" w:space="0" w:color="auto"/>
        <w:bottom w:val="none" w:sz="0" w:space="0" w:color="auto"/>
        <w:right w:val="none" w:sz="0" w:space="0" w:color="auto"/>
      </w:divBdr>
    </w:div>
    <w:div w:id="888566782">
      <w:bodyDiv w:val="1"/>
      <w:marLeft w:val="0"/>
      <w:marRight w:val="0"/>
      <w:marTop w:val="0"/>
      <w:marBottom w:val="0"/>
      <w:divBdr>
        <w:top w:val="none" w:sz="0" w:space="0" w:color="auto"/>
        <w:left w:val="none" w:sz="0" w:space="0" w:color="auto"/>
        <w:bottom w:val="none" w:sz="0" w:space="0" w:color="auto"/>
        <w:right w:val="none" w:sz="0" w:space="0" w:color="auto"/>
      </w:divBdr>
    </w:div>
    <w:div w:id="894396138">
      <w:bodyDiv w:val="1"/>
      <w:marLeft w:val="0"/>
      <w:marRight w:val="0"/>
      <w:marTop w:val="0"/>
      <w:marBottom w:val="0"/>
      <w:divBdr>
        <w:top w:val="none" w:sz="0" w:space="0" w:color="auto"/>
        <w:left w:val="none" w:sz="0" w:space="0" w:color="auto"/>
        <w:bottom w:val="none" w:sz="0" w:space="0" w:color="auto"/>
        <w:right w:val="none" w:sz="0" w:space="0" w:color="auto"/>
      </w:divBdr>
    </w:div>
    <w:div w:id="910701988">
      <w:bodyDiv w:val="1"/>
      <w:marLeft w:val="0"/>
      <w:marRight w:val="0"/>
      <w:marTop w:val="0"/>
      <w:marBottom w:val="0"/>
      <w:divBdr>
        <w:top w:val="none" w:sz="0" w:space="0" w:color="auto"/>
        <w:left w:val="none" w:sz="0" w:space="0" w:color="auto"/>
        <w:bottom w:val="none" w:sz="0" w:space="0" w:color="auto"/>
        <w:right w:val="none" w:sz="0" w:space="0" w:color="auto"/>
      </w:divBdr>
    </w:div>
    <w:div w:id="912663602">
      <w:bodyDiv w:val="1"/>
      <w:marLeft w:val="0"/>
      <w:marRight w:val="0"/>
      <w:marTop w:val="0"/>
      <w:marBottom w:val="0"/>
      <w:divBdr>
        <w:top w:val="none" w:sz="0" w:space="0" w:color="auto"/>
        <w:left w:val="none" w:sz="0" w:space="0" w:color="auto"/>
        <w:bottom w:val="none" w:sz="0" w:space="0" w:color="auto"/>
        <w:right w:val="none" w:sz="0" w:space="0" w:color="auto"/>
      </w:divBdr>
    </w:div>
    <w:div w:id="918632678">
      <w:bodyDiv w:val="1"/>
      <w:marLeft w:val="0"/>
      <w:marRight w:val="0"/>
      <w:marTop w:val="0"/>
      <w:marBottom w:val="0"/>
      <w:divBdr>
        <w:top w:val="none" w:sz="0" w:space="0" w:color="auto"/>
        <w:left w:val="none" w:sz="0" w:space="0" w:color="auto"/>
        <w:bottom w:val="none" w:sz="0" w:space="0" w:color="auto"/>
        <w:right w:val="none" w:sz="0" w:space="0" w:color="auto"/>
      </w:divBdr>
    </w:div>
    <w:div w:id="935331980">
      <w:bodyDiv w:val="1"/>
      <w:marLeft w:val="0"/>
      <w:marRight w:val="0"/>
      <w:marTop w:val="0"/>
      <w:marBottom w:val="0"/>
      <w:divBdr>
        <w:top w:val="none" w:sz="0" w:space="0" w:color="auto"/>
        <w:left w:val="none" w:sz="0" w:space="0" w:color="auto"/>
        <w:bottom w:val="none" w:sz="0" w:space="0" w:color="auto"/>
        <w:right w:val="none" w:sz="0" w:space="0" w:color="auto"/>
      </w:divBdr>
    </w:div>
    <w:div w:id="946813113">
      <w:bodyDiv w:val="1"/>
      <w:marLeft w:val="0"/>
      <w:marRight w:val="0"/>
      <w:marTop w:val="0"/>
      <w:marBottom w:val="0"/>
      <w:divBdr>
        <w:top w:val="none" w:sz="0" w:space="0" w:color="auto"/>
        <w:left w:val="none" w:sz="0" w:space="0" w:color="auto"/>
        <w:bottom w:val="none" w:sz="0" w:space="0" w:color="auto"/>
        <w:right w:val="none" w:sz="0" w:space="0" w:color="auto"/>
      </w:divBdr>
    </w:div>
    <w:div w:id="959189659">
      <w:bodyDiv w:val="1"/>
      <w:marLeft w:val="0"/>
      <w:marRight w:val="0"/>
      <w:marTop w:val="0"/>
      <w:marBottom w:val="0"/>
      <w:divBdr>
        <w:top w:val="none" w:sz="0" w:space="0" w:color="auto"/>
        <w:left w:val="none" w:sz="0" w:space="0" w:color="auto"/>
        <w:bottom w:val="none" w:sz="0" w:space="0" w:color="auto"/>
        <w:right w:val="none" w:sz="0" w:space="0" w:color="auto"/>
      </w:divBdr>
    </w:div>
    <w:div w:id="975253930">
      <w:bodyDiv w:val="1"/>
      <w:marLeft w:val="0"/>
      <w:marRight w:val="0"/>
      <w:marTop w:val="0"/>
      <w:marBottom w:val="0"/>
      <w:divBdr>
        <w:top w:val="none" w:sz="0" w:space="0" w:color="auto"/>
        <w:left w:val="none" w:sz="0" w:space="0" w:color="auto"/>
        <w:bottom w:val="none" w:sz="0" w:space="0" w:color="auto"/>
        <w:right w:val="none" w:sz="0" w:space="0" w:color="auto"/>
      </w:divBdr>
    </w:div>
    <w:div w:id="1000426875">
      <w:bodyDiv w:val="1"/>
      <w:marLeft w:val="0"/>
      <w:marRight w:val="0"/>
      <w:marTop w:val="0"/>
      <w:marBottom w:val="0"/>
      <w:divBdr>
        <w:top w:val="none" w:sz="0" w:space="0" w:color="auto"/>
        <w:left w:val="none" w:sz="0" w:space="0" w:color="auto"/>
        <w:bottom w:val="none" w:sz="0" w:space="0" w:color="auto"/>
        <w:right w:val="none" w:sz="0" w:space="0" w:color="auto"/>
      </w:divBdr>
    </w:div>
    <w:div w:id="1008749137">
      <w:bodyDiv w:val="1"/>
      <w:marLeft w:val="0"/>
      <w:marRight w:val="0"/>
      <w:marTop w:val="0"/>
      <w:marBottom w:val="0"/>
      <w:divBdr>
        <w:top w:val="none" w:sz="0" w:space="0" w:color="auto"/>
        <w:left w:val="none" w:sz="0" w:space="0" w:color="auto"/>
        <w:bottom w:val="none" w:sz="0" w:space="0" w:color="auto"/>
        <w:right w:val="none" w:sz="0" w:space="0" w:color="auto"/>
      </w:divBdr>
      <w:divsChild>
        <w:div w:id="1326284265">
          <w:marLeft w:val="0"/>
          <w:marRight w:val="0"/>
          <w:marTop w:val="0"/>
          <w:marBottom w:val="0"/>
          <w:divBdr>
            <w:top w:val="none" w:sz="0" w:space="0" w:color="auto"/>
            <w:left w:val="none" w:sz="0" w:space="0" w:color="auto"/>
            <w:bottom w:val="none" w:sz="0" w:space="0" w:color="auto"/>
            <w:right w:val="none" w:sz="0" w:space="0" w:color="auto"/>
          </w:divBdr>
          <w:divsChild>
            <w:div w:id="15274401">
              <w:marLeft w:val="0"/>
              <w:marRight w:val="0"/>
              <w:marTop w:val="0"/>
              <w:marBottom w:val="0"/>
              <w:divBdr>
                <w:top w:val="none" w:sz="0" w:space="0" w:color="auto"/>
                <w:left w:val="none" w:sz="0" w:space="0" w:color="auto"/>
                <w:bottom w:val="none" w:sz="0" w:space="0" w:color="auto"/>
                <w:right w:val="none" w:sz="0" w:space="0" w:color="auto"/>
              </w:divBdr>
            </w:div>
          </w:divsChild>
        </w:div>
        <w:div w:id="462817923">
          <w:marLeft w:val="0"/>
          <w:marRight w:val="0"/>
          <w:marTop w:val="0"/>
          <w:marBottom w:val="0"/>
          <w:divBdr>
            <w:top w:val="none" w:sz="0" w:space="0" w:color="auto"/>
            <w:left w:val="none" w:sz="0" w:space="0" w:color="auto"/>
            <w:bottom w:val="none" w:sz="0" w:space="0" w:color="auto"/>
            <w:right w:val="none" w:sz="0" w:space="0" w:color="auto"/>
          </w:divBdr>
          <w:divsChild>
            <w:div w:id="2142572319">
              <w:marLeft w:val="0"/>
              <w:marRight w:val="0"/>
              <w:marTop w:val="0"/>
              <w:marBottom w:val="0"/>
              <w:divBdr>
                <w:top w:val="none" w:sz="0" w:space="0" w:color="auto"/>
                <w:left w:val="none" w:sz="0" w:space="0" w:color="auto"/>
                <w:bottom w:val="none" w:sz="0" w:space="0" w:color="auto"/>
                <w:right w:val="none" w:sz="0" w:space="0" w:color="auto"/>
              </w:divBdr>
              <w:divsChild>
                <w:div w:id="19164448">
                  <w:marLeft w:val="0"/>
                  <w:marRight w:val="0"/>
                  <w:marTop w:val="0"/>
                  <w:marBottom w:val="0"/>
                  <w:divBdr>
                    <w:top w:val="none" w:sz="0" w:space="0" w:color="auto"/>
                    <w:left w:val="none" w:sz="0" w:space="0" w:color="auto"/>
                    <w:bottom w:val="none" w:sz="0" w:space="0" w:color="auto"/>
                    <w:right w:val="none" w:sz="0" w:space="0" w:color="auto"/>
                  </w:divBdr>
                  <w:divsChild>
                    <w:div w:id="211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27487723">
      <w:bodyDiv w:val="1"/>
      <w:marLeft w:val="0"/>
      <w:marRight w:val="0"/>
      <w:marTop w:val="0"/>
      <w:marBottom w:val="0"/>
      <w:divBdr>
        <w:top w:val="none" w:sz="0" w:space="0" w:color="auto"/>
        <w:left w:val="none" w:sz="0" w:space="0" w:color="auto"/>
        <w:bottom w:val="none" w:sz="0" w:space="0" w:color="auto"/>
        <w:right w:val="none" w:sz="0" w:space="0" w:color="auto"/>
      </w:divBdr>
    </w:div>
    <w:div w:id="1030374349">
      <w:bodyDiv w:val="1"/>
      <w:marLeft w:val="0"/>
      <w:marRight w:val="0"/>
      <w:marTop w:val="0"/>
      <w:marBottom w:val="0"/>
      <w:divBdr>
        <w:top w:val="none" w:sz="0" w:space="0" w:color="auto"/>
        <w:left w:val="none" w:sz="0" w:space="0" w:color="auto"/>
        <w:bottom w:val="none" w:sz="0" w:space="0" w:color="auto"/>
        <w:right w:val="none" w:sz="0" w:space="0" w:color="auto"/>
      </w:divBdr>
    </w:div>
    <w:div w:id="1035616830">
      <w:bodyDiv w:val="1"/>
      <w:marLeft w:val="0"/>
      <w:marRight w:val="0"/>
      <w:marTop w:val="0"/>
      <w:marBottom w:val="0"/>
      <w:divBdr>
        <w:top w:val="none" w:sz="0" w:space="0" w:color="auto"/>
        <w:left w:val="none" w:sz="0" w:space="0" w:color="auto"/>
        <w:bottom w:val="none" w:sz="0" w:space="0" w:color="auto"/>
        <w:right w:val="none" w:sz="0" w:space="0" w:color="auto"/>
      </w:divBdr>
    </w:div>
    <w:div w:id="1040666229">
      <w:bodyDiv w:val="1"/>
      <w:marLeft w:val="0"/>
      <w:marRight w:val="0"/>
      <w:marTop w:val="0"/>
      <w:marBottom w:val="0"/>
      <w:divBdr>
        <w:top w:val="none" w:sz="0" w:space="0" w:color="auto"/>
        <w:left w:val="none" w:sz="0" w:space="0" w:color="auto"/>
        <w:bottom w:val="none" w:sz="0" w:space="0" w:color="auto"/>
        <w:right w:val="none" w:sz="0" w:space="0" w:color="auto"/>
      </w:divBdr>
    </w:div>
    <w:div w:id="1067338480">
      <w:bodyDiv w:val="1"/>
      <w:marLeft w:val="0"/>
      <w:marRight w:val="0"/>
      <w:marTop w:val="0"/>
      <w:marBottom w:val="0"/>
      <w:divBdr>
        <w:top w:val="none" w:sz="0" w:space="0" w:color="auto"/>
        <w:left w:val="none" w:sz="0" w:space="0" w:color="auto"/>
        <w:bottom w:val="none" w:sz="0" w:space="0" w:color="auto"/>
        <w:right w:val="none" w:sz="0" w:space="0" w:color="auto"/>
      </w:divBdr>
    </w:div>
    <w:div w:id="1068071516">
      <w:bodyDiv w:val="1"/>
      <w:marLeft w:val="0"/>
      <w:marRight w:val="0"/>
      <w:marTop w:val="0"/>
      <w:marBottom w:val="0"/>
      <w:divBdr>
        <w:top w:val="none" w:sz="0" w:space="0" w:color="auto"/>
        <w:left w:val="none" w:sz="0" w:space="0" w:color="auto"/>
        <w:bottom w:val="none" w:sz="0" w:space="0" w:color="auto"/>
        <w:right w:val="none" w:sz="0" w:space="0" w:color="auto"/>
      </w:divBdr>
    </w:div>
    <w:div w:id="1068697588">
      <w:bodyDiv w:val="1"/>
      <w:marLeft w:val="0"/>
      <w:marRight w:val="0"/>
      <w:marTop w:val="0"/>
      <w:marBottom w:val="0"/>
      <w:divBdr>
        <w:top w:val="none" w:sz="0" w:space="0" w:color="auto"/>
        <w:left w:val="none" w:sz="0" w:space="0" w:color="auto"/>
        <w:bottom w:val="none" w:sz="0" w:space="0" w:color="auto"/>
        <w:right w:val="none" w:sz="0" w:space="0" w:color="auto"/>
      </w:divBdr>
    </w:div>
    <w:div w:id="1094864658">
      <w:bodyDiv w:val="1"/>
      <w:marLeft w:val="0"/>
      <w:marRight w:val="0"/>
      <w:marTop w:val="0"/>
      <w:marBottom w:val="0"/>
      <w:divBdr>
        <w:top w:val="none" w:sz="0" w:space="0" w:color="auto"/>
        <w:left w:val="none" w:sz="0" w:space="0" w:color="auto"/>
        <w:bottom w:val="none" w:sz="0" w:space="0" w:color="auto"/>
        <w:right w:val="none" w:sz="0" w:space="0" w:color="auto"/>
      </w:divBdr>
    </w:div>
    <w:div w:id="1098209575">
      <w:bodyDiv w:val="1"/>
      <w:marLeft w:val="0"/>
      <w:marRight w:val="0"/>
      <w:marTop w:val="0"/>
      <w:marBottom w:val="0"/>
      <w:divBdr>
        <w:top w:val="none" w:sz="0" w:space="0" w:color="auto"/>
        <w:left w:val="none" w:sz="0" w:space="0" w:color="auto"/>
        <w:bottom w:val="none" w:sz="0" w:space="0" w:color="auto"/>
        <w:right w:val="none" w:sz="0" w:space="0" w:color="auto"/>
      </w:divBdr>
    </w:div>
    <w:div w:id="1114012298">
      <w:bodyDiv w:val="1"/>
      <w:marLeft w:val="0"/>
      <w:marRight w:val="0"/>
      <w:marTop w:val="0"/>
      <w:marBottom w:val="0"/>
      <w:divBdr>
        <w:top w:val="none" w:sz="0" w:space="0" w:color="auto"/>
        <w:left w:val="none" w:sz="0" w:space="0" w:color="auto"/>
        <w:bottom w:val="none" w:sz="0" w:space="0" w:color="auto"/>
        <w:right w:val="none" w:sz="0" w:space="0" w:color="auto"/>
      </w:divBdr>
    </w:div>
    <w:div w:id="1119840136">
      <w:bodyDiv w:val="1"/>
      <w:marLeft w:val="0"/>
      <w:marRight w:val="0"/>
      <w:marTop w:val="0"/>
      <w:marBottom w:val="0"/>
      <w:divBdr>
        <w:top w:val="none" w:sz="0" w:space="0" w:color="auto"/>
        <w:left w:val="none" w:sz="0" w:space="0" w:color="auto"/>
        <w:bottom w:val="none" w:sz="0" w:space="0" w:color="auto"/>
        <w:right w:val="none" w:sz="0" w:space="0" w:color="auto"/>
      </w:divBdr>
    </w:div>
    <w:div w:id="1121876390">
      <w:bodyDiv w:val="1"/>
      <w:marLeft w:val="0"/>
      <w:marRight w:val="0"/>
      <w:marTop w:val="0"/>
      <w:marBottom w:val="0"/>
      <w:divBdr>
        <w:top w:val="none" w:sz="0" w:space="0" w:color="auto"/>
        <w:left w:val="none" w:sz="0" w:space="0" w:color="auto"/>
        <w:bottom w:val="none" w:sz="0" w:space="0" w:color="auto"/>
        <w:right w:val="none" w:sz="0" w:space="0" w:color="auto"/>
      </w:divBdr>
    </w:div>
    <w:div w:id="1122769495">
      <w:bodyDiv w:val="1"/>
      <w:marLeft w:val="0"/>
      <w:marRight w:val="0"/>
      <w:marTop w:val="0"/>
      <w:marBottom w:val="0"/>
      <w:divBdr>
        <w:top w:val="none" w:sz="0" w:space="0" w:color="auto"/>
        <w:left w:val="none" w:sz="0" w:space="0" w:color="auto"/>
        <w:bottom w:val="none" w:sz="0" w:space="0" w:color="auto"/>
        <w:right w:val="none" w:sz="0" w:space="0" w:color="auto"/>
      </w:divBdr>
    </w:div>
    <w:div w:id="1138376070">
      <w:bodyDiv w:val="1"/>
      <w:marLeft w:val="0"/>
      <w:marRight w:val="0"/>
      <w:marTop w:val="0"/>
      <w:marBottom w:val="0"/>
      <w:divBdr>
        <w:top w:val="none" w:sz="0" w:space="0" w:color="auto"/>
        <w:left w:val="none" w:sz="0" w:space="0" w:color="auto"/>
        <w:bottom w:val="none" w:sz="0" w:space="0" w:color="auto"/>
        <w:right w:val="none" w:sz="0" w:space="0" w:color="auto"/>
      </w:divBdr>
    </w:div>
    <w:div w:id="1139541039">
      <w:bodyDiv w:val="1"/>
      <w:marLeft w:val="0"/>
      <w:marRight w:val="0"/>
      <w:marTop w:val="0"/>
      <w:marBottom w:val="0"/>
      <w:divBdr>
        <w:top w:val="none" w:sz="0" w:space="0" w:color="auto"/>
        <w:left w:val="none" w:sz="0" w:space="0" w:color="auto"/>
        <w:bottom w:val="none" w:sz="0" w:space="0" w:color="auto"/>
        <w:right w:val="none" w:sz="0" w:space="0" w:color="auto"/>
      </w:divBdr>
    </w:div>
    <w:div w:id="1141116740">
      <w:bodyDiv w:val="1"/>
      <w:marLeft w:val="0"/>
      <w:marRight w:val="0"/>
      <w:marTop w:val="0"/>
      <w:marBottom w:val="0"/>
      <w:divBdr>
        <w:top w:val="none" w:sz="0" w:space="0" w:color="auto"/>
        <w:left w:val="none" w:sz="0" w:space="0" w:color="auto"/>
        <w:bottom w:val="none" w:sz="0" w:space="0" w:color="auto"/>
        <w:right w:val="none" w:sz="0" w:space="0" w:color="auto"/>
      </w:divBdr>
    </w:div>
    <w:div w:id="1148134530">
      <w:bodyDiv w:val="1"/>
      <w:marLeft w:val="0"/>
      <w:marRight w:val="0"/>
      <w:marTop w:val="0"/>
      <w:marBottom w:val="0"/>
      <w:divBdr>
        <w:top w:val="none" w:sz="0" w:space="0" w:color="auto"/>
        <w:left w:val="none" w:sz="0" w:space="0" w:color="auto"/>
        <w:bottom w:val="none" w:sz="0" w:space="0" w:color="auto"/>
        <w:right w:val="none" w:sz="0" w:space="0" w:color="auto"/>
      </w:divBdr>
    </w:div>
    <w:div w:id="115803478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173379383">
      <w:bodyDiv w:val="1"/>
      <w:marLeft w:val="0"/>
      <w:marRight w:val="0"/>
      <w:marTop w:val="0"/>
      <w:marBottom w:val="0"/>
      <w:divBdr>
        <w:top w:val="none" w:sz="0" w:space="0" w:color="auto"/>
        <w:left w:val="none" w:sz="0" w:space="0" w:color="auto"/>
        <w:bottom w:val="none" w:sz="0" w:space="0" w:color="auto"/>
        <w:right w:val="none" w:sz="0" w:space="0" w:color="auto"/>
      </w:divBdr>
    </w:div>
    <w:div w:id="1182086612">
      <w:bodyDiv w:val="1"/>
      <w:marLeft w:val="0"/>
      <w:marRight w:val="0"/>
      <w:marTop w:val="0"/>
      <w:marBottom w:val="0"/>
      <w:divBdr>
        <w:top w:val="none" w:sz="0" w:space="0" w:color="auto"/>
        <w:left w:val="none" w:sz="0" w:space="0" w:color="auto"/>
        <w:bottom w:val="none" w:sz="0" w:space="0" w:color="auto"/>
        <w:right w:val="none" w:sz="0" w:space="0" w:color="auto"/>
      </w:divBdr>
    </w:div>
    <w:div w:id="1184517222">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248616336">
      <w:bodyDiv w:val="1"/>
      <w:marLeft w:val="0"/>
      <w:marRight w:val="0"/>
      <w:marTop w:val="0"/>
      <w:marBottom w:val="0"/>
      <w:divBdr>
        <w:top w:val="none" w:sz="0" w:space="0" w:color="auto"/>
        <w:left w:val="none" w:sz="0" w:space="0" w:color="auto"/>
        <w:bottom w:val="none" w:sz="0" w:space="0" w:color="auto"/>
        <w:right w:val="none" w:sz="0" w:space="0" w:color="auto"/>
      </w:divBdr>
    </w:div>
    <w:div w:id="1265843954">
      <w:bodyDiv w:val="1"/>
      <w:marLeft w:val="0"/>
      <w:marRight w:val="0"/>
      <w:marTop w:val="0"/>
      <w:marBottom w:val="0"/>
      <w:divBdr>
        <w:top w:val="none" w:sz="0" w:space="0" w:color="auto"/>
        <w:left w:val="none" w:sz="0" w:space="0" w:color="auto"/>
        <w:bottom w:val="none" w:sz="0" w:space="0" w:color="auto"/>
        <w:right w:val="none" w:sz="0" w:space="0" w:color="auto"/>
      </w:divBdr>
    </w:div>
    <w:div w:id="1281032743">
      <w:bodyDiv w:val="1"/>
      <w:marLeft w:val="0"/>
      <w:marRight w:val="0"/>
      <w:marTop w:val="0"/>
      <w:marBottom w:val="0"/>
      <w:divBdr>
        <w:top w:val="none" w:sz="0" w:space="0" w:color="auto"/>
        <w:left w:val="none" w:sz="0" w:space="0" w:color="auto"/>
        <w:bottom w:val="none" w:sz="0" w:space="0" w:color="auto"/>
        <w:right w:val="none" w:sz="0" w:space="0" w:color="auto"/>
      </w:divBdr>
    </w:div>
    <w:div w:id="1286277845">
      <w:bodyDiv w:val="1"/>
      <w:marLeft w:val="0"/>
      <w:marRight w:val="0"/>
      <w:marTop w:val="0"/>
      <w:marBottom w:val="0"/>
      <w:divBdr>
        <w:top w:val="none" w:sz="0" w:space="0" w:color="auto"/>
        <w:left w:val="none" w:sz="0" w:space="0" w:color="auto"/>
        <w:bottom w:val="none" w:sz="0" w:space="0" w:color="auto"/>
        <w:right w:val="none" w:sz="0" w:space="0" w:color="auto"/>
      </w:divBdr>
    </w:div>
    <w:div w:id="1288852626">
      <w:bodyDiv w:val="1"/>
      <w:marLeft w:val="0"/>
      <w:marRight w:val="0"/>
      <w:marTop w:val="0"/>
      <w:marBottom w:val="0"/>
      <w:divBdr>
        <w:top w:val="none" w:sz="0" w:space="0" w:color="auto"/>
        <w:left w:val="none" w:sz="0" w:space="0" w:color="auto"/>
        <w:bottom w:val="none" w:sz="0" w:space="0" w:color="auto"/>
        <w:right w:val="none" w:sz="0" w:space="0" w:color="auto"/>
      </w:divBdr>
    </w:div>
    <w:div w:id="1301424355">
      <w:bodyDiv w:val="1"/>
      <w:marLeft w:val="0"/>
      <w:marRight w:val="0"/>
      <w:marTop w:val="0"/>
      <w:marBottom w:val="0"/>
      <w:divBdr>
        <w:top w:val="none" w:sz="0" w:space="0" w:color="auto"/>
        <w:left w:val="none" w:sz="0" w:space="0" w:color="auto"/>
        <w:bottom w:val="none" w:sz="0" w:space="0" w:color="auto"/>
        <w:right w:val="none" w:sz="0" w:space="0" w:color="auto"/>
      </w:divBdr>
    </w:div>
    <w:div w:id="1305506071">
      <w:bodyDiv w:val="1"/>
      <w:marLeft w:val="0"/>
      <w:marRight w:val="0"/>
      <w:marTop w:val="0"/>
      <w:marBottom w:val="0"/>
      <w:divBdr>
        <w:top w:val="none" w:sz="0" w:space="0" w:color="auto"/>
        <w:left w:val="none" w:sz="0" w:space="0" w:color="auto"/>
        <w:bottom w:val="none" w:sz="0" w:space="0" w:color="auto"/>
        <w:right w:val="none" w:sz="0" w:space="0" w:color="auto"/>
      </w:divBdr>
    </w:div>
    <w:div w:id="1310212184">
      <w:bodyDiv w:val="1"/>
      <w:marLeft w:val="0"/>
      <w:marRight w:val="0"/>
      <w:marTop w:val="0"/>
      <w:marBottom w:val="0"/>
      <w:divBdr>
        <w:top w:val="none" w:sz="0" w:space="0" w:color="auto"/>
        <w:left w:val="none" w:sz="0" w:space="0" w:color="auto"/>
        <w:bottom w:val="none" w:sz="0" w:space="0" w:color="auto"/>
        <w:right w:val="none" w:sz="0" w:space="0" w:color="auto"/>
      </w:divBdr>
    </w:div>
    <w:div w:id="1319725587">
      <w:bodyDiv w:val="1"/>
      <w:marLeft w:val="0"/>
      <w:marRight w:val="0"/>
      <w:marTop w:val="0"/>
      <w:marBottom w:val="0"/>
      <w:divBdr>
        <w:top w:val="none" w:sz="0" w:space="0" w:color="auto"/>
        <w:left w:val="none" w:sz="0" w:space="0" w:color="auto"/>
        <w:bottom w:val="none" w:sz="0" w:space="0" w:color="auto"/>
        <w:right w:val="none" w:sz="0" w:space="0" w:color="auto"/>
      </w:divBdr>
    </w:div>
    <w:div w:id="1323002144">
      <w:bodyDiv w:val="1"/>
      <w:marLeft w:val="0"/>
      <w:marRight w:val="0"/>
      <w:marTop w:val="0"/>
      <w:marBottom w:val="0"/>
      <w:divBdr>
        <w:top w:val="none" w:sz="0" w:space="0" w:color="auto"/>
        <w:left w:val="none" w:sz="0" w:space="0" w:color="auto"/>
        <w:bottom w:val="none" w:sz="0" w:space="0" w:color="auto"/>
        <w:right w:val="none" w:sz="0" w:space="0" w:color="auto"/>
      </w:divBdr>
    </w:div>
    <w:div w:id="1342123251">
      <w:bodyDiv w:val="1"/>
      <w:marLeft w:val="0"/>
      <w:marRight w:val="0"/>
      <w:marTop w:val="0"/>
      <w:marBottom w:val="0"/>
      <w:divBdr>
        <w:top w:val="none" w:sz="0" w:space="0" w:color="auto"/>
        <w:left w:val="none" w:sz="0" w:space="0" w:color="auto"/>
        <w:bottom w:val="none" w:sz="0" w:space="0" w:color="auto"/>
        <w:right w:val="none" w:sz="0" w:space="0" w:color="auto"/>
      </w:divBdr>
      <w:divsChild>
        <w:div w:id="1276055872">
          <w:marLeft w:val="0"/>
          <w:marRight w:val="0"/>
          <w:marTop w:val="0"/>
          <w:marBottom w:val="0"/>
          <w:divBdr>
            <w:top w:val="none" w:sz="0" w:space="0" w:color="auto"/>
            <w:left w:val="none" w:sz="0" w:space="0" w:color="auto"/>
            <w:bottom w:val="none" w:sz="0" w:space="0" w:color="auto"/>
            <w:right w:val="none" w:sz="0" w:space="0" w:color="auto"/>
          </w:divBdr>
          <w:divsChild>
            <w:div w:id="1165589288">
              <w:marLeft w:val="0"/>
              <w:marRight w:val="0"/>
              <w:marTop w:val="0"/>
              <w:marBottom w:val="0"/>
              <w:divBdr>
                <w:top w:val="none" w:sz="0" w:space="0" w:color="auto"/>
                <w:left w:val="none" w:sz="0" w:space="0" w:color="auto"/>
                <w:bottom w:val="none" w:sz="0" w:space="0" w:color="auto"/>
                <w:right w:val="none" w:sz="0" w:space="0" w:color="auto"/>
              </w:divBdr>
            </w:div>
          </w:divsChild>
        </w:div>
        <w:div w:id="1428649093">
          <w:marLeft w:val="0"/>
          <w:marRight w:val="0"/>
          <w:marTop w:val="0"/>
          <w:marBottom w:val="0"/>
          <w:divBdr>
            <w:top w:val="none" w:sz="0" w:space="0" w:color="auto"/>
            <w:left w:val="none" w:sz="0" w:space="0" w:color="auto"/>
            <w:bottom w:val="none" w:sz="0" w:space="0" w:color="auto"/>
            <w:right w:val="none" w:sz="0" w:space="0" w:color="auto"/>
          </w:divBdr>
          <w:divsChild>
            <w:div w:id="419765189">
              <w:marLeft w:val="0"/>
              <w:marRight w:val="0"/>
              <w:marTop w:val="0"/>
              <w:marBottom w:val="0"/>
              <w:divBdr>
                <w:top w:val="none" w:sz="0" w:space="0" w:color="auto"/>
                <w:left w:val="none" w:sz="0" w:space="0" w:color="auto"/>
                <w:bottom w:val="none" w:sz="0" w:space="0" w:color="auto"/>
                <w:right w:val="none" w:sz="0" w:space="0" w:color="auto"/>
              </w:divBdr>
              <w:divsChild>
                <w:div w:id="1757046498">
                  <w:marLeft w:val="0"/>
                  <w:marRight w:val="0"/>
                  <w:marTop w:val="0"/>
                  <w:marBottom w:val="0"/>
                  <w:divBdr>
                    <w:top w:val="none" w:sz="0" w:space="0" w:color="auto"/>
                    <w:left w:val="none" w:sz="0" w:space="0" w:color="auto"/>
                    <w:bottom w:val="none" w:sz="0" w:space="0" w:color="auto"/>
                    <w:right w:val="none" w:sz="0" w:space="0" w:color="auto"/>
                  </w:divBdr>
                  <w:divsChild>
                    <w:div w:id="16141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555560">
      <w:bodyDiv w:val="1"/>
      <w:marLeft w:val="0"/>
      <w:marRight w:val="0"/>
      <w:marTop w:val="0"/>
      <w:marBottom w:val="0"/>
      <w:divBdr>
        <w:top w:val="none" w:sz="0" w:space="0" w:color="auto"/>
        <w:left w:val="none" w:sz="0" w:space="0" w:color="auto"/>
        <w:bottom w:val="none" w:sz="0" w:space="0" w:color="auto"/>
        <w:right w:val="none" w:sz="0" w:space="0" w:color="auto"/>
      </w:divBdr>
    </w:div>
    <w:div w:id="1349482129">
      <w:bodyDiv w:val="1"/>
      <w:marLeft w:val="0"/>
      <w:marRight w:val="0"/>
      <w:marTop w:val="0"/>
      <w:marBottom w:val="0"/>
      <w:divBdr>
        <w:top w:val="none" w:sz="0" w:space="0" w:color="auto"/>
        <w:left w:val="none" w:sz="0" w:space="0" w:color="auto"/>
        <w:bottom w:val="none" w:sz="0" w:space="0" w:color="auto"/>
        <w:right w:val="none" w:sz="0" w:space="0" w:color="auto"/>
      </w:divBdr>
    </w:div>
    <w:div w:id="1373844026">
      <w:bodyDiv w:val="1"/>
      <w:marLeft w:val="0"/>
      <w:marRight w:val="0"/>
      <w:marTop w:val="0"/>
      <w:marBottom w:val="0"/>
      <w:divBdr>
        <w:top w:val="none" w:sz="0" w:space="0" w:color="auto"/>
        <w:left w:val="none" w:sz="0" w:space="0" w:color="auto"/>
        <w:bottom w:val="none" w:sz="0" w:space="0" w:color="auto"/>
        <w:right w:val="none" w:sz="0" w:space="0" w:color="auto"/>
      </w:divBdr>
    </w:div>
    <w:div w:id="1399863209">
      <w:bodyDiv w:val="1"/>
      <w:marLeft w:val="0"/>
      <w:marRight w:val="0"/>
      <w:marTop w:val="0"/>
      <w:marBottom w:val="0"/>
      <w:divBdr>
        <w:top w:val="none" w:sz="0" w:space="0" w:color="auto"/>
        <w:left w:val="none" w:sz="0" w:space="0" w:color="auto"/>
        <w:bottom w:val="none" w:sz="0" w:space="0" w:color="auto"/>
        <w:right w:val="none" w:sz="0" w:space="0" w:color="auto"/>
      </w:divBdr>
    </w:div>
    <w:div w:id="1412117693">
      <w:bodyDiv w:val="1"/>
      <w:marLeft w:val="0"/>
      <w:marRight w:val="0"/>
      <w:marTop w:val="0"/>
      <w:marBottom w:val="0"/>
      <w:divBdr>
        <w:top w:val="none" w:sz="0" w:space="0" w:color="auto"/>
        <w:left w:val="none" w:sz="0" w:space="0" w:color="auto"/>
        <w:bottom w:val="none" w:sz="0" w:space="0" w:color="auto"/>
        <w:right w:val="none" w:sz="0" w:space="0" w:color="auto"/>
      </w:divBdr>
    </w:div>
    <w:div w:id="1449078852">
      <w:bodyDiv w:val="1"/>
      <w:marLeft w:val="0"/>
      <w:marRight w:val="0"/>
      <w:marTop w:val="0"/>
      <w:marBottom w:val="0"/>
      <w:divBdr>
        <w:top w:val="none" w:sz="0" w:space="0" w:color="auto"/>
        <w:left w:val="none" w:sz="0" w:space="0" w:color="auto"/>
        <w:bottom w:val="none" w:sz="0" w:space="0" w:color="auto"/>
        <w:right w:val="none" w:sz="0" w:space="0" w:color="auto"/>
      </w:divBdr>
    </w:div>
    <w:div w:id="1459496152">
      <w:bodyDiv w:val="1"/>
      <w:marLeft w:val="0"/>
      <w:marRight w:val="0"/>
      <w:marTop w:val="0"/>
      <w:marBottom w:val="0"/>
      <w:divBdr>
        <w:top w:val="none" w:sz="0" w:space="0" w:color="auto"/>
        <w:left w:val="none" w:sz="0" w:space="0" w:color="auto"/>
        <w:bottom w:val="none" w:sz="0" w:space="0" w:color="auto"/>
        <w:right w:val="none" w:sz="0" w:space="0" w:color="auto"/>
      </w:divBdr>
    </w:div>
    <w:div w:id="1469665481">
      <w:bodyDiv w:val="1"/>
      <w:marLeft w:val="0"/>
      <w:marRight w:val="0"/>
      <w:marTop w:val="0"/>
      <w:marBottom w:val="0"/>
      <w:divBdr>
        <w:top w:val="none" w:sz="0" w:space="0" w:color="auto"/>
        <w:left w:val="none" w:sz="0" w:space="0" w:color="auto"/>
        <w:bottom w:val="none" w:sz="0" w:space="0" w:color="auto"/>
        <w:right w:val="none" w:sz="0" w:space="0" w:color="auto"/>
      </w:divBdr>
    </w:div>
    <w:div w:id="1487553948">
      <w:bodyDiv w:val="1"/>
      <w:marLeft w:val="0"/>
      <w:marRight w:val="0"/>
      <w:marTop w:val="0"/>
      <w:marBottom w:val="0"/>
      <w:divBdr>
        <w:top w:val="none" w:sz="0" w:space="0" w:color="auto"/>
        <w:left w:val="none" w:sz="0" w:space="0" w:color="auto"/>
        <w:bottom w:val="none" w:sz="0" w:space="0" w:color="auto"/>
        <w:right w:val="none" w:sz="0" w:space="0" w:color="auto"/>
      </w:divBdr>
    </w:div>
    <w:div w:id="1491363778">
      <w:bodyDiv w:val="1"/>
      <w:marLeft w:val="0"/>
      <w:marRight w:val="0"/>
      <w:marTop w:val="0"/>
      <w:marBottom w:val="0"/>
      <w:divBdr>
        <w:top w:val="none" w:sz="0" w:space="0" w:color="auto"/>
        <w:left w:val="none" w:sz="0" w:space="0" w:color="auto"/>
        <w:bottom w:val="none" w:sz="0" w:space="0" w:color="auto"/>
        <w:right w:val="none" w:sz="0" w:space="0" w:color="auto"/>
      </w:divBdr>
    </w:div>
    <w:div w:id="1548955898">
      <w:bodyDiv w:val="1"/>
      <w:marLeft w:val="0"/>
      <w:marRight w:val="0"/>
      <w:marTop w:val="0"/>
      <w:marBottom w:val="0"/>
      <w:divBdr>
        <w:top w:val="none" w:sz="0" w:space="0" w:color="auto"/>
        <w:left w:val="none" w:sz="0" w:space="0" w:color="auto"/>
        <w:bottom w:val="none" w:sz="0" w:space="0" w:color="auto"/>
        <w:right w:val="none" w:sz="0" w:space="0" w:color="auto"/>
      </w:divBdr>
    </w:div>
    <w:div w:id="1550415329">
      <w:bodyDiv w:val="1"/>
      <w:marLeft w:val="0"/>
      <w:marRight w:val="0"/>
      <w:marTop w:val="0"/>
      <w:marBottom w:val="0"/>
      <w:divBdr>
        <w:top w:val="none" w:sz="0" w:space="0" w:color="auto"/>
        <w:left w:val="none" w:sz="0" w:space="0" w:color="auto"/>
        <w:bottom w:val="none" w:sz="0" w:space="0" w:color="auto"/>
        <w:right w:val="none" w:sz="0" w:space="0" w:color="auto"/>
      </w:divBdr>
    </w:div>
    <w:div w:id="1558204676">
      <w:bodyDiv w:val="1"/>
      <w:marLeft w:val="0"/>
      <w:marRight w:val="0"/>
      <w:marTop w:val="0"/>
      <w:marBottom w:val="0"/>
      <w:divBdr>
        <w:top w:val="none" w:sz="0" w:space="0" w:color="auto"/>
        <w:left w:val="none" w:sz="0" w:space="0" w:color="auto"/>
        <w:bottom w:val="none" w:sz="0" w:space="0" w:color="auto"/>
        <w:right w:val="none" w:sz="0" w:space="0" w:color="auto"/>
      </w:divBdr>
    </w:div>
    <w:div w:id="1562523714">
      <w:bodyDiv w:val="1"/>
      <w:marLeft w:val="0"/>
      <w:marRight w:val="0"/>
      <w:marTop w:val="0"/>
      <w:marBottom w:val="0"/>
      <w:divBdr>
        <w:top w:val="none" w:sz="0" w:space="0" w:color="auto"/>
        <w:left w:val="none" w:sz="0" w:space="0" w:color="auto"/>
        <w:bottom w:val="none" w:sz="0" w:space="0" w:color="auto"/>
        <w:right w:val="none" w:sz="0" w:space="0" w:color="auto"/>
      </w:divBdr>
    </w:div>
    <w:div w:id="1592278978">
      <w:bodyDiv w:val="1"/>
      <w:marLeft w:val="0"/>
      <w:marRight w:val="0"/>
      <w:marTop w:val="0"/>
      <w:marBottom w:val="0"/>
      <w:divBdr>
        <w:top w:val="none" w:sz="0" w:space="0" w:color="auto"/>
        <w:left w:val="none" w:sz="0" w:space="0" w:color="auto"/>
        <w:bottom w:val="none" w:sz="0" w:space="0" w:color="auto"/>
        <w:right w:val="none" w:sz="0" w:space="0" w:color="auto"/>
      </w:divBdr>
    </w:div>
    <w:div w:id="1627159211">
      <w:bodyDiv w:val="1"/>
      <w:marLeft w:val="0"/>
      <w:marRight w:val="0"/>
      <w:marTop w:val="0"/>
      <w:marBottom w:val="0"/>
      <w:divBdr>
        <w:top w:val="none" w:sz="0" w:space="0" w:color="auto"/>
        <w:left w:val="none" w:sz="0" w:space="0" w:color="auto"/>
        <w:bottom w:val="none" w:sz="0" w:space="0" w:color="auto"/>
        <w:right w:val="none" w:sz="0" w:space="0" w:color="auto"/>
      </w:divBdr>
    </w:div>
    <w:div w:id="1639384895">
      <w:bodyDiv w:val="1"/>
      <w:marLeft w:val="0"/>
      <w:marRight w:val="0"/>
      <w:marTop w:val="0"/>
      <w:marBottom w:val="0"/>
      <w:divBdr>
        <w:top w:val="none" w:sz="0" w:space="0" w:color="auto"/>
        <w:left w:val="none" w:sz="0" w:space="0" w:color="auto"/>
        <w:bottom w:val="none" w:sz="0" w:space="0" w:color="auto"/>
        <w:right w:val="none" w:sz="0" w:space="0" w:color="auto"/>
      </w:divBdr>
    </w:div>
    <w:div w:id="1640064920">
      <w:bodyDiv w:val="1"/>
      <w:marLeft w:val="0"/>
      <w:marRight w:val="0"/>
      <w:marTop w:val="0"/>
      <w:marBottom w:val="0"/>
      <w:divBdr>
        <w:top w:val="none" w:sz="0" w:space="0" w:color="auto"/>
        <w:left w:val="none" w:sz="0" w:space="0" w:color="auto"/>
        <w:bottom w:val="none" w:sz="0" w:space="0" w:color="auto"/>
        <w:right w:val="none" w:sz="0" w:space="0" w:color="auto"/>
      </w:divBdr>
    </w:div>
    <w:div w:id="1667202218">
      <w:bodyDiv w:val="1"/>
      <w:marLeft w:val="0"/>
      <w:marRight w:val="0"/>
      <w:marTop w:val="0"/>
      <w:marBottom w:val="0"/>
      <w:divBdr>
        <w:top w:val="none" w:sz="0" w:space="0" w:color="auto"/>
        <w:left w:val="none" w:sz="0" w:space="0" w:color="auto"/>
        <w:bottom w:val="none" w:sz="0" w:space="0" w:color="auto"/>
        <w:right w:val="none" w:sz="0" w:space="0" w:color="auto"/>
      </w:divBdr>
    </w:div>
    <w:div w:id="1672444885">
      <w:bodyDiv w:val="1"/>
      <w:marLeft w:val="0"/>
      <w:marRight w:val="0"/>
      <w:marTop w:val="0"/>
      <w:marBottom w:val="0"/>
      <w:divBdr>
        <w:top w:val="none" w:sz="0" w:space="0" w:color="auto"/>
        <w:left w:val="none" w:sz="0" w:space="0" w:color="auto"/>
        <w:bottom w:val="none" w:sz="0" w:space="0" w:color="auto"/>
        <w:right w:val="none" w:sz="0" w:space="0" w:color="auto"/>
      </w:divBdr>
    </w:div>
    <w:div w:id="1686708484">
      <w:bodyDiv w:val="1"/>
      <w:marLeft w:val="0"/>
      <w:marRight w:val="0"/>
      <w:marTop w:val="0"/>
      <w:marBottom w:val="0"/>
      <w:divBdr>
        <w:top w:val="none" w:sz="0" w:space="0" w:color="auto"/>
        <w:left w:val="none" w:sz="0" w:space="0" w:color="auto"/>
        <w:bottom w:val="none" w:sz="0" w:space="0" w:color="auto"/>
        <w:right w:val="none" w:sz="0" w:space="0" w:color="auto"/>
      </w:divBdr>
      <w:divsChild>
        <w:div w:id="476067199">
          <w:marLeft w:val="0"/>
          <w:marRight w:val="0"/>
          <w:marTop w:val="0"/>
          <w:marBottom w:val="0"/>
          <w:divBdr>
            <w:top w:val="none" w:sz="0" w:space="0" w:color="auto"/>
            <w:left w:val="none" w:sz="0" w:space="0" w:color="auto"/>
            <w:bottom w:val="none" w:sz="0" w:space="0" w:color="auto"/>
            <w:right w:val="none" w:sz="0" w:space="0" w:color="auto"/>
          </w:divBdr>
          <w:divsChild>
            <w:div w:id="1494759545">
              <w:marLeft w:val="0"/>
              <w:marRight w:val="0"/>
              <w:marTop w:val="0"/>
              <w:marBottom w:val="0"/>
              <w:divBdr>
                <w:top w:val="none" w:sz="0" w:space="0" w:color="auto"/>
                <w:left w:val="none" w:sz="0" w:space="0" w:color="auto"/>
                <w:bottom w:val="none" w:sz="0" w:space="0" w:color="auto"/>
                <w:right w:val="none" w:sz="0" w:space="0" w:color="auto"/>
              </w:divBdr>
            </w:div>
          </w:divsChild>
        </w:div>
        <w:div w:id="630939540">
          <w:marLeft w:val="0"/>
          <w:marRight w:val="0"/>
          <w:marTop w:val="0"/>
          <w:marBottom w:val="0"/>
          <w:divBdr>
            <w:top w:val="none" w:sz="0" w:space="0" w:color="auto"/>
            <w:left w:val="none" w:sz="0" w:space="0" w:color="auto"/>
            <w:bottom w:val="none" w:sz="0" w:space="0" w:color="auto"/>
            <w:right w:val="none" w:sz="0" w:space="0" w:color="auto"/>
          </w:divBdr>
          <w:divsChild>
            <w:div w:id="997417338">
              <w:marLeft w:val="0"/>
              <w:marRight w:val="0"/>
              <w:marTop w:val="0"/>
              <w:marBottom w:val="0"/>
              <w:divBdr>
                <w:top w:val="none" w:sz="0" w:space="0" w:color="auto"/>
                <w:left w:val="none" w:sz="0" w:space="0" w:color="auto"/>
                <w:bottom w:val="none" w:sz="0" w:space="0" w:color="auto"/>
                <w:right w:val="none" w:sz="0" w:space="0" w:color="auto"/>
              </w:divBdr>
              <w:divsChild>
                <w:div w:id="145712053">
                  <w:marLeft w:val="0"/>
                  <w:marRight w:val="0"/>
                  <w:marTop w:val="0"/>
                  <w:marBottom w:val="0"/>
                  <w:divBdr>
                    <w:top w:val="none" w:sz="0" w:space="0" w:color="auto"/>
                    <w:left w:val="none" w:sz="0" w:space="0" w:color="auto"/>
                    <w:bottom w:val="none" w:sz="0" w:space="0" w:color="auto"/>
                    <w:right w:val="none" w:sz="0" w:space="0" w:color="auto"/>
                  </w:divBdr>
                  <w:divsChild>
                    <w:div w:id="15940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6370">
      <w:bodyDiv w:val="1"/>
      <w:marLeft w:val="0"/>
      <w:marRight w:val="0"/>
      <w:marTop w:val="0"/>
      <w:marBottom w:val="0"/>
      <w:divBdr>
        <w:top w:val="none" w:sz="0" w:space="0" w:color="auto"/>
        <w:left w:val="none" w:sz="0" w:space="0" w:color="auto"/>
        <w:bottom w:val="none" w:sz="0" w:space="0" w:color="auto"/>
        <w:right w:val="none" w:sz="0" w:space="0" w:color="auto"/>
      </w:divBdr>
    </w:div>
    <w:div w:id="1747455345">
      <w:bodyDiv w:val="1"/>
      <w:marLeft w:val="0"/>
      <w:marRight w:val="0"/>
      <w:marTop w:val="0"/>
      <w:marBottom w:val="0"/>
      <w:divBdr>
        <w:top w:val="none" w:sz="0" w:space="0" w:color="auto"/>
        <w:left w:val="none" w:sz="0" w:space="0" w:color="auto"/>
        <w:bottom w:val="none" w:sz="0" w:space="0" w:color="auto"/>
        <w:right w:val="none" w:sz="0" w:space="0" w:color="auto"/>
      </w:divBdr>
    </w:div>
    <w:div w:id="1809783088">
      <w:bodyDiv w:val="1"/>
      <w:marLeft w:val="0"/>
      <w:marRight w:val="0"/>
      <w:marTop w:val="0"/>
      <w:marBottom w:val="0"/>
      <w:divBdr>
        <w:top w:val="none" w:sz="0" w:space="0" w:color="auto"/>
        <w:left w:val="none" w:sz="0" w:space="0" w:color="auto"/>
        <w:bottom w:val="none" w:sz="0" w:space="0" w:color="auto"/>
        <w:right w:val="none" w:sz="0" w:space="0" w:color="auto"/>
      </w:divBdr>
    </w:div>
    <w:div w:id="1814134713">
      <w:bodyDiv w:val="1"/>
      <w:marLeft w:val="0"/>
      <w:marRight w:val="0"/>
      <w:marTop w:val="0"/>
      <w:marBottom w:val="0"/>
      <w:divBdr>
        <w:top w:val="none" w:sz="0" w:space="0" w:color="auto"/>
        <w:left w:val="none" w:sz="0" w:space="0" w:color="auto"/>
        <w:bottom w:val="none" w:sz="0" w:space="0" w:color="auto"/>
        <w:right w:val="none" w:sz="0" w:space="0" w:color="auto"/>
      </w:divBdr>
    </w:div>
    <w:div w:id="1816406695">
      <w:bodyDiv w:val="1"/>
      <w:marLeft w:val="0"/>
      <w:marRight w:val="0"/>
      <w:marTop w:val="0"/>
      <w:marBottom w:val="0"/>
      <w:divBdr>
        <w:top w:val="none" w:sz="0" w:space="0" w:color="auto"/>
        <w:left w:val="none" w:sz="0" w:space="0" w:color="auto"/>
        <w:bottom w:val="none" w:sz="0" w:space="0" w:color="auto"/>
        <w:right w:val="none" w:sz="0" w:space="0" w:color="auto"/>
      </w:divBdr>
    </w:div>
    <w:div w:id="1841040107">
      <w:bodyDiv w:val="1"/>
      <w:marLeft w:val="0"/>
      <w:marRight w:val="0"/>
      <w:marTop w:val="0"/>
      <w:marBottom w:val="0"/>
      <w:divBdr>
        <w:top w:val="none" w:sz="0" w:space="0" w:color="auto"/>
        <w:left w:val="none" w:sz="0" w:space="0" w:color="auto"/>
        <w:bottom w:val="none" w:sz="0" w:space="0" w:color="auto"/>
        <w:right w:val="none" w:sz="0" w:space="0" w:color="auto"/>
      </w:divBdr>
    </w:div>
    <w:div w:id="1853572259">
      <w:bodyDiv w:val="1"/>
      <w:marLeft w:val="0"/>
      <w:marRight w:val="0"/>
      <w:marTop w:val="0"/>
      <w:marBottom w:val="0"/>
      <w:divBdr>
        <w:top w:val="none" w:sz="0" w:space="0" w:color="auto"/>
        <w:left w:val="none" w:sz="0" w:space="0" w:color="auto"/>
        <w:bottom w:val="none" w:sz="0" w:space="0" w:color="auto"/>
        <w:right w:val="none" w:sz="0" w:space="0" w:color="auto"/>
      </w:divBdr>
    </w:div>
    <w:div w:id="1873494996">
      <w:bodyDiv w:val="1"/>
      <w:marLeft w:val="0"/>
      <w:marRight w:val="0"/>
      <w:marTop w:val="0"/>
      <w:marBottom w:val="0"/>
      <w:divBdr>
        <w:top w:val="none" w:sz="0" w:space="0" w:color="auto"/>
        <w:left w:val="none" w:sz="0" w:space="0" w:color="auto"/>
        <w:bottom w:val="none" w:sz="0" w:space="0" w:color="auto"/>
        <w:right w:val="none" w:sz="0" w:space="0" w:color="auto"/>
      </w:divBdr>
    </w:div>
    <w:div w:id="1888107640">
      <w:bodyDiv w:val="1"/>
      <w:marLeft w:val="0"/>
      <w:marRight w:val="0"/>
      <w:marTop w:val="0"/>
      <w:marBottom w:val="0"/>
      <w:divBdr>
        <w:top w:val="none" w:sz="0" w:space="0" w:color="auto"/>
        <w:left w:val="none" w:sz="0" w:space="0" w:color="auto"/>
        <w:bottom w:val="none" w:sz="0" w:space="0" w:color="auto"/>
        <w:right w:val="none" w:sz="0" w:space="0" w:color="auto"/>
      </w:divBdr>
    </w:div>
    <w:div w:id="1911379756">
      <w:bodyDiv w:val="1"/>
      <w:marLeft w:val="0"/>
      <w:marRight w:val="0"/>
      <w:marTop w:val="0"/>
      <w:marBottom w:val="0"/>
      <w:divBdr>
        <w:top w:val="none" w:sz="0" w:space="0" w:color="auto"/>
        <w:left w:val="none" w:sz="0" w:space="0" w:color="auto"/>
        <w:bottom w:val="none" w:sz="0" w:space="0" w:color="auto"/>
        <w:right w:val="none" w:sz="0" w:space="0" w:color="auto"/>
      </w:divBdr>
    </w:div>
    <w:div w:id="1911384270">
      <w:bodyDiv w:val="1"/>
      <w:marLeft w:val="0"/>
      <w:marRight w:val="0"/>
      <w:marTop w:val="0"/>
      <w:marBottom w:val="0"/>
      <w:divBdr>
        <w:top w:val="none" w:sz="0" w:space="0" w:color="auto"/>
        <w:left w:val="none" w:sz="0" w:space="0" w:color="auto"/>
        <w:bottom w:val="none" w:sz="0" w:space="0" w:color="auto"/>
        <w:right w:val="none" w:sz="0" w:space="0" w:color="auto"/>
      </w:divBdr>
    </w:div>
    <w:div w:id="1915775284">
      <w:bodyDiv w:val="1"/>
      <w:marLeft w:val="0"/>
      <w:marRight w:val="0"/>
      <w:marTop w:val="0"/>
      <w:marBottom w:val="0"/>
      <w:divBdr>
        <w:top w:val="none" w:sz="0" w:space="0" w:color="auto"/>
        <w:left w:val="none" w:sz="0" w:space="0" w:color="auto"/>
        <w:bottom w:val="none" w:sz="0" w:space="0" w:color="auto"/>
        <w:right w:val="none" w:sz="0" w:space="0" w:color="auto"/>
      </w:divBdr>
    </w:div>
    <w:div w:id="1925341232">
      <w:bodyDiv w:val="1"/>
      <w:marLeft w:val="0"/>
      <w:marRight w:val="0"/>
      <w:marTop w:val="0"/>
      <w:marBottom w:val="0"/>
      <w:divBdr>
        <w:top w:val="none" w:sz="0" w:space="0" w:color="auto"/>
        <w:left w:val="none" w:sz="0" w:space="0" w:color="auto"/>
        <w:bottom w:val="none" w:sz="0" w:space="0" w:color="auto"/>
        <w:right w:val="none" w:sz="0" w:space="0" w:color="auto"/>
      </w:divBdr>
    </w:div>
    <w:div w:id="1939825696">
      <w:bodyDiv w:val="1"/>
      <w:marLeft w:val="0"/>
      <w:marRight w:val="0"/>
      <w:marTop w:val="0"/>
      <w:marBottom w:val="0"/>
      <w:divBdr>
        <w:top w:val="none" w:sz="0" w:space="0" w:color="auto"/>
        <w:left w:val="none" w:sz="0" w:space="0" w:color="auto"/>
        <w:bottom w:val="none" w:sz="0" w:space="0" w:color="auto"/>
        <w:right w:val="none" w:sz="0" w:space="0" w:color="auto"/>
      </w:divBdr>
    </w:div>
    <w:div w:id="1939830445">
      <w:bodyDiv w:val="1"/>
      <w:marLeft w:val="0"/>
      <w:marRight w:val="0"/>
      <w:marTop w:val="0"/>
      <w:marBottom w:val="0"/>
      <w:divBdr>
        <w:top w:val="none" w:sz="0" w:space="0" w:color="auto"/>
        <w:left w:val="none" w:sz="0" w:space="0" w:color="auto"/>
        <w:bottom w:val="none" w:sz="0" w:space="0" w:color="auto"/>
        <w:right w:val="none" w:sz="0" w:space="0" w:color="auto"/>
      </w:divBdr>
    </w:div>
    <w:div w:id="1995835824">
      <w:bodyDiv w:val="1"/>
      <w:marLeft w:val="0"/>
      <w:marRight w:val="0"/>
      <w:marTop w:val="0"/>
      <w:marBottom w:val="0"/>
      <w:divBdr>
        <w:top w:val="none" w:sz="0" w:space="0" w:color="auto"/>
        <w:left w:val="none" w:sz="0" w:space="0" w:color="auto"/>
        <w:bottom w:val="none" w:sz="0" w:space="0" w:color="auto"/>
        <w:right w:val="none" w:sz="0" w:space="0" w:color="auto"/>
      </w:divBdr>
    </w:div>
    <w:div w:id="2018071522">
      <w:bodyDiv w:val="1"/>
      <w:marLeft w:val="0"/>
      <w:marRight w:val="0"/>
      <w:marTop w:val="0"/>
      <w:marBottom w:val="0"/>
      <w:divBdr>
        <w:top w:val="none" w:sz="0" w:space="0" w:color="auto"/>
        <w:left w:val="none" w:sz="0" w:space="0" w:color="auto"/>
        <w:bottom w:val="none" w:sz="0" w:space="0" w:color="auto"/>
        <w:right w:val="none" w:sz="0" w:space="0" w:color="auto"/>
      </w:divBdr>
    </w:div>
    <w:div w:id="2019454925">
      <w:bodyDiv w:val="1"/>
      <w:marLeft w:val="0"/>
      <w:marRight w:val="0"/>
      <w:marTop w:val="0"/>
      <w:marBottom w:val="0"/>
      <w:divBdr>
        <w:top w:val="none" w:sz="0" w:space="0" w:color="auto"/>
        <w:left w:val="none" w:sz="0" w:space="0" w:color="auto"/>
        <w:bottom w:val="none" w:sz="0" w:space="0" w:color="auto"/>
        <w:right w:val="none" w:sz="0" w:space="0" w:color="auto"/>
      </w:divBdr>
    </w:div>
    <w:div w:id="2043551755">
      <w:bodyDiv w:val="1"/>
      <w:marLeft w:val="0"/>
      <w:marRight w:val="0"/>
      <w:marTop w:val="0"/>
      <w:marBottom w:val="0"/>
      <w:divBdr>
        <w:top w:val="none" w:sz="0" w:space="0" w:color="auto"/>
        <w:left w:val="none" w:sz="0" w:space="0" w:color="auto"/>
        <w:bottom w:val="none" w:sz="0" w:space="0" w:color="auto"/>
        <w:right w:val="none" w:sz="0" w:space="0" w:color="auto"/>
      </w:divBdr>
    </w:div>
    <w:div w:id="2045132181">
      <w:bodyDiv w:val="1"/>
      <w:marLeft w:val="0"/>
      <w:marRight w:val="0"/>
      <w:marTop w:val="0"/>
      <w:marBottom w:val="0"/>
      <w:divBdr>
        <w:top w:val="none" w:sz="0" w:space="0" w:color="auto"/>
        <w:left w:val="none" w:sz="0" w:space="0" w:color="auto"/>
        <w:bottom w:val="none" w:sz="0" w:space="0" w:color="auto"/>
        <w:right w:val="none" w:sz="0" w:space="0" w:color="auto"/>
      </w:divBdr>
    </w:div>
    <w:div w:id="2046051690">
      <w:bodyDiv w:val="1"/>
      <w:marLeft w:val="0"/>
      <w:marRight w:val="0"/>
      <w:marTop w:val="0"/>
      <w:marBottom w:val="0"/>
      <w:divBdr>
        <w:top w:val="none" w:sz="0" w:space="0" w:color="auto"/>
        <w:left w:val="none" w:sz="0" w:space="0" w:color="auto"/>
        <w:bottom w:val="none" w:sz="0" w:space="0" w:color="auto"/>
        <w:right w:val="none" w:sz="0" w:space="0" w:color="auto"/>
      </w:divBdr>
    </w:div>
    <w:div w:id="2053991638">
      <w:bodyDiv w:val="1"/>
      <w:marLeft w:val="0"/>
      <w:marRight w:val="0"/>
      <w:marTop w:val="0"/>
      <w:marBottom w:val="0"/>
      <w:divBdr>
        <w:top w:val="none" w:sz="0" w:space="0" w:color="auto"/>
        <w:left w:val="none" w:sz="0" w:space="0" w:color="auto"/>
        <w:bottom w:val="none" w:sz="0" w:space="0" w:color="auto"/>
        <w:right w:val="none" w:sz="0" w:space="0" w:color="auto"/>
      </w:divBdr>
    </w:div>
    <w:div w:id="2069723837">
      <w:bodyDiv w:val="1"/>
      <w:marLeft w:val="0"/>
      <w:marRight w:val="0"/>
      <w:marTop w:val="0"/>
      <w:marBottom w:val="0"/>
      <w:divBdr>
        <w:top w:val="none" w:sz="0" w:space="0" w:color="auto"/>
        <w:left w:val="none" w:sz="0" w:space="0" w:color="auto"/>
        <w:bottom w:val="none" w:sz="0" w:space="0" w:color="auto"/>
        <w:right w:val="none" w:sz="0" w:space="0" w:color="auto"/>
      </w:divBdr>
    </w:div>
    <w:div w:id="2085445003">
      <w:bodyDiv w:val="1"/>
      <w:marLeft w:val="0"/>
      <w:marRight w:val="0"/>
      <w:marTop w:val="0"/>
      <w:marBottom w:val="0"/>
      <w:divBdr>
        <w:top w:val="none" w:sz="0" w:space="0" w:color="auto"/>
        <w:left w:val="none" w:sz="0" w:space="0" w:color="auto"/>
        <w:bottom w:val="none" w:sz="0" w:space="0" w:color="auto"/>
        <w:right w:val="none" w:sz="0" w:space="0" w:color="auto"/>
      </w:divBdr>
    </w:div>
    <w:div w:id="2117750882">
      <w:bodyDiv w:val="1"/>
      <w:marLeft w:val="0"/>
      <w:marRight w:val="0"/>
      <w:marTop w:val="0"/>
      <w:marBottom w:val="0"/>
      <w:divBdr>
        <w:top w:val="none" w:sz="0" w:space="0" w:color="auto"/>
        <w:left w:val="none" w:sz="0" w:space="0" w:color="auto"/>
        <w:bottom w:val="none" w:sz="0" w:space="0" w:color="auto"/>
        <w:right w:val="none" w:sz="0" w:space="0" w:color="auto"/>
      </w:divBdr>
    </w:div>
    <w:div w:id="211963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2E845-FBCA-4759-A5CB-B12215294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21</Pages>
  <Words>5696</Words>
  <Characters>32470</Characters>
  <Application>Microsoft Office Word</Application>
  <DocSecurity>0</DocSecurity>
  <Lines>270</Lines>
  <Paragraphs>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Hakan Kurt</cp:lastModifiedBy>
  <cp:revision>22</cp:revision>
  <cp:lastPrinted>2025-05-14T13:58:00Z</cp:lastPrinted>
  <dcterms:created xsi:type="dcterms:W3CDTF">2024-02-09T08:26:00Z</dcterms:created>
  <dcterms:modified xsi:type="dcterms:W3CDTF">2025-11-17T06:56:00Z</dcterms:modified>
</cp:coreProperties>
</file>