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6B" w:rsidRPr="007C0B58" w:rsidRDefault="007C0B58">
      <w:pPr>
        <w:rPr>
          <w:b/>
        </w:rPr>
      </w:pPr>
      <w:r w:rsidRPr="007C0B58">
        <w:rPr>
          <w:b/>
        </w:rPr>
        <w:t>Evolution of Bitcoin Miners</w:t>
      </w:r>
    </w:p>
    <w:p w:rsidR="007C0B58" w:rsidRDefault="007C0B58" w:rsidP="007C0B58">
      <w:pPr>
        <w:pStyle w:val="Heading2"/>
      </w:pPr>
      <w:r>
        <w:t>Overview</w:t>
      </w:r>
    </w:p>
    <w:p w:rsidR="00271779" w:rsidRDefault="007C0B58">
      <w:r>
        <w:t xml:space="preserve">The </w:t>
      </w:r>
      <w:r w:rsidR="00613DF2">
        <w:t>aim</w:t>
      </w:r>
      <w:r>
        <w:t xml:space="preserve"> of this project</w:t>
      </w:r>
      <w:r w:rsidR="00613DF2">
        <w:t xml:space="preserve"> is to underst</w:t>
      </w:r>
      <w:r>
        <w:t>and how bitcoin mining applications evolves over time.  Our first task will be to understand what t</w:t>
      </w:r>
      <w:bookmarkStart w:id="0" w:name="_GoBack"/>
      <w:bookmarkEnd w:id="0"/>
      <w:r>
        <w:t xml:space="preserve">he most widely-used miners are.  Then, we would like to understand what features in the code make the miners unique.  Finally, we will test whether any particular types of </w:t>
      </w:r>
      <w:r w:rsidR="00613DF2">
        <w:t xml:space="preserve">changes </w:t>
      </w:r>
      <w:r>
        <w:t xml:space="preserve">to the algorithm occur in response </w:t>
      </w:r>
      <w:r w:rsidR="00613DF2">
        <w:t xml:space="preserve">to </w:t>
      </w:r>
      <w:r>
        <w:t xml:space="preserve">major bitcoin </w:t>
      </w:r>
      <w:r w:rsidR="00613DF2">
        <w:t xml:space="preserve">price fluctuations.  </w:t>
      </w:r>
    </w:p>
    <w:p w:rsidR="007C0B58" w:rsidRDefault="007C0B58" w:rsidP="007C0B58">
      <w:pPr>
        <w:pStyle w:val="Heading2"/>
      </w:pPr>
      <w:r>
        <w:t>Background</w:t>
      </w:r>
    </w:p>
    <w:p w:rsidR="002735F4" w:rsidRDefault="002735F4">
      <w:r>
        <w:t>The official bitcoin wiki lists 14 miners:</w:t>
      </w:r>
    </w:p>
    <w:p w:rsidR="002735F4" w:rsidRDefault="002735F4">
      <w:hyperlink r:id="rId6" w:history="1">
        <w:r w:rsidRPr="00A05756">
          <w:rPr>
            <w:rStyle w:val="Hyperlink"/>
          </w:rPr>
          <w:t>https://en.bitcoin.it/wiki/Mining_software</w:t>
        </w:r>
      </w:hyperlink>
    </w:p>
    <w:p w:rsidR="002735F4" w:rsidRDefault="002735F4">
      <w:r>
        <w:t xml:space="preserve">Most of these </w:t>
      </w:r>
      <w:r w:rsidR="002E0CA7">
        <w:t>are hosted on</w:t>
      </w:r>
      <w:r>
        <w:t xml:space="preserve"> github.  </w:t>
      </w:r>
      <w:r w:rsidR="00D93DB3">
        <w:t>Project d</w:t>
      </w:r>
      <w:r>
        <w:t xml:space="preserve">ownload information on </w:t>
      </w:r>
      <w:r w:rsidR="00D93DB3">
        <w:t>GitHub</w:t>
      </w:r>
      <w:r>
        <w:t xml:space="preserve"> can serve as a proxy for </w:t>
      </w:r>
      <w:r w:rsidR="00D93DB3">
        <w:t>miner popularity</w:t>
      </w:r>
      <w:r>
        <w:t xml:space="preserve">.  This would be the first step.  Even if we </w:t>
      </w:r>
      <w:r w:rsidR="002E0CA7">
        <w:t>aren’t able to do that</w:t>
      </w:r>
      <w:r>
        <w:t xml:space="preserve">, </w:t>
      </w:r>
      <w:r w:rsidR="002E0CA7">
        <w:t xml:space="preserve">we can assume </w:t>
      </w:r>
      <w:r w:rsidR="00D93DB3">
        <w:t xml:space="preserve">the miners listed on the Bitcoin wiki </w:t>
      </w:r>
      <w:r w:rsidR="002E0CA7">
        <w:t>are the most prevalent ones (</w:t>
      </w:r>
      <w:r w:rsidR="00D93DB3">
        <w:t xml:space="preserve">note that </w:t>
      </w:r>
      <w:r w:rsidR="002E0CA7">
        <w:t xml:space="preserve">making this actual determination </w:t>
      </w:r>
      <w:r w:rsidR="00D93DB3">
        <w:t>using raw data is another project</w:t>
      </w:r>
      <w:r w:rsidR="002E0CA7">
        <w:t>).  W</w:t>
      </w:r>
      <w:r>
        <w:t xml:space="preserve">e can still track the commits throughout time and search for trends in the changes.  </w:t>
      </w:r>
    </w:p>
    <w:p w:rsidR="002E0CA7" w:rsidRDefault="002E0CA7">
      <w:r>
        <w:t>Once we do that, we can</w:t>
      </w:r>
      <w:r w:rsidR="007C0B58">
        <w:t xml:space="preserve"> mine the commits for text describing the changes.  Coupled with an analysis of the major code design characteristics of the algorithms, we will</w:t>
      </w:r>
      <w:r>
        <w:t xml:space="preserve"> </w:t>
      </w:r>
      <w:r w:rsidR="002735F4">
        <w:t xml:space="preserve">cluster the changes according to certain categories.  </w:t>
      </w:r>
    </w:p>
    <w:p w:rsidR="00F4571D" w:rsidRDefault="002E0CA7">
      <w:r>
        <w:t xml:space="preserve">After this, we can regress changes in </w:t>
      </w:r>
      <w:r w:rsidR="00C13CA4">
        <w:t>a particular category of code modification</w:t>
      </w:r>
      <w:r>
        <w:t xml:space="preserve"> on price fluctuations</w:t>
      </w:r>
      <w:r w:rsidR="00C13CA4">
        <w:t xml:space="preserve"> and additional variables (affiliation with bitcoin pool, </w:t>
      </w:r>
      <w:r w:rsidR="00A13C6E">
        <w:t>language miner is programmed in</w:t>
      </w:r>
      <w:r w:rsidR="00C13CA4">
        <w:t>, OS, perhaps other variables)</w:t>
      </w:r>
      <w:r>
        <w:t xml:space="preserve">.  </w:t>
      </w:r>
    </w:p>
    <w:p w:rsidR="00F4571D" w:rsidRDefault="00F4571D" w:rsidP="00F4571D">
      <w:pPr>
        <w:pStyle w:val="Heading2"/>
      </w:pPr>
      <w:r>
        <w:t>Project Steps</w:t>
      </w:r>
    </w:p>
    <w:p w:rsidR="00D93DB3" w:rsidRDefault="00F4571D" w:rsidP="00D93DB3">
      <w:pPr>
        <w:pStyle w:val="ListParagraph"/>
        <w:numPr>
          <w:ilvl w:val="0"/>
          <w:numId w:val="1"/>
        </w:numPr>
      </w:pPr>
      <w:r>
        <w:t xml:space="preserve">Obtain information about project download frequency on </w:t>
      </w:r>
      <w:proofErr w:type="spellStart"/>
      <w:r>
        <w:t>Github</w:t>
      </w:r>
      <w:proofErr w:type="spellEnd"/>
      <w:r>
        <w:t xml:space="preserve"> as a proxy for miner popularity.  Since there are so many bitcoin miners, it is prudent to separate the ones actually used for mining from hobby projects.  I am not sure whether this information is part of </w:t>
      </w:r>
      <w:proofErr w:type="spellStart"/>
      <w:r>
        <w:t>Github’s</w:t>
      </w:r>
      <w:proofErr w:type="spellEnd"/>
      <w:r>
        <w:t xml:space="preserve"> API.</w:t>
      </w:r>
      <w:r w:rsidR="00D93DB3">
        <w:t xml:space="preserve">  For the miners not hosted on </w:t>
      </w:r>
      <w:proofErr w:type="spellStart"/>
      <w:r w:rsidR="00D93DB3">
        <w:t>Github</w:t>
      </w:r>
      <w:proofErr w:type="spellEnd"/>
      <w:r w:rsidR="00D93DB3">
        <w:t xml:space="preserve">, attempt to find analogous information on the miner’s site.  </w:t>
      </w:r>
    </w:p>
    <w:p w:rsidR="00F4571D" w:rsidRDefault="00F4571D" w:rsidP="00F4571D">
      <w:pPr>
        <w:pStyle w:val="ListParagraph"/>
        <w:numPr>
          <w:ilvl w:val="0"/>
          <w:numId w:val="1"/>
        </w:numPr>
      </w:pPr>
      <w:r>
        <w:t xml:space="preserve">Use results from step 1 to narrow the list of miners we will focus on.  If step 1 is unsuccessful, focus on the miners listed on the Bitcoin </w:t>
      </w:r>
      <w:hyperlink r:id="rId7" w:history="1">
        <w:r w:rsidRPr="008A6141">
          <w:rPr>
            <w:rStyle w:val="Hyperlink"/>
          </w:rPr>
          <w:t>wiki page</w:t>
        </w:r>
      </w:hyperlink>
      <w:r>
        <w:t xml:space="preserve">.  Track commits throughout time for the past year or two for the most popular bitcoin miners we are focusing on.  This should be relatively straightforward given </w:t>
      </w:r>
      <w:proofErr w:type="spellStart"/>
      <w:r>
        <w:t>Github’s</w:t>
      </w:r>
      <w:proofErr w:type="spellEnd"/>
      <w:r>
        <w:t xml:space="preserve"> robust API.  </w:t>
      </w:r>
    </w:p>
    <w:p w:rsidR="008A6141" w:rsidRDefault="00F4571D" w:rsidP="008A6141">
      <w:pPr>
        <w:pStyle w:val="ListParagraph"/>
        <w:numPr>
          <w:ilvl w:val="0"/>
          <w:numId w:val="1"/>
        </w:numPr>
      </w:pPr>
      <w:r>
        <w:t xml:space="preserve">Perform text-mining on the </w:t>
      </w:r>
      <w:proofErr w:type="spellStart"/>
      <w:r>
        <w:t>json</w:t>
      </w:r>
      <w:proofErr w:type="spellEnd"/>
      <w:r>
        <w:t xml:space="preserve"> files in order to cluster the category of changes to the miners.  This is likely to be a </w:t>
      </w:r>
      <w:r w:rsidR="008A6141">
        <w:t xml:space="preserve">challenging step because it will entail understanding how the miners are actually coded.  </w:t>
      </w:r>
    </w:p>
    <w:p w:rsidR="00F4571D" w:rsidRDefault="00F4571D" w:rsidP="00F4571D">
      <w:pPr>
        <w:pStyle w:val="ListParagraph"/>
        <w:numPr>
          <w:ilvl w:val="0"/>
          <w:numId w:val="1"/>
        </w:numPr>
      </w:pPr>
      <w:r>
        <w:t>If step 3 is unsuccessful, we can simply track the commits p</w:t>
      </w:r>
      <w:r w:rsidR="001005C2">
        <w:t xml:space="preserve">er time period for given miners.  </w:t>
      </w:r>
    </w:p>
    <w:p w:rsidR="00F4571D" w:rsidRDefault="00F4571D" w:rsidP="00F4571D">
      <w:pPr>
        <w:pStyle w:val="ListParagraph"/>
        <w:numPr>
          <w:ilvl w:val="0"/>
          <w:numId w:val="1"/>
        </w:numPr>
      </w:pPr>
      <w:r>
        <w:t xml:space="preserve">Obtain bitcoin price data.  Analyze price fluctuations and isolate events where the price changed by more than 20% in a 2-3 day period.  This will be considered extreme price fluctuation events.  </w:t>
      </w:r>
    </w:p>
    <w:p w:rsidR="008A6141" w:rsidRDefault="00F4571D" w:rsidP="00F4571D">
      <w:pPr>
        <w:pStyle w:val="ListParagraph"/>
        <w:numPr>
          <w:ilvl w:val="0"/>
          <w:numId w:val="1"/>
        </w:numPr>
      </w:pPr>
      <w:r>
        <w:t xml:space="preserve">Create a linear regression with number of changes in a particular category within a 2-week period as the response variable.  The main explanatory variable is price fluctuation itself (binary variable – either a price fluctuation occurred or it didn’t).  Other variables are whether the particular miner is affiliated with a certain bitcoin pool, the language the miner is programmed </w:t>
      </w:r>
      <w:r>
        <w:lastRenderedPageBreak/>
        <w:t xml:space="preserve">in and other variables TBD).  </w:t>
      </w:r>
      <w:r w:rsidR="001005C2">
        <w:t xml:space="preserve"> If step 3 is unsuccessful, our response variable will simply be the number of commits as a function of price fluctuations.  This will obviously be less insightful.  </w:t>
      </w:r>
    </w:p>
    <w:p w:rsidR="0032246B" w:rsidRDefault="005072A7" w:rsidP="008A6141">
      <w:pPr>
        <w:pStyle w:val="Heading2"/>
      </w:pPr>
      <w:r>
        <w:br/>
      </w:r>
    </w:p>
    <w:p w:rsidR="0032246B" w:rsidRDefault="003224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072A7" w:rsidRDefault="008A6141" w:rsidP="008A6141">
      <w:pPr>
        <w:pStyle w:val="Heading2"/>
      </w:pPr>
      <w:r>
        <w:lastRenderedPageBreak/>
        <w:t>Timeline</w:t>
      </w:r>
    </w:p>
    <w:p w:rsidR="00613DF2" w:rsidRDefault="00613DF2"/>
    <w:tbl>
      <w:tblPr>
        <w:tblW w:w="8400" w:type="dxa"/>
        <w:tblLook w:val="04A0" w:firstRow="1" w:lastRow="0" w:firstColumn="1" w:lastColumn="0" w:noHBand="0" w:noVBand="1"/>
      </w:tblPr>
      <w:tblGrid>
        <w:gridCol w:w="960"/>
        <w:gridCol w:w="5060"/>
        <w:gridCol w:w="2380"/>
      </w:tblGrid>
      <w:tr w:rsidR="0032246B" w:rsidRPr="0032246B" w:rsidTr="0032246B">
        <w:trPr>
          <w:trHeight w:val="9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b/>
                <w:bCs/>
                <w:color w:val="000000"/>
              </w:rPr>
              <w:t>Weekly deadlines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b/>
                <w:bCs/>
                <w:color w:val="000000"/>
              </w:rPr>
              <w:t>Ongoing Challenge Task Delegated to 1 Team Member</w:t>
            </w:r>
          </w:p>
        </w:tc>
      </w:tr>
      <w:tr w:rsidR="0032246B" w:rsidRPr="0032246B" w:rsidTr="0032246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10/19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 xml:space="preserve">Obtain </w:t>
            </w:r>
            <w:proofErr w:type="spellStart"/>
            <w:r w:rsidRPr="0032246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32246B">
              <w:rPr>
                <w:rFonts w:ascii="Calibri" w:eastAsia="Times New Roman" w:hAnsi="Calibri" w:cs="Times New Roman"/>
                <w:color w:val="000000"/>
              </w:rPr>
              <w:t xml:space="preserve"> project download frequency.  Narrow list of miners to focus on.  Extract information about commits throughout time for the most popular bitcoin miners.  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Works on understanding the code in mining algorithms</w:t>
            </w:r>
          </w:p>
        </w:tc>
      </w:tr>
      <w:tr w:rsidR="0032246B" w:rsidRPr="0032246B" w:rsidTr="003224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10/26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Finish text-mining of commits</w:t>
            </w: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46B" w:rsidRPr="0032246B" w:rsidTr="003224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Cluster commit content as per result of text mining</w:t>
            </w: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46B" w:rsidRPr="0032246B" w:rsidTr="003224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11/16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 xml:space="preserve">Build regression analysis with price fluctuations as one of the </w:t>
            </w:r>
            <w:proofErr w:type="spellStart"/>
            <w:r w:rsidRPr="0032246B">
              <w:rPr>
                <w:rFonts w:ascii="Calibri" w:eastAsia="Times New Roman" w:hAnsi="Calibri" w:cs="Times New Roman"/>
                <w:color w:val="000000"/>
              </w:rPr>
              <w:t>explnatory</w:t>
            </w:r>
            <w:proofErr w:type="spellEnd"/>
            <w:r w:rsidRPr="0032246B">
              <w:rPr>
                <w:rFonts w:ascii="Calibri" w:eastAsia="Times New Roman" w:hAnsi="Calibri" w:cs="Times New Roman"/>
                <w:color w:val="000000"/>
              </w:rPr>
              <w:t xml:space="preserve"> variables. </w:t>
            </w: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46B" w:rsidRPr="0032246B" w:rsidTr="003224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11/23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Complete analysis</w:t>
            </w: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246B" w:rsidRPr="0032246B" w:rsidTr="003224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246B">
              <w:rPr>
                <w:rFonts w:ascii="Calibri" w:eastAsia="Times New Roman" w:hAnsi="Calibri" w:cs="Times New Roman"/>
                <w:color w:val="000000"/>
              </w:rPr>
              <w:t>Prepare report and final presentation</w:t>
            </w: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46B" w:rsidRPr="0032246B" w:rsidRDefault="0032246B" w:rsidP="00322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246B" w:rsidRDefault="0032246B"/>
    <w:sectPr w:rsidR="0032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609F9"/>
    <w:multiLevelType w:val="hybridMultilevel"/>
    <w:tmpl w:val="AF7E1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F2"/>
    <w:rsid w:val="001005C2"/>
    <w:rsid w:val="00271779"/>
    <w:rsid w:val="002735F4"/>
    <w:rsid w:val="002E0CA7"/>
    <w:rsid w:val="0032246B"/>
    <w:rsid w:val="005072A7"/>
    <w:rsid w:val="00613DF2"/>
    <w:rsid w:val="007C0B58"/>
    <w:rsid w:val="008A6141"/>
    <w:rsid w:val="00A13C6E"/>
    <w:rsid w:val="00C13CA4"/>
    <w:rsid w:val="00C859CE"/>
    <w:rsid w:val="00D93DB3"/>
    <w:rsid w:val="00F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8C099-ED5A-4AA3-A8D2-BC296F1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5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5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571D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8A6141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bitcoin.it/wiki/Mining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bitcoin.it/wiki/Mining_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EB05-E8FD-4C96-AFC0-BB9E348F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2015-10-11T21:08:00Z</dcterms:created>
  <dcterms:modified xsi:type="dcterms:W3CDTF">2015-10-12T00:17:00Z</dcterms:modified>
</cp:coreProperties>
</file>