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D0" w:rsidRDefault="004A44C5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54.45pt;margin-top:354.4pt;width:.05pt;height:155.25pt;flip:y;z-index:251682816" o:connectortype="straight" strokecolor="#ccc0d9 [1303]" strokeweight="3pt">
            <v:stroke dashstyle="1 1" endarrow="oval" endcap="round"/>
            <v:shadow type="perspective" color="#3f3151 [1607]" opacity=".5" offset="1pt" offset2="-3pt"/>
          </v:shape>
        </w:pict>
      </w:r>
      <w:r>
        <w:rPr>
          <w:noProof/>
          <w:lang w:eastAsia="es-A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-71.7pt;margin-top:296.45pt;width:448.5pt;height:70.85pt;rotation:270;z-index:251681792" o:connectortype="elbow" adj="28,-191153,-9736" strokecolor="#365f91 [2404]" strokeweight="2pt">
            <v:stroke startarrow="diamond" startarrowwidth="wide" startarrowlength="long"/>
          </v:shape>
        </w:pict>
      </w:r>
      <w:r>
        <w:rPr>
          <w:noProof/>
          <w:lang w:eastAsia="es-AR"/>
        </w:rPr>
        <w:pict>
          <v:group id="_x0000_s1053" style="position:absolute;margin-left:-62.55pt;margin-top:397.15pt;width:99.75pt;height:78pt;z-index:251676672" coordorigin="3338,1335" coordsize="1995,1560">
            <v:rect id="_x0000_s1054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925353" w:rsidRDefault="00925353" w:rsidP="00925353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PRODUCTOS</w:t>
                    </w:r>
                  </w:p>
                  <w:p w:rsidR="00925353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id</w:t>
                    </w:r>
                  </w:p>
                  <w:p w:rsidR="00925353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código_interno</w:t>
                    </w:r>
                  </w:p>
                  <w:p w:rsidR="00925353" w:rsidRPr="00FC0D78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descripcion</w:t>
                    </w:r>
                  </w:p>
                  <w:p w:rsidR="00925353" w:rsidRPr="00FC0D78" w:rsidRDefault="00925353" w:rsidP="00925353">
                    <w:pPr>
                      <w:spacing w:after="0" w:line="0" w:lineRule="atLeast"/>
                      <w:rPr>
                        <w:b/>
                        <w:sz w:val="16"/>
                        <w:szCs w:val="16"/>
                      </w:rPr>
                    </w:pPr>
                  </w:p>
                  <w:p w:rsidR="00925353" w:rsidRPr="00FC0D78" w:rsidRDefault="00925353" w:rsidP="00925353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55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shape id="_x0000_s1062" type="#_x0000_t34" style="position:absolute;margin-left:116.7pt;margin-top:475.15pt;width:58.1pt;height:34.5pt;flip:y;z-index:251679744" o:connectortype="elbow" adj=",363443,-75005" strokecolor="#365f91 [2404]" strokeweight="2pt">
            <v:stroke startarrow="diamond" startarrowwidth="wide" startarrowlength="long"/>
          </v:shape>
        </w:pict>
      </w:r>
      <w:r>
        <w:rPr>
          <w:noProof/>
          <w:lang w:eastAsia="es-AR"/>
        </w:rPr>
        <w:pict>
          <v:shape id="_x0000_s1063" type="#_x0000_t34" style="position:absolute;margin-left:-63.7pt;margin-top:475.9pt;width:42.4pt;height:33.75pt;rotation:180;z-index:251680768" o:connectortype="elbow" adj=",-371520,-32476" strokecolor="#365f91 [2404]" strokeweight="2pt">
            <v:stroke startarrow="diamond" startarrowwidth="wide" startarrowlength="long"/>
          </v:shape>
        </w:pict>
      </w:r>
      <w:r>
        <w:rPr>
          <w:noProof/>
          <w:lang w:eastAsia="es-AR"/>
        </w:rPr>
        <w:pict>
          <v:group id="_x0000_s1059" style="position:absolute;margin-left:-21.3pt;margin-top:509.65pt;width:138pt;height:92.25pt;z-index:251678720" coordorigin="3338,1335" coordsize="1995,1560">
            <v:rect id="_x0000_s1060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692FD8" w:rsidRPr="00692FD8" w:rsidRDefault="00925353" w:rsidP="00692FD8">
                    <w:pPr>
                      <w:spacing w:after="120"/>
                      <w:jc w:val="center"/>
                      <w:rPr>
                        <w:rFonts w:eastAsiaTheme="minorEastAsia"/>
                        <w:b/>
                        <w:lang w:val="en-US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ORDEN_DE_TRABAJO</m:t>
                        </m:r>
                      </m:oMath>
                    </m:oMathPara>
                  </w:p>
                  <w:p w:rsidR="00692FD8" w:rsidRPr="00692FD8" w:rsidRDefault="00692FD8" w:rsidP="00692FD8">
                    <w:pPr>
                      <w:pStyle w:val="Prrafodelista"/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</w:p>
                  <w:p w:rsidR="00925353" w:rsidRPr="009E31F9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id</m:t>
                      </m:r>
                    </m:oMath>
                  </w:p>
                  <w:p w:rsidR="00925353" w:rsidRPr="00692FD8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fecha</m:t>
                      </m:r>
                    </m:oMath>
                  </w:p>
                  <w:p w:rsidR="00925353" w:rsidRPr="00692FD8" w:rsidRDefault="00692FD8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hora_ingreso</m:t>
                      </m:r>
                    </m:oMath>
                  </w:p>
                  <w:p w:rsidR="00692FD8" w:rsidRPr="009E31F9" w:rsidRDefault="00692FD8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w:r>
                      <w:rPr>
                        <w:rFonts w:eastAsiaTheme="minorEastAsia"/>
                        <w:b/>
                        <w:sz w:val="16"/>
                        <w:szCs w:val="16"/>
                      </w:rPr>
                      <w:t>hora_salida</w:t>
                    </w:r>
                  </w:p>
                  <w:p w:rsidR="00925353" w:rsidRPr="009E31F9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observaciones</m:t>
                      </m:r>
                    </m:oMath>
                  </w:p>
                  <w:p w:rsidR="00925353" w:rsidRPr="009E31F9" w:rsidRDefault="00925353" w:rsidP="00925353">
                    <w:pPr>
                      <w:spacing w:after="0" w:line="0" w:lineRule="atLeast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</w:p>
                  <w:p w:rsidR="00925353" w:rsidRPr="009E31F9" w:rsidRDefault="00925353" w:rsidP="00925353">
                    <w:pPr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61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group id="_x0000_s1056" style="position:absolute;margin-left:75.45pt;margin-top:397.15pt;width:99.75pt;height:78pt;z-index:251677696" coordorigin="3338,1335" coordsize="1995,1560">
            <v:rect id="_x0000_s1057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925353" w:rsidRDefault="00925353" w:rsidP="00925353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TECNICA</w:t>
                    </w:r>
                  </w:p>
                  <w:p w:rsidR="00925353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id</w:t>
                    </w:r>
                  </w:p>
                  <w:p w:rsidR="00925353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código_interno</w:t>
                    </w:r>
                  </w:p>
                  <w:p w:rsidR="00925353" w:rsidRPr="00FC0D78" w:rsidRDefault="00925353" w:rsidP="00925353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descripcion</w:t>
                    </w:r>
                  </w:p>
                  <w:p w:rsidR="00925353" w:rsidRPr="00FC0D78" w:rsidRDefault="00925353" w:rsidP="00925353">
                    <w:pPr>
                      <w:spacing w:after="0" w:line="0" w:lineRule="atLeast"/>
                      <w:rPr>
                        <w:b/>
                        <w:sz w:val="16"/>
                        <w:szCs w:val="16"/>
                      </w:rPr>
                    </w:pPr>
                  </w:p>
                  <w:p w:rsidR="00925353" w:rsidRPr="00FC0D78" w:rsidRDefault="00925353" w:rsidP="00925353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58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group id="_x0000_s1049" style="position:absolute;margin-left:-21.3pt;margin-top:276.4pt;width:165.75pt;height:78pt;z-index:251674624" coordorigin="3338,1335" coordsize="1995,1560">
            <v:rect id="_x0000_s1050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131AF7" w:rsidRPr="009E31F9" w:rsidRDefault="00131AF7" w:rsidP="00131AF7">
                    <w:pPr>
                      <w:jc w:val="center"/>
                      <w:rPr>
                        <w:oMath/>
                        <w:rFonts w:ascii="Cambria Math" w:hAnsi="Cambria Math"/>
                        <w:lang w:val="en-US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DETALLE_DIAGNOSTICOS</m:t>
                        </m:r>
                      </m:oMath>
                    </m:oMathPara>
                  </w:p>
                  <w:p w:rsidR="00131AF7" w:rsidRPr="009E31F9" w:rsidRDefault="00DC3E0A" w:rsidP="00131A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id</m:t>
                      </m:r>
                    </m:oMath>
                  </w:p>
                  <w:p w:rsidR="00131AF7" w:rsidRPr="009E31F9" w:rsidRDefault="00131AF7" w:rsidP="00131A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fecha</m:t>
                      </m:r>
                    </m:oMath>
                  </w:p>
                  <w:p w:rsidR="00131AF7" w:rsidRPr="009E31F9" w:rsidRDefault="00DC3E0A" w:rsidP="00131A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reg_diagnostico_pertenencia</m:t>
                      </m:r>
                    </m:oMath>
                  </w:p>
                  <w:p w:rsidR="00131AF7" w:rsidRPr="009E31F9" w:rsidRDefault="00DC3E0A" w:rsidP="00131A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observaciones</m:t>
                      </m:r>
                    </m:oMath>
                  </w:p>
                  <w:p w:rsidR="00131AF7" w:rsidRPr="009E31F9" w:rsidRDefault="00131AF7" w:rsidP="00131AF7">
                    <w:pPr>
                      <w:spacing w:after="0" w:line="0" w:lineRule="atLeast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</w:p>
                  <w:p w:rsidR="00131AF7" w:rsidRPr="009E31F9" w:rsidRDefault="00131AF7" w:rsidP="00131AF7">
                    <w:pPr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51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shape id="_x0000_s1052" type="#_x0000_t32" style="position:absolute;margin-left:62.35pt;margin-top:262.9pt;width:0;height:13.5pt;flip:y;z-index:251675648" o:connectortype="straight" strokecolor="#b2a1c7 [1943]" strokeweight="1pt">
            <v:stroke endarrow="block"/>
            <v:shadow type="perspective" color="#3f3151 [1607]" opacity=".5" offset="1pt" offset2="-3pt"/>
          </v:shape>
        </w:pict>
      </w:r>
      <w:r>
        <w:rPr>
          <w:noProof/>
          <w:lang w:eastAsia="es-AR"/>
        </w:rPr>
        <w:pict>
          <v:group id="_x0000_s1044" style="position:absolute;margin-left:7.95pt;margin-top:184.9pt;width:121.9pt;height:78pt;z-index:251671552" coordorigin="3338,1335" coordsize="1995,1560">
            <v:rect id="_x0000_s1045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9E31F9" w:rsidRPr="009E31F9" w:rsidRDefault="009E31F9" w:rsidP="009E31F9">
                    <w:pPr>
                      <w:jc w:val="center"/>
                      <w:rPr>
                        <w:oMath/>
                        <w:rFonts w:ascii="Cambria Math" w:hAnsi="Cambria Math"/>
                        <w:lang w:val="en-US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DIAGNOSTICOS</m:t>
                        </m:r>
                      </m:oMath>
                    </m:oMathPara>
                  </w:p>
                  <w:p w:rsidR="009E31F9" w:rsidRPr="009E31F9" w:rsidRDefault="009E31F9" w:rsidP="009E31F9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registro</m:t>
                      </m:r>
                    </m:oMath>
                  </w:p>
                  <w:p w:rsidR="009E31F9" w:rsidRPr="009E31F9" w:rsidRDefault="009E31F9" w:rsidP="009E31F9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fecha</m:t>
                      </m:r>
                    </m:oMath>
                  </w:p>
                  <w:p w:rsidR="009E31F9" w:rsidRPr="009E31F9" w:rsidRDefault="009E31F9" w:rsidP="009E31F9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observaciones</m:t>
                      </m:r>
                    </m:oMath>
                  </w:p>
                  <w:p w:rsidR="009E31F9" w:rsidRPr="009E31F9" w:rsidRDefault="009E31F9" w:rsidP="009E31F9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recomendaciones</m:t>
                      </m:r>
                    </m:oMath>
                  </w:p>
                  <w:p w:rsidR="009E31F9" w:rsidRPr="009E31F9" w:rsidRDefault="009E31F9" w:rsidP="009E31F9">
                    <w:pPr>
                      <w:spacing w:after="0" w:line="0" w:lineRule="atLeast"/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</w:p>
                  <w:p w:rsidR="009E31F9" w:rsidRPr="009E31F9" w:rsidRDefault="009E31F9" w:rsidP="009E31F9">
                    <w:pPr>
                      <w:rPr>
                        <w:oMath/>
                        <w:rFonts w:ascii="Cambria Math" w:hAnsi="Cambria Math"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46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shape id="_x0000_s1047" type="#_x0000_t34" style="position:absolute;margin-left:129.85pt;margin-top:165.4pt;width:58.1pt;height:57.75pt;flip:y;z-index:251672576" o:connectortype="elbow" adj="11357,109964,-77663" strokecolor="#365f91 [2404]" strokeweight="2pt">
            <v:stroke startarrow="diamond" startarrowwidth="wide" startarrowlength="long"/>
          </v:shape>
        </w:pict>
      </w:r>
      <w:r>
        <w:rPr>
          <w:noProof/>
          <w:lang w:eastAsia="es-AR"/>
        </w:rPr>
        <w:pict>
          <v:shape id="_x0000_s1048" type="#_x0000_t34" style="position:absolute;margin-left:-50.55pt;margin-top:166.15pt;width:57.75pt;height:53.25pt;rotation:180;z-index:251673600" o:connectortype="elbow" adj="10791,-119256,-36187" strokecolor="#365f91 [2404]" strokeweight="2pt">
            <v:stroke startarrow="diamond" startarrowwidth="wide" startarrowlength="long"/>
          </v:shape>
        </w:pict>
      </w:r>
      <w:r>
        <w:rPr>
          <w:noProof/>
          <w:lang w:eastAsia="es-AR"/>
        </w:rPr>
        <w:pict>
          <v:group id="_x0000_s1033" style="position:absolute;margin-left:-49.8pt;margin-top:87.4pt;width:112.15pt;height:78pt;z-index:251666432" coordorigin="3338,1335" coordsize="1995,1560">
            <v:rect id="_x0000_s1034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3F2FBB" w:rsidRDefault="003F2FBB" w:rsidP="003F2FBB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DETALLE_SERV</w:t>
                    </w:r>
                    <w:r w:rsidR="00453652">
                      <w:rPr>
                        <w:b/>
                        <w:lang w:val="en-US"/>
                      </w:rPr>
                      <w:t>ICIOS</w:t>
                    </w:r>
                  </w:p>
                  <w:p w:rsidR="003F2FBB" w:rsidRDefault="003F2FBB" w:rsidP="003F2FBB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</w:t>
                    </w:r>
                    <w:r w:rsidRPr="00FC0D78">
                      <w:rPr>
                        <w:b/>
                        <w:sz w:val="16"/>
                        <w:szCs w:val="16"/>
                      </w:rPr>
                      <w:t>s_padre</w:t>
                    </w:r>
                  </w:p>
                  <w:p w:rsidR="003F2FBB" w:rsidRDefault="003F2FBB" w:rsidP="003F2FBB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es_hijo_de</w:t>
                    </w:r>
                  </w:p>
                  <w:p w:rsidR="005730F7" w:rsidRDefault="005730F7" w:rsidP="003F2FBB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código_interno</w:t>
                    </w:r>
                  </w:p>
                  <w:p w:rsidR="003F2FBB" w:rsidRPr="00FC0D78" w:rsidRDefault="003F2FBB" w:rsidP="003F2FBB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descripcion</w:t>
                    </w:r>
                  </w:p>
                  <w:p w:rsidR="003F2FBB" w:rsidRPr="00FC0D78" w:rsidRDefault="003F2FBB" w:rsidP="003F2FBB">
                    <w:pPr>
                      <w:spacing w:after="0" w:line="0" w:lineRule="atLeast"/>
                      <w:rPr>
                        <w:b/>
                        <w:sz w:val="16"/>
                        <w:szCs w:val="16"/>
                      </w:rPr>
                    </w:pPr>
                  </w:p>
                  <w:p w:rsidR="003F2FBB" w:rsidRPr="00FC0D78" w:rsidRDefault="003F2FBB" w:rsidP="003F2FBB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35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group id="_x0000_s1040" style="position:absolute;margin-left:88.6pt;margin-top:-4.1pt;width:99.75pt;height:78pt;z-index:251669504" coordorigin="3338,1335" coordsize="1995,1560">
            <v:rect id="_x0000_s1041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5730F7" w:rsidRDefault="005730F7" w:rsidP="005730F7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EMPRESA</w:t>
                    </w:r>
                  </w:p>
                  <w:p w:rsidR="005730F7" w:rsidRDefault="005730F7" w:rsidP="005730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id</w:t>
                    </w:r>
                  </w:p>
                  <w:p w:rsidR="005730F7" w:rsidRDefault="005730F7" w:rsidP="005730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razón_social</w:t>
                    </w:r>
                  </w:p>
                  <w:p w:rsidR="005730F7" w:rsidRDefault="005730F7" w:rsidP="005730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observaciones</w:t>
                    </w:r>
                  </w:p>
                  <w:p w:rsidR="005730F7" w:rsidRPr="00FC0D78" w:rsidRDefault="005730F7" w:rsidP="005730F7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descripcion</w:t>
                    </w:r>
                  </w:p>
                  <w:p w:rsidR="005730F7" w:rsidRPr="00FC0D78" w:rsidRDefault="005730F7" w:rsidP="005730F7">
                    <w:pPr>
                      <w:spacing w:after="0" w:line="0" w:lineRule="atLeast"/>
                      <w:rPr>
                        <w:b/>
                        <w:sz w:val="16"/>
                        <w:szCs w:val="16"/>
                      </w:rPr>
                    </w:pPr>
                  </w:p>
                  <w:p w:rsidR="005730F7" w:rsidRPr="00FC0D78" w:rsidRDefault="005730F7" w:rsidP="005730F7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42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shape id="_x0000_s1043" type="#_x0000_t32" style="position:absolute;margin-left:136.95pt;margin-top:73.25pt;width:0;height:13.5pt;flip:y;z-index:251670528" o:connectortype="straight" strokecolor="#b2a1c7 [1943]" strokeweight="1pt">
            <v:stroke endarrow="block"/>
            <v:shadow type="perspective" color="#3f3151 [1607]" opacity=".5" offset="1pt" offset2="-3pt"/>
          </v:shape>
        </w:pict>
      </w:r>
      <w:r>
        <w:rPr>
          <w:noProof/>
          <w:lang w:eastAsia="es-AR"/>
        </w:rPr>
        <w:pict>
          <v:group id="_x0000_s1032" style="position:absolute;margin-left:88.6pt;margin-top:87.4pt;width:99.75pt;height:78pt;z-index:251665408" coordorigin="3338,1335" coordsize="1995,1560">
            <v:rect id="_x0000_s1029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B76121" w:rsidRDefault="00B76121" w:rsidP="00B7612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SECTORES</w:t>
                    </w:r>
                  </w:p>
                  <w:p w:rsidR="00692FD8" w:rsidRDefault="00692FD8" w:rsidP="00FC0D78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id</w:t>
                    </w:r>
                  </w:p>
                  <w:p w:rsidR="005730F7" w:rsidRDefault="005730F7" w:rsidP="00FC0D78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emp_pertenencia</w:t>
                    </w:r>
                  </w:p>
                  <w:p w:rsidR="00FC0D78" w:rsidRDefault="00FC0D78" w:rsidP="00FC0D78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</w:t>
                    </w:r>
                    <w:r w:rsidR="001C57C1" w:rsidRPr="00FC0D78">
                      <w:rPr>
                        <w:b/>
                        <w:sz w:val="16"/>
                        <w:szCs w:val="16"/>
                      </w:rPr>
                      <w:t>s_padre</w:t>
                    </w:r>
                  </w:p>
                  <w:p w:rsidR="00FC0D78" w:rsidRDefault="00FC0D78" w:rsidP="00FC0D78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es_hijo_de</w:t>
                    </w:r>
                  </w:p>
                  <w:p w:rsidR="00FC0D78" w:rsidRPr="00FC0D78" w:rsidRDefault="00FC0D78" w:rsidP="001C57C1">
                    <w:pPr>
                      <w:spacing w:after="0" w:line="0" w:lineRule="atLeast"/>
                      <w:rPr>
                        <w:b/>
                        <w:sz w:val="16"/>
                        <w:szCs w:val="16"/>
                      </w:rPr>
                    </w:pPr>
                  </w:p>
                  <w:p w:rsidR="001C57C1" w:rsidRPr="00FC0D78" w:rsidRDefault="001C57C1" w:rsidP="001C57C1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31" type="#_x0000_t32" style="position:absolute;left:3338;top:1740;width:1995;height:0" o:connectortype="straight"/>
          </v:group>
        </w:pict>
      </w:r>
      <w:r>
        <w:rPr>
          <w:noProof/>
          <w:lang w:eastAsia="es-AR"/>
        </w:rPr>
        <w:pict>
          <v:shape id="_x0000_s1039" type="#_x0000_t32" style="position:absolute;margin-left:11.7pt;margin-top:73.9pt;width:0;height:13.5pt;flip:y;z-index:251668480" o:connectortype="straight" strokecolor="#b2a1c7 [1943]" strokeweight="1pt">
            <v:stroke endarrow="block"/>
            <v:shadow type="perspective" color="#3f3151 [1607]" opacity=".5" offset="1pt" offset2="-3pt"/>
          </v:shape>
        </w:pict>
      </w:r>
      <w:r>
        <w:rPr>
          <w:noProof/>
          <w:lang w:eastAsia="es-AR"/>
        </w:rPr>
        <w:pict>
          <v:group id="_x0000_s1036" style="position:absolute;margin-left:-37.4pt;margin-top:-4.75pt;width:99.75pt;height:78pt;z-index:251667456" coordorigin="3338,1335" coordsize="1995,1560">
            <v:rect id="_x0000_s1037" style="position:absolute;left:3338;top:1335;width:1995;height:1560" fillcolor="white [3201]" strokecolor="#4bacc6 [3208]" strokeweight="2.5pt">
              <v:shadow color="#868686"/>
              <v:textbox>
                <w:txbxContent>
                  <w:p w:rsidR="003F2FBB" w:rsidRDefault="003F2FBB" w:rsidP="003F2FBB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SERVICIOS</w:t>
                    </w:r>
                  </w:p>
                  <w:p w:rsidR="003F2FBB" w:rsidRDefault="003F2FBB" w:rsidP="003F2FBB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id</w:t>
                    </w:r>
                  </w:p>
                  <w:p w:rsidR="003F2FBB" w:rsidRDefault="00453652" w:rsidP="003F2FBB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código_interno</w:t>
                    </w:r>
                  </w:p>
                  <w:p w:rsidR="003F2FBB" w:rsidRPr="00FC0D78" w:rsidRDefault="003F2FBB" w:rsidP="003F2FBB">
                    <w:pPr>
                      <w:pStyle w:val="Prrafodelista"/>
                      <w:numPr>
                        <w:ilvl w:val="0"/>
                        <w:numId w:val="2"/>
                      </w:numPr>
                      <w:spacing w:after="0" w:line="0" w:lineRule="atLeast"/>
                      <w:ind w:left="227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descripcion</w:t>
                    </w:r>
                  </w:p>
                  <w:p w:rsidR="003F2FBB" w:rsidRPr="00FC0D78" w:rsidRDefault="003F2FBB" w:rsidP="003F2FBB">
                    <w:pPr>
                      <w:spacing w:after="0" w:line="0" w:lineRule="atLeast"/>
                      <w:rPr>
                        <w:b/>
                        <w:sz w:val="16"/>
                        <w:szCs w:val="16"/>
                      </w:rPr>
                    </w:pPr>
                  </w:p>
                  <w:p w:rsidR="003F2FBB" w:rsidRPr="00FC0D78" w:rsidRDefault="003F2FBB" w:rsidP="003F2FBB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38" type="#_x0000_t32" style="position:absolute;left:3338;top:1740;width:1995;height:0" o:connectortype="straight"/>
          </v:group>
        </w:pict>
      </w:r>
      <w:r w:rsidRPr="004A44C5">
        <w:rPr>
          <w:noProof/>
          <w:lang w:val="es-ES"/>
        </w:rPr>
        <w:pict>
          <v:rect id="_x0000_s1026" style="position:absolute;margin-left:1353.85pt;margin-top:0;width:208.3pt;height:700.15pt;flip:x;z-index:251660288;mso-width-percent:350;mso-height-percent:1000;mso-wrap-distance-top:7.2pt;mso-wrap-distance-bottom:7.2pt;mso-position-horizontal:outside;mso-position-horizontal-relative:page;mso-position-vertical:center;mso-position-vertical-relative:page;mso-width-percent:350;mso-height-percent:1000;mso-height-relative:margin" o:allowincell="f" fillcolor="#d99594 [1941]" strokecolor="#d99594 [1941]" strokeweight="1pt">
            <v:fill color2="#f2dbdb [661]" angle="-45" focusposition="1" focussize="" focus="-50%" type="gradient"/>
            <v:shadow on="t" color="#622423 [1605]" opacity=".5" offset="6pt,6pt"/>
            <v:textbox style="mso-next-textbox:#_x0000_s1026" inset="21.6pt,21.6pt,21.6pt,21.6pt">
              <w:txbxContent>
                <w:p w:rsidR="007C2084" w:rsidRPr="007C2084" w:rsidRDefault="007C2084" w:rsidP="00B76121">
                  <w:pPr>
                    <w:rPr>
                      <w:b/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 w:rsidRPr="007C2084">
                    <w:rPr>
                      <w:b/>
                      <w:color w:val="632423" w:themeColor="accent2" w:themeShade="80"/>
                      <w:sz w:val="18"/>
                      <w:szCs w:val="18"/>
                      <w:lang w:val="es-ES"/>
                    </w:rPr>
                    <w:t>LOS DATOS Y SUS RELACIONES:</w:t>
                  </w:r>
                </w:p>
                <w:p w:rsidR="007C2084" w:rsidRDefault="007C2084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ATENCION: ESTA ES UNA MUESTRA PREVIA DEL SISTEMA SEGÚN UN ANALISIS INICIAL DEL PROYECTO, NO CORRESPONDE A LA ORGANIZACIÓN FINAL DE DATOS, SINO UNA PERSPECTIVA. ESTA DISPONIBLE PARA REALIZACION DE MODIFICACIONES SEGÚN NUEVOS REQUERIMIENTOS O CAMBIO DE POLITICA DE VERSIONES.</w:t>
                  </w:r>
                </w:p>
                <w:p w:rsidR="007C2084" w:rsidRDefault="007C2084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</w:p>
                <w:p w:rsidR="007C2084" w:rsidRDefault="007C2084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</w:p>
                <w:p w:rsidR="007C2084" w:rsidRDefault="007C2084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</w:p>
                <w:p w:rsidR="00A91860" w:rsidRDefault="00B76121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 xml:space="preserve">En primer lugar definimos las estructuras de datos fijos, que servirán de base para formar los registros de los </w:t>
                  </w:r>
                  <w:r w:rsidR="00FF3764"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diagnósticos</w:t>
                  </w: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.</w:t>
                  </w:r>
                </w:p>
                <w:p w:rsidR="00FF3764" w:rsidRDefault="00FF3764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En segundo lugar, definimos las estructuras de los datos variables que va a generar el operador en el transcurso del tiempo, luego estos datos serán usados para reportes o informes y estadísticas.</w:t>
                  </w:r>
                </w:p>
                <w:p w:rsidR="005878AF" w:rsidRDefault="009E31F9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Los atributos mostrados son los principales, luego se pueden agregar otros, para definir mayor detalle o nuevas funcionalidades.</w:t>
                  </w:r>
                </w:p>
                <w:p w:rsidR="005878AF" w:rsidRDefault="005878AF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Las flechas indican relación de ascendencia</w:t>
                  </w:r>
                  <w:r w:rsidR="009E31F9"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 xml:space="preserve"> de la entidad. Aproximan posible relación entre entidades.</w:t>
                  </w:r>
                </w:p>
                <w:p w:rsidR="00A95F60" w:rsidRDefault="00A95F60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Los conectores, indican alimentación de datos entre entidades.</w:t>
                  </w:r>
                </w:p>
                <w:p w:rsidR="00FF3764" w:rsidRDefault="00FF3764" w:rsidP="00B76121">
                  <w:pP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632423" w:themeColor="accent2" w:themeShade="80"/>
                      <w:sz w:val="18"/>
                      <w:szCs w:val="18"/>
                      <w:lang w:val="es-ES"/>
                    </w:rPr>
                    <w:t>Los conectores con líneas entrecortadas indican posibles relaciones de datos.</w:t>
                  </w:r>
                </w:p>
                <w:p w:rsidR="00FF3764" w:rsidRPr="007C2084" w:rsidRDefault="007C2084" w:rsidP="00B76121">
                  <w:pPr>
                    <w:rPr>
                      <w:b/>
                      <w:i/>
                      <w:color w:val="632423" w:themeColor="accent2" w:themeShade="80"/>
                      <w:sz w:val="18"/>
                      <w:szCs w:val="18"/>
                      <w:lang w:val="es-ES"/>
                    </w:rPr>
                  </w:pPr>
                  <w:r w:rsidRPr="007C2084">
                    <w:rPr>
                      <w:b/>
                      <w:i/>
                      <w:color w:val="632423" w:themeColor="accent2" w:themeShade="80"/>
                      <w:sz w:val="18"/>
                      <w:szCs w:val="18"/>
                      <w:lang w:val="es-ES"/>
                    </w:rPr>
                    <w:t xml:space="preserve">Nota final: </w:t>
                  </w:r>
                  <w:r w:rsidR="00FF3764" w:rsidRPr="007C2084">
                    <w:rPr>
                      <w:b/>
                      <w:i/>
                      <w:color w:val="632423" w:themeColor="accent2" w:themeShade="80"/>
                      <w:sz w:val="18"/>
                      <w:szCs w:val="18"/>
                      <w:lang w:val="es-ES"/>
                    </w:rPr>
                    <w:t xml:space="preserve">La parte de muestra de datos o </w:t>
                  </w:r>
                  <w:r w:rsidRPr="007C2084">
                    <w:rPr>
                      <w:b/>
                      <w:i/>
                      <w:color w:val="632423" w:themeColor="accent2" w:themeShade="80"/>
                      <w:sz w:val="18"/>
                      <w:szCs w:val="18"/>
                      <w:lang w:val="es-ES"/>
                    </w:rPr>
                    <w:t>interacción con el usuario se manifiesta en una segunda etapa con asesoramiento del usuario final.</w:t>
                  </w:r>
                </w:p>
              </w:txbxContent>
            </v:textbox>
            <w10:wrap type="square" anchorx="page" anchory="page"/>
          </v:rect>
        </w:pict>
      </w:r>
    </w:p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Pr="00CF58D0" w:rsidRDefault="00CF58D0" w:rsidP="00CF58D0"/>
    <w:p w:rsidR="00CF58D0" w:rsidRDefault="00CF58D0" w:rsidP="00CF58D0"/>
    <w:p w:rsidR="00CF58D0" w:rsidRDefault="00CF58D0" w:rsidP="00CF58D0"/>
    <w:p w:rsidR="00DA2DFD" w:rsidRDefault="00DA2DFD" w:rsidP="00CF58D0"/>
    <w:p w:rsidR="00CF58D0" w:rsidRDefault="00CF58D0" w:rsidP="00CF58D0"/>
    <w:p w:rsidR="00CF58D0" w:rsidRDefault="00CF58D0" w:rsidP="00CF58D0"/>
    <w:p w:rsidR="00CF58D0" w:rsidRDefault="00CF58D0" w:rsidP="00CF58D0"/>
    <w:p w:rsidR="00CF58D0" w:rsidRDefault="00CF58D0" w:rsidP="00CF58D0"/>
    <w:p w:rsidR="00CF58D0" w:rsidRDefault="00CF58D0" w:rsidP="00CF58D0"/>
    <w:p w:rsidR="00CF58D0" w:rsidRDefault="00CF58D0" w:rsidP="00CF58D0"/>
    <w:p w:rsidR="00CF58D0" w:rsidRDefault="00CF58D0" w:rsidP="00CF58D0"/>
    <w:p w:rsidR="00CF58D0" w:rsidRDefault="00CF58D0" w:rsidP="00CF58D0"/>
    <w:p w:rsidR="00CF58D0" w:rsidRDefault="00CF58D0" w:rsidP="00CF58D0"/>
    <w:p w:rsidR="00CF58D0" w:rsidRDefault="006541D1" w:rsidP="00CF58D0">
      <w:r>
        <w:rPr>
          <w:noProof/>
          <w:lang w:eastAsia="es-AR"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8" type="#_x0000_t176" style="position:absolute;margin-left:174.95pt;margin-top:-25.1pt;width:202.6pt;height:93pt;z-index:251659263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6541D1" w:rsidRPr="006541D1" w:rsidRDefault="006541D1">
                  <w:pPr>
                    <w:rPr>
                      <w:b/>
                      <w:i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Pr="001B364B">
                    <w:tab/>
                  </w:r>
                  <w:r w:rsidRPr="001B364B">
                    <w:rPr>
                      <w:b/>
                      <w:i/>
                    </w:rPr>
                    <w:t>Proceso alternativo</w:t>
                  </w:r>
                  <w:r w:rsidRPr="006541D1">
                    <w:rPr>
                      <w:b/>
                      <w:i/>
                      <w:lang w:val="en-US"/>
                    </w:rPr>
                    <w:t>:</w:t>
                  </w:r>
                </w:p>
                <w:p w:rsidR="006541D1" w:rsidRDefault="006541D1">
                  <w:pPr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   *</w:t>
                  </w:r>
                  <w:r w:rsidRPr="006541D1">
                    <w:rPr>
                      <w:b/>
                      <w:i/>
                      <w:sz w:val="18"/>
                      <w:szCs w:val="18"/>
                      <w:lang w:val="en-US"/>
                    </w:rPr>
                    <w:t>Alta</w:t>
                  </w:r>
                  <w:r w:rsidRPr="001B364B">
                    <w:rPr>
                      <w:b/>
                      <w:i/>
                      <w:sz w:val="18"/>
                      <w:szCs w:val="18"/>
                      <w:lang w:val="es-ES"/>
                    </w:rPr>
                    <w:t xml:space="preserve"> nuevos usuarios</w:t>
                  </w:r>
                </w:p>
                <w:p w:rsidR="006541D1" w:rsidRPr="006541D1" w:rsidRDefault="006541D1" w:rsidP="006541D1">
                  <w:pPr>
                    <w:ind w:left="1416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 w:rsidRPr="001B364B">
                    <w:rPr>
                      <w:lang w:val="es-ES"/>
                    </w:rPr>
                    <w:t>*</w:t>
                  </w:r>
                  <w:r w:rsidR="001B364B" w:rsidRPr="001B364B">
                    <w:rPr>
                      <w:b/>
                      <w:i/>
                      <w:sz w:val="18"/>
                      <w:szCs w:val="18"/>
                      <w:lang w:val="es-ES"/>
                    </w:rPr>
                    <w:t>Edición</w:t>
                  </w:r>
                  <w:r w:rsidRPr="001B364B">
                    <w:rPr>
                      <w:b/>
                      <w:i/>
                      <w:sz w:val="18"/>
                      <w:szCs w:val="18"/>
                      <w:lang w:val="es-ES"/>
                    </w:rPr>
                    <w:t xml:space="preserve"> usuarios</w:t>
                  </w:r>
                </w:p>
                <w:p w:rsidR="006541D1" w:rsidRPr="006541D1" w:rsidRDefault="006541D1">
                  <w:pPr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CF58D0">
        <w:rPr>
          <w:noProof/>
          <w:lang w:eastAsia="es-A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8" type="#_x0000_t134" style="position:absolute;margin-left:-9.45pt;margin-top:-4.1pt;width:288.75pt;height:182.25pt;z-index:251684864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C129F3" w:rsidRDefault="00C129F3" w:rsidP="00C129F3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LOGUEO DE USUARIOS:</w:t>
                  </w:r>
                </w:p>
                <w:p w:rsid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</w:p>
                <w:p w:rsid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</w:p>
                <w:p w:rsid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</w:p>
                <w:p w:rsid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</w:p>
                <w:p w:rsid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  <w:p w:rsid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</w:p>
                <w:p w:rsidR="00C129F3" w:rsidRP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CLAVE</w:t>
                  </w:r>
                </w:p>
              </w:txbxContent>
            </v:textbox>
          </v:shape>
        </w:pict>
      </w:r>
    </w:p>
    <w:p w:rsidR="00CF58D0" w:rsidRPr="00CF58D0" w:rsidRDefault="003A1A03" w:rsidP="00CF58D0">
      <w:r>
        <w:rPr>
          <w:noProof/>
          <w:lang w:eastAsia="es-AR"/>
        </w:rPr>
        <w:pict>
          <v:shape id="_x0000_s1082" type="#_x0000_t176" style="position:absolute;margin-left:91.05pt;margin-top:511.95pt;width:83.9pt;height:16.5pt;z-index:25169817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3A1A03" w:rsidRPr="001B364B" w:rsidRDefault="003A1A03" w:rsidP="003A1A03">
                  <w:pPr>
                    <w:jc w:val="center"/>
                    <w:rPr>
                      <w:b/>
                      <w:i/>
                      <w:color w:val="D9D9D9" w:themeColor="background1" w:themeShade="D9"/>
                      <w:sz w:val="16"/>
                      <w:szCs w:val="16"/>
                      <w:lang w:val="en-US"/>
                    </w:rPr>
                  </w:pPr>
                  <w:r w:rsidRPr="001B364B">
                    <w:rPr>
                      <w:b/>
                      <w:i/>
                      <w:color w:val="D9D9D9" w:themeColor="background1" w:themeShade="D9"/>
                      <w:sz w:val="16"/>
                      <w:szCs w:val="16"/>
                    </w:rPr>
                    <w:t>Generar</w:t>
                  </w:r>
                  <w:r w:rsidRPr="001B364B">
                    <w:rPr>
                      <w:b/>
                      <w:i/>
                      <w:color w:val="D9D9D9" w:themeColor="background1" w:themeShade="D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B364B">
                    <w:rPr>
                      <w:b/>
                      <w:i/>
                      <w:color w:val="D9D9D9" w:themeColor="background1" w:themeShade="D9"/>
                      <w:sz w:val="16"/>
                      <w:szCs w:val="16"/>
                    </w:rPr>
                    <w:t>informe</w:t>
                  </w:r>
                </w:p>
              </w:txbxContent>
            </v:textbox>
          </v:shape>
        </w:pict>
      </w:r>
      <w:r w:rsidR="006541D1">
        <w:rPr>
          <w:noProof/>
          <w:lang w:eastAsia="es-AR"/>
        </w:rPr>
        <w:pict>
          <v:shape id="_x0000_s1081" type="#_x0000_t32" style="position:absolute;margin-left:258.3pt;margin-top:309.45pt;width:61.5pt;height:105.75pt;flip:y;z-index:251697152" o:connectortype="straight" strokecolor="#4bacc6 [3208]" strokeweight="1pt">
            <v:stroke endarrow="block"/>
            <v:shadow type="perspective" color="#205867 [1608]" offset="1pt" offset2="-3pt"/>
          </v:shape>
        </w:pict>
      </w:r>
      <w:r w:rsidR="006541D1">
        <w:rPr>
          <w:noProof/>
          <w:lang w:eastAsia="es-AR"/>
        </w:rPr>
        <w:pict>
          <v:shape id="_x0000_s1080" type="#_x0000_t32" style="position:absolute;margin-left:264.3pt;margin-top:129.45pt;width:66pt;height:104.25pt;z-index:251696128" o:connectortype="straight" strokecolor="#4bacc6 [3208]" strokeweight="1pt">
            <v:stroke endarrow="block"/>
            <v:shadow type="perspective" color="#205867 [1608]" offset="1pt" offset2="-3pt"/>
          </v:shape>
        </w:pict>
      </w:r>
      <w:r w:rsidR="006541D1">
        <w:rPr>
          <w:noProof/>
          <w:lang w:eastAsia="es-AR"/>
        </w:rPr>
        <w:pict>
          <v:shape id="_x0000_s1076" type="#_x0000_t32" style="position:absolute;margin-left:231.85pt;margin-top:318.45pt;width:108.95pt;height:338.25pt;flip:y;z-index:251693056" o:connectortype="straight" strokecolor="#4bacc6 [3208]" strokeweight="2.5pt">
            <v:stroke startarrow="block" endarrow="block"/>
            <v:shadow color="#868686"/>
          </v:shape>
        </w:pict>
      </w:r>
      <w:r w:rsidR="006541D1">
        <w:rPr>
          <w:noProof/>
          <w:lang w:eastAsia="es-AR"/>
        </w:rPr>
        <w:pict>
          <v:shape id="_x0000_s1079" type="#_x0000_t32" style="position:absolute;margin-left:340.8pt;margin-top:46.2pt;width:6.75pt;height:187.5pt;z-index:251695104" o:connectortype="straight" strokecolor="#4bacc6 [3208]" strokeweight="2.5pt">
            <v:stroke startarrow="block" endarrow="block"/>
            <v:shadow color="#868686"/>
          </v:shape>
        </w:pict>
      </w:r>
      <w:r w:rsidR="00CC7A1B">
        <w:rPr>
          <w:noProof/>
          <w:lang w:eastAsia="es-A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77" type="#_x0000_t127" style="position:absolute;margin-left:42.1pt;margin-top:540.45pt;width:181.6pt;height:116.25pt;z-index:251694080" fillcolor="white [3201]" strokecolor="#8064a2 [3207]" strokeweight="5pt">
            <v:stroke linestyle="thickThin"/>
            <v:shadow color="#868686"/>
            <v:textbox>
              <w:txbxContent>
                <w:p w:rsidR="00CC7A1B" w:rsidRPr="00CC7A1B" w:rsidRDefault="00CC7A1B" w:rsidP="00CC7A1B">
                  <w:pPr>
                    <w:jc w:val="center"/>
                    <w:rPr>
                      <w:b/>
                    </w:rPr>
                  </w:pPr>
                  <w:r w:rsidRPr="00CC7A1B">
                    <w:rPr>
                      <w:b/>
                    </w:rPr>
                    <w:t>INFORME CON FORMATO DE IMPRESION PDF</w:t>
                  </w:r>
                </w:p>
                <w:p w:rsidR="00CC7A1B" w:rsidRPr="00CC7A1B" w:rsidRDefault="00CC7A1B"/>
              </w:txbxContent>
            </v:textbox>
          </v:shape>
        </w:pict>
      </w:r>
      <w:r w:rsidR="00CC7A1B">
        <w:rPr>
          <w:noProof/>
          <w:lang w:eastAsia="es-AR"/>
        </w:rPr>
        <w:pict>
          <v:shape id="_x0000_s1072" type="#_x0000_t134" style="position:absolute;margin-left:-9.45pt;margin-top:403.2pt;width:288.75pt;height:132pt;z-index:251688960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CD3352" w:rsidRPr="00CD3352" w:rsidRDefault="00CD3352" w:rsidP="00CD3352">
                  <w:pPr>
                    <w:pStyle w:val="Prrafodelista"/>
                    <w:numPr>
                      <w:ilvl w:val="0"/>
                      <w:numId w:val="7"/>
                    </w:numPr>
                  </w:pPr>
                  <w:r>
                    <w:t>GENERACION DE INFORME</w:t>
                  </w:r>
                  <w:r w:rsidRPr="00CD3352">
                    <w:t>:</w:t>
                  </w:r>
                </w:p>
                <w:p w:rsidR="00CD3352" w:rsidRPr="003A1A03" w:rsidRDefault="00CD3352" w:rsidP="00CD3352">
                  <w:pPr>
                    <w:pStyle w:val="Prrafodelista"/>
                    <w:rPr>
                      <w:sz w:val="16"/>
                      <w:szCs w:val="16"/>
                      <w:lang w:val="en-US"/>
                    </w:rPr>
                  </w:pPr>
                </w:p>
                <w:p w:rsidR="00CD3352" w:rsidRP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  <w:r w:rsidRPr="00CD3352">
                    <w:rPr>
                      <w:sz w:val="16"/>
                      <w:szCs w:val="16"/>
                    </w:rPr>
                    <w:t xml:space="preserve">LISTADO DE </w:t>
                  </w:r>
                  <w:r w:rsidR="001B364B" w:rsidRPr="00CD3352">
                    <w:rPr>
                      <w:sz w:val="16"/>
                      <w:szCs w:val="16"/>
                    </w:rPr>
                    <w:t>ÓRDENES</w:t>
                  </w:r>
                  <w:r w:rsidRPr="00CD3352">
                    <w:rPr>
                      <w:sz w:val="16"/>
                      <w:szCs w:val="16"/>
                    </w:rPr>
                    <w:t xml:space="preserve"> DE TRABAJO:</w:t>
                  </w:r>
                </w:p>
                <w:p w:rsidR="00CD3352" w:rsidRPr="003A1A03" w:rsidRDefault="00CD3352" w:rsidP="00CD3352">
                  <w:pPr>
                    <w:pStyle w:val="Prrafodelista"/>
                    <w:rPr>
                      <w:sz w:val="10"/>
                      <w:szCs w:val="10"/>
                    </w:rPr>
                  </w:pPr>
                </w:p>
                <w:p w:rsid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REGISTRO 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DETALLES</w:t>
                  </w:r>
                  <w:r>
                    <w:rPr>
                      <w:sz w:val="16"/>
                      <w:szCs w:val="16"/>
                    </w:rPr>
                    <w:tab/>
                    <w:t xml:space="preserve">     MARCAR</w:t>
                  </w:r>
                </w:p>
                <w:p w:rsid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ver</w:t>
                  </w:r>
                  <w:r>
                    <w:rPr>
                      <w:sz w:val="16"/>
                      <w:szCs w:val="16"/>
                    </w:rPr>
                    <w:tab/>
                    <w:t xml:space="preserve">    </w:t>
                  </w:r>
                  <w:r w:rsidRPr="00CD3352">
                    <w:rPr>
                      <w:sz w:val="16"/>
                      <w:szCs w:val="16"/>
                    </w:rPr>
                    <w:drawing>
                      <wp:inline distT="0" distB="0" distL="0" distR="0">
                        <wp:extent cx="108000" cy="76200"/>
                        <wp:effectExtent l="19050" t="0" r="6300" b="0"/>
                        <wp:docPr id="19" name="Imagen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3352" w:rsidRP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ver</w:t>
                  </w:r>
                  <w:r>
                    <w:rPr>
                      <w:sz w:val="16"/>
                      <w:szCs w:val="16"/>
                    </w:rPr>
                    <w:tab/>
                    <w:t xml:space="preserve">    </w:t>
                  </w:r>
                  <w:r w:rsidRPr="00CD3352">
                    <w:rPr>
                      <w:sz w:val="16"/>
                      <w:szCs w:val="16"/>
                    </w:rPr>
                    <w:drawing>
                      <wp:inline distT="0" distB="0" distL="0" distR="0">
                        <wp:extent cx="108000" cy="76200"/>
                        <wp:effectExtent l="19050" t="0" r="6300" b="0"/>
                        <wp:docPr id="20" name="Imagen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3352" w:rsidRP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ver</w:t>
                  </w:r>
                  <w:r>
                    <w:rPr>
                      <w:sz w:val="16"/>
                      <w:szCs w:val="16"/>
                    </w:rPr>
                    <w:tab/>
                    <w:t xml:space="preserve">    </w:t>
                  </w:r>
                  <w:r w:rsidRPr="00CD3352">
                    <w:rPr>
                      <w:sz w:val="16"/>
                      <w:szCs w:val="16"/>
                    </w:rPr>
                    <w:drawing>
                      <wp:inline distT="0" distB="0" distL="0" distR="0">
                        <wp:extent cx="108000" cy="76200"/>
                        <wp:effectExtent l="19050" t="0" r="6300" b="0"/>
                        <wp:docPr id="23" name="Imagen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3352" w:rsidRP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ver</w:t>
                  </w:r>
                  <w:r>
                    <w:rPr>
                      <w:sz w:val="16"/>
                      <w:szCs w:val="16"/>
                    </w:rPr>
                    <w:tab/>
                    <w:t xml:space="preserve">    </w:t>
                  </w:r>
                  <w:r w:rsidRPr="00CD3352">
                    <w:rPr>
                      <w:sz w:val="16"/>
                      <w:szCs w:val="16"/>
                    </w:rPr>
                    <w:drawing>
                      <wp:inline distT="0" distB="0" distL="0" distR="0">
                        <wp:extent cx="108000" cy="76200"/>
                        <wp:effectExtent l="19050" t="0" r="6300" b="0"/>
                        <wp:docPr id="22" name="Imagen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</w:p>
                <w:p w:rsidR="00CD3352" w:rsidRPr="00CD3352" w:rsidRDefault="00CD3352" w:rsidP="00CD3352">
                  <w:pPr>
                    <w:pStyle w:val="Prrafodelista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CC7A1B">
        <w:rPr>
          <w:noProof/>
          <w:lang w:eastAsia="es-AR"/>
        </w:rPr>
        <w:pict>
          <v:shape id="_x0000_s1075" type="#_x0000_t32" style="position:absolute;margin-left:286.05pt;margin-top:278.7pt;width:33.75pt;height:.05pt;z-index:251692032" o:connectortype="straight" strokecolor="#4bacc6 [3208]" strokeweight="2.5pt">
            <v:stroke startarrow="block" endarrow="block"/>
            <v:shadow color="#868686"/>
          </v:shape>
        </w:pict>
      </w:r>
      <w:r w:rsidR="00CC7A1B">
        <w:rPr>
          <w:noProof/>
          <w:lang w:eastAsia="es-AR"/>
        </w:rPr>
        <w:pict>
          <v:rect id="_x0000_s1070" style="position:absolute;margin-left:118.5pt;margin-top:77.7pt;width:114pt;height:21pt;z-index:251686912"/>
        </w:pict>
      </w:r>
      <w:r w:rsidR="00CC7A1B">
        <w:rPr>
          <w:noProof/>
          <w:lang w:eastAsia="es-AR"/>
        </w:rPr>
        <w:pict>
          <v:rect id="_x0000_s1069" style="position:absolute;margin-left:117.85pt;margin-top:42.45pt;width:114pt;height:21pt;z-index:251685888"/>
        </w:pict>
      </w:r>
      <w:r w:rsidR="00CC7A1B">
        <w:rPr>
          <w:noProof/>
          <w:lang w:eastAsia="es-A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3" type="#_x0000_t132" style="position:absolute;margin-left:319.8pt;margin-top:233.7pt;width:57.75pt;height:84.75pt;z-index:2516899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CD3352" w:rsidRPr="00CC7A1B" w:rsidRDefault="00CC7A1B" w:rsidP="00CC7A1B">
                  <w:pPr>
                    <w:jc w:val="center"/>
                    <w:rPr>
                      <w:b/>
                      <w:i/>
                      <w:lang w:val="en-US"/>
                    </w:rPr>
                  </w:pPr>
                  <w:r w:rsidRPr="00CC7A1B">
                    <w:rPr>
                      <w:b/>
                      <w:i/>
                      <w:lang w:val="en-US"/>
                    </w:rPr>
                    <w:t>Base De</w:t>
                  </w:r>
                </w:p>
                <w:p w:rsidR="00CC7A1B" w:rsidRPr="00CC7A1B" w:rsidRDefault="00CC7A1B" w:rsidP="00CC7A1B">
                  <w:pPr>
                    <w:jc w:val="center"/>
                    <w:rPr>
                      <w:b/>
                      <w:i/>
                      <w:lang w:val="en-US"/>
                    </w:rPr>
                  </w:pPr>
                  <w:r w:rsidRPr="001B364B">
                    <w:rPr>
                      <w:b/>
                      <w:i/>
                    </w:rPr>
                    <w:t>Datos</w:t>
                  </w:r>
                </w:p>
              </w:txbxContent>
            </v:textbox>
          </v:shape>
        </w:pict>
      </w:r>
      <w:r w:rsidR="00CC7A1B">
        <w:rPr>
          <w:noProof/>
          <w:lang w:eastAsia="es-AR"/>
        </w:rPr>
        <w:pict>
          <v:shape id="_x0000_s1071" type="#_x0000_t134" style="position:absolute;margin-left:-9.45pt;margin-top:175.2pt;width:295.5pt;height:199.5pt;z-index:251687936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C129F3" w:rsidRDefault="00C129F3" w:rsidP="00C129F3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INGRESO ORDEN DE TRABAJO:</w:t>
                  </w:r>
                </w:p>
                <w:p w:rsidR="00C129F3" w:rsidRDefault="00C129F3" w:rsidP="00C129F3">
                  <w:pPr>
                    <w:pStyle w:val="Prrafodelista"/>
                    <w:rPr>
                      <w:lang w:val="en-US"/>
                    </w:rPr>
                  </w:pPr>
                </w:p>
                <w:p w:rsidR="00A30FF9" w:rsidRDefault="00A30FF9" w:rsidP="00C129F3">
                  <w:pPr>
                    <w:pStyle w:val="Prrafodelist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EMPRESA  </w:t>
                  </w:r>
                  <w:r w:rsidR="00CD3352">
                    <w:rPr>
                      <w:lang w:val="en-US"/>
                    </w:rPr>
                    <w:t xml:space="preserve">      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009650" cy="161925"/>
                        <wp:effectExtent l="19050" t="0" r="0" b="0"/>
                        <wp:docPr id="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0FF9" w:rsidRDefault="00A30FF9" w:rsidP="00C129F3">
                  <w:pPr>
                    <w:pStyle w:val="Prrafodelist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SECTOR</w:t>
                  </w:r>
                  <w:r w:rsidR="00CD3352">
                    <w:rPr>
                      <w:lang w:val="en-US"/>
                    </w:rPr>
                    <w:t xml:space="preserve">             </w:t>
                  </w:r>
                  <w:r w:rsidRPr="00A30FF9">
                    <w:rPr>
                      <w:lang w:val="en-US"/>
                    </w:rPr>
                    <w:drawing>
                      <wp:inline distT="0" distB="0" distL="0" distR="0">
                        <wp:extent cx="1009650" cy="161925"/>
                        <wp:effectExtent l="19050" t="0" r="0" b="0"/>
                        <wp:docPr id="3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129F3" w:rsidRPr="00A30FF9" w:rsidRDefault="00A30FF9" w:rsidP="00C129F3">
                  <w:pPr>
                    <w:pStyle w:val="Prrafodelista"/>
                  </w:pPr>
                  <w:r w:rsidRPr="00A30FF9">
                    <w:t>FECHA</w:t>
                  </w:r>
                  <w:r w:rsidR="00CD3352">
                    <w:t xml:space="preserve">                </w:t>
                  </w:r>
                  <w:r w:rsidRPr="00A30FF9">
                    <w:drawing>
                      <wp:inline distT="0" distB="0" distL="0" distR="0">
                        <wp:extent cx="1009650" cy="161925"/>
                        <wp:effectExtent l="19050" t="0" r="0" b="0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129F3" w:rsidRPr="00A30FF9" w:rsidRDefault="00A30FF9" w:rsidP="00C129F3">
                  <w:pPr>
                    <w:pStyle w:val="Prrafodelista"/>
                  </w:pPr>
                  <w:r w:rsidRPr="00A30FF9">
                    <w:t>HORA INGRESO</w:t>
                  </w:r>
                  <w:r w:rsidRPr="00A30FF9">
                    <w:drawing>
                      <wp:inline distT="0" distB="0" distL="0" distR="0">
                        <wp:extent cx="1009650" cy="161925"/>
                        <wp:effectExtent l="19050" t="0" r="0" b="0"/>
                        <wp:docPr id="5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129F3" w:rsidRPr="00A30FF9" w:rsidRDefault="00A30FF9" w:rsidP="00C129F3">
                  <w:pPr>
                    <w:pStyle w:val="Prrafodelista"/>
                  </w:pPr>
                  <w:r w:rsidRPr="00A30FF9">
                    <w:t>HORA SALIDA</w:t>
                  </w:r>
                  <w:r w:rsidR="00CD3352">
                    <w:t xml:space="preserve">   </w:t>
                  </w:r>
                  <w:r w:rsidRPr="00A30FF9">
                    <w:drawing>
                      <wp:inline distT="0" distB="0" distL="0" distR="0">
                        <wp:extent cx="1009650" cy="161925"/>
                        <wp:effectExtent l="19050" t="0" r="0" b="0"/>
                        <wp:docPr id="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129F3" w:rsidRDefault="00A30FF9" w:rsidP="00C129F3">
                  <w:pPr>
                    <w:pStyle w:val="Prrafodelista"/>
                  </w:pPr>
                  <w:r>
                    <w:t>SERVICIO</w:t>
                  </w:r>
                  <w:r w:rsidR="00CD3352">
                    <w:t xml:space="preserve">           </w:t>
                  </w:r>
                  <w:r w:rsidRPr="00A30FF9">
                    <w:drawing>
                      <wp:inline distT="0" distB="0" distL="0" distR="0">
                        <wp:extent cx="1009650" cy="161925"/>
                        <wp:effectExtent l="19050" t="0" r="0" b="0"/>
                        <wp:docPr id="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0FF9" w:rsidRDefault="00A30FF9" w:rsidP="00A30FF9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PRODUCTO</w:t>
                  </w:r>
                </w:p>
                <w:p w:rsidR="00A30FF9" w:rsidRDefault="00A30FF9" w:rsidP="00A30FF9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TECNICA</w:t>
                  </w:r>
                </w:p>
                <w:p w:rsidR="00A30FF9" w:rsidRPr="00A30FF9" w:rsidRDefault="00A30FF9" w:rsidP="00A30FF9">
                  <w:pPr>
                    <w:ind w:left="750"/>
                  </w:pPr>
                  <w:r>
                    <w:t>CONFORME</w:t>
                  </w:r>
                  <w:r w:rsidR="00CD3352">
                    <w:t xml:space="preserve">     </w:t>
                  </w:r>
                  <w:r w:rsidR="00CD3352" w:rsidRPr="00CD3352">
                    <w:drawing>
                      <wp:inline distT="0" distB="0" distL="0" distR="0">
                        <wp:extent cx="1009650" cy="161925"/>
                        <wp:effectExtent l="19050" t="0" r="0" b="0"/>
                        <wp:docPr id="9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F58D0">
        <w:rPr>
          <w:noProof/>
          <w:lang w:eastAsia="es-AR"/>
        </w:rPr>
        <w:pict>
          <v:rect id="_x0000_s1067" style="position:absolute;margin-left:566.65pt;margin-top:0;width:208.3pt;height:700.15pt;flip:x;z-index:251683840;mso-width-percent:350;mso-height-percent:1000;mso-wrap-distance-top:7.2pt;mso-wrap-distance-bottom:7.2pt;mso-position-horizontal:outside;mso-position-horizontal-relative:page;mso-position-vertical:center;mso-position-vertical-relative:page;mso-width-percent:350;mso-height-percent:1000;mso-height-relative:margin" o:allowincell="f" fillcolor="#4f81bd [3204]" strokecolor="#f2f2f2 [3041]" strokeweight="3pt">
            <v:shadow on="t" type="perspective" color="#243f60 [1604]" opacity=".5" offset="1pt" offset2="-1pt"/>
            <v:textbox style="mso-next-textbox:#_x0000_s1067" inset="21.6pt,21.6pt,21.6pt,21.6pt">
              <w:txbxContent>
                <w:p w:rsidR="00CF58D0" w:rsidRPr="00CF58D0" w:rsidRDefault="00CF58D0" w:rsidP="00CF58D0">
                  <w:pPr>
                    <w:rPr>
                      <w:b/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  <w:lang w:val="es-ES"/>
                    </w:rPr>
                    <w:t>LAS INTERACCIONES CON EL OPERADOR</w:t>
                  </w:r>
                  <w:r w:rsidRPr="00CF58D0">
                    <w:rPr>
                      <w:b/>
                      <w:color w:val="262626" w:themeColor="text1" w:themeTint="D9"/>
                      <w:sz w:val="18"/>
                      <w:szCs w:val="18"/>
                      <w:lang w:val="es-ES"/>
                    </w:rPr>
                    <w:t>:</w:t>
                  </w:r>
                </w:p>
                <w:p w:rsidR="00CF58D0" w:rsidRPr="00CF58D0" w:rsidRDefault="00CF58D0" w:rsidP="00CF58D0">
                  <w:pP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  <w:r w:rsidRPr="00CF58D0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 xml:space="preserve">ATENCION: </w:t>
                  </w:r>
                  <w: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SE PROPONE UNAS MUESTRAS DE INTERACCION CON SUGERENCIAS. SI EL LIDER DEL PROYECTO TIENE OTRAS NECESIDADES SE PUEDEN ADAPTAR A LAS SIGUENTES CONDICIONES</w:t>
                  </w:r>
                  <w:r w:rsidRPr="00CF58D0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.</w:t>
                  </w:r>
                </w:p>
                <w:p w:rsidR="00CF58D0" w:rsidRPr="00CF58D0" w:rsidRDefault="00CF58D0" w:rsidP="00CF58D0">
                  <w:pP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</w:p>
                <w:p w:rsidR="00CF58D0" w:rsidRPr="00CF58D0" w:rsidRDefault="00566C30" w:rsidP="00CF58D0">
                  <w:pP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 xml:space="preserve">Inicialmente se sugiere una seguridad en el sistema a través de una </w:t>
                  </w:r>
                  <w:r w:rsidR="006541D1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acreditación de identidad</w:t>
                  </w:r>
                  <w:r w:rsidR="00CF58D0" w:rsidRPr="00CF58D0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.</w:t>
                  </w:r>
                </w:p>
                <w:p w:rsidR="00CF58D0" w:rsidRPr="00CF58D0" w:rsidRDefault="006541D1" w:rsidP="00CF58D0">
                  <w:pP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Las flechas finas con un sentido, indican consulta a la base de datos, mientras que la doble flecha</w:t>
                  </w:r>
                  <w:r w:rsidR="00AC4834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 xml:space="preserve"> indica consulta y escritura</w:t>
                  </w:r>
                  <w:r w:rsidR="00CF58D0" w:rsidRPr="00CF58D0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.</w:t>
                  </w:r>
                </w:p>
                <w:p w:rsidR="00CF58D0" w:rsidRPr="00CF58D0" w:rsidRDefault="00AC4834" w:rsidP="00CF58D0">
                  <w:pP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La segunda pantalla la operan un grupo de operadores, los que intervienen en la orden de trabajo</w:t>
                  </w:r>
                  <w:r w:rsidR="00CF58D0" w:rsidRPr="00CF58D0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.</w:t>
                  </w:r>
                </w:p>
                <w:p w:rsidR="00CF58D0" w:rsidRPr="00CF58D0" w:rsidRDefault="00AC4834" w:rsidP="00CF58D0">
                  <w:pP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  <w:r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 xml:space="preserve">Mientras que </w:t>
                  </w:r>
                  <w:r w:rsidR="00F01FDF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la generación de informes la generan los operadores que recolectan la información y deben enviar los datos a los clientes</w:t>
                  </w:r>
                  <w:r w:rsidR="00CF58D0" w:rsidRPr="00CF58D0">
                    <w:rPr>
                      <w:color w:val="262626" w:themeColor="text1" w:themeTint="D9"/>
                      <w:sz w:val="18"/>
                      <w:szCs w:val="18"/>
                      <w:lang w:val="es-ES"/>
                    </w:rPr>
                    <w:t>.</w:t>
                  </w:r>
                </w:p>
                <w:p w:rsidR="00CF58D0" w:rsidRPr="00CF58D0" w:rsidRDefault="00CF58D0" w:rsidP="00CF58D0">
                  <w:pPr>
                    <w:rPr>
                      <w:b/>
                      <w:i/>
                      <w:color w:val="262626" w:themeColor="text1" w:themeTint="D9"/>
                      <w:sz w:val="18"/>
                      <w:szCs w:val="18"/>
                      <w:lang w:val="es-ES"/>
                    </w:rPr>
                  </w:pPr>
                  <w:r w:rsidRPr="00CF58D0">
                    <w:rPr>
                      <w:b/>
                      <w:i/>
                      <w:color w:val="262626" w:themeColor="text1" w:themeTint="D9"/>
                      <w:sz w:val="18"/>
                      <w:szCs w:val="18"/>
                      <w:lang w:val="es-ES"/>
                    </w:rPr>
                    <w:t xml:space="preserve">Nota final: </w:t>
                  </w:r>
                  <w:r w:rsidR="00F01FDF">
                    <w:rPr>
                      <w:b/>
                      <w:i/>
                      <w:color w:val="262626" w:themeColor="text1" w:themeTint="D9"/>
                      <w:sz w:val="18"/>
                      <w:szCs w:val="18"/>
                      <w:lang w:val="es-ES"/>
                    </w:rPr>
                    <w:t xml:space="preserve">Para la generación de informes, se toman como referencias las </w:t>
                  </w:r>
                  <w:r w:rsidR="001B364B">
                    <w:rPr>
                      <w:b/>
                      <w:i/>
                      <w:color w:val="262626" w:themeColor="text1" w:themeTint="D9"/>
                      <w:sz w:val="18"/>
                      <w:szCs w:val="18"/>
                      <w:lang w:val="es-ES"/>
                    </w:rPr>
                    <w:t>plantillas</w:t>
                  </w:r>
                  <w:r w:rsidR="00F01FDF">
                    <w:rPr>
                      <w:b/>
                      <w:i/>
                      <w:color w:val="262626" w:themeColor="text1" w:themeTint="D9"/>
                      <w:sz w:val="18"/>
                      <w:szCs w:val="18"/>
                      <w:lang w:val="es-ES"/>
                    </w:rPr>
                    <w:t xml:space="preserve"> en formato pdf</w:t>
                  </w:r>
                  <w:r w:rsidRPr="00CF58D0">
                    <w:rPr>
                      <w:b/>
                      <w:i/>
                      <w:color w:val="262626" w:themeColor="text1" w:themeTint="D9"/>
                      <w:sz w:val="18"/>
                      <w:szCs w:val="18"/>
                      <w:lang w:val="es-ES"/>
                    </w:rPr>
                    <w:t>.</w:t>
                  </w:r>
                </w:p>
              </w:txbxContent>
            </v:textbox>
            <w10:wrap type="square" anchorx="page" anchory="page"/>
          </v:rect>
        </w:pict>
      </w:r>
    </w:p>
    <w:sectPr w:rsidR="00CF58D0" w:rsidRPr="00CF58D0" w:rsidSect="00DA2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7B1" w:rsidRDefault="002F77B1" w:rsidP="00CF58D0">
      <w:pPr>
        <w:spacing w:after="0" w:line="240" w:lineRule="auto"/>
      </w:pPr>
      <w:r>
        <w:separator/>
      </w:r>
    </w:p>
  </w:endnote>
  <w:endnote w:type="continuationSeparator" w:id="1">
    <w:p w:rsidR="002F77B1" w:rsidRDefault="002F77B1" w:rsidP="00CF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7B1" w:rsidRDefault="002F77B1" w:rsidP="00CF58D0">
      <w:pPr>
        <w:spacing w:after="0" w:line="240" w:lineRule="auto"/>
      </w:pPr>
      <w:r>
        <w:separator/>
      </w:r>
    </w:p>
  </w:footnote>
  <w:footnote w:type="continuationSeparator" w:id="1">
    <w:p w:rsidR="002F77B1" w:rsidRDefault="002F77B1" w:rsidP="00CF5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414"/>
    <w:multiLevelType w:val="hybridMultilevel"/>
    <w:tmpl w:val="E81ABEF2"/>
    <w:lvl w:ilvl="0" w:tplc="B84A6144">
      <w:start w:val="1"/>
      <w:numFmt w:val="bullet"/>
      <w:lvlText w:val=""/>
      <w:lvlJc w:val="left"/>
      <w:pPr>
        <w:ind w:left="454" w:hanging="397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>
    <w:nsid w:val="06D01B67"/>
    <w:multiLevelType w:val="hybridMultilevel"/>
    <w:tmpl w:val="F9E6736E"/>
    <w:lvl w:ilvl="0" w:tplc="CF1C011C">
      <w:start w:val="1"/>
      <w:numFmt w:val="bullet"/>
      <w:lvlText w:val=""/>
      <w:lvlJc w:val="left"/>
      <w:pPr>
        <w:ind w:left="397" w:hanging="227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4145E"/>
    <w:multiLevelType w:val="hybridMultilevel"/>
    <w:tmpl w:val="07886C7A"/>
    <w:lvl w:ilvl="0" w:tplc="CDEA1B84">
      <w:start w:val="1"/>
      <w:numFmt w:val="bullet"/>
      <w:lvlText w:val=""/>
      <w:lvlJc w:val="left"/>
      <w:pPr>
        <w:ind w:left="284" w:hanging="114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>
    <w:nsid w:val="16C651A4"/>
    <w:multiLevelType w:val="hybridMultilevel"/>
    <w:tmpl w:val="EFECF9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543BB"/>
    <w:multiLevelType w:val="hybridMultilevel"/>
    <w:tmpl w:val="5D38BFD0"/>
    <w:lvl w:ilvl="0" w:tplc="D0BA19BA">
      <w:start w:val="1"/>
      <w:numFmt w:val="bullet"/>
      <w:lvlText w:val=""/>
      <w:lvlJc w:val="left"/>
      <w:pPr>
        <w:ind w:left="454" w:hanging="284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>
    <w:nsid w:val="3A382F63"/>
    <w:multiLevelType w:val="hybridMultilevel"/>
    <w:tmpl w:val="3AD43F38"/>
    <w:lvl w:ilvl="0" w:tplc="2C0A0009">
      <w:start w:val="1"/>
      <w:numFmt w:val="bullet"/>
      <w:lvlText w:val=""/>
      <w:lvlJc w:val="left"/>
      <w:pPr>
        <w:ind w:left="5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>
    <w:nsid w:val="5DF43709"/>
    <w:multiLevelType w:val="hybridMultilevel"/>
    <w:tmpl w:val="184A48FE"/>
    <w:lvl w:ilvl="0" w:tplc="0ECE6E3E">
      <w:start w:val="1"/>
      <w:numFmt w:val="bullet"/>
      <w:lvlText w:val=""/>
      <w:lvlJc w:val="left"/>
      <w:pPr>
        <w:ind w:left="454" w:hanging="397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7">
    <w:nsid w:val="6F3D42A9"/>
    <w:multiLevelType w:val="hybridMultilevel"/>
    <w:tmpl w:val="E908859A"/>
    <w:lvl w:ilvl="0" w:tplc="7C7ABE10">
      <w:start w:val="1"/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860"/>
    <w:rsid w:val="00131AF7"/>
    <w:rsid w:val="001B364B"/>
    <w:rsid w:val="001C57C1"/>
    <w:rsid w:val="002F77B1"/>
    <w:rsid w:val="003A1A03"/>
    <w:rsid w:val="003F2FBB"/>
    <w:rsid w:val="00453652"/>
    <w:rsid w:val="0046619E"/>
    <w:rsid w:val="004A44C5"/>
    <w:rsid w:val="00544EE7"/>
    <w:rsid w:val="00566C30"/>
    <w:rsid w:val="005730F7"/>
    <w:rsid w:val="005878AF"/>
    <w:rsid w:val="006541D1"/>
    <w:rsid w:val="00692FD8"/>
    <w:rsid w:val="007C2084"/>
    <w:rsid w:val="00925353"/>
    <w:rsid w:val="009E31F9"/>
    <w:rsid w:val="00A30FF9"/>
    <w:rsid w:val="00A91860"/>
    <w:rsid w:val="00A95F60"/>
    <w:rsid w:val="00AC4834"/>
    <w:rsid w:val="00B76121"/>
    <w:rsid w:val="00C129F3"/>
    <w:rsid w:val="00CC7A1B"/>
    <w:rsid w:val="00CD3352"/>
    <w:rsid w:val="00CE4F47"/>
    <w:rsid w:val="00CF58D0"/>
    <w:rsid w:val="00DA2DFD"/>
    <w:rsid w:val="00DB6F72"/>
    <w:rsid w:val="00DC3E0A"/>
    <w:rsid w:val="00E0260F"/>
    <w:rsid w:val="00F01FDF"/>
    <w:rsid w:val="00F3395F"/>
    <w:rsid w:val="00FC0D78"/>
    <w:rsid w:val="00FF3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35"/>
        <o:r id="V:Rule20" type="connector" idref="#_x0000_s1031"/>
        <o:r id="V:Rule21" type="connector" idref="#_x0000_s1042"/>
        <o:r id="V:Rule22" type="connector" idref="#_x0000_s1062"/>
        <o:r id="V:Rule23" type="connector" idref="#_x0000_s1039"/>
        <o:r id="V:Rule24" type="connector" idref="#_x0000_s1063"/>
        <o:r id="V:Rule25" type="connector" idref="#_x0000_s1038"/>
        <o:r id="V:Rule26" type="connector" idref="#_x0000_s1065"/>
        <o:r id="V:Rule27" type="connector" idref="#_x0000_s1064"/>
        <o:r id="V:Rule28" type="connector" idref="#_x0000_s1047"/>
        <o:r id="V:Rule29" type="connector" idref="#_x0000_s1051"/>
        <o:r id="V:Rule30" type="connector" idref="#_x0000_s1048"/>
        <o:r id="V:Rule31" type="connector" idref="#_x0000_s1061"/>
        <o:r id="V:Rule32" type="connector" idref="#_x0000_s1043"/>
        <o:r id="V:Rule33" type="connector" idref="#_x0000_s1058"/>
        <o:r id="V:Rule34" type="connector" idref="#_x0000_s1046"/>
        <o:r id="V:Rule35" type="connector" idref="#_x0000_s1052"/>
        <o:r id="V:Rule36" type="connector" idref="#_x0000_s1055"/>
        <o:r id="V:Rule39" type="connector" idref="#_x0000_s1075"/>
        <o:r id="V:Rule40" type="connector" idref="#_x0000_s1076"/>
        <o:r id="V:Rule41" type="connector" idref="#_x0000_s1079"/>
        <o:r id="V:Rule43" type="connector" idref="#_x0000_s1080"/>
        <o:r id="V:Rule44" type="connector" idref="#_x0000_s108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8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0D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F5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58D0"/>
  </w:style>
  <w:style w:type="paragraph" w:styleId="Piedepgina">
    <w:name w:val="footer"/>
    <w:basedOn w:val="Normal"/>
    <w:link w:val="PiedepginaCar"/>
    <w:uiPriority w:val="99"/>
    <w:semiHidden/>
    <w:unhideWhenUsed/>
    <w:rsid w:val="00CF5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5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1E4C-03B8-4BDA-8C02-DB209643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6409</dc:creator>
  <cp:lastModifiedBy>Pavilion 6409</cp:lastModifiedBy>
  <cp:revision>13</cp:revision>
  <dcterms:created xsi:type="dcterms:W3CDTF">2012-08-11T16:43:00Z</dcterms:created>
  <dcterms:modified xsi:type="dcterms:W3CDTF">2012-08-13T01:12:00Z</dcterms:modified>
</cp:coreProperties>
</file>