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6D" w:rsidRDefault="00255A64">
      <w:r>
        <w:t xml:space="preserve">SPDY. </w:t>
      </w:r>
    </w:p>
    <w:p w:rsidR="00255A64" w:rsidRDefault="00255A64" w:rsidP="00255A64">
      <w:pPr>
        <w:pStyle w:val="Sinespaciado"/>
      </w:pPr>
    </w:p>
    <w:p w:rsidR="00255A64" w:rsidRDefault="00255A64" w:rsidP="00255A64">
      <w:pPr>
        <w:pStyle w:val="Sinespaciado"/>
      </w:pPr>
      <w:r>
        <w:t xml:space="preserve">SPDY es un </w:t>
      </w:r>
      <w:r w:rsidR="00FB0843">
        <w:t>protocolo de nivel de sesión</w:t>
      </w:r>
      <w:r>
        <w:t xml:space="preserve"> según el modelo OSI, complementario a</w:t>
      </w:r>
      <w:r w:rsidR="00680CD5">
        <w:t xml:space="preserve"> HTTP que trabaja sobre TCP/IP. </w:t>
      </w:r>
      <w:r w:rsidR="00FB0843">
        <w:t xml:space="preserve">La capa de sesión se encarga del control del diálogo, del agrupamiento de datos en paquetes para definir grupos y de la definición de puntos de recuperación de datos en caso de fallo en la retransmisión de datos, permitiendo la retransmisión de los datos necesarios en lugar de la totalidad. </w:t>
      </w:r>
    </w:p>
    <w:p w:rsidR="00FB0843" w:rsidRDefault="00FB0843" w:rsidP="00255A64">
      <w:pPr>
        <w:pStyle w:val="Sinespaciado"/>
      </w:pPr>
    </w:p>
    <w:p w:rsidR="00FB0843" w:rsidRDefault="00FB0843" w:rsidP="00255A64">
      <w:pPr>
        <w:pStyle w:val="Sinespaciado"/>
      </w:pPr>
    </w:p>
    <w:p w:rsidR="00FB0843" w:rsidRDefault="00FB0843" w:rsidP="00255A64">
      <w:pPr>
        <w:pStyle w:val="Sinespaciado"/>
      </w:pPr>
      <w:r>
        <w:rPr>
          <w:noProof/>
          <w:lang w:eastAsia="es-ES"/>
        </w:rPr>
        <w:drawing>
          <wp:inline distT="0" distB="0" distL="0" distR="0">
            <wp:extent cx="2857500" cy="4038600"/>
            <wp:effectExtent l="0" t="0" r="0" b="0"/>
            <wp:docPr id="2" name="Imagen 2" descr="C:\Users\u\Desktop\300px-Pila-osi-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\Desktop\300px-Pila-osi-es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43" w:rsidRDefault="00FB0843" w:rsidP="00255A64">
      <w:pPr>
        <w:pStyle w:val="Sinespaciado"/>
      </w:pPr>
      <w:r>
        <w:t xml:space="preserve">(Imagen de OSI que podemos meter por ahí) </w:t>
      </w:r>
    </w:p>
    <w:p w:rsidR="00FB0843" w:rsidRDefault="00FB0843" w:rsidP="00255A64">
      <w:pPr>
        <w:pStyle w:val="Sinespaciado"/>
      </w:pPr>
    </w:p>
    <w:p w:rsidR="00FB0843" w:rsidRDefault="00680CD5" w:rsidP="00255A64">
      <w:pPr>
        <w:pStyle w:val="Sinespaciado"/>
      </w:pPr>
      <w:r>
        <w:t xml:space="preserve">El cometido de SPDY es reducir los tiempos de carga de páginas web, la latencia y aumentar la seguridad. Esto se consigue utilizando únicamente una conexión TCP para manejar distintas peticiones HTTP de forma concurrente. El aumento de la seguridad se consigue utilizando SSL como capa </w:t>
      </w:r>
      <w:r w:rsidR="00C9529D">
        <w:t>subyacente. Además, el uso de SSL es necesario, pues SPDY es incapaz de trabajar directamente s</w:t>
      </w:r>
      <w:r w:rsidR="0056599C">
        <w:t>obre TCP sin pasar antes por NPN, extensión de SSL/TSL</w:t>
      </w:r>
      <w:r w:rsidR="00C9529D">
        <w:t xml:space="preserve">. </w:t>
      </w:r>
      <w:r w:rsidR="00E778FC">
        <w:t xml:space="preserve">No obstante, el buscador y el servidor dependen de las bibliotecas de HTTP/HTTPS. </w:t>
      </w:r>
    </w:p>
    <w:p w:rsidR="006D7AFE" w:rsidRDefault="006D7AFE" w:rsidP="00255A64">
      <w:pPr>
        <w:pStyle w:val="Sinespaciado"/>
      </w:pPr>
    </w:p>
    <w:p w:rsidR="006D7AFE" w:rsidRPr="00926ECD" w:rsidRDefault="006D7AFE" w:rsidP="00255A64">
      <w:pPr>
        <w:pStyle w:val="Sinespaciado"/>
        <w:rPr>
          <w:lang w:val="en-US"/>
        </w:rPr>
      </w:pPr>
      <w:proofErr w:type="spellStart"/>
      <w:r w:rsidRPr="00926ECD">
        <w:rPr>
          <w:lang w:val="en-US"/>
        </w:rPr>
        <w:t>Relación</w:t>
      </w:r>
      <w:proofErr w:type="spellEnd"/>
      <w:r w:rsidRPr="00926ECD">
        <w:rPr>
          <w:lang w:val="en-US"/>
        </w:rPr>
        <w:t xml:space="preserve"> con HTTP. (</w:t>
      </w:r>
      <w:proofErr w:type="spellStart"/>
      <w:r w:rsidRPr="00926ECD">
        <w:rPr>
          <w:lang w:val="en-US"/>
        </w:rPr>
        <w:t>Mejoras</w:t>
      </w:r>
      <w:proofErr w:type="spellEnd"/>
      <w:r w:rsidRPr="00926ECD">
        <w:rPr>
          <w:lang w:val="en-US"/>
        </w:rPr>
        <w:t xml:space="preserve">) </w:t>
      </w:r>
    </w:p>
    <w:p w:rsidR="006D7AFE" w:rsidRDefault="006D7AFE" w:rsidP="00255A64">
      <w:pPr>
        <w:pStyle w:val="Sinespaciado"/>
      </w:pPr>
    </w:p>
    <w:p w:rsidR="006D7AFE" w:rsidRPr="00926ECD" w:rsidRDefault="00926ECD" w:rsidP="00255A64">
      <w:pPr>
        <w:pStyle w:val="Sinespaciado"/>
      </w:pPr>
      <w:r w:rsidRPr="00926ECD">
        <w:t xml:space="preserve">SPDY modifica la forma en la que HTTP manda </w:t>
      </w:r>
      <w:r>
        <w:t xml:space="preserve">las peticiones y las respuestas a través de la red. Para ahorrar datos y aumentar la velocidad de </w:t>
      </w:r>
      <w:r w:rsidR="0056599C">
        <w:t xml:space="preserve">transmisión, SPDY comprime las cabeceras, de forma que mientras que en HTTP se componen de texto comprensible, en SPDY se comprimen y no es así. </w:t>
      </w:r>
    </w:p>
    <w:p w:rsidR="00926ECD" w:rsidRPr="0056599C" w:rsidRDefault="00926ECD" w:rsidP="00255A64">
      <w:pPr>
        <w:pStyle w:val="Sinespaciado"/>
      </w:pPr>
    </w:p>
    <w:sectPr w:rsidR="00926ECD" w:rsidRPr="0056599C" w:rsidSect="00777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A5790"/>
    <w:multiLevelType w:val="multilevel"/>
    <w:tmpl w:val="D83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5A64"/>
    <w:rsid w:val="00255A64"/>
    <w:rsid w:val="004D3FB1"/>
    <w:rsid w:val="0056599C"/>
    <w:rsid w:val="00680CD5"/>
    <w:rsid w:val="006D7AFE"/>
    <w:rsid w:val="00777F6D"/>
    <w:rsid w:val="00845532"/>
    <w:rsid w:val="00926ECD"/>
    <w:rsid w:val="00C9529D"/>
    <w:rsid w:val="00E778FC"/>
    <w:rsid w:val="00FB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553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8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B084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26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5</cp:revision>
  <dcterms:created xsi:type="dcterms:W3CDTF">2014-10-21T10:43:00Z</dcterms:created>
  <dcterms:modified xsi:type="dcterms:W3CDTF">2014-10-21T11:42:00Z</dcterms:modified>
</cp:coreProperties>
</file>