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the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p>
    <w:p>
      <w:pPr>
        <w:pStyle w:val="BlockText"/>
      </w:pP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stiplulated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unsurmountable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espanded through the network by the complexity of the system: the composer’s agency and compositional authority is distributed to the various agents of the network (databse,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ultimaterly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w:t>
      </w:r>
      <w:r>
        <w:t xml:space="preserve"> </w:t>
      </w:r>
      <w:r>
        <w:t xml:space="preserve">‘</w:t>
      </w:r>
      <w:r>
        <w:t xml:space="preserve">inorganicity</w:t>
      </w:r>
      <w:r>
        <w:t xml:space="preserve">’</w:t>
      </w:r>
      <w:r>
        <w:t xml:space="preserve"> </w:t>
      </w:r>
      <w:r>
        <w:t xml:space="preserve">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innatentive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asthetic space for imagination, while nonetheless still remaining under the spell of archives, under their constitution. In this sense, a certain nostalgia of the unwork should not misguide us into inactiviy.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innatentive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2" w:name="anachronic-composers"/>
      <w:r>
        <w:t xml:space="preserve">Anachronic Composers</w:t>
      </w:r>
      <w:bookmarkEnd w:id="29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t xml:space="preserve"> </w:t>
      </w:r>
      <w:r>
        <w:rPr>
          <w:rStyle w:val="VerbatimChar"/>
          <w:b/>
        </w:rPr>
        <w:t xml:space="preserve">bang</w:t>
      </w:r>
      <w:r>
        <w:t xml:space="preserve"> </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ains-of-listening"/>
      <w:r>
        <w:t xml:space="preserve">Remains of Listening</w:t>
      </w:r>
      <w:bookmarkEnd w:id="30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4" w:name="spectral-remains"/>
      <w:r>
        <w:t xml:space="preserve">Spectral Remains</w:t>
      </w:r>
      <w:bookmarkEnd w:id="31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Conclusion"/>
      <w:r>
        <w:t xml:space="preserve">Conclusion</w:t>
      </w:r>
      <w:bookmarkEnd w:id="318"/>
    </w:p>
    <w:p>
      <w:pPr>
        <w:pStyle w:val="FirstParagraph"/>
      </w:pPr>
      <w:r>
        <w:t xml:space="preserve">…</w:t>
      </w:r>
      <w:r>
        <w:t xml:space="preserve"> </w:t>
      </w:r>
      <w:r>
        <w:t xml:space="preserve">placeholder for conclusion abstract</w:t>
      </w:r>
      <w:r>
        <w:t xml:space="preserve"> </w:t>
      </w:r>
      <w:r>
        <w:t xml:space="preserve">…</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2019-04-14T13:33:16Z</dcterms:created>
  <dcterms:modified xsi:type="dcterms:W3CDTF">2019-04-14T13:33:16Z</dcterms:modified>
</cp:coreProperties>
</file>

<file path=docProps/custom.xml><?xml version="1.0" encoding="utf-8"?>
<Properties xmlns="http://schemas.openxmlformats.org/officeDocument/2006/custom-properties" xmlns:vt="http://schemas.openxmlformats.org/officeDocument/2006/docPropsVTypes"/>
</file>