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 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6" w:name="improv"/>
      <w:r>
        <w:t xml:space="preserve">The Database as Performer</w:t>
      </w:r>
      <w:bookmarkEnd w:id="136"/>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 to 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w:t>
      </w:r>
      <w:r>
        <w:t xml:space="preserve"> </w:t>
      </w:r>
      <w:r>
        <w:t xml:space="preserve">max</w:t>
      </w:r>
      <w:r>
        <w:t xml:space="preserve"> </w:t>
      </w:r>
      <w:r>
        <w:t xml:space="preserve">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7" w:name="section:Inoperativity"/>
      <w:r>
        <w:t xml:space="preserve">Inoperativity</w:t>
      </w:r>
      <w:bookmarkEnd w:id="137"/>
    </w:p>
    <w:p>
      <w:pPr>
        <w:pStyle w:val="FirstParagraph"/>
      </w:pPr>
      <w:r>
        <w:t xml:space="preserve">How does the concepts of inoperativity and anarchy, in their relation to database community, resonate politically in the works of database music? …</w:t>
      </w:r>
    </w:p>
    <w:p>
      <w:pPr>
        <w:pStyle w:val="Heading3"/>
      </w:pPr>
      <w:bookmarkStart w:id="138" w:name="music"/>
      <w:r>
        <w:t xml:space="preserve">The Severed Object of Music: Composing Composer</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closer to poetry than it is to extreme formalism.</w:t>
      </w:r>
    </w:p>
    <w:p>
      <w:pPr>
        <w:pStyle w:val="SourceCode"/>
      </w:pPr>
      <w:r>
        <w:rPr>
          <w:rStyle w:val="VerbatimChar"/>
        </w:rPr>
        <w:t xml:space="preserve"># Little words that do stuff</w:t>
      </w:r>
      <w:r>
        <w:br w:type="textWrapping"/>
      </w:r>
      <w:r>
        <w:br w:type="textWrapping"/>
      </w:r>
      <w:r>
        <w:rPr>
          <w:rStyle w:val="VerbatimChar"/>
        </w:rPr>
        <w:t xml:space="preserve">for there in is everything there is to know</w:t>
      </w:r>
      <w:r>
        <w:br w:type="textWrapping"/>
      </w:r>
      <w:r>
        <w:rPr>
          <w:rStyle w:val="VerbatimChar"/>
        </w:rPr>
        <w:t xml:space="preserve">do </w:t>
      </w:r>
      <w:r>
        <w:br w:type="textWrapping"/>
      </w:r>
      <w:r>
        <w:rPr>
          <w:rStyle w:val="VerbatimChar"/>
        </w:rPr>
        <w:t xml:space="preserve">    echo \$there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BodyText"/>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42">
        <w:r>
          <w:rPr>
            <w:vertAlign w:val="superscript"/>
            <w:rStyle w:val="Hyperlink"/>
          </w:rPr>
          <w:t xml:space="preserve">142</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3"/>
      </w:pPr>
      <w:bookmarkStart w:id="139" w:name="anarchy"/>
      <w:r>
        <w:t xml:space="preserve">Anarchy and the Unwork</w:t>
      </w:r>
      <w:bookmarkEnd w:id="139"/>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2"/>
      </w:pPr>
      <w:bookmarkStart w:id="140" w:name="section:Database_Subject"/>
      <w:r>
        <w:t xml:space="preserve">Database Subject</w:t>
      </w:r>
      <w:bookmarkEnd w:id="140"/>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1" w:name="worker"/>
      <w:r>
        <w:t xml:space="preserve">[WIP] Work In Progress</w:t>
      </w:r>
      <w:bookmarkEnd w:id="141"/>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2" w:name="collaboration"/>
      <w:r>
        <w:t xml:space="preserve">Redifining Collaboration: Trans-Inoperativity</w:t>
      </w:r>
      <w:bookmarkEnd w:id="142"/>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3" w:name="authorship"/>
      <w:r>
        <w:t xml:space="preserve">A Database Politics of Authorship</w:t>
      </w:r>
      <w:bookmarkEnd w:id="143"/>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Heading1"/>
      </w:pPr>
      <w:bookmarkStart w:id="144" w:name="chapter:Conclusion"/>
      <w:r>
        <w:t xml:space="preserve">Conclusion</w:t>
      </w:r>
      <w:bookmarkEnd w:id="144"/>
    </w:p>
    <w:p>
      <w:pPr>
        <w:pStyle w:val="FirstParagraph"/>
      </w:pPr>
      <w:r>
        <w:t xml:space="preserve">… placeholder for conclusion abstract …</w:t>
      </w:r>
    </w:p>
    <w:p>
      <w:pPr>
        <w:pStyle w:val="Heading2"/>
      </w:pPr>
      <w:bookmarkStart w:id="145" w:name="section:And_They_Are_Sounding_Back"/>
      <w:r>
        <w:t xml:space="preserve">And They Are Sounding Back</w:t>
      </w:r>
      <w:bookmarkEnd w:id="145"/>
    </w:p>
    <w:p>
      <w:pPr>
        <w:pStyle w:val="FirstParagraph"/>
      </w:pPr>
      <w:r>
        <w:t xml:space="preserve">I am sounding in a database, and the database is sounding back …</w:t>
      </w:r>
    </w:p>
    <w:p>
      <w:pPr>
        <w:pStyle w:val="Heading1"/>
      </w:pPr>
      <w:bookmarkStart w:id="146" w:name="chapter:Appendices"/>
      <w:r>
        <w:t xml:space="preserve">Appendices</w:t>
      </w:r>
      <w:bookmarkEnd w:id="146"/>
    </w:p>
    <w:p>
      <w:pPr>
        <w:pStyle w:val="FirstParagraph"/>
      </w:pPr>
      <w:r>
        <w:t xml:space="preserve">abstract of appendices</w:t>
      </w:r>
    </w:p>
    <w:p>
      <w:pPr>
        <w:pStyle w:val="Heading2"/>
      </w:pPr>
      <w:bookmarkStart w:id="147" w:name="X9928d5a4298d9156e673c83842d96a99bfb66d7"/>
      <w:r>
        <w:t xml:space="preserve">DIANA: Database for Image and Audio Navigation</w:t>
      </w:r>
      <w:bookmarkEnd w:id="14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8" w:name="dbmodel"/>
      <w:r>
        <w:t xml:space="preserve">A Database Model</w:t>
      </w:r>
      <w:bookmarkEnd w:id="14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9" w:name="X7616598f194c52ee6f4c09f01c755a7090177ba"/>
      <w:r>
        <w:t xml:space="preserve">ABBY: An Online Environment for Annotated Bibliographies</w:t>
      </w:r>
      <w:bookmarkEnd w:id="14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0">
        <w:r>
          <w:rPr>
            <w:rStyle w:val="Hyperlink"/>
          </w:rPr>
          <w:t xml:space="preserve">https://fdch.github.io/abby</w:t>
        </w:r>
      </w:hyperlink>
      <w:r>
        <w:t xml:space="preserve">, and the code can be accessed or cloned from</w:t>
      </w:r>
      <w:r>
        <w:t xml:space="preserve"> </w:t>
      </w:r>
      <w:hyperlink r:id="rId151">
        <w:r>
          <w:rPr>
            <w:rStyle w:val="Hyperlink"/>
          </w:rPr>
          <w:t xml:space="preserve">https://github.com/fdch/litrev</w:t>
        </w:r>
      </w:hyperlink>
      <w:r>
        <w:t xml:space="preserve">.</w:t>
      </w:r>
    </w:p>
    <w:p>
      <w:pPr>
        <w:pStyle w:val="Heading3"/>
      </w:pPr>
      <w:bookmarkStart w:id="152" w:name="texdb"/>
      <w:r>
        <w:t xml:space="preserve">A Text Database</w:t>
      </w:r>
      <w:bookmarkEnd w:id="152"/>
    </w:p>
    <w:p>
      <w:pPr>
        <w:pStyle w:val="FirstParagraph"/>
      </w:pPr>
      <w:r>
        <w:t xml:space="preserve">A detailed description of the text database model…</w:t>
      </w:r>
    </w:p>
    <w:bookmarkStart w:id="422" w:name="refs"/>
    <w:bookmarkStart w:id="1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3"/>
    <w:bookmarkStart w:id="1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4"/>
    <w:bookmarkStart w:id="1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5"/>
    <w:bookmarkStart w:id="1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6"/>
    <w:bookmarkStart w:id="1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7"/>
    <w:bookmarkStart w:id="1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8">
        <w:r>
          <w:rPr>
            <w:rStyle w:val="Hyperlink"/>
          </w:rPr>
          <w:t xml:space="preserve">http://www.terasoft.com.tw/conf/ismir2014/proceedings/T014_162_Paper.pdf</w:t>
        </w:r>
      </w:hyperlink>
    </w:p>
    <w:bookmarkEnd w:id="159"/>
    <w:bookmarkStart w:id="1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0"/>
    <w:bookmarkStart w:id="16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1"/>
    <w:bookmarkStart w:id="16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2"/>
    <w:bookmarkStart w:id="16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3"/>
    <w:bookmarkStart w:id="16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4"/>
    <w:bookmarkStart w:id="16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5"/>
    <w:bookmarkStart w:id="16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6"/>
    <w:bookmarkStart w:id="16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7"/>
    <w:bookmarkStart w:id="16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8"/>
    <w:bookmarkStart w:id="16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9"/>
    <w:bookmarkStart w:id="17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0"/>
    <w:bookmarkStart w:id="17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1">
        <w:r>
          <w:rPr>
            <w:rStyle w:val="Hyperlink"/>
          </w:rPr>
          <w:t xml:space="preserve">http://www.terasoft.com.tw/conf/ismir2014/proceedings/T028_322_Paper.pdf</w:t>
        </w:r>
      </w:hyperlink>
    </w:p>
    <w:bookmarkEnd w:id="172"/>
    <w:bookmarkStart w:id="173" w:name="ref-Bor42:Fun"/>
    <w:p>
      <w:pPr>
        <w:pStyle w:val="Bibliography"/>
      </w:pPr>
      <w:r>
        <w:t xml:space="preserve">Borges JL. 1942. Funes el memorioso.</w:t>
      </w:r>
      <w:r>
        <w:t xml:space="preserve"> </w:t>
      </w:r>
      <w:r>
        <w:rPr>
          <w:i/>
        </w:rPr>
        <w:t xml:space="preserve">Ficciones</w:t>
      </w:r>
    </w:p>
    <w:bookmarkEnd w:id="173"/>
    <w:bookmarkStart w:id="174" w:name="ref-Bor95:Rat"/>
    <w:p>
      <w:pPr>
        <w:pStyle w:val="Bibliography"/>
      </w:pPr>
      <w:r>
        <w:t xml:space="preserve">Born G. 1995.</w:t>
      </w:r>
      <w:r>
        <w:t xml:space="preserve"> </w:t>
      </w:r>
      <w:r>
        <w:rPr>
          <w:i/>
        </w:rPr>
        <w:t xml:space="preserve">Rationalizing Culture</w:t>
      </w:r>
      <w:r>
        <w:t xml:space="preserve">. University of California Press. ed.</w:t>
      </w:r>
    </w:p>
    <w:bookmarkEnd w:id="174"/>
    <w:bookmarkStart w:id="17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5"/>
    <w:bookmarkStart w:id="17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6"/>
    <w:bookmarkStart w:id="17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7"/>
    <w:bookmarkStart w:id="17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8"/>
    <w:bookmarkStart w:id="17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9"/>
    <w:bookmarkStart w:id="18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0"/>
    <w:bookmarkStart w:id="18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1"/>
    <w:bookmarkStart w:id="182" w:name="ref-score11manual"/>
    <w:p>
      <w:pPr>
        <w:pStyle w:val="Bibliography"/>
      </w:pPr>
      <w:r>
        <w:t xml:space="preserve">Brinkman AR. 1982. Original version of the score11 manual.</w:t>
      </w:r>
      <w:r>
        <w:t xml:space="preserve"> </w:t>
      </w:r>
      <w:r>
        <w:rPr>
          <w:i/>
        </w:rPr>
        <w:t xml:space="preserve">Score11 Manual</w:t>
      </w:r>
    </w:p>
    <w:bookmarkEnd w:id="182"/>
    <w:bookmarkStart w:id="18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3"/>
    <w:bookmarkStart w:id="18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4"/>
    <w:bookmarkStart w:id="18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5">
        <w:r>
          <w:rPr>
            <w:rStyle w:val="Hyperlink"/>
          </w:rPr>
          <w:t xml:space="preserve">http://www.nime.org/proceedings/2011/nime2011_387.pdf</w:t>
        </w:r>
      </w:hyperlink>
    </w:p>
    <w:bookmarkEnd w:id="186"/>
    <w:bookmarkStart w:id="18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7">
        <w:r>
          <w:rPr>
            <w:rStyle w:val="Hyperlink"/>
          </w:rPr>
          <w:t xml:space="preserve">http://www.nime.org/proceedings/2009/nime2009_266.pdf</w:t>
        </w:r>
      </w:hyperlink>
    </w:p>
    <w:bookmarkEnd w:id="188"/>
    <w:bookmarkStart w:id="18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9"/>
    <w:bookmarkStart w:id="19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0"/>
    <w:bookmarkStart w:id="19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1"/>
    <w:bookmarkStart w:id="19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2"/>
    <w:bookmarkStart w:id="193" w:name="ref-youtube/buxton10"/>
    <w:p>
      <w:pPr>
        <w:pStyle w:val="Bibliography"/>
      </w:pPr>
      <w:r>
        <w:t xml:space="preserve">Buxton W. 2016b. Objed: The sssp sound editing tool.</w:t>
      </w:r>
      <w:r>
        <w:t xml:space="preserve"> </w:t>
      </w:r>
      <w:r>
        <w:rPr>
          <w:i/>
        </w:rPr>
        <w:t xml:space="preserve">Youtube</w:t>
      </w:r>
    </w:p>
    <w:bookmarkEnd w:id="193"/>
    <w:bookmarkStart w:id="1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4"/>
    <w:bookmarkStart w:id="1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5"/>
    <w:bookmarkStart w:id="1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6"/>
    <w:bookmarkStart w:id="197"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7"/>
    <w:bookmarkStart w:id="198"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8"/>
    <w:bookmarkStart w:id="199"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9"/>
    <w:bookmarkStart w:id="20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0">
        <w:r>
          <w:rPr>
            <w:rStyle w:val="Hyperlink"/>
          </w:rPr>
          <w:t xml:space="preserve">http://www.nime.org/proceedings/2011/nime2011_329.pdf</w:t>
        </w:r>
      </w:hyperlink>
    </w:p>
    <w:bookmarkEnd w:id="201"/>
    <w:bookmarkStart w:id="20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2"/>
    <w:bookmarkStart w:id="20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3"/>
    <w:bookmarkStart w:id="20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4"/>
    <w:bookmarkStart w:id="20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5"/>
    <w:bookmarkStart w:id="2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6"/>
    <w:bookmarkStart w:id="2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7"/>
    <w:bookmarkStart w:id="2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8"/>
    <w:bookmarkStart w:id="20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9"/>
    <w:bookmarkStart w:id="21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0"/>
    <w:bookmarkStart w:id="21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1"/>
    <w:bookmarkStart w:id="21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2"/>
    <w:bookmarkStart w:id="21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3"/>
    <w:bookmarkStart w:id="21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4"/>
    <w:bookmarkStart w:id="21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5"/>
    <w:bookmarkStart w:id="21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6">
        <w:r>
          <w:rPr>
            <w:rStyle w:val="Hyperlink"/>
          </w:rPr>
          <w:t xml:space="preserve">https://ismir2017.smcnus.org/wp-content/uploads/2017/10/235_Paper.pdf</w:t>
        </w:r>
      </w:hyperlink>
    </w:p>
    <w:bookmarkEnd w:id="217"/>
    <w:bookmarkStart w:id="219" w:name="ref-crowley98"/>
    <w:p>
      <w:pPr>
        <w:pStyle w:val="Bibliography"/>
      </w:pPr>
      <w:r>
        <w:t xml:space="preserve">Crowley C. 1998. Data structures for text sequences.</w:t>
      </w:r>
      <w:r>
        <w:t xml:space="preserve"> </w:t>
      </w:r>
      <w:hyperlink r:id="rId218">
        <w:r>
          <w:rPr>
            <w:rStyle w:val="Hyperlink"/>
          </w:rPr>
          <w:t xml:space="preserve">https://www.cs.unm.edu/~crowley/papers/sds.pdf</w:t>
        </w:r>
      </w:hyperlink>
    </w:p>
    <w:bookmarkEnd w:id="219"/>
    <w:bookmarkStart w:id="22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0"/>
    <w:bookmarkStart w:id="22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1">
        <w:r>
          <w:rPr>
            <w:rStyle w:val="Hyperlink"/>
          </w:rPr>
          <w:t xml:space="preserve">https://ismir2017.smcnus.org/wp-content/uploads/2017/10/75_Paper.pdf</w:t>
        </w:r>
      </w:hyperlink>
    </w:p>
    <w:bookmarkEnd w:id="222"/>
    <w:bookmarkStart w:id="22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3"/>
    <w:bookmarkStart w:id="224" w:name="ref-Der78:Wri"/>
    <w:p>
      <w:pPr>
        <w:pStyle w:val="Bibliography"/>
      </w:pPr>
      <w:r>
        <w:t xml:space="preserve">Derrida J. 1978.</w:t>
      </w:r>
      <w:r>
        <w:t xml:space="preserve"> </w:t>
      </w:r>
      <w:r>
        <w:rPr>
          <w:i/>
        </w:rPr>
        <w:t xml:space="preserve">Writing and Difference</w:t>
      </w:r>
      <w:r>
        <w:t xml:space="preserve">. The University of Chicago. ed.</w:t>
      </w:r>
    </w:p>
    <w:bookmarkEnd w:id="224"/>
    <w:bookmarkStart w:id="225" w:name="ref-Der82:Mar"/>
    <w:p>
      <w:pPr>
        <w:pStyle w:val="Bibliography"/>
      </w:pPr>
      <w:r>
        <w:t xml:space="preserve">Derrida J. 1982.</w:t>
      </w:r>
      <w:r>
        <w:t xml:space="preserve"> </w:t>
      </w:r>
      <w:r>
        <w:rPr>
          <w:i/>
        </w:rPr>
        <w:t xml:space="preserve">Margins of Philosophy</w:t>
      </w:r>
      <w:r>
        <w:t xml:space="preserve">. The Harvester Press. ed.</w:t>
      </w:r>
    </w:p>
    <w:bookmarkEnd w:id="225"/>
    <w:bookmarkStart w:id="226" w:name="ref-Der95:Arc"/>
    <w:p>
      <w:pPr>
        <w:pStyle w:val="Bibliography"/>
      </w:pPr>
      <w:r>
        <w:t xml:space="preserve">Derrida J, Prenowitz E. 1995. Archive fever: A freudian impression.</w:t>
      </w:r>
      <w:r>
        <w:t xml:space="preserve"> </w:t>
      </w:r>
      <w:r>
        <w:rPr>
          <w:i/>
        </w:rPr>
        <w:t xml:space="preserve">Diacritics</w:t>
      </w:r>
      <w:r>
        <w:t xml:space="preserve">. 25(2):</w:t>
      </w:r>
    </w:p>
    <w:bookmarkEnd w:id="226"/>
    <w:bookmarkStart w:id="22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7">
        <w:r>
          <w:rPr>
            <w:rStyle w:val="Hyperlink"/>
          </w:rPr>
          <w:t xml:space="preserve">http://ismir2015.uma.es/articles/261_Paper.pdf</w:t>
        </w:r>
      </w:hyperlink>
    </w:p>
    <w:bookmarkEnd w:id="228"/>
    <w:bookmarkStart w:id="22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9"/>
    <w:bookmarkStart w:id="23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0"/>
    <w:bookmarkStart w:id="23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1"/>
    <w:bookmarkStart w:id="23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2"/>
    <w:bookmarkStart w:id="23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3">
        <w:r>
          <w:rPr>
            <w:rStyle w:val="Hyperlink"/>
          </w:rPr>
          <w:t xml:space="preserve">http://ismir2018.ircam.fr/doc/pdfs/265_Paper.pdf</w:t>
        </w:r>
      </w:hyperlink>
    </w:p>
    <w:bookmarkEnd w:id="234"/>
    <w:bookmarkStart w:id="23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5">
        <w:r>
          <w:rPr>
            <w:rStyle w:val="Hyperlink"/>
          </w:rPr>
          <w:t xml:space="preserve">http://ismir2000.ismir.net/papers/invites/dunn_invite.pdf</w:t>
        </w:r>
      </w:hyperlink>
    </w:p>
    <w:bookmarkEnd w:id="236"/>
    <w:bookmarkStart w:id="23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7"/>
    <w:bookmarkStart w:id="23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8"/>
    <w:bookmarkStart w:id="239" w:name="ref-Eco04:The"/>
    <w:p>
      <w:pPr>
        <w:pStyle w:val="Bibliography"/>
      </w:pPr>
      <w:r>
        <w:t xml:space="preserve">Eco U. 2004. The poetics of the open work.</w:t>
      </w:r>
      <w:r>
        <w:t xml:space="preserve"> </w:t>
      </w:r>
      <w:r>
        <w:rPr>
          <w:i/>
        </w:rPr>
        <w:t xml:space="preserve">Audio Culture: Readings in Modern Music</w:t>
      </w:r>
    </w:p>
    <w:bookmarkEnd w:id="239"/>
    <w:bookmarkStart w:id="24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0">
        <w:r>
          <w:rPr>
            <w:rStyle w:val="Hyperlink"/>
          </w:rPr>
          <w:t xml:space="preserve">http://ismir2018.ircam.fr/doc/pdfs/206_Paper.pdf</w:t>
        </w:r>
      </w:hyperlink>
    </w:p>
    <w:bookmarkEnd w:id="241"/>
    <w:bookmarkStart w:id="24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2"/>
    <w:bookmarkStart w:id="243" w:name="ref-Ern13:Dig"/>
    <w:p>
      <w:pPr>
        <w:pStyle w:val="Bibliography"/>
      </w:pPr>
      <w:r>
        <w:t xml:space="preserve">Ernst W. 2013.</w:t>
      </w:r>
      <w:r>
        <w:t xml:space="preserve"> </w:t>
      </w:r>
      <w:r>
        <w:rPr>
          <w:i/>
        </w:rPr>
        <w:t xml:space="preserve">Digital Memory and the Archive</w:t>
      </w:r>
      <w:r>
        <w:t xml:space="preserve">. University of Minnesota Press. ed.</w:t>
      </w:r>
    </w:p>
    <w:bookmarkEnd w:id="243"/>
    <w:bookmarkStart w:id="24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4"/>
    <w:bookmarkStart w:id="24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5"/>
    <w:bookmarkStart w:id="24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6">
        <w:r>
          <w:rPr>
            <w:rStyle w:val="Hyperlink"/>
          </w:rPr>
          <w:t xml:space="preserve">https://ismir2017.smcnus.org/wp-content/uploads/2017/10/161_Paper.pdf</w:t>
        </w:r>
      </w:hyperlink>
    </w:p>
    <w:bookmarkEnd w:id="247"/>
    <w:bookmarkStart w:id="24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8"/>
    <w:bookmarkStart w:id="24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9"/>
    <w:bookmarkStart w:id="25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0"/>
    <w:bookmarkStart w:id="25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1"/>
    <w:bookmarkStart w:id="25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2"/>
    <w:bookmarkStart w:id="25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3">
        <w:r>
          <w:rPr>
            <w:rStyle w:val="Hyperlink"/>
          </w:rPr>
          <w:t xml:space="preserve">http://www.nime.org/proceedings/2010/nime2010_473.pdf</w:t>
        </w:r>
      </w:hyperlink>
    </w:p>
    <w:bookmarkEnd w:id="254"/>
    <w:bookmarkStart w:id="25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5"/>
    <w:bookmarkStart w:id="25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6">
        <w:r>
          <w:rPr>
            <w:rStyle w:val="Hyperlink"/>
          </w:rPr>
          <w:t xml:space="preserve">http://www.nime.org/proceedings/2011/nime2011_124.pdf</w:t>
        </w:r>
      </w:hyperlink>
    </w:p>
    <w:bookmarkEnd w:id="257"/>
    <w:bookmarkStart w:id="25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8"/>
    <w:bookmarkStart w:id="26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9">
        <w:r>
          <w:rPr>
            <w:rStyle w:val="Hyperlink"/>
          </w:rPr>
          <w:t xml:space="preserve">http://ismir2000.ismir.net/posters/good.pdf</w:t>
        </w:r>
      </w:hyperlink>
    </w:p>
    <w:bookmarkEnd w:id="260"/>
    <w:bookmarkStart w:id="26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1">
        <w:r>
          <w:rPr>
            <w:rStyle w:val="Hyperlink"/>
          </w:rPr>
          <w:t xml:space="preserve">http://ismir2002.ismir.net/proceedings/03-SP04-1.pdf</w:t>
        </w:r>
      </w:hyperlink>
    </w:p>
    <w:bookmarkEnd w:id="262"/>
    <w:bookmarkStart w:id="26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3">
        <w:r>
          <w:rPr>
            <w:rStyle w:val="Hyperlink"/>
          </w:rPr>
          <w:t xml:space="preserve">http://ismir2003.ismir.net/papers/Goto1.PDF</w:t>
        </w:r>
      </w:hyperlink>
    </w:p>
    <w:bookmarkEnd w:id="264"/>
    <w:bookmarkStart w:id="265" w:name="ref-Gra15:The"/>
    <w:p>
      <w:pPr>
        <w:pStyle w:val="Bibliography"/>
      </w:pPr>
      <w:r>
        <w:t xml:space="preserve">Gratton P, Morin M-E. 2015.</w:t>
      </w:r>
      <w:r>
        <w:t xml:space="preserve"> </w:t>
      </w:r>
      <w:r>
        <w:rPr>
          <w:i/>
        </w:rPr>
        <w:t xml:space="preserve">The Nancy Dictionary</w:t>
      </w:r>
      <w:r>
        <w:t xml:space="preserve">. Edinburgh University Press. ed.</w:t>
      </w:r>
    </w:p>
    <w:bookmarkEnd w:id="265"/>
    <w:bookmarkStart w:id="267"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6">
        <w:r>
          <w:rPr>
            <w:rStyle w:val="Hyperlink"/>
          </w:rPr>
          <w:t xml:space="preserve">http://www.terasoft.com.tw/conf/ismir2014/proceedings/T059_257_Paper.pdf</w:t>
        </w:r>
      </w:hyperlink>
    </w:p>
    <w:bookmarkEnd w:id="267"/>
    <w:bookmarkStart w:id="268"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8"/>
    <w:bookmarkStart w:id="269"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9"/>
    <w:bookmarkStart w:id="270" w:name="ref-Han04:New"/>
    <w:p>
      <w:pPr>
        <w:pStyle w:val="Bibliography"/>
      </w:pPr>
      <w:r>
        <w:t xml:space="preserve">Hansen MBN. 2004.</w:t>
      </w:r>
      <w:r>
        <w:t xml:space="preserve"> </w:t>
      </w:r>
      <w:r>
        <w:rPr>
          <w:i/>
        </w:rPr>
        <w:t xml:space="preserve">New Philosophy for New Media</w:t>
      </w:r>
      <w:r>
        <w:t xml:space="preserve">. The MIT Press. ed.</w:t>
      </w:r>
    </w:p>
    <w:bookmarkEnd w:id="270"/>
    <w:bookmarkStart w:id="271" w:name="ref-Han06:Med"/>
    <w:p>
      <w:pPr>
        <w:pStyle w:val="Bibliography"/>
      </w:pPr>
      <w:r>
        <w:t xml:space="preserve">Hansen MBN. 2006. Media theory.</w:t>
      </w:r>
      <w:r>
        <w:t xml:space="preserve"> </w:t>
      </w:r>
      <w:r>
        <w:rPr>
          <w:i/>
        </w:rPr>
        <w:t xml:space="preserve">Theory, Culture and Society</w:t>
      </w:r>
      <w:r>
        <w:t xml:space="preserve">. 23:</w:t>
      </w:r>
    </w:p>
    <w:bookmarkEnd w:id="271"/>
    <w:bookmarkStart w:id="27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2">
        <w:r>
          <w:rPr>
            <w:rStyle w:val="Hyperlink"/>
          </w:rPr>
          <w:t xml:space="preserve">http://ismir2008.ismir.net/papers/ISMIR2008_173.pdf</w:t>
        </w:r>
      </w:hyperlink>
    </w:p>
    <w:bookmarkEnd w:id="273"/>
    <w:bookmarkStart w:id="27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4">
        <w:r>
          <w:rPr>
            <w:rStyle w:val="Hyperlink"/>
          </w:rPr>
          <w:t xml:space="preserve">http://www.ppgia.pucpr.br/ismir2013/wp-content/uploads/2013/09/85_Paper.pdf</w:t>
        </w:r>
      </w:hyperlink>
    </w:p>
    <w:bookmarkEnd w:id="275"/>
    <w:bookmarkStart w:id="276" w:name="ref-Hay93:The"/>
    <w:p>
      <w:pPr>
        <w:pStyle w:val="Bibliography"/>
      </w:pPr>
      <w:r>
        <w:t xml:space="preserve">Hayles K. 1993. The materiality of informatics.</w:t>
      </w:r>
      <w:r>
        <w:t xml:space="preserve"> </w:t>
      </w:r>
      <w:r>
        <w:rPr>
          <w:i/>
        </w:rPr>
        <w:t xml:space="preserve">Configurations</w:t>
      </w:r>
      <w:r>
        <w:t xml:space="preserve">. 1(1):</w:t>
      </w:r>
    </w:p>
    <w:bookmarkEnd w:id="276"/>
    <w:bookmarkStart w:id="27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7"/>
    <w:bookmarkStart w:id="27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8"/>
    <w:bookmarkStart w:id="28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9">
        <w:r>
          <w:rPr>
            <w:rStyle w:val="Hyperlink"/>
          </w:rPr>
          <w:t xml:space="preserve">http://www.nime.org/proceedings/2010/nime2010_233.pdf</w:t>
        </w:r>
      </w:hyperlink>
    </w:p>
    <w:bookmarkEnd w:id="280"/>
    <w:bookmarkStart w:id="28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1">
        <w:r>
          <w:rPr>
            <w:rStyle w:val="Hyperlink"/>
          </w:rPr>
          <w:t xml:space="preserve">http://ismir2005.ismir.net/proceedings/2117.pdf</w:t>
        </w:r>
      </w:hyperlink>
    </w:p>
    <w:bookmarkEnd w:id="282"/>
    <w:bookmarkStart w:id="28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3">
        <w:r>
          <w:rPr>
            <w:rStyle w:val="Hyperlink"/>
          </w:rPr>
          <w:t xml:space="preserve">http://ismir2018.ircam.fr/doc/pdfs/248_Paper.pdf</w:t>
        </w:r>
      </w:hyperlink>
    </w:p>
    <w:bookmarkEnd w:id="284"/>
    <w:bookmarkStart w:id="285" w:name="ref-Mau99:Abr"/>
    <w:p>
      <w:pPr>
        <w:pStyle w:val="Bibliography"/>
      </w:pPr>
      <w:r>
        <w:t xml:space="preserve">IV JAM. 1999.</w:t>
      </w:r>
      <w:r>
        <w:t xml:space="preserve"> </w:t>
      </w:r>
      <w:r>
        <w:rPr>
          <w:i/>
        </w:rPr>
        <w:t xml:space="preserve">A Brief History of Algorithmic Composition</w:t>
      </w:r>
      <w:r>
        <w:t xml:space="preserve">. Online. ed.</w:t>
      </w:r>
    </w:p>
    <w:bookmarkEnd w:id="285"/>
    <w:bookmarkStart w:id="28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6"/>
    <w:bookmarkStart w:id="28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7"/>
    <w:bookmarkStart w:id="28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8"/>
    <w:bookmarkStart w:id="29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9">
        <w:r>
          <w:rPr>
            <w:rStyle w:val="Hyperlink"/>
          </w:rPr>
          <w:t xml:space="preserve">http://ismir2008.ismir.net/papers/ISMIR2008_106.pdf</w:t>
        </w:r>
      </w:hyperlink>
    </w:p>
    <w:bookmarkEnd w:id="290"/>
    <w:bookmarkStart w:id="29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1"/>
    <w:bookmarkStart w:id="29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2"/>
    <w:bookmarkStart w:id="29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3">
        <w:r>
          <w:rPr>
            <w:rStyle w:val="Hyperlink"/>
          </w:rPr>
          <w:t xml:space="preserve">http://www.nime.org/proceedings/2004/nime2004_130.pdf</w:t>
        </w:r>
      </w:hyperlink>
    </w:p>
    <w:bookmarkEnd w:id="294"/>
    <w:bookmarkStart w:id="29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5"/>
    <w:bookmarkStart w:id="29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6">
        <w:r>
          <w:rPr>
            <w:rStyle w:val="Hyperlink"/>
          </w:rPr>
          <w:t xml:space="preserve">http://www.terasoft.com.tw/conf/ismir2014/proceedings/T039_344_Paper.pdf</w:t>
        </w:r>
      </w:hyperlink>
    </w:p>
    <w:bookmarkEnd w:id="297"/>
    <w:bookmarkStart w:id="29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8"/>
    <w:bookmarkStart w:id="30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9">
        <w:r>
          <w:rPr>
            <w:rStyle w:val="Hyperlink"/>
          </w:rPr>
          <w:t xml:space="preserve">http://ismir2015.uma.es/articles/246_Paper.pdf</w:t>
        </w:r>
      </w:hyperlink>
    </w:p>
    <w:bookmarkEnd w:id="300"/>
    <w:bookmarkStart w:id="30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1"/>
    <w:bookmarkStart w:id="30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2"/>
    <w:bookmarkStart w:id="30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3"/>
    <w:bookmarkStart w:id="30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4"/>
    <w:bookmarkStart w:id="30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5"/>
    <w:bookmarkStart w:id="30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6"/>
    <w:bookmarkStart w:id="30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7"/>
    <w:bookmarkStart w:id="30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8"/>
    <w:bookmarkStart w:id="30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9"/>
    <w:bookmarkStart w:id="31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0">
        <w:r>
          <w:rPr>
            <w:rStyle w:val="Hyperlink"/>
          </w:rPr>
          <w:t xml:space="preserve">http://www.nime.org/proceedings/2008/nime2008_221.pdf</w:t>
        </w:r>
      </w:hyperlink>
    </w:p>
    <w:bookmarkEnd w:id="311"/>
    <w:bookmarkStart w:id="312" w:name="ref-Man01:The"/>
    <w:p>
      <w:pPr>
        <w:pStyle w:val="Bibliography"/>
      </w:pPr>
      <w:r>
        <w:t xml:space="preserve">Manovich L. 2001.</w:t>
      </w:r>
      <w:r>
        <w:t xml:space="preserve"> </w:t>
      </w:r>
      <w:r>
        <w:rPr>
          <w:i/>
        </w:rPr>
        <w:t xml:space="preserve">The Language of New Media</w:t>
      </w:r>
      <w:r>
        <w:t xml:space="preserve">. MIT Press. ed.</w:t>
      </w:r>
    </w:p>
    <w:bookmarkEnd w:id="312"/>
    <w:bookmarkStart w:id="313" w:name="ref-Man02:Old"/>
    <w:p>
      <w:pPr>
        <w:pStyle w:val="Bibliography"/>
      </w:pPr>
      <w:r>
        <w:t xml:space="preserve">Manovich L. 2002. Old media as new media: Cinema.</w:t>
      </w:r>
      <w:r>
        <w:t xml:space="preserve"> </w:t>
      </w:r>
      <w:r>
        <w:rPr>
          <w:i/>
        </w:rPr>
        <w:t xml:space="preserve">The New Media Book</w:t>
      </w:r>
    </w:p>
    <w:bookmarkEnd w:id="313"/>
    <w:bookmarkStart w:id="314" w:name="ref-Man15:The"/>
    <w:p>
      <w:pPr>
        <w:pStyle w:val="Bibliography"/>
      </w:pPr>
      <w:r>
        <w:t xml:space="preserve">Manovich L. 2015. There is only software.</w:t>
      </w:r>
      <w:r>
        <w:t xml:space="preserve"> </w:t>
      </w:r>
      <w:r>
        <w:rPr>
          <w:i/>
        </w:rPr>
        <w:t xml:space="preserve">Vision Anew - the Lens and Screen Arts</w:t>
      </w:r>
    </w:p>
    <w:bookmarkEnd w:id="314"/>
    <w:bookmarkStart w:id="31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5"/>
    <w:bookmarkStart w:id="31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6">
        <w:r>
          <w:rPr>
            <w:rStyle w:val="Hyperlink"/>
          </w:rPr>
          <w:t xml:space="preserve">http://ismir2008.ismir.net/papers/ISMIR2008_158.pdf</w:t>
        </w:r>
      </w:hyperlink>
    </w:p>
    <w:bookmarkEnd w:id="317"/>
    <w:bookmarkStart w:id="31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8"/>
    <w:bookmarkStart w:id="31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9"/>
    <w:bookmarkStart w:id="32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0"/>
    <w:bookmarkStart w:id="321" w:name="ref-csoundMethods"/>
    <w:p>
      <w:pPr>
        <w:pStyle w:val="Bibliography"/>
      </w:pPr>
      <w:r>
        <w:t xml:space="preserve">McCurdy I, Heintz J, Joaquin J, Knevel M. 2015. Methods of writing csound scores.</w:t>
      </w:r>
      <w:r>
        <w:t xml:space="preserve"> </w:t>
      </w:r>
      <w:r>
        <w:rPr>
          <w:i/>
        </w:rPr>
        <w:t xml:space="preserve">FLOSS Manuals</w:t>
      </w:r>
    </w:p>
    <w:bookmarkEnd w:id="321"/>
    <w:bookmarkStart w:id="32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2"/>
    <w:bookmarkStart w:id="32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3">
        <w:r>
          <w:rPr>
            <w:rStyle w:val="Hyperlink"/>
          </w:rPr>
          <w:t xml:space="preserve">http://ismir2018.ircam.fr/doc/pdfs/35_Paper.pdf</w:t>
        </w:r>
      </w:hyperlink>
    </w:p>
    <w:bookmarkEnd w:id="324"/>
    <w:bookmarkStart w:id="32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5"/>
    <w:bookmarkStart w:id="32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6"/>
    <w:bookmarkStart w:id="327" w:name="ref-ods-cpp"/>
    <w:p>
      <w:pPr>
        <w:pStyle w:val="Bibliography"/>
      </w:pPr>
      <w:r>
        <w:t xml:space="preserve">Morin P. 2019.</w:t>
      </w:r>
      <w:r>
        <w:t xml:space="preserve"> </w:t>
      </w:r>
      <w:r>
        <w:rPr>
          <w:i/>
        </w:rPr>
        <w:t xml:space="preserve">Open Data Structures</w:t>
      </w:r>
      <w:r>
        <w:t xml:space="preserve">. Creative Commons. ed.</w:t>
      </w:r>
    </w:p>
    <w:bookmarkEnd w:id="327"/>
    <w:bookmarkStart w:id="32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8"/>
    <w:bookmarkStart w:id="33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9">
        <w:r>
          <w:rPr>
            <w:rStyle w:val="Hyperlink"/>
          </w:rPr>
          <w:t xml:space="preserve">http://www.nime.org/proceedings/2007/nime2007_409.pdf</w:t>
        </w:r>
      </w:hyperlink>
    </w:p>
    <w:bookmarkEnd w:id="330"/>
    <w:bookmarkStart w:id="33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1"/>
    <w:bookmarkStart w:id="332" w:name="ref-Nan07:Lis"/>
    <w:p>
      <w:pPr>
        <w:pStyle w:val="Bibliography"/>
      </w:pPr>
      <w:r>
        <w:t xml:space="preserve">Nancy J-L. 2007.</w:t>
      </w:r>
      <w:r>
        <w:t xml:space="preserve"> </w:t>
      </w:r>
      <w:r>
        <w:rPr>
          <w:i/>
        </w:rPr>
        <w:t xml:space="preserve">Listening</w:t>
      </w:r>
      <w:r>
        <w:t xml:space="preserve">. Fordham University Place. ed.</w:t>
      </w:r>
    </w:p>
    <w:bookmarkEnd w:id="332"/>
    <w:bookmarkStart w:id="33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3"/>
    <w:bookmarkStart w:id="33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4"/>
    <w:bookmarkStart w:id="33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5"/>
    <w:bookmarkStart w:id="33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6"/>
    <w:bookmarkStart w:id="33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7"/>
    <w:bookmarkStart w:id="33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8"/>
    <w:bookmarkStart w:id="33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9"/>
    <w:bookmarkStart w:id="341"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0">
        <w:r>
          <w:rPr>
            <w:rStyle w:val="Hyperlink"/>
          </w:rPr>
          <w:t xml:space="preserve">https://ismir2017.smcnus.org/wp-content/uploads/2017/10/14_Paper.pdf</w:t>
        </w:r>
      </w:hyperlink>
    </w:p>
    <w:bookmarkEnd w:id="341"/>
    <w:bookmarkStart w:id="342"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2"/>
    <w:bookmarkStart w:id="343"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3"/>
    <w:bookmarkStart w:id="344"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4"/>
    <w:bookmarkStart w:id="34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5">
        <w:r>
          <w:rPr>
            <w:rStyle w:val="Hyperlink"/>
          </w:rPr>
          <w:t xml:space="preserve">http://www.terasoft.com.tw/conf/ismir2014/proceedings/T064_307_Paper.pdf</w:t>
        </w:r>
      </w:hyperlink>
    </w:p>
    <w:bookmarkEnd w:id="346"/>
    <w:bookmarkStart w:id="347" w:name="ref-Pos11:Int"/>
    <w:p>
      <w:pPr>
        <w:pStyle w:val="Bibliography"/>
      </w:pPr>
      <w:r>
        <w:t xml:space="preserve">Poster M. 2011. Introduction.</w:t>
      </w:r>
      <w:r>
        <w:t xml:space="preserve"> </w:t>
      </w:r>
      <w:r>
        <w:rPr>
          <w:i/>
        </w:rPr>
        <w:t xml:space="preserve">Into the Universe of Technical Images</w:t>
      </w:r>
    </w:p>
    <w:bookmarkEnd w:id="347"/>
    <w:bookmarkStart w:id="349"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8">
        <w:r>
          <w:rPr>
            <w:rStyle w:val="Hyperlink"/>
          </w:rPr>
          <w:t xml:space="preserve">http://www.nime.org/proceedings/2008/nime2008_311.pdf</w:t>
        </w:r>
      </w:hyperlink>
    </w:p>
    <w:bookmarkEnd w:id="349"/>
    <w:bookmarkStart w:id="350"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0"/>
    <w:bookmarkStart w:id="351"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1"/>
    <w:bookmarkStart w:id="35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2"/>
    <w:bookmarkStart w:id="35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3"/>
    <w:bookmarkStart w:id="35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4"/>
    <w:bookmarkStart w:id="35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5"/>
    <w:bookmarkStart w:id="35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6"/>
    <w:bookmarkStart w:id="357"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7"/>
    <w:bookmarkStart w:id="358" w:name="ref-Roa04:Mic"/>
    <w:p>
      <w:pPr>
        <w:pStyle w:val="Bibliography"/>
      </w:pPr>
      <w:r>
        <w:t xml:space="preserve">Roads C. 2001.</w:t>
      </w:r>
      <w:r>
        <w:t xml:space="preserve"> </w:t>
      </w:r>
      <w:r>
        <w:rPr>
          <w:i/>
        </w:rPr>
        <w:t xml:space="preserve">Microsound</w:t>
      </w:r>
      <w:r>
        <w:t xml:space="preserve">. MIT Pess. ed.</w:t>
      </w:r>
    </w:p>
    <w:bookmarkEnd w:id="358"/>
    <w:bookmarkStart w:id="35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9"/>
    <w:bookmarkStart w:id="36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0"/>
    <w:bookmarkStart w:id="36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1"/>
    <w:bookmarkStart w:id="36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2"/>
    <w:bookmarkStart w:id="36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3"/>
    <w:bookmarkStart w:id="36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4"/>
    <w:bookmarkStart w:id="36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5"/>
    <w:bookmarkStart w:id="36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6"/>
    <w:bookmarkStart w:id="367"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7"/>
    <w:bookmarkStart w:id="368"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8"/>
    <w:bookmarkStart w:id="369"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9"/>
    <w:bookmarkStart w:id="370"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0"/>
    <w:bookmarkStart w:id="371"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1"/>
    <w:bookmarkStart w:id="372"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2"/>
    <w:bookmarkStart w:id="373"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3"/>
    <w:bookmarkStart w:id="37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4"/>
    <w:bookmarkStart w:id="375" w:name="ref-scoremus"/>
    <w:p>
      <w:pPr>
        <w:pStyle w:val="Bibliography"/>
      </w:pPr>
      <w:r>
        <w:t xml:space="preserve">Selfridge-Field E. 1997. The score music publishing system.</w:t>
      </w:r>
      <w:r>
        <w:t xml:space="preserve"> </w:t>
      </w:r>
      <w:r>
        <w:rPr>
          <w:i/>
        </w:rPr>
        <w:t xml:space="preserve">SCORE</w:t>
      </w:r>
    </w:p>
    <w:bookmarkEnd w:id="375"/>
    <w:bookmarkStart w:id="37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6"/>
    <w:bookmarkStart w:id="37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7"/>
    <w:bookmarkStart w:id="378" w:name="ref-10.2307/941442"/>
    <w:p>
      <w:pPr>
        <w:pStyle w:val="Bibliography"/>
      </w:pPr>
      <w:r>
        <w:t xml:space="preserve">Skinner R. 1990a. Music software.</w:t>
      </w:r>
      <w:r>
        <w:t xml:space="preserve"> </w:t>
      </w:r>
      <w:r>
        <w:rPr>
          <w:i/>
        </w:rPr>
        <w:t xml:space="preserve">Notes</w:t>
      </w:r>
      <w:r>
        <w:t xml:space="preserve">. 46(3):660–84</w:t>
      </w:r>
    </w:p>
    <w:bookmarkEnd w:id="378"/>
    <w:bookmarkStart w:id="379" w:name="ref-10.2307/940555"/>
    <w:p>
      <w:pPr>
        <w:pStyle w:val="Bibliography"/>
      </w:pPr>
      <w:r>
        <w:t xml:space="preserve">Skinner R. 1990b. Music software.</w:t>
      </w:r>
      <w:r>
        <w:t xml:space="preserve"> </w:t>
      </w:r>
      <w:r>
        <w:rPr>
          <w:i/>
        </w:rPr>
        <w:t xml:space="preserve">Notes</w:t>
      </w:r>
      <w:r>
        <w:t xml:space="preserve">. 47(1):91–101</w:t>
      </w:r>
    </w:p>
    <w:bookmarkEnd w:id="379"/>
    <w:bookmarkStart w:id="38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0"/>
    <w:bookmarkStart w:id="38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1"/>
    <w:bookmarkStart w:id="38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2"/>
    <w:bookmarkStart w:id="38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3"/>
    <w:bookmarkStart w:id="384" w:name="ref-Sze08:Lis"/>
    <w:p>
      <w:pPr>
        <w:pStyle w:val="Bibliography"/>
      </w:pPr>
      <w:r>
        <w:t xml:space="preserve">Szendy P. 2008.</w:t>
      </w:r>
      <w:r>
        <w:t xml:space="preserve"> </w:t>
      </w:r>
      <w:r>
        <w:rPr>
          <w:i/>
        </w:rPr>
        <w:t xml:space="preserve">Listen: A History of Our Ears</w:t>
      </w:r>
      <w:r>
        <w:t xml:space="preserve">. Fordham University. ed.</w:t>
      </w:r>
    </w:p>
    <w:bookmarkEnd w:id="384"/>
    <w:bookmarkStart w:id="38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5"/>
    <w:bookmarkStart w:id="386" w:name="ref-Tha06:Rev"/>
    <w:p>
      <w:pPr>
        <w:pStyle w:val="Bibliography"/>
      </w:pPr>
      <w:r>
        <w:t xml:space="preserve">Thacker E. 2006. Review: Hansen: New philosophy.</w:t>
      </w:r>
      <w:r>
        <w:t xml:space="preserve"> </w:t>
      </w:r>
      <w:r>
        <w:rPr>
          <w:i/>
        </w:rPr>
        <w:t xml:space="preserve">Leonardo</w:t>
      </w:r>
      <w:r>
        <w:t xml:space="preserve">. 39(3):</w:t>
      </w:r>
    </w:p>
    <w:bookmarkEnd w:id="386"/>
    <w:bookmarkStart w:id="3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7"/>
    <w:bookmarkStart w:id="3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8"/>
    <w:bookmarkStart w:id="389" w:name="ref-Var04:The"/>
    <w:p>
      <w:pPr>
        <w:pStyle w:val="Bibliography"/>
      </w:pPr>
      <w:r>
        <w:t xml:space="preserve">Varese E. 2004. The liberation of sound.</w:t>
      </w:r>
      <w:r>
        <w:t xml:space="preserve"> </w:t>
      </w:r>
      <w:r>
        <w:rPr>
          <w:i/>
        </w:rPr>
        <w:t xml:space="preserve">Audio Culture: Readings in Modern Music</w:t>
      </w:r>
    </w:p>
    <w:bookmarkEnd w:id="389"/>
    <w:bookmarkStart w:id="390"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0"/>
    <w:bookmarkStart w:id="391"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1"/>
    <w:bookmarkStart w:id="39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2">
        <w:r>
          <w:rPr>
            <w:rStyle w:val="Hyperlink"/>
          </w:rPr>
          <w:t xml:space="preserve">https://ismir2017.smcnus.org/wp-content/uploads/2017/10/180_Paper.pdf</w:t>
        </w:r>
      </w:hyperlink>
    </w:p>
    <w:bookmarkEnd w:id="393"/>
    <w:bookmarkStart w:id="39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4"/>
    <w:bookmarkStart w:id="39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5">
        <w:r>
          <w:rPr>
            <w:rStyle w:val="Hyperlink"/>
          </w:rPr>
          <w:t xml:space="preserve">http://ismir2002.ismir.net/proceedings/02-FP06-3.pdf</w:t>
        </w:r>
      </w:hyperlink>
    </w:p>
    <w:bookmarkEnd w:id="396"/>
    <w:bookmarkStart w:id="39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7"/>
    <w:bookmarkStart w:id="39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8"/>
    <w:bookmarkStart w:id="39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9"/>
    <w:bookmarkStart w:id="40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0"/>
    <w:bookmarkStart w:id="40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1"/>
    <w:bookmarkStart w:id="40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2"/>
    <w:bookmarkStart w:id="403" w:name="ref-Wei07:Oce"/>
    <w:p>
      <w:pPr>
        <w:pStyle w:val="Bibliography"/>
      </w:pPr>
      <w:r>
        <w:t xml:space="preserve">Weinbren G. 2007. Ocean, database, recut.</w:t>
      </w:r>
      <w:r>
        <w:t xml:space="preserve"> </w:t>
      </w:r>
      <w:r>
        <w:rPr>
          <w:i/>
        </w:rPr>
        <w:t xml:space="preserve">Database Aesthetics: Art in the Age of Information Overflow</w:t>
      </w:r>
    </w:p>
    <w:bookmarkEnd w:id="403"/>
    <w:bookmarkStart w:id="40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4"/>
    <w:bookmarkStart w:id="40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5"/>
    <w:bookmarkStart w:id="40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6">
        <w:r>
          <w:rPr>
            <w:rStyle w:val="Hyperlink"/>
          </w:rPr>
          <w:t xml:space="preserve">http://ismir2018.ircam.fr/doc/pdfs/114_Paper.pdf</w:t>
        </w:r>
      </w:hyperlink>
    </w:p>
    <w:bookmarkEnd w:id="407"/>
    <w:bookmarkStart w:id="40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8">
        <w:r>
          <w:rPr>
            <w:rStyle w:val="Hyperlink"/>
          </w:rPr>
          <w:t xml:space="preserve">http://ismir2004.ismir.net/proceedings/p010-page-48-paper227.pdf</w:t>
        </w:r>
      </w:hyperlink>
    </w:p>
    <w:bookmarkEnd w:id="409"/>
    <w:bookmarkStart w:id="41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0"/>
    <w:bookmarkStart w:id="41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1"/>
    <w:bookmarkStart w:id="41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2">
        <w:r>
          <w:rPr>
            <w:rStyle w:val="Hyperlink"/>
          </w:rPr>
          <w:t xml:space="preserve">http://ismir2018.ircam.fr/doc/pdfs/188_Paper.pdf</w:t>
        </w:r>
      </w:hyperlink>
    </w:p>
    <w:bookmarkEnd w:id="413"/>
    <w:bookmarkStart w:id="41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4"/>
    <w:bookmarkStart w:id="41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5"/>
    <w:bookmarkStart w:id="41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6"/>
    <w:bookmarkStart w:id="41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7"/>
    <w:bookmarkStart w:id="41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8"/>
    <w:bookmarkStart w:id="42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9">
        <w:r>
          <w:rPr>
            <w:rStyle w:val="Hyperlink"/>
          </w:rPr>
          <w:t xml:space="preserve">http://www.nime.org/proceedings/2007/nime2007_352.pdf</w:t>
        </w:r>
      </w:hyperlink>
    </w:p>
    <w:bookmarkEnd w:id="420"/>
    <w:bookmarkStart w:id="42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1"/>
    <w:bookmarkEnd w:id="422"/>
    <w:p>
      <w:r>
        <w:pict>
          <v:rect style="width:0;height:1.5pt" o:hralign="center" o:hrstd="t" o:hr="t"/>
        </w:pict>
      </w:r>
    </w:p>
    <w:bookmarkStart w:id="424" w:name="fn1"/>
    <w:p>
      <w:pPr>
        <w:numPr>
          <w:numId w:val="1029"/>
          <w:ilvl w:val="0"/>
        </w:numPr>
      </w:pPr>
      <w:r>
        <w:t xml:space="preserve">Alvin Lucier. I Am Sitting In A Room. See:</w:t>
      </w:r>
      <w:r>
        <w:t xml:space="preserve"> </w:t>
      </w:r>
      <w:hyperlink r:id="rId423">
        <w:r>
          <w:rPr>
            <w:rStyle w:val="Hyperlink"/>
          </w:rPr>
          <w:t xml:space="preserve">https://en.wikipedia.org/wiki/I_Am_Sitting_in_a_Room</w:t>
        </w:r>
      </w:hyperlink>
      <w:hyperlink w:anchor="fnref1">
        <w:r>
          <w:rPr>
            <w:rStyle w:val="Hyperlink"/>
          </w:rPr>
          <w:t xml:space="preserve">↩</w:t>
        </w:r>
      </w:hyperlink>
    </w:p>
    <w:bookmarkEnd w:id="424"/>
    <w:bookmarkStart w:id="425"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5"/>
    <w:bookmarkStart w:id="426" w:name="fn3"/>
    <w:p>
      <w:pPr>
        <w:numPr>
          <w:numId w:val="1029"/>
          <w:ilvl w:val="0"/>
        </w:numPr>
      </w:pPr>
      <w:r>
        <w:t xml:space="preserve">I use Jacques Derrida’s definition of the spectrality of the archive</w:t>
      </w:r>
      <w:hyperlink w:anchor="fnref3">
        <w:r>
          <w:rPr>
            <w:rStyle w:val="Hyperlink"/>
          </w:rPr>
          <w:t xml:space="preserve">↩</w:t>
        </w:r>
      </w:hyperlink>
    </w:p>
    <w:bookmarkEnd w:id="426"/>
    <w:bookmarkStart w:id="427"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7"/>
    <w:bookmarkStart w:id="428"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8"/>
    <w:bookmarkStart w:id="429"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9"/>
    <w:bookmarkStart w:id="430"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0"/>
    <w:bookmarkStart w:id="431" w:name="fn8"/>
    <w:p>
      <w:pPr>
        <w:numPr>
          <w:numId w:val="1029"/>
          <w:ilvl w:val="0"/>
        </w:numPr>
      </w:pPr>
      <w:r>
        <w:t xml:space="preserve">The question of meaning in database will be addressed in Chapter 3.</w:t>
      </w:r>
      <w:hyperlink w:anchor="fnref8">
        <w:r>
          <w:rPr>
            <w:rStyle w:val="Hyperlink"/>
          </w:rPr>
          <w:t xml:space="preserve">↩</w:t>
        </w:r>
      </w:hyperlink>
    </w:p>
    <w:bookmarkEnd w:id="431"/>
    <w:bookmarkStart w:id="432"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2"/>
    <w:bookmarkStart w:id="433" w:name="fn10"/>
    <w:p>
      <w:pPr>
        <w:numPr>
          <w:numId w:val="1029"/>
          <w:ilvl w:val="0"/>
        </w:numPr>
      </w:pPr>
      <w:r>
        <w:t xml:space="preserve">Weinbren refers similarly to ‘arrangement’ and to narrative</w:t>
      </w:r>
      <w:hyperlink w:anchor="fnref10">
        <w:r>
          <w:rPr>
            <w:rStyle w:val="Hyperlink"/>
          </w:rPr>
          <w:t xml:space="preserve">↩</w:t>
        </w:r>
      </w:hyperlink>
    </w:p>
    <w:bookmarkEnd w:id="433"/>
    <w:bookmarkStart w:id="434"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34"/>
    <w:bookmarkStart w:id="435"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5"/>
    <w:bookmarkStart w:id="436"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6"/>
    <w:bookmarkStart w:id="437"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7"/>
    <w:bookmarkStart w:id="438" w:name="fn15"/>
    <w:p>
      <w:pPr>
        <w:numPr>
          <w:numId w:val="1029"/>
          <w:ilvl w:val="0"/>
        </w:numPr>
      </w:pPr>
      <w:r>
        <w:t xml:space="preserve">Disembodied information, the cyborg, and the posthuman.</w:t>
      </w:r>
      <w:hyperlink w:anchor="fnref15">
        <w:r>
          <w:rPr>
            <w:rStyle w:val="Hyperlink"/>
          </w:rPr>
          <w:t xml:space="preserve">↩</w:t>
        </w:r>
      </w:hyperlink>
    </w:p>
    <w:bookmarkEnd w:id="438"/>
    <w:bookmarkStart w:id="439"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9"/>
    <w:bookmarkStart w:id="440"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40"/>
    <w:bookmarkStart w:id="441"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41"/>
    <w:bookmarkStart w:id="442" w:name="fn19"/>
    <w:p>
      <w:pPr>
        <w:numPr>
          <w:numId w:val="1029"/>
          <w:ilvl w:val="0"/>
        </w:numPr>
      </w:pPr>
      <w:r>
        <w:t xml:space="preserve">I return to the concept of enframing later in this text.</w:t>
      </w:r>
      <w:hyperlink w:anchor="fnref19">
        <w:r>
          <w:rPr>
            <w:rStyle w:val="Hyperlink"/>
          </w:rPr>
          <w:t xml:space="preserve">↩</w:t>
        </w:r>
      </w:hyperlink>
    </w:p>
    <w:bookmarkEnd w:id="442"/>
    <w:bookmarkStart w:id="443"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43"/>
    <w:bookmarkStart w:id="444"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44"/>
    <w:bookmarkStart w:id="445"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5"/>
    <w:bookmarkStart w:id="446"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6"/>
    <w:bookmarkStart w:id="447"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7"/>
    <w:bookmarkStart w:id="449" w:name="fn25"/>
    <w:p>
      <w:pPr>
        <w:numPr>
          <w:numId w:val="1029"/>
          <w:ilvl w:val="0"/>
        </w:numPr>
      </w:pPr>
      <w:hyperlink r:id="rId448">
        <w:r>
          <w:rPr>
            <w:rStyle w:val="Hyperlink"/>
          </w:rPr>
          <w:t xml:space="preserve">https://github.com/marsyas/marsyas</w:t>
        </w:r>
      </w:hyperlink>
      <w:hyperlink w:anchor="fnref25">
        <w:r>
          <w:rPr>
            <w:rStyle w:val="Hyperlink"/>
          </w:rPr>
          <w:t xml:space="preserve">↩</w:t>
        </w:r>
      </w:hyperlink>
    </w:p>
    <w:bookmarkEnd w:id="449"/>
    <w:bookmarkStart w:id="451" w:name="fn26"/>
    <w:p>
      <w:pPr>
        <w:numPr>
          <w:numId w:val="1029"/>
          <w:ilvl w:val="0"/>
        </w:numPr>
      </w:pPr>
      <w:hyperlink r:id="rId450">
        <w:r>
          <w:rPr>
            <w:rStyle w:val="Hyperlink"/>
          </w:rPr>
          <w:t xml:space="preserve">https://github.com/libpd</w:t>
        </w:r>
      </w:hyperlink>
      <w:hyperlink w:anchor="fnref26">
        <w:r>
          <w:rPr>
            <w:rStyle w:val="Hyperlink"/>
          </w:rPr>
          <w:t xml:space="preserve">↩</w:t>
        </w:r>
      </w:hyperlink>
    </w:p>
    <w:bookmarkEnd w:id="451"/>
    <w:bookmarkStart w:id="453" w:name="fn27"/>
    <w:p>
      <w:pPr>
        <w:numPr>
          <w:numId w:val="1029"/>
          <w:ilvl w:val="0"/>
        </w:numPr>
      </w:pPr>
      <w:hyperlink r:id="rId452">
        <w:r>
          <w:rPr>
            <w:rStyle w:val="Hyperlink"/>
          </w:rPr>
          <w:t xml:space="preserve">https://github.com/thestk/stk</w:t>
        </w:r>
      </w:hyperlink>
      <w:hyperlink w:anchor="fnref27">
        <w:r>
          <w:rPr>
            <w:rStyle w:val="Hyperlink"/>
          </w:rPr>
          <w:t xml:space="preserve">↩</w:t>
        </w:r>
      </w:hyperlink>
    </w:p>
    <w:bookmarkEnd w:id="453"/>
    <w:bookmarkStart w:id="455" w:name="fn28"/>
    <w:p>
      <w:pPr>
        <w:numPr>
          <w:numId w:val="1029"/>
          <w:ilvl w:val="0"/>
        </w:numPr>
      </w:pPr>
      <w:hyperlink r:id="rId454">
        <w:r>
          <w:rPr>
            <w:rStyle w:val="Hyperlink"/>
          </w:rPr>
          <w:t xml:space="preserve">https://en.wikipedia.org/wiki/Coin_collecting</w:t>
        </w:r>
      </w:hyperlink>
      <w:hyperlink w:anchor="fnref28">
        <w:r>
          <w:rPr>
            <w:rStyle w:val="Hyperlink"/>
          </w:rPr>
          <w:t xml:space="preserve">↩</w:t>
        </w:r>
      </w:hyperlink>
    </w:p>
    <w:bookmarkEnd w:id="455"/>
    <w:bookmarkStart w:id="456"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6"/>
    <w:bookmarkStart w:id="457"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7"/>
    <w:bookmarkStart w:id="458"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8"/>
    <w:bookmarkStart w:id="460" w:name="fn32"/>
    <w:p>
      <w:pPr>
        <w:numPr>
          <w:numId w:val="1029"/>
          <w:ilvl w:val="0"/>
        </w:numPr>
      </w:pPr>
      <w:r>
        <w:t xml:space="preserve">For a list of online databases, see:</w:t>
      </w:r>
      <w:r>
        <w:t xml:space="preserve"> </w:t>
      </w:r>
      <w:hyperlink r:id="rId459">
        <w:r>
          <w:rPr>
            <w:rStyle w:val="Hyperlink"/>
          </w:rPr>
          <w:t xml:space="preserve">https://en.wikipedia.org/wiki/List_of_online_databases</w:t>
        </w:r>
      </w:hyperlink>
      <w:hyperlink w:anchor="fnref32">
        <w:r>
          <w:rPr>
            <w:rStyle w:val="Hyperlink"/>
          </w:rPr>
          <w:t xml:space="preserve">↩</w:t>
        </w:r>
      </w:hyperlink>
    </w:p>
    <w:bookmarkEnd w:id="460"/>
    <w:bookmarkStart w:id="462" w:name="fn33"/>
    <w:p>
      <w:pPr>
        <w:numPr>
          <w:numId w:val="1029"/>
          <w:ilvl w:val="0"/>
        </w:numPr>
      </w:pPr>
      <w:hyperlink r:id="rId461">
        <w:r>
          <w:rPr>
            <w:rStyle w:val="Hyperlink"/>
          </w:rPr>
          <w:t xml:space="preserve">https://en.wikipedia.org/wiki/IBM_Information_Management_System</w:t>
        </w:r>
      </w:hyperlink>
      <w:hyperlink w:anchor="fnref33">
        <w:r>
          <w:rPr>
            <w:rStyle w:val="Hyperlink"/>
          </w:rPr>
          <w:t xml:space="preserve">↩</w:t>
        </w:r>
      </w:hyperlink>
    </w:p>
    <w:bookmarkEnd w:id="462"/>
    <w:bookmarkStart w:id="464" w:name="fn34"/>
    <w:p>
      <w:pPr>
        <w:numPr>
          <w:numId w:val="1029"/>
          <w:ilvl w:val="0"/>
        </w:numPr>
      </w:pPr>
      <w:hyperlink r:id="rId463">
        <w:r>
          <w:rPr>
            <w:rStyle w:val="Hyperlink"/>
          </w:rPr>
          <w:t xml:space="preserve">https://docs.microsoft.com/en-us/windows/desktop/SysInfo/structure-of-the-registry</w:t>
        </w:r>
      </w:hyperlink>
      <w:hyperlink w:anchor="fnref34">
        <w:r>
          <w:rPr>
            <w:rStyle w:val="Hyperlink"/>
          </w:rPr>
          <w:t xml:space="preserve">↩</w:t>
        </w:r>
      </w:hyperlink>
    </w:p>
    <w:bookmarkEnd w:id="464"/>
    <w:bookmarkStart w:id="466" w:name="fn35"/>
    <w:p>
      <w:pPr>
        <w:numPr>
          <w:numId w:val="1029"/>
          <w:ilvl w:val="0"/>
        </w:numPr>
      </w:pPr>
      <w:hyperlink r:id="rId465">
        <w:r>
          <w:rPr>
            <w:rStyle w:val="Hyperlink"/>
          </w:rPr>
          <w:t xml:space="preserve">https://en.wikipedia.org/wiki/\acrshort{codasyl}</w:t>
        </w:r>
      </w:hyperlink>
      <w:hyperlink w:anchor="fnref35">
        <w:r>
          <w:rPr>
            <w:rStyle w:val="Hyperlink"/>
          </w:rPr>
          <w:t xml:space="preserve">↩</w:t>
        </w:r>
      </w:hyperlink>
    </w:p>
    <w:bookmarkEnd w:id="466"/>
    <w:bookmarkStart w:id="468" w:name="fn36"/>
    <w:p>
      <w:pPr>
        <w:numPr>
          <w:numId w:val="1029"/>
          <w:ilvl w:val="0"/>
        </w:numPr>
      </w:pPr>
      <w:hyperlink r:id="rId467">
        <w:r>
          <w:rPr>
            <w:rStyle w:val="Hyperlink"/>
          </w:rPr>
          <w:t xml:space="preserve">https://en.wikipedia.org/wiki/Unisys_OS_2200_databases</w:t>
        </w:r>
      </w:hyperlink>
      <w:hyperlink w:anchor="fnref36">
        <w:r>
          <w:rPr>
            <w:rStyle w:val="Hyperlink"/>
          </w:rPr>
          <w:t xml:space="preserve">↩</w:t>
        </w:r>
      </w:hyperlink>
    </w:p>
    <w:bookmarkEnd w:id="468"/>
    <w:bookmarkStart w:id="470" w:name="fn37"/>
    <w:p>
      <w:pPr>
        <w:numPr>
          <w:numId w:val="1029"/>
          <w:ilvl w:val="0"/>
        </w:numPr>
      </w:pPr>
      <w:r>
        <w:t xml:space="preserve">For more information on relational database management systems, see</w:t>
      </w:r>
      <w:r>
        <w:t xml:space="preserve"> </w:t>
      </w:r>
      <w:hyperlink r:id="rId469">
        <w:r>
          <w:rPr>
            <w:rStyle w:val="Hyperlink"/>
          </w:rPr>
          <w:t xml:space="preserve">https://en.wikipedia.org/wiki/Comparison_of_relational_database_management_systems</w:t>
        </w:r>
      </w:hyperlink>
      <w:hyperlink w:anchor="fnref37">
        <w:r>
          <w:rPr>
            <w:rStyle w:val="Hyperlink"/>
          </w:rPr>
          <w:t xml:space="preserve">↩</w:t>
        </w:r>
      </w:hyperlink>
    </w:p>
    <w:bookmarkEnd w:id="470"/>
    <w:bookmarkStart w:id="472" w:name="fn38"/>
    <w:p>
      <w:pPr>
        <w:numPr>
          <w:numId w:val="1029"/>
          <w:ilvl w:val="0"/>
        </w:numPr>
      </w:pPr>
      <w:hyperlink r:id="rId471">
        <w:r>
          <w:rPr>
            <w:rStyle w:val="Hyperlink"/>
          </w:rPr>
          <w:t xml:space="preserve">http://www.jhterbekke.net/XplainDBMS.html</w:t>
        </w:r>
      </w:hyperlink>
      <w:hyperlink w:anchor="fnref38">
        <w:r>
          <w:rPr>
            <w:rStyle w:val="Hyperlink"/>
          </w:rPr>
          <w:t xml:space="preserve">↩</w:t>
        </w:r>
      </w:hyperlink>
    </w:p>
    <w:bookmarkEnd w:id="472"/>
    <w:bookmarkStart w:id="474" w:name="fn39"/>
    <w:p>
      <w:pPr>
        <w:numPr>
          <w:numId w:val="1029"/>
          <w:ilvl w:val="0"/>
        </w:numPr>
      </w:pPr>
      <w:r>
        <w:t xml:space="preserve">For more information on in-memory databases, see</w:t>
      </w:r>
      <w:r>
        <w:t xml:space="preserve"> </w:t>
      </w:r>
      <w:hyperlink r:id="rId473">
        <w:r>
          <w:rPr>
            <w:rStyle w:val="Hyperlink"/>
          </w:rPr>
          <w:t xml:space="preserve">http://web.archive.org/web/20121009191558/http://slashdot.org/topic/datacenter/the-rise-of-in-memory-databases/</w:t>
        </w:r>
      </w:hyperlink>
      <w:hyperlink w:anchor="fnref39">
        <w:r>
          <w:rPr>
            <w:rStyle w:val="Hyperlink"/>
          </w:rPr>
          <w:t xml:space="preserve">↩</w:t>
        </w:r>
      </w:hyperlink>
    </w:p>
    <w:bookmarkEnd w:id="474"/>
    <w:bookmarkStart w:id="475"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5"/>
    <w:bookmarkStart w:id="477" w:name="fn41"/>
    <w:p>
      <w:pPr>
        <w:numPr>
          <w:numId w:val="1029"/>
          <w:ilvl w:val="0"/>
        </w:numPr>
      </w:pPr>
      <w:hyperlink r:id="rId476">
        <w:r>
          <w:rPr>
            <w:rStyle w:val="Hyperlink"/>
          </w:rPr>
          <w:t xml:space="preserve">https://www.imdb.com/</w:t>
        </w:r>
      </w:hyperlink>
      <w:hyperlink w:anchor="fnref41">
        <w:r>
          <w:rPr>
            <w:rStyle w:val="Hyperlink"/>
          </w:rPr>
          <w:t xml:space="preserve">↩</w:t>
        </w:r>
      </w:hyperlink>
    </w:p>
    <w:bookmarkEnd w:id="477"/>
    <w:bookmarkStart w:id="478"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8"/>
    <w:bookmarkStart w:id="479"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9"/>
    <w:bookmarkStart w:id="480"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80"/>
    <w:bookmarkStart w:id="481"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81"/>
    <w:bookmarkStart w:id="482"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82"/>
    <w:bookmarkStart w:id="483"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83"/>
    <w:bookmarkStart w:id="484"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84"/>
    <w:bookmarkStart w:id="485"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5"/>
    <w:bookmarkStart w:id="486"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6"/>
    <w:bookmarkStart w:id="487"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7"/>
    <w:bookmarkStart w:id="488"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8"/>
    <w:bookmarkStart w:id="489"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9"/>
    <w:bookmarkStart w:id="490"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90"/>
    <w:bookmarkStart w:id="491"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91"/>
    <w:bookmarkStart w:id="493" w:name="fn56"/>
    <w:p>
      <w:pPr>
        <w:numPr>
          <w:numId w:val="1029"/>
          <w:ilvl w:val="0"/>
        </w:numPr>
      </w:pPr>
      <w:hyperlink r:id="rId492">
        <w:r>
          <w:rPr>
            <w:rStyle w:val="Hyperlink"/>
          </w:rPr>
          <w:t xml:space="preserve">http://www.natashabarrett.org/viva.html</w:t>
        </w:r>
      </w:hyperlink>
      <w:hyperlink w:anchor="fnref56">
        <w:r>
          <w:rPr>
            <w:rStyle w:val="Hyperlink"/>
          </w:rPr>
          <w:t xml:space="preserve">↩</w:t>
        </w:r>
      </w:hyperlink>
    </w:p>
    <w:bookmarkEnd w:id="493"/>
    <w:bookmarkStart w:id="494" w:name="fn57"/>
    <w:p>
      <w:pPr>
        <w:numPr>
          <w:numId w:val="1029"/>
          <w:ilvl w:val="0"/>
        </w:numPr>
      </w:pPr>
      <w:r>
        <w:t xml:space="preserve">A biological field station called ‘La Suerte’ in Costa Rica</w:t>
      </w:r>
      <w:hyperlink w:anchor="fnref57">
        <w:r>
          <w:rPr>
            <w:rStyle w:val="Hyperlink"/>
          </w:rPr>
          <w:t xml:space="preserve">↩</w:t>
        </w:r>
      </w:hyperlink>
    </w:p>
    <w:bookmarkEnd w:id="494"/>
    <w:bookmarkStart w:id="496" w:name="fn58"/>
    <w:p>
      <w:pPr>
        <w:numPr>
          <w:numId w:val="1029"/>
          <w:ilvl w:val="0"/>
        </w:numPr>
      </w:pPr>
      <w:hyperlink r:id="rId495">
        <w:r>
          <w:rPr>
            <w:rStyle w:val="Hyperlink"/>
          </w:rPr>
          <w:t xml:space="preserve">http://www.hmdb.ca/</w:t>
        </w:r>
      </w:hyperlink>
      <w:hyperlink w:anchor="fnref58">
        <w:r>
          <w:rPr>
            <w:rStyle w:val="Hyperlink"/>
          </w:rPr>
          <w:t xml:space="preserve">↩</w:t>
        </w:r>
      </w:hyperlink>
    </w:p>
    <w:bookmarkEnd w:id="496"/>
    <w:bookmarkStart w:id="497"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7"/>
    <w:bookmarkStart w:id="499" w:name="fn60"/>
    <w:p>
      <w:pPr>
        <w:numPr>
          <w:numId w:val="1029"/>
          <w:ilvl w:val="0"/>
        </w:numPr>
      </w:pPr>
      <w:hyperlink r:id="rId498">
        <w:r>
          <w:rPr>
            <w:rStyle w:val="Hyperlink"/>
          </w:rPr>
          <w:t xml:space="preserve">http://aflowlib.org/</w:t>
        </w:r>
      </w:hyperlink>
      <w:hyperlink w:anchor="fnref60">
        <w:r>
          <w:rPr>
            <w:rStyle w:val="Hyperlink"/>
          </w:rPr>
          <w:t xml:space="preserve">↩</w:t>
        </w:r>
      </w:hyperlink>
    </w:p>
    <w:bookmarkEnd w:id="499"/>
    <w:bookmarkStart w:id="501" w:name="fn61"/>
    <w:p>
      <w:pPr>
        <w:numPr>
          <w:numId w:val="1029"/>
          <w:ilvl w:val="0"/>
        </w:numPr>
      </w:pPr>
      <w:r>
        <w:t xml:space="preserve">OpenFrameworks is a C++ program for visuals:</w:t>
      </w:r>
      <w:r>
        <w:t xml:space="preserve"> </w:t>
      </w:r>
      <w:hyperlink r:id="rId500">
        <w:r>
          <w:rPr>
            <w:rStyle w:val="Hyperlink"/>
          </w:rPr>
          <w:t xml:space="preserve">https://openframeworks.cc</w:t>
        </w:r>
      </w:hyperlink>
      <w:hyperlink w:anchor="fnref61">
        <w:r>
          <w:rPr>
            <w:rStyle w:val="Hyperlink"/>
          </w:rPr>
          <w:t xml:space="preserve">↩</w:t>
        </w:r>
      </w:hyperlink>
    </w:p>
    <w:bookmarkEnd w:id="501"/>
    <w:bookmarkStart w:id="502"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502"/>
    <w:bookmarkStart w:id="504" w:name="fn63"/>
    <w:p>
      <w:pPr>
        <w:numPr>
          <w:numId w:val="1029"/>
          <w:ilvl w:val="0"/>
        </w:numPr>
      </w:pPr>
      <w:hyperlink r:id="rId503">
        <w:r>
          <w:rPr>
            <w:rStyle w:val="Hyperlink"/>
          </w:rPr>
          <w:t xml:space="preserve">https://www.iris.edu</w:t>
        </w:r>
      </w:hyperlink>
      <w:hyperlink w:anchor="fnref63">
        <w:r>
          <w:rPr>
            <w:rStyle w:val="Hyperlink"/>
          </w:rPr>
          <w:t xml:space="preserve">↩</w:t>
        </w:r>
      </w:hyperlink>
    </w:p>
    <w:bookmarkEnd w:id="504"/>
    <w:bookmarkStart w:id="506" w:name="fn64"/>
    <w:p>
      <w:pPr>
        <w:numPr>
          <w:numId w:val="1029"/>
          <w:ilvl w:val="0"/>
        </w:numPr>
      </w:pPr>
      <w:hyperlink r:id="rId505">
        <w:r>
          <w:rPr>
            <w:rStyle w:val="Hyperlink"/>
          </w:rPr>
          <w:t xml:space="preserve">https://qcd-audio.at</w:t>
        </w:r>
      </w:hyperlink>
      <w:hyperlink w:anchor="fnref64">
        <w:r>
          <w:rPr>
            <w:rStyle w:val="Hyperlink"/>
          </w:rPr>
          <w:t xml:space="preserve">↩</w:t>
        </w:r>
      </w:hyperlink>
    </w:p>
    <w:bookmarkEnd w:id="506"/>
    <w:bookmarkStart w:id="507"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7"/>
    <w:bookmarkStart w:id="508"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8"/>
    <w:bookmarkStart w:id="509"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9"/>
    <w:bookmarkStart w:id="510"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10"/>
    <w:bookmarkStart w:id="511" w:name="fn69"/>
    <w:p>
      <w:pPr>
        <w:numPr>
          <w:numId w:val="1029"/>
          <w:ilvl w:val="0"/>
        </w:numPr>
      </w:pPr>
      <w:r>
        <w:t xml:space="preserve">DARMS stands for ‘Digital Alternate Representation of Musical Scores.’</w:t>
      </w:r>
      <w:hyperlink w:anchor="fnref69">
        <w:r>
          <w:rPr>
            <w:rStyle w:val="Hyperlink"/>
          </w:rPr>
          <w:t xml:space="preserve">↩</w:t>
        </w:r>
      </w:hyperlink>
    </w:p>
    <w:bookmarkEnd w:id="511"/>
    <w:bookmarkStart w:id="512"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12"/>
    <w:bookmarkStart w:id="513"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13"/>
    <w:bookmarkStart w:id="514"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14"/>
    <w:bookmarkStart w:id="515"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5"/>
    <w:bookmarkStart w:id="516"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6"/>
    <w:bookmarkStart w:id="518"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7">
        <w:r>
          <w:rPr>
            <w:rStyle w:val="Hyperlink"/>
          </w:rPr>
          <w:t xml:space="preserve">https://en.wikipedia.org/wiki/Heap_(data_structure)</w:t>
        </w:r>
      </w:hyperlink>
      <w:hyperlink w:anchor="fnref75">
        <w:r>
          <w:rPr>
            <w:rStyle w:val="Hyperlink"/>
          </w:rPr>
          <w:t xml:space="preserve">↩</w:t>
        </w:r>
      </w:hyperlink>
    </w:p>
    <w:bookmarkEnd w:id="518"/>
    <w:bookmarkStart w:id="519"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9"/>
    <w:bookmarkStart w:id="520"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20"/>
    <w:bookmarkStart w:id="521"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21"/>
    <w:bookmarkStart w:id="523" w:name="fn79"/>
    <w:p>
      <w:pPr>
        <w:numPr>
          <w:numId w:val="1029"/>
          <w:ilvl w:val="0"/>
        </w:numPr>
      </w:pPr>
      <w:bookmarkStart w:id="522" w:name="furthersoftware"/>
      <w:r>
        <w:t xml:space="preserve">[furthersoftware]</w:t>
      </w:r>
      <w:bookmarkEnd w:id="52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23"/>
    <w:bookmarkStart w:id="524"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24"/>
    <w:bookmarkStart w:id="526" w:name="fn81"/>
    <w:p>
      <w:pPr>
        <w:numPr>
          <w:numId w:val="1029"/>
          <w:ilvl w:val="0"/>
        </w:numPr>
      </w:pPr>
      <w:hyperlink r:id="rId525">
        <w:r>
          <w:rPr>
            <w:rStyle w:val="Hyperlink"/>
          </w:rPr>
          <w:t xml:space="preserve">http://insookchoi.com</w:t>
        </w:r>
      </w:hyperlink>
      <w:hyperlink w:anchor="fnref81">
        <w:r>
          <w:rPr>
            <w:rStyle w:val="Hyperlink"/>
          </w:rPr>
          <w:t xml:space="preserve">↩</w:t>
        </w:r>
      </w:hyperlink>
    </w:p>
    <w:bookmarkEnd w:id="526"/>
    <w:bookmarkStart w:id="527"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7"/>
    <w:bookmarkStart w:id="528"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8"/>
    <w:bookmarkStart w:id="530" w:name="fn84"/>
    <w:p>
      <w:pPr>
        <w:numPr>
          <w:numId w:val="1029"/>
          <w:ilvl w:val="0"/>
        </w:numPr>
      </w:pPr>
      <w:r>
        <w:t xml:space="preserve">A video of the installation can be seen here:</w:t>
      </w:r>
      <w:r>
        <w:t xml:space="preserve"> </w:t>
      </w:r>
      <w:hyperlink r:id="rId529">
        <w:r>
          <w:rPr>
            <w:rStyle w:val="Hyperlink"/>
          </w:rPr>
          <w:t xml:space="preserve">https://vimeo.com/23086026</w:t>
        </w:r>
      </w:hyperlink>
      <w:hyperlink w:anchor="fnref84">
        <w:r>
          <w:rPr>
            <w:rStyle w:val="Hyperlink"/>
          </w:rPr>
          <w:t xml:space="preserve">↩</w:t>
        </w:r>
      </w:hyperlink>
    </w:p>
    <w:bookmarkEnd w:id="530"/>
    <w:bookmarkStart w:id="532" w:name="fn85"/>
    <w:p>
      <w:pPr>
        <w:numPr>
          <w:numId w:val="1029"/>
          <w:ilvl w:val="0"/>
        </w:numPr>
      </w:pPr>
      <w:hyperlink r:id="rId531">
        <w:r>
          <w:rPr>
            <w:rStyle w:val="Hyperlink"/>
          </w:rPr>
          <w:t xml:space="preserve">https://sihwapark.com/COMPath</w:t>
        </w:r>
      </w:hyperlink>
      <w:hyperlink w:anchor="fnref85">
        <w:r>
          <w:rPr>
            <w:rStyle w:val="Hyperlink"/>
          </w:rPr>
          <w:t xml:space="preserve">↩</w:t>
        </w:r>
      </w:hyperlink>
    </w:p>
    <w:bookmarkEnd w:id="532"/>
    <w:bookmarkStart w:id="533"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33"/>
    <w:bookmarkStart w:id="534"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34"/>
    <w:bookmarkStart w:id="535"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5"/>
    <w:bookmarkStart w:id="536" w:name="fn89"/>
    <w:p>
      <w:pPr>
        <w:numPr>
          <w:numId w:val="1029"/>
          <w:ilvl w:val="0"/>
        </w:numPr>
      </w:pPr>
      <w:r>
        <w:t xml:space="preserve">Center for New Music and Audio Technologies, Berkeley</w:t>
      </w:r>
      <w:hyperlink w:anchor="fnref89">
        <w:r>
          <w:rPr>
            <w:rStyle w:val="Hyperlink"/>
          </w:rPr>
          <w:t xml:space="preserve">↩</w:t>
        </w:r>
      </w:hyperlink>
    </w:p>
    <w:bookmarkEnd w:id="536"/>
    <w:bookmarkStart w:id="537"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7"/>
    <w:bookmarkStart w:id="538"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8"/>
    <w:bookmarkStart w:id="539"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9"/>
    <w:bookmarkStart w:id="540"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40"/>
    <w:bookmarkStart w:id="541"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41"/>
    <w:bookmarkStart w:id="542"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2"/>
    <w:bookmarkStart w:id="543"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3"/>
    <w:bookmarkStart w:id="544"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4"/>
    <w:bookmarkStart w:id="545"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5"/>
    <w:bookmarkStart w:id="547" w:name="fn99"/>
    <w:p>
      <w:pPr>
        <w:numPr>
          <w:numId w:val="1029"/>
          <w:ilvl w:val="0"/>
        </w:numPr>
      </w:pPr>
      <w:hyperlink r:id="rId546">
        <w:r>
          <w:rPr>
            <w:rStyle w:val="Hyperlink"/>
          </w:rPr>
          <w:t xml:space="preserve">https://en.wikipedia.org/wiki/Leo_Beranek</w:t>
        </w:r>
      </w:hyperlink>
      <w:hyperlink w:anchor="fnref99">
        <w:r>
          <w:rPr>
            <w:rStyle w:val="Hyperlink"/>
          </w:rPr>
          <w:t xml:space="preserve">↩</w:t>
        </w:r>
      </w:hyperlink>
    </w:p>
    <w:bookmarkEnd w:id="547"/>
    <w:bookmarkStart w:id="548"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8"/>
    <w:bookmarkStart w:id="549"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9"/>
    <w:bookmarkStart w:id="551" w:name="fn102"/>
    <w:p>
      <w:pPr>
        <w:numPr>
          <w:numId w:val="1029"/>
          <w:ilvl w:val="0"/>
        </w:numPr>
      </w:pPr>
      <w:hyperlink r:id="rId550">
        <w:r>
          <w:rPr>
            <w:rStyle w:val="Hyperlink"/>
          </w:rPr>
          <w:t xml:space="preserve">https://en.cppreference.com/w/cpp/language/destructor</w:t>
        </w:r>
      </w:hyperlink>
      <w:hyperlink w:anchor="fnref102">
        <w:r>
          <w:rPr>
            <w:rStyle w:val="Hyperlink"/>
          </w:rPr>
          <w:t xml:space="preserve">↩</w:t>
        </w:r>
      </w:hyperlink>
    </w:p>
    <w:bookmarkEnd w:id="551"/>
    <w:bookmarkStart w:id="553" w:name="fn103"/>
    <w:p>
      <w:pPr>
        <w:numPr>
          <w:numId w:val="1029"/>
          <w:ilvl w:val="0"/>
        </w:numPr>
      </w:pPr>
      <w:hyperlink r:id="rId552">
        <w:r>
          <w:rPr>
            <w:rStyle w:val="Hyperlink"/>
          </w:rPr>
          <w:t xml:space="preserve">https://mpc.chs.harvard.edu/</w:t>
        </w:r>
      </w:hyperlink>
      <w:hyperlink w:anchor="fnref103">
        <w:r>
          <w:rPr>
            <w:rStyle w:val="Hyperlink"/>
          </w:rPr>
          <w:t xml:space="preserve">↩</w:t>
        </w:r>
      </w:hyperlink>
    </w:p>
    <w:bookmarkEnd w:id="553"/>
    <w:bookmarkStart w:id="554"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4"/>
    <w:bookmarkStart w:id="555" w:name="fn105"/>
    <w:p>
      <w:pPr>
        <w:numPr>
          <w:numId w:val="1029"/>
          <w:ilvl w:val="0"/>
        </w:numPr>
      </w:pPr>
      <w:r>
        <w:t xml:space="preserve">Programming ‘slang’ for inlet/outlet.</w:t>
      </w:r>
      <w:hyperlink w:anchor="fnref105">
        <w:r>
          <w:rPr>
            <w:rStyle w:val="Hyperlink"/>
          </w:rPr>
          <w:t xml:space="preserve">↩</w:t>
        </w:r>
      </w:hyperlink>
    </w:p>
    <w:bookmarkEnd w:id="555"/>
    <w:bookmarkStart w:id="556" w:name="fn106"/>
    <w:p>
      <w:pPr>
        <w:numPr>
          <w:numId w:val="1029"/>
          <w:ilvl w:val="0"/>
        </w:numPr>
      </w:pPr>
      <w:r>
        <w:t xml:space="preserve">Miller Puckette suggested this during an open discussion at</w:t>
      </w:r>
      <w:hyperlink w:anchor="fnref106">
        <w:r>
          <w:rPr>
            <w:rStyle w:val="Hyperlink"/>
          </w:rPr>
          <w:t xml:space="preserve">↩</w:t>
        </w:r>
      </w:hyperlink>
    </w:p>
    <w:bookmarkEnd w:id="556"/>
    <w:bookmarkStart w:id="557"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7"/>
    <w:bookmarkStart w:id="558"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8"/>
    <w:bookmarkStart w:id="559"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9"/>
    <w:bookmarkStart w:id="561"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0">
        <w:r>
          <w:rPr>
            <w:rStyle w:val="Hyperlink"/>
          </w:rPr>
          <w:t xml:space="preserve">https://en.wikipedia.org/wiki/Lorenz_system</w:t>
        </w:r>
      </w:hyperlink>
      <w:hyperlink w:anchor="fnref110">
        <w:r>
          <w:rPr>
            <w:rStyle w:val="Hyperlink"/>
          </w:rPr>
          <w:t xml:space="preserve">↩</w:t>
        </w:r>
      </w:hyperlink>
    </w:p>
    <w:bookmarkEnd w:id="561"/>
    <w:bookmarkStart w:id="562"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2"/>
    <w:bookmarkStart w:id="564" w:name="fn112"/>
    <w:p>
      <w:pPr>
        <w:numPr>
          <w:numId w:val="1029"/>
          <w:ilvl w:val="0"/>
        </w:numPr>
      </w:pPr>
      <w:hyperlink r:id="rId563">
        <w:r>
          <w:rPr>
            <w:rStyle w:val="Hyperlink"/>
          </w:rPr>
          <w:t xml:space="preserve">https://en.wiktionary.org/wiki/exercise</w:t>
        </w:r>
      </w:hyperlink>
      <w:hyperlink w:anchor="fnref112">
        <w:r>
          <w:rPr>
            <w:rStyle w:val="Hyperlink"/>
          </w:rPr>
          <w:t xml:space="preserve">↩</w:t>
        </w:r>
      </w:hyperlink>
    </w:p>
    <w:bookmarkEnd w:id="564"/>
    <w:bookmarkStart w:id="565"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5"/>
    <w:bookmarkStart w:id="566"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6"/>
    <w:bookmarkStart w:id="567"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7"/>
    <w:bookmarkStart w:id="568"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8"/>
    <w:bookmarkStart w:id="570" w:name="fn117"/>
    <w:p>
      <w:pPr>
        <w:numPr>
          <w:numId w:val="1029"/>
          <w:ilvl w:val="0"/>
        </w:numPr>
      </w:pPr>
      <w:hyperlink r:id="rId569">
        <w:r>
          <w:rPr>
            <w:rStyle w:val="Hyperlink"/>
          </w:rPr>
          <w:t xml:space="preserve">https://ccrma.stanford.edu/~blackrse/</w:t>
        </w:r>
      </w:hyperlink>
      <w:hyperlink w:anchor="fnref117">
        <w:r>
          <w:rPr>
            <w:rStyle w:val="Hyperlink"/>
          </w:rPr>
          <w:t xml:space="preserve">↩</w:t>
        </w:r>
      </w:hyperlink>
    </w:p>
    <w:bookmarkEnd w:id="570"/>
    <w:bookmarkStart w:id="571"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1"/>
    <w:bookmarkStart w:id="572"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2"/>
    <w:bookmarkStart w:id="573"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3"/>
    <w:bookmarkStart w:id="574"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4"/>
    <w:bookmarkStart w:id="575"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5"/>
    <w:bookmarkStart w:id="576"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6"/>
    <w:bookmarkStart w:id="577"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7"/>
    <w:bookmarkStart w:id="578"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8"/>
    <w:bookmarkStart w:id="579"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9"/>
    <w:bookmarkStart w:id="581" w:name="fn127"/>
    <w:p>
      <w:pPr>
        <w:numPr>
          <w:numId w:val="1029"/>
          <w:ilvl w:val="0"/>
        </w:numPr>
      </w:pPr>
      <w:hyperlink r:id="rId580">
        <w:r>
          <w:rPr>
            <w:rStyle w:val="Hyperlink"/>
          </w:rPr>
          <w:t xml:space="preserve">https://www.mersenne.org/primes/</w:t>
        </w:r>
      </w:hyperlink>
      <w:hyperlink w:anchor="fnref127">
        <w:r>
          <w:rPr>
            <w:rStyle w:val="Hyperlink"/>
          </w:rPr>
          <w:t xml:space="preserve">↩</w:t>
        </w:r>
      </w:hyperlink>
    </w:p>
    <w:bookmarkEnd w:id="581"/>
    <w:bookmarkStart w:id="583" w:name="fn128"/>
    <w:p>
      <w:pPr>
        <w:numPr>
          <w:numId w:val="1029"/>
          <w:ilvl w:val="0"/>
        </w:numPr>
      </w:pPr>
      <w:hyperlink r:id="rId582">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3"/>
    <w:bookmarkStart w:id="584"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4"/>
    <w:bookmarkStart w:id="585"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5"/>
    <w:bookmarkStart w:id="587" w:name="fn131"/>
    <w:p>
      <w:pPr>
        <w:numPr>
          <w:numId w:val="1029"/>
          <w:ilvl w:val="0"/>
        </w:numPr>
      </w:pPr>
      <w:r>
        <w:t xml:space="preserve">As an example, I would refer the reader to James Tenney’s work from 1962 “Five Stochastic Studies,” which can be found on his YouTube account:</w:t>
      </w:r>
      <w:r>
        <w:t xml:space="preserve"> </w:t>
      </w:r>
      <w:hyperlink r:id="rId58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87"/>
    <w:bookmarkStart w:id="588"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88"/>
    <w:bookmarkStart w:id="589"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89"/>
    <w:bookmarkStart w:id="590"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0"/>
    <w:bookmarkStart w:id="591"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1"/>
    <w:bookmarkStart w:id="592"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2"/>
    <w:bookmarkStart w:id="593"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3"/>
    <w:bookmarkStart w:id="594"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4"/>
    <w:bookmarkStart w:id="595"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5"/>
    <w:bookmarkStart w:id="596"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596"/>
    <w:bookmarkStart w:id="597"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597"/>
    <w:bookmarkStart w:id="598" w:name="fn142"/>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5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8" Target="http://aflowlib.org/" TargetMode="External" /><Relationship Type="http://schemas.openxmlformats.org/officeDocument/2006/relationships/hyperlink" Id="rId525" Target="http://insookchoi.com" TargetMode="External" /><Relationship Type="http://schemas.openxmlformats.org/officeDocument/2006/relationships/hyperlink" Id="rId235" Target="http://ismir2000.ismir.net/papers/invites/dunn_invite.pdf" TargetMode="External" /><Relationship Type="http://schemas.openxmlformats.org/officeDocument/2006/relationships/hyperlink" Id="rId259" Target="http://ismir2000.ismir.net/posters/good.pdf" TargetMode="External" /><Relationship Type="http://schemas.openxmlformats.org/officeDocument/2006/relationships/hyperlink" Id="rId395" Target="http://ismir2002.ismir.net/proceedings/02-FP06-3.pdf" TargetMode="External" /><Relationship Type="http://schemas.openxmlformats.org/officeDocument/2006/relationships/hyperlink" Id="rId261" Target="http://ismir2002.ismir.net/proceedings/03-SP04-1.pdf" TargetMode="External" /><Relationship Type="http://schemas.openxmlformats.org/officeDocument/2006/relationships/hyperlink" Id="rId263" Target="http://ismir2003.ismir.net/papers/Goto1.PDF" TargetMode="External" /><Relationship Type="http://schemas.openxmlformats.org/officeDocument/2006/relationships/hyperlink" Id="rId408" Target="http://ismir2004.ismir.net/proceedings/p010-page-48-paper227.pdf" TargetMode="External" /><Relationship Type="http://schemas.openxmlformats.org/officeDocument/2006/relationships/hyperlink" Id="rId281" Target="http://ismir2005.ismir.net/proceedings/2117.pdf" TargetMode="External" /><Relationship Type="http://schemas.openxmlformats.org/officeDocument/2006/relationships/hyperlink" Id="rId289" Target="http://ismir2008.ismir.net/papers/ISMIR2008_106.pdf" TargetMode="External" /><Relationship Type="http://schemas.openxmlformats.org/officeDocument/2006/relationships/hyperlink" Id="rId316" Target="http://ismir2008.ismir.net/papers/ISMIR2008_158.pdf" TargetMode="External" /><Relationship Type="http://schemas.openxmlformats.org/officeDocument/2006/relationships/hyperlink" Id="rId272" Target="http://ismir2008.ismir.net/papers/ISMIR2008_173.pdf" TargetMode="External" /><Relationship Type="http://schemas.openxmlformats.org/officeDocument/2006/relationships/hyperlink" Id="rId299" Target="http://ismir2015.uma.es/articles/246_Paper.pdf" TargetMode="External" /><Relationship Type="http://schemas.openxmlformats.org/officeDocument/2006/relationships/hyperlink" Id="rId227" Target="http://ismir2015.uma.es/articles/261_Paper.pdf" TargetMode="External" /><Relationship Type="http://schemas.openxmlformats.org/officeDocument/2006/relationships/hyperlink" Id="rId406" Target="http://ismir2018.ircam.fr/doc/pdfs/114_Paper.pdf" TargetMode="External" /><Relationship Type="http://schemas.openxmlformats.org/officeDocument/2006/relationships/hyperlink" Id="rId412" Target="http://ismir2018.ircam.fr/doc/pdfs/188_Paper.pdf" TargetMode="External" /><Relationship Type="http://schemas.openxmlformats.org/officeDocument/2006/relationships/hyperlink" Id="rId240" Target="http://ismir2018.ircam.fr/doc/pdfs/206_Paper.pdf" TargetMode="External" /><Relationship Type="http://schemas.openxmlformats.org/officeDocument/2006/relationships/hyperlink" Id="rId283" Target="http://ismir2018.ircam.fr/doc/pdfs/248_Paper.pdf" TargetMode="External" /><Relationship Type="http://schemas.openxmlformats.org/officeDocument/2006/relationships/hyperlink" Id="rId233" Target="http://ismir2018.ircam.fr/doc/pdfs/265_Paper.pdf" TargetMode="External" /><Relationship Type="http://schemas.openxmlformats.org/officeDocument/2006/relationships/hyperlink" Id="rId323" Target="http://ismir2018.ircam.fr/doc/pdfs/35_Paper.pdf" TargetMode="External" /><Relationship Type="http://schemas.openxmlformats.org/officeDocument/2006/relationships/hyperlink" Id="rId473" Target="http://web.archive.org/web/20121009191558/http://slashdot.org/topic/datacenter/the-rise-of-in-memory-databases/" TargetMode="External" /><Relationship Type="http://schemas.openxmlformats.org/officeDocument/2006/relationships/hyperlink" Id="rId495" Target="http://www.hmdb.ca/" TargetMode="External" /><Relationship Type="http://schemas.openxmlformats.org/officeDocument/2006/relationships/hyperlink" Id="rId471" Target="http://www.jhterbekke.net/XplainDBMS.html" TargetMode="External" /><Relationship Type="http://schemas.openxmlformats.org/officeDocument/2006/relationships/hyperlink" Id="rId492" Target="http://www.natashabarrett.org/viva.html" TargetMode="External" /><Relationship Type="http://schemas.openxmlformats.org/officeDocument/2006/relationships/hyperlink" Id="rId293" Target="http://www.nime.org/proceedings/2004/nime2004_130.pdf" TargetMode="External" /><Relationship Type="http://schemas.openxmlformats.org/officeDocument/2006/relationships/hyperlink" Id="rId419" Target="http://www.nime.org/proceedings/2007/nime2007_352.pdf" TargetMode="External" /><Relationship Type="http://schemas.openxmlformats.org/officeDocument/2006/relationships/hyperlink" Id="rId329" Target="http://www.nime.org/proceedings/2007/nime2007_409.pdf" TargetMode="External" /><Relationship Type="http://schemas.openxmlformats.org/officeDocument/2006/relationships/hyperlink" Id="rId310" Target="http://www.nime.org/proceedings/2008/nime2008_221.pdf" TargetMode="External" /><Relationship Type="http://schemas.openxmlformats.org/officeDocument/2006/relationships/hyperlink" Id="rId348" Target="http://www.nime.org/proceedings/2008/nime2008_311.pdf" TargetMode="External" /><Relationship Type="http://schemas.openxmlformats.org/officeDocument/2006/relationships/hyperlink" Id="rId187" Target="http://www.nime.org/proceedings/2009/nime2009_266.pdf" TargetMode="External" /><Relationship Type="http://schemas.openxmlformats.org/officeDocument/2006/relationships/hyperlink" Id="rId279" Target="http://www.nime.org/proceedings/2010/nime2010_233.pdf" TargetMode="External" /><Relationship Type="http://schemas.openxmlformats.org/officeDocument/2006/relationships/hyperlink" Id="rId253" Target="http://www.nime.org/proceedings/2010/nime2010_473.pdf" TargetMode="External" /><Relationship Type="http://schemas.openxmlformats.org/officeDocument/2006/relationships/hyperlink" Id="rId256" Target="http://www.nime.org/proceedings/2011/nime2011_124.pdf" TargetMode="External" /><Relationship Type="http://schemas.openxmlformats.org/officeDocument/2006/relationships/hyperlink" Id="rId200" Target="http://www.nime.org/proceedings/2011/nime2011_329.pdf" TargetMode="External" /><Relationship Type="http://schemas.openxmlformats.org/officeDocument/2006/relationships/hyperlink" Id="rId185" Target="http://www.nime.org/proceedings/2011/nime2011_387.pdf" TargetMode="External" /><Relationship Type="http://schemas.openxmlformats.org/officeDocument/2006/relationships/hyperlink" Id="rId274" Target="http://www.ppgia.pucpr.br/ismir2013/wp-content/uploads/2013/09/85_Paper.pdf" TargetMode="External" /><Relationship Type="http://schemas.openxmlformats.org/officeDocument/2006/relationships/hyperlink" Id="rId158" Target="http://www.terasoft.com.tw/conf/ismir2014/proceedings/T014_162_Paper.pdf" TargetMode="External" /><Relationship Type="http://schemas.openxmlformats.org/officeDocument/2006/relationships/hyperlink" Id="rId171" Target="http://www.terasoft.com.tw/conf/ismir2014/proceedings/T028_322_Paper.pdf" TargetMode="External" /><Relationship Type="http://schemas.openxmlformats.org/officeDocument/2006/relationships/hyperlink" Id="rId296" Target="http://www.terasoft.com.tw/conf/ismir2014/proceedings/T039_344_Paper.pdf" TargetMode="External" /><Relationship Type="http://schemas.openxmlformats.org/officeDocument/2006/relationships/hyperlink" Id="rId266" Target="http://www.terasoft.com.tw/conf/ismir2014/proceedings/T059_257_Paper.pdf" TargetMode="External" /><Relationship Type="http://schemas.openxmlformats.org/officeDocument/2006/relationships/hyperlink" Id="rId345" Target="http://www.terasoft.com.tw/conf/ismir2014/proceedings/T064_307_Paper.pdf" TargetMode="External" /><Relationship Type="http://schemas.openxmlformats.org/officeDocument/2006/relationships/hyperlink" Id="rId569" Target="https://ccrma.stanford.edu/~blackrse/" TargetMode="External" /><Relationship Type="http://schemas.openxmlformats.org/officeDocument/2006/relationships/hyperlink" Id="rId463" Target="https://docs.microsoft.com/en-us/windows/desktop/SysInfo/structure-of-the-registry" TargetMode="External" /><Relationship Type="http://schemas.openxmlformats.org/officeDocument/2006/relationships/hyperlink" Id="rId550" Target="https://en.cppreference.com/w/cpp/language/destructor" TargetMode="External" /><Relationship Type="http://schemas.openxmlformats.org/officeDocument/2006/relationships/hyperlink" Id="rId454" Target="https://en.wikipedia.org/wiki/Coin_collecting" TargetMode="External" /><Relationship Type="http://schemas.openxmlformats.org/officeDocument/2006/relationships/hyperlink" Id="rId469" Target="https://en.wikipedia.org/wiki/Comparison_of_relational_database_management_systems" TargetMode="External" /><Relationship Type="http://schemas.openxmlformats.org/officeDocument/2006/relationships/hyperlink" Id="rId582" Target="https://en.wikipedia.org/wiki/Dr._Strangelove#/media/File:Dr._Strangelove_-_Group_Captain_Lionel_Mandrake.png" TargetMode="External" /><Relationship Type="http://schemas.openxmlformats.org/officeDocument/2006/relationships/hyperlink" Id="rId517" Target="https://en.wikipedia.org/wiki/Heap_(data_structure)" TargetMode="External" /><Relationship Type="http://schemas.openxmlformats.org/officeDocument/2006/relationships/hyperlink" Id="rId461" Target="https://en.wikipedia.org/wiki/IBM_Information_Management_System" TargetMode="External" /><Relationship Type="http://schemas.openxmlformats.org/officeDocument/2006/relationships/hyperlink" Id="rId423" Target="https://en.wikipedia.org/wiki/I_Am_Sitting_in_a_Room" TargetMode="External" /><Relationship Type="http://schemas.openxmlformats.org/officeDocument/2006/relationships/hyperlink" Id="rId546" Target="https://en.wikipedia.org/wiki/Leo_Beranek" TargetMode="External" /><Relationship Type="http://schemas.openxmlformats.org/officeDocument/2006/relationships/hyperlink" Id="rId459" Target="https://en.wikipedia.org/wiki/List_of_online_databases" TargetMode="External" /><Relationship Type="http://schemas.openxmlformats.org/officeDocument/2006/relationships/hyperlink" Id="rId560" Target="https://en.wikipedia.org/wiki/Lorenz_system" TargetMode="External" /><Relationship Type="http://schemas.openxmlformats.org/officeDocument/2006/relationships/hyperlink" Id="rId467" Target="https://en.wikipedia.org/wiki/Unisys_OS_2200_databases" TargetMode="External" /><Relationship Type="http://schemas.openxmlformats.org/officeDocument/2006/relationships/hyperlink" Id="rId465" Target="https://en.wikipedia.org/wiki/\acrshort%7Bcodasyl%7D" TargetMode="External" /><Relationship Type="http://schemas.openxmlformats.org/officeDocument/2006/relationships/hyperlink" Id="rId563" Target="https://en.wiktionary.org/wiki/exercise" TargetMode="External" /><Relationship Type="http://schemas.openxmlformats.org/officeDocument/2006/relationships/hyperlink" Id="rId150" Target="https://fdch.github.io/abby" TargetMode="External" /><Relationship Type="http://schemas.openxmlformats.org/officeDocument/2006/relationships/hyperlink" Id="rId151" Target="https://github.com/fdch/litrev" TargetMode="External" /><Relationship Type="http://schemas.openxmlformats.org/officeDocument/2006/relationships/hyperlink" Id="rId450" Target="https://github.com/libpd" TargetMode="External" /><Relationship Type="http://schemas.openxmlformats.org/officeDocument/2006/relationships/hyperlink" Id="rId448" Target="https://github.com/marsyas/marsyas" TargetMode="External" /><Relationship Type="http://schemas.openxmlformats.org/officeDocument/2006/relationships/hyperlink" Id="rId452" Target="https://github.com/thestk/stk" TargetMode="External" /><Relationship Type="http://schemas.openxmlformats.org/officeDocument/2006/relationships/hyperlink" Id="rId340" Target="https://ismir2017.smcnus.org/wp-content/uploads/2017/10/14_Paper.pdf" TargetMode="External" /><Relationship Type="http://schemas.openxmlformats.org/officeDocument/2006/relationships/hyperlink" Id="rId246" Target="https://ismir2017.smcnus.org/wp-content/uploads/2017/10/161_Paper.pdf" TargetMode="External" /><Relationship Type="http://schemas.openxmlformats.org/officeDocument/2006/relationships/hyperlink" Id="rId392" Target="https://ismir2017.smcnus.org/wp-content/uploads/2017/10/180_Paper.pdf" TargetMode="External" /><Relationship Type="http://schemas.openxmlformats.org/officeDocument/2006/relationships/hyperlink" Id="rId216" Target="https://ismir2017.smcnus.org/wp-content/uploads/2017/10/235_Paper.pdf" TargetMode="External" /><Relationship Type="http://schemas.openxmlformats.org/officeDocument/2006/relationships/hyperlink" Id="rId221" Target="https://ismir2017.smcnus.org/wp-content/uploads/2017/10/75_Paper.pdf" TargetMode="External" /><Relationship Type="http://schemas.openxmlformats.org/officeDocument/2006/relationships/hyperlink" Id="rId552" Target="https://mpc.chs.harvard.edu/" TargetMode="External" /><Relationship Type="http://schemas.openxmlformats.org/officeDocument/2006/relationships/hyperlink" Id="rId500" Target="https://openframeworks.cc" TargetMode="External" /><Relationship Type="http://schemas.openxmlformats.org/officeDocument/2006/relationships/hyperlink" Id="rId505" Target="https://qcd-audio.at" TargetMode="External" /><Relationship Type="http://schemas.openxmlformats.org/officeDocument/2006/relationships/hyperlink" Id="rId531" Target="https://sihwapark.com/COMPath" TargetMode="External" /><Relationship Type="http://schemas.openxmlformats.org/officeDocument/2006/relationships/hyperlink" Id="rId529" Target="https://vimeo.com/23086026" TargetMode="External" /><Relationship Type="http://schemas.openxmlformats.org/officeDocument/2006/relationships/hyperlink" Id="rId218" Target="https://www.cs.unm.edu/~crowley/papers/sds.pdf" TargetMode="External" /><Relationship Type="http://schemas.openxmlformats.org/officeDocument/2006/relationships/hyperlink" Id="rId476" Target="https://www.imdb.com/" TargetMode="External" /><Relationship Type="http://schemas.openxmlformats.org/officeDocument/2006/relationships/hyperlink" Id="rId503" Target="https://www.iris.edu" TargetMode="External" /><Relationship Type="http://schemas.openxmlformats.org/officeDocument/2006/relationships/hyperlink" Id="rId580" Target="https://www.mersenne.org/primes/" TargetMode="External" /><Relationship Type="http://schemas.openxmlformats.org/officeDocument/2006/relationships/hyperlink" Id="rId58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2019-03-18T15:24:42Z</dcterms:created>
  <dcterms:modified xsi:type="dcterms:W3CDTF">2019-03-18T15:24:42Z</dcterms:modified>
</cp:coreProperties>
</file>

<file path=docProps/custom.xml><?xml version="1.0" encoding="utf-8"?>
<Properties xmlns="http://schemas.openxmlformats.org/officeDocument/2006/custom-properties" xmlns:vt="http://schemas.openxmlformats.org/officeDocument/2006/docPropsVTypes"/>
</file>