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anarchy">
        <w:r>
          <w:rPr>
            <w:rStyle w:val="Hyperlink"/>
          </w:rPr>
          <w:t xml:space="preserve">Anarchy and the Unwork</w:t>
        </w:r>
      </w:hyperlink>
    </w:p>
    <w:p>
      <w:pPr>
        <w:pStyle w:val="Compact"/>
        <w:numPr>
          <w:numId w:val="1021"/>
          <w:ilvl w:val="2"/>
        </w:numPr>
      </w:pPr>
      <w:hyperlink w:anchor="music">
        <w:r>
          <w:rPr>
            <w:rStyle w:val="Hyperlink"/>
          </w:rPr>
          <w:t xml:space="preserve">The Severed Object of Music</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Nicolas Camara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Nicolas Camara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0">
        <w:r>
          <w:rPr>
            <w:vertAlign w:val="superscript"/>
            <w:rStyle w:val="Hyperlink"/>
          </w:rPr>
          <w:t xml:space="preserve">130</w:t>
        </w:r>
      </w:hyperlink>
    </w:p>
    <w:p>
      <w:pPr>
        <w:pStyle w:val="BlockText"/>
      </w:pPr>
      <w:r>
        <w:t xml:space="preserve">With the aid of electronic computers the composer becomes a sort of pilot: he presses the buttons, introduces coordinates, and supervises the controls of a cosmic vessel sailing in the space of sound, across sonic constellations and galaxies that he could formerly glimpse only as a distant dream. Now he can explore them at his ease,</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1">
        <w:r>
          <w:rPr>
            <w:vertAlign w:val="superscript"/>
            <w:rStyle w:val="Hyperlink"/>
          </w:rPr>
          <w:t xml:space="preserve">131</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2"/>
      </w:pPr>
      <w:bookmarkStart w:id="136" w:name="section:Inoperativity"/>
      <w:r>
        <w:t xml:space="preserve">Inoperativity</w:t>
      </w:r>
      <w:bookmarkEnd w:id="136"/>
    </w:p>
    <w:p>
      <w:pPr>
        <w:pStyle w:val="FirstParagraph"/>
      </w:pPr>
      <w:r>
        <w:t xml:space="preserve">How does the concepts of inoperativity and anarchy, in their relation to database community, resonate politically in the works of database music? …</w:t>
      </w:r>
    </w:p>
    <w:p>
      <w:pPr>
        <w:pStyle w:val="Heading3"/>
      </w:pPr>
      <w:bookmarkStart w:id="137" w:name="anarchy"/>
      <w:r>
        <w:t xml:space="preserve">Anarchy and the Unwork</w:t>
      </w:r>
      <w:bookmarkEnd w:id="137"/>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3"/>
      </w:pPr>
      <w:bookmarkStart w:id="138" w:name="music"/>
      <w:r>
        <w:t xml:space="preserve">The Severed Object of Music</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to define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because its dimensionality includes both beginning and end. This object is the spectral evidence of a musical event, or better, of the happening that takes place in listening. In being evidence, it becomes subject of analysis, it is forensic. In being fractured, it is the evidence of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w:t>
      </w:r>
    </w:p>
    <w:p>
      <w:pPr>
        <w:pStyle w:val="BodyText"/>
      </w:pPr>
      <w:r>
        <w:t xml:space="preserve">The severed object of music is always severed, but never in the same way. In resonance, in being already the resonating world, the self becomes space, resonating space. Thus, as space, how is it possible for such a violent act of rupture to take place? What is the nature of this severing of the music object that I attempt to define here? And, furthermore, what type of music object results out of this severing, and what are its aesthetic qualities? The severed object in which the music work results is an essentially inoperative object. To arrive at his notion of aesthetics, Slavoj Zizek</w:t>
      </w:r>
      <w:r>
        <w:t xml:space="preserve"> </w:t>
      </w:r>
      <w:r>
        <w:t xml:space="preserve">(Zizek 2006)</w:t>
      </w:r>
      <w:r>
        <w:t xml:space="preserve"> </w:t>
      </w:r>
      <w:r>
        <w:t xml:space="preserve">presses on a categorical reversal in our experience of pleasure. He claims that sensual pattern recognition —as pleasure experience, understood similarly as sexuality—, which is simultaneously our source of species survival and the foundation of the aesthetic experience has shifted from being a means, to being an end in itself. This means that our tendency to look for nice patterns went from being a means of survival to an aesthetic end we refer to as art.</w:t>
      </w:r>
    </w:p>
    <w:p>
      <w:pPr>
        <w:pStyle w:val="BodyText"/>
      </w:pPr>
      <w:r>
        <w:t xml:space="preserve">Zizek’s psychological insight of course comprehends this repurposing as a sign of the inoperative aspect of sexuality. He claims that:</w:t>
      </w:r>
    </w:p>
    <w:p>
      <w:pPr>
        <w:pStyle w:val="BlockText"/>
      </w:pPr>
      <w:r>
        <w:t xml:space="preserve">The fact that sexuality can spill over and function as a metaphorical content of [art, in this case] is not a sign of its power but, on the contrary, a sign of [sexuality’s] impotence, failure, inherent blockage</w:t>
      </w:r>
      <w:r>
        <w:t xml:space="preserve"> </w:t>
      </w:r>
      <w:r>
        <w:t xml:space="preserve">(Zizek 2006, p. 250)</w:t>
      </w:r>
      <w:r>
        <w:t xml:space="preserve">.</w:t>
      </w:r>
    </w:p>
    <w:p>
      <w:pPr>
        <w:pStyle w:val="FirstParagraph"/>
      </w:pPr>
      <w:r>
        <w:t xml:space="preserve">How does Zizek explain this failure? He claims that displeasure is a symptom of an excess of</w:t>
      </w:r>
      <w:r>
        <w:t xml:space="preserve"> </w:t>
      </w:r>
      <w:r>
        <w:rPr>
          <w:i/>
        </w:rPr>
        <w:t xml:space="preserve">jouissance</w:t>
      </w:r>
      <w:r>
        <w:t xml:space="preserve">. The excess in jouissance —one of Lacan’s central themes in his reinterpretation of the freudian ‘death drive’ refering to physical or intellectual pleasure, even ecstasy— is thus the sign of the ‘sublime,’ that which causes ‘pain-in-pleasure,’ producing “its effect through its own failure.” This is why Zizek equates modern art with the freudian “death drive”:</w:t>
      </w:r>
    </w:p>
    <w:p>
      <w:pPr>
        <w:pStyle w:val="BlockText"/>
      </w:pPr>
      <w:r>
        <w:t xml:space="preserve">Is not the most succinct definition of modern art that it is art ‘beyond the pleasure principle’? We are supposed to enjoy traditional art, it is expected to generate aesthetic pleasure, in contrast to modern art, which causes displeasure —modern art, by definition,</w:t>
      </w:r>
      <w:r>
        <w:t xml:space="preserve"> </w:t>
      </w:r>
      <w:r>
        <w:rPr>
          <w:i/>
        </w:rPr>
        <w:t xml:space="preserve">hurts</w:t>
      </w:r>
      <w:r>
        <w:t xml:space="preserve"> </w:t>
      </w:r>
      <w:r>
        <w:t xml:space="preserve">(Zizek 2006)</w:t>
      </w:r>
      <w:r>
        <w:t xml:space="preserve"> </w:t>
      </w:r>
      <w:r>
        <w:t xml:space="preserve">(Italics mine).</w:t>
      </w:r>
    </w:p>
    <w:p>
      <w:pPr>
        <w:pStyle w:val="FirstParagraph"/>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33">
        <w:r>
          <w:rPr>
            <w:vertAlign w:val="superscript"/>
            <w:rStyle w:val="Hyperlink"/>
          </w:rPr>
          <w:t xml:space="preserve">133</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2"/>
      </w:pPr>
      <w:bookmarkStart w:id="139" w:name="section:Database_Subject"/>
      <w:r>
        <w:t xml:space="preserve">Database Subject</w:t>
      </w:r>
      <w:bookmarkEnd w:id="139"/>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0" w:name="worker"/>
      <w:r>
        <w:t xml:space="preserve">[WIP] Work In Progress</w:t>
      </w:r>
      <w:bookmarkEnd w:id="140"/>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1" w:name="collaboration"/>
      <w:r>
        <w:t xml:space="preserve">Redifining Collaboration: Trans-Inoperativity</w:t>
      </w:r>
      <w:bookmarkEnd w:id="141"/>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2" w:name="authorship"/>
      <w:r>
        <w:t xml:space="preserve">A Database Politics of Authorship</w:t>
      </w:r>
      <w:bookmarkEnd w:id="142"/>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Heading1"/>
      </w:pPr>
      <w:bookmarkStart w:id="143" w:name="chapter:Conclusion"/>
      <w:r>
        <w:t xml:space="preserve">Conclusion</w:t>
      </w:r>
      <w:bookmarkEnd w:id="143"/>
    </w:p>
    <w:p>
      <w:pPr>
        <w:pStyle w:val="FirstParagraph"/>
      </w:pPr>
      <w:r>
        <w:t xml:space="preserve">… placeholder for conclusion abstract …</w:t>
      </w:r>
    </w:p>
    <w:p>
      <w:pPr>
        <w:pStyle w:val="Heading2"/>
      </w:pPr>
      <w:bookmarkStart w:id="144" w:name="section:And_They_Are_Sounding_Back"/>
      <w:r>
        <w:t xml:space="preserve">And They Are Sounding Back</w:t>
      </w:r>
      <w:bookmarkEnd w:id="144"/>
    </w:p>
    <w:p>
      <w:pPr>
        <w:pStyle w:val="FirstParagraph"/>
      </w:pPr>
      <w:r>
        <w:t xml:space="preserve">I am sounding in a database, and the database is sounding back …</w:t>
      </w:r>
    </w:p>
    <w:p>
      <w:pPr>
        <w:pStyle w:val="Heading1"/>
      </w:pPr>
      <w:bookmarkStart w:id="145" w:name="chapter:Appendices"/>
      <w:r>
        <w:t xml:space="preserve">Appendices</w:t>
      </w:r>
      <w:bookmarkEnd w:id="145"/>
    </w:p>
    <w:p>
      <w:pPr>
        <w:pStyle w:val="FirstParagraph"/>
      </w:pPr>
      <w:r>
        <w:t xml:space="preserve">abstract of appendices</w:t>
      </w:r>
    </w:p>
    <w:p>
      <w:pPr>
        <w:pStyle w:val="Heading2"/>
      </w:pPr>
      <w:bookmarkStart w:id="146" w:name="X9928d5a4298d9156e673c83842d96a99bfb66d7"/>
      <w:r>
        <w:t xml:space="preserve">DIANA: Database for Image and Audio Navigation</w:t>
      </w:r>
      <w:bookmarkEnd w:id="14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7" w:name="dbmodel"/>
      <w:r>
        <w:t xml:space="preserve">A Database Model</w:t>
      </w:r>
      <w:bookmarkEnd w:id="14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8" w:name="X7616598f194c52ee6f4c09f01c755a7090177ba"/>
      <w:r>
        <w:t xml:space="preserve">ABBY: An Online Environment for Annotated Bibliographies</w:t>
      </w:r>
      <w:bookmarkEnd w:id="148"/>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49">
        <w:r>
          <w:rPr>
            <w:rStyle w:val="Hyperlink"/>
          </w:rPr>
          <w:t xml:space="preserve">https://fdch.github.io/abby</w:t>
        </w:r>
      </w:hyperlink>
      <w:r>
        <w:t xml:space="preserve">, and the code can be accessed or cloned from</w:t>
      </w:r>
      <w:r>
        <w:t xml:space="preserve"> </w:t>
      </w:r>
      <w:hyperlink r:id="rId150">
        <w:r>
          <w:rPr>
            <w:rStyle w:val="Hyperlink"/>
          </w:rPr>
          <w:t xml:space="preserve">https://github.com/fdch/litrev</w:t>
        </w:r>
      </w:hyperlink>
      <w:r>
        <w:t xml:space="preserve">.</w:t>
      </w:r>
    </w:p>
    <w:p>
      <w:pPr>
        <w:pStyle w:val="Heading3"/>
      </w:pPr>
      <w:bookmarkStart w:id="151" w:name="texdb"/>
      <w:r>
        <w:t xml:space="preserve">A Text Database</w:t>
      </w:r>
      <w:bookmarkEnd w:id="151"/>
    </w:p>
    <w:p>
      <w:pPr>
        <w:pStyle w:val="FirstParagraph"/>
      </w:pPr>
      <w:r>
        <w:t xml:space="preserve">A detailed description of the text database model…</w:t>
      </w:r>
    </w:p>
    <w:bookmarkStart w:id="417" w:name="refs"/>
    <w:bookmarkStart w:id="152"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2"/>
    <w:bookmarkStart w:id="153"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3"/>
    <w:bookmarkStart w:id="154"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4"/>
    <w:bookmarkStart w:id="155"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5"/>
    <w:bookmarkStart w:id="156"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6"/>
    <w:bookmarkStart w:id="158"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7">
        <w:r>
          <w:rPr>
            <w:rStyle w:val="Hyperlink"/>
          </w:rPr>
          <w:t xml:space="preserve">http://www.terasoft.com.tw/conf/ismir2014/proceedings/T014_162_Paper.pdf</w:t>
        </w:r>
      </w:hyperlink>
    </w:p>
    <w:bookmarkEnd w:id="158"/>
    <w:bookmarkStart w:id="159"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9"/>
    <w:bookmarkStart w:id="160"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0"/>
    <w:bookmarkStart w:id="16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1"/>
    <w:bookmarkStart w:id="162"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2"/>
    <w:bookmarkStart w:id="16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3"/>
    <w:bookmarkStart w:id="16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4"/>
    <w:bookmarkStart w:id="16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5"/>
    <w:bookmarkStart w:id="16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6"/>
    <w:bookmarkStart w:id="167"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7"/>
    <w:bookmarkStart w:id="16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8"/>
    <w:bookmarkStart w:id="16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9"/>
    <w:bookmarkStart w:id="17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0">
        <w:r>
          <w:rPr>
            <w:rStyle w:val="Hyperlink"/>
          </w:rPr>
          <w:t xml:space="preserve">http://www.terasoft.com.tw/conf/ismir2014/proceedings/T028_322_Paper.pdf</w:t>
        </w:r>
      </w:hyperlink>
    </w:p>
    <w:bookmarkEnd w:id="171"/>
    <w:bookmarkStart w:id="172" w:name="ref-Bor42:Fun"/>
    <w:p>
      <w:pPr>
        <w:pStyle w:val="Bibliography"/>
      </w:pPr>
      <w:r>
        <w:t xml:space="preserve">Borges JL. 1942. Funes el memorioso.</w:t>
      </w:r>
      <w:r>
        <w:t xml:space="preserve"> </w:t>
      </w:r>
      <w:r>
        <w:rPr>
          <w:i/>
        </w:rPr>
        <w:t xml:space="preserve">Ficciones</w:t>
      </w:r>
    </w:p>
    <w:bookmarkEnd w:id="172"/>
    <w:bookmarkStart w:id="173" w:name="ref-Bor95:Rat"/>
    <w:p>
      <w:pPr>
        <w:pStyle w:val="Bibliography"/>
      </w:pPr>
      <w:r>
        <w:t xml:space="preserve">Born G. 1995.</w:t>
      </w:r>
      <w:r>
        <w:t xml:space="preserve"> </w:t>
      </w:r>
      <w:r>
        <w:rPr>
          <w:i/>
        </w:rPr>
        <w:t xml:space="preserve">Rationalizing Culture</w:t>
      </w:r>
      <w:r>
        <w:t xml:space="preserve">. University of California Press. ed.</w:t>
      </w:r>
    </w:p>
    <w:bookmarkEnd w:id="173"/>
    <w:bookmarkStart w:id="1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4"/>
    <w:bookmarkStart w:id="1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5"/>
    <w:bookmarkStart w:id="17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6"/>
    <w:bookmarkStart w:id="17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7"/>
    <w:bookmarkStart w:id="17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8"/>
    <w:bookmarkStart w:id="17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9"/>
    <w:bookmarkStart w:id="18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0"/>
    <w:bookmarkStart w:id="181" w:name="ref-score11manual"/>
    <w:p>
      <w:pPr>
        <w:pStyle w:val="Bibliography"/>
      </w:pPr>
      <w:r>
        <w:t xml:space="preserve">Brinkman AR. 1982. Original version of the score11 manual.</w:t>
      </w:r>
      <w:r>
        <w:t xml:space="preserve"> </w:t>
      </w:r>
      <w:r>
        <w:rPr>
          <w:i/>
        </w:rPr>
        <w:t xml:space="preserve">Score11 Manual</w:t>
      </w:r>
    </w:p>
    <w:bookmarkEnd w:id="181"/>
    <w:bookmarkStart w:id="18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2"/>
    <w:bookmarkStart w:id="18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3"/>
    <w:bookmarkStart w:id="1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4">
        <w:r>
          <w:rPr>
            <w:rStyle w:val="Hyperlink"/>
          </w:rPr>
          <w:t xml:space="preserve">http://www.nime.org/proceedings/2011/nime2011_387.pdf</w:t>
        </w:r>
      </w:hyperlink>
    </w:p>
    <w:bookmarkEnd w:id="185"/>
    <w:bookmarkStart w:id="1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6">
        <w:r>
          <w:rPr>
            <w:rStyle w:val="Hyperlink"/>
          </w:rPr>
          <w:t xml:space="preserve">http://www.nime.org/proceedings/2009/nime2009_266.pdf</w:t>
        </w:r>
      </w:hyperlink>
    </w:p>
    <w:bookmarkEnd w:id="187"/>
    <w:bookmarkStart w:id="1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8"/>
    <w:bookmarkStart w:id="1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9"/>
    <w:bookmarkStart w:id="1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0"/>
    <w:bookmarkStart w:id="191"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1"/>
    <w:bookmarkStart w:id="192" w:name="ref-youtube/buxton10"/>
    <w:p>
      <w:pPr>
        <w:pStyle w:val="Bibliography"/>
      </w:pPr>
      <w:r>
        <w:t xml:space="preserve">Buxton W. 2016b. Objed: The sssp sound editing tool.</w:t>
      </w:r>
      <w:r>
        <w:t xml:space="preserve"> </w:t>
      </w:r>
      <w:r>
        <w:rPr>
          <w:i/>
        </w:rPr>
        <w:t xml:space="preserve">Youtube</w:t>
      </w:r>
    </w:p>
    <w:bookmarkEnd w:id="192"/>
    <w:bookmarkStart w:id="19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3"/>
    <w:bookmarkStart w:id="19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4"/>
    <w:bookmarkStart w:id="1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5"/>
    <w:bookmarkStart w:id="196"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6"/>
    <w:bookmarkStart w:id="197"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7"/>
    <w:bookmarkStart w:id="198"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8"/>
    <w:bookmarkStart w:id="20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9">
        <w:r>
          <w:rPr>
            <w:rStyle w:val="Hyperlink"/>
          </w:rPr>
          <w:t xml:space="preserve">http://www.nime.org/proceedings/2011/nime2011_329.pdf</w:t>
        </w:r>
      </w:hyperlink>
    </w:p>
    <w:bookmarkEnd w:id="200"/>
    <w:bookmarkStart w:id="20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1"/>
    <w:bookmarkStart w:id="20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2"/>
    <w:bookmarkStart w:id="20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3"/>
    <w:bookmarkStart w:id="20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4"/>
    <w:bookmarkStart w:id="2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5"/>
    <w:bookmarkStart w:id="2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6"/>
    <w:bookmarkStart w:id="2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7"/>
    <w:bookmarkStart w:id="20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8"/>
    <w:bookmarkStart w:id="20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9"/>
    <w:bookmarkStart w:id="21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0"/>
    <w:bookmarkStart w:id="21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1"/>
    <w:bookmarkStart w:id="21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2"/>
    <w:bookmarkStart w:id="21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3"/>
    <w:bookmarkStart w:id="214"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4"/>
    <w:bookmarkStart w:id="21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5">
        <w:r>
          <w:rPr>
            <w:rStyle w:val="Hyperlink"/>
          </w:rPr>
          <w:t xml:space="preserve">https://ismir2017.smcnus.org/wp-content/uploads/2017/10/235_Paper.pdf</w:t>
        </w:r>
      </w:hyperlink>
    </w:p>
    <w:bookmarkEnd w:id="216"/>
    <w:bookmarkStart w:id="218" w:name="ref-crowley98"/>
    <w:p>
      <w:pPr>
        <w:pStyle w:val="Bibliography"/>
      </w:pPr>
      <w:r>
        <w:t xml:space="preserve">Crowley C. 1998. Data structures for text sequences.</w:t>
      </w:r>
      <w:r>
        <w:t xml:space="preserve"> </w:t>
      </w:r>
      <w:hyperlink r:id="rId217">
        <w:r>
          <w:rPr>
            <w:rStyle w:val="Hyperlink"/>
          </w:rPr>
          <w:t xml:space="preserve">https://www.cs.unm.edu/~crowley/papers/sds.pdf</w:t>
        </w:r>
      </w:hyperlink>
    </w:p>
    <w:bookmarkEnd w:id="218"/>
    <w:bookmarkStart w:id="21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9"/>
    <w:bookmarkStart w:id="22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0">
        <w:r>
          <w:rPr>
            <w:rStyle w:val="Hyperlink"/>
          </w:rPr>
          <w:t xml:space="preserve">https://ismir2017.smcnus.org/wp-content/uploads/2017/10/75_Paper.pdf</w:t>
        </w:r>
      </w:hyperlink>
    </w:p>
    <w:bookmarkEnd w:id="221"/>
    <w:bookmarkStart w:id="222"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2"/>
    <w:bookmarkStart w:id="223" w:name="ref-Der78:Wri"/>
    <w:p>
      <w:pPr>
        <w:pStyle w:val="Bibliography"/>
      </w:pPr>
      <w:r>
        <w:t xml:space="preserve">Derrida J. 1978.</w:t>
      </w:r>
      <w:r>
        <w:t xml:space="preserve"> </w:t>
      </w:r>
      <w:r>
        <w:rPr>
          <w:i/>
        </w:rPr>
        <w:t xml:space="preserve">Writing and Difference</w:t>
      </w:r>
      <w:r>
        <w:t xml:space="preserve">. The University of Chicago. ed.</w:t>
      </w:r>
    </w:p>
    <w:bookmarkEnd w:id="223"/>
    <w:bookmarkStart w:id="224" w:name="ref-Der82:Mar"/>
    <w:p>
      <w:pPr>
        <w:pStyle w:val="Bibliography"/>
      </w:pPr>
      <w:r>
        <w:t xml:space="preserve">Derrida J. 1982.</w:t>
      </w:r>
      <w:r>
        <w:t xml:space="preserve"> </w:t>
      </w:r>
      <w:r>
        <w:rPr>
          <w:i/>
        </w:rPr>
        <w:t xml:space="preserve">Margins of Philosophy</w:t>
      </w:r>
      <w:r>
        <w:t xml:space="preserve">. The Harvester Press. ed.</w:t>
      </w:r>
    </w:p>
    <w:bookmarkEnd w:id="224"/>
    <w:bookmarkStart w:id="225" w:name="ref-Der95:Arc"/>
    <w:p>
      <w:pPr>
        <w:pStyle w:val="Bibliography"/>
      </w:pPr>
      <w:r>
        <w:t xml:space="preserve">Derrida J, Prenowitz E. 1995. Archive fever: A freudian impression.</w:t>
      </w:r>
      <w:r>
        <w:t xml:space="preserve"> </w:t>
      </w:r>
      <w:r>
        <w:rPr>
          <w:i/>
        </w:rPr>
        <w:t xml:space="preserve">Diacritics</w:t>
      </w:r>
      <w:r>
        <w:t xml:space="preserve">. 25(2):</w:t>
      </w:r>
    </w:p>
    <w:bookmarkEnd w:id="225"/>
    <w:bookmarkStart w:id="227"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6">
        <w:r>
          <w:rPr>
            <w:rStyle w:val="Hyperlink"/>
          </w:rPr>
          <w:t xml:space="preserve">http://ismir2015.uma.es/articles/261_Paper.pdf</w:t>
        </w:r>
      </w:hyperlink>
    </w:p>
    <w:bookmarkEnd w:id="227"/>
    <w:bookmarkStart w:id="22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8"/>
    <w:bookmarkStart w:id="22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9"/>
    <w:bookmarkStart w:id="23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0"/>
    <w:bookmarkStart w:id="23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1"/>
    <w:bookmarkStart w:id="233"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2">
        <w:r>
          <w:rPr>
            <w:rStyle w:val="Hyperlink"/>
          </w:rPr>
          <w:t xml:space="preserve">http://ismir2018.ircam.fr/doc/pdfs/265_Paper.pdf</w:t>
        </w:r>
      </w:hyperlink>
    </w:p>
    <w:bookmarkEnd w:id="233"/>
    <w:bookmarkStart w:id="235"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4">
        <w:r>
          <w:rPr>
            <w:rStyle w:val="Hyperlink"/>
          </w:rPr>
          <w:t xml:space="preserve">http://ismir2000.ismir.net/papers/invites/dunn_invite.pdf</w:t>
        </w:r>
      </w:hyperlink>
    </w:p>
    <w:bookmarkEnd w:id="235"/>
    <w:bookmarkStart w:id="236"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6"/>
    <w:bookmarkStart w:id="237"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7"/>
    <w:bookmarkStart w:id="238" w:name="ref-Eco04:The"/>
    <w:p>
      <w:pPr>
        <w:pStyle w:val="Bibliography"/>
      </w:pPr>
      <w:r>
        <w:t xml:space="preserve">Eco U. 2004. The poetics of the open work.</w:t>
      </w:r>
      <w:r>
        <w:t xml:space="preserve"> </w:t>
      </w:r>
      <w:r>
        <w:rPr>
          <w:i/>
        </w:rPr>
        <w:t xml:space="preserve">Audio Culture: Readings in Modern Music</w:t>
      </w:r>
    </w:p>
    <w:bookmarkEnd w:id="238"/>
    <w:bookmarkStart w:id="240"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9">
        <w:r>
          <w:rPr>
            <w:rStyle w:val="Hyperlink"/>
          </w:rPr>
          <w:t xml:space="preserve">http://ismir2018.ircam.fr/doc/pdfs/206_Paper.pdf</w:t>
        </w:r>
      </w:hyperlink>
    </w:p>
    <w:bookmarkEnd w:id="240"/>
    <w:bookmarkStart w:id="241"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1"/>
    <w:bookmarkStart w:id="242" w:name="ref-Ern13:Dig"/>
    <w:p>
      <w:pPr>
        <w:pStyle w:val="Bibliography"/>
      </w:pPr>
      <w:r>
        <w:t xml:space="preserve">Ernst W. 2013.</w:t>
      </w:r>
      <w:r>
        <w:t xml:space="preserve"> </w:t>
      </w:r>
      <w:r>
        <w:rPr>
          <w:i/>
        </w:rPr>
        <w:t xml:space="preserve">Digital Memory and the Archive</w:t>
      </w:r>
      <w:r>
        <w:t xml:space="preserve">. University of Minnesota Press. ed.</w:t>
      </w:r>
    </w:p>
    <w:bookmarkEnd w:id="242"/>
    <w:bookmarkStart w:id="243"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3"/>
    <w:bookmarkStart w:id="244"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4"/>
    <w:bookmarkStart w:id="246"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5">
        <w:r>
          <w:rPr>
            <w:rStyle w:val="Hyperlink"/>
          </w:rPr>
          <w:t xml:space="preserve">https://ismir2017.smcnus.org/wp-content/uploads/2017/10/161_Paper.pdf</w:t>
        </w:r>
      </w:hyperlink>
    </w:p>
    <w:bookmarkEnd w:id="246"/>
    <w:bookmarkStart w:id="247"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7"/>
    <w:bookmarkStart w:id="248"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8"/>
    <w:bookmarkStart w:id="249"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9"/>
    <w:bookmarkStart w:id="250"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0"/>
    <w:bookmarkStart w:id="251"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1"/>
    <w:bookmarkStart w:id="253"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2">
        <w:r>
          <w:rPr>
            <w:rStyle w:val="Hyperlink"/>
          </w:rPr>
          <w:t xml:space="preserve">http://www.nime.org/proceedings/2010/nime2010_473.pdf</w:t>
        </w:r>
      </w:hyperlink>
    </w:p>
    <w:bookmarkEnd w:id="253"/>
    <w:bookmarkStart w:id="254"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4"/>
    <w:bookmarkStart w:id="25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5">
        <w:r>
          <w:rPr>
            <w:rStyle w:val="Hyperlink"/>
          </w:rPr>
          <w:t xml:space="preserve">http://www.nime.org/proceedings/2011/nime2011_124.pdf</w:t>
        </w:r>
      </w:hyperlink>
    </w:p>
    <w:bookmarkEnd w:id="256"/>
    <w:bookmarkStart w:id="25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7"/>
    <w:bookmarkStart w:id="25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http://ismir2000.ismir.net/posters/good.pdf</w:t>
        </w:r>
      </w:hyperlink>
    </w:p>
    <w:bookmarkEnd w:id="259"/>
    <w:bookmarkStart w:id="26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0">
        <w:r>
          <w:rPr>
            <w:rStyle w:val="Hyperlink"/>
          </w:rPr>
          <w:t xml:space="preserve">http://ismir2002.ismir.net/proceedings/03-SP04-1.pdf</w:t>
        </w:r>
      </w:hyperlink>
    </w:p>
    <w:bookmarkEnd w:id="261"/>
    <w:bookmarkStart w:id="26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2">
        <w:r>
          <w:rPr>
            <w:rStyle w:val="Hyperlink"/>
          </w:rPr>
          <w:t xml:space="preserve">http://ismir2003.ismir.net/papers/Goto1.PDF</w:t>
        </w:r>
      </w:hyperlink>
    </w:p>
    <w:bookmarkEnd w:id="263"/>
    <w:bookmarkStart w:id="264" w:name="ref-Gra15:The"/>
    <w:p>
      <w:pPr>
        <w:pStyle w:val="Bibliography"/>
      </w:pPr>
      <w:r>
        <w:t xml:space="preserve">Gratton P, Morin M-E. 2015.</w:t>
      </w:r>
      <w:r>
        <w:t xml:space="preserve"> </w:t>
      </w:r>
      <w:r>
        <w:rPr>
          <w:i/>
        </w:rPr>
        <w:t xml:space="preserve">The Nancy Dictionary</w:t>
      </w:r>
      <w:r>
        <w:t xml:space="preserve">. Edinburgh University Press. ed.</w:t>
      </w:r>
    </w:p>
    <w:bookmarkEnd w:id="264"/>
    <w:bookmarkStart w:id="26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5">
        <w:r>
          <w:rPr>
            <w:rStyle w:val="Hyperlink"/>
          </w:rPr>
          <w:t xml:space="preserve">http://www.terasoft.com.tw/conf/ismir2014/proceedings/T059_257_Paper.pdf</w:t>
        </w:r>
      </w:hyperlink>
    </w:p>
    <w:bookmarkEnd w:id="266"/>
    <w:bookmarkStart w:id="26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7"/>
    <w:bookmarkStart w:id="26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8"/>
    <w:bookmarkStart w:id="269" w:name="ref-Han04:New"/>
    <w:p>
      <w:pPr>
        <w:pStyle w:val="Bibliography"/>
      </w:pPr>
      <w:r>
        <w:t xml:space="preserve">Hansen MBN. 2004.</w:t>
      </w:r>
      <w:r>
        <w:t xml:space="preserve"> </w:t>
      </w:r>
      <w:r>
        <w:rPr>
          <w:i/>
        </w:rPr>
        <w:t xml:space="preserve">New Philosophy for New Media</w:t>
      </w:r>
      <w:r>
        <w:t xml:space="preserve">. The MIT Press. ed.</w:t>
      </w:r>
    </w:p>
    <w:bookmarkEnd w:id="269"/>
    <w:bookmarkStart w:id="270" w:name="ref-Han06:Med"/>
    <w:p>
      <w:pPr>
        <w:pStyle w:val="Bibliography"/>
      </w:pPr>
      <w:r>
        <w:t xml:space="preserve">Hansen MBN. 2006. Media theory.</w:t>
      </w:r>
      <w:r>
        <w:t xml:space="preserve"> </w:t>
      </w:r>
      <w:r>
        <w:rPr>
          <w:i/>
        </w:rPr>
        <w:t xml:space="preserve">Theory, Culture and Society</w:t>
      </w:r>
      <w:r>
        <w:t xml:space="preserve">. 23:</w:t>
      </w:r>
    </w:p>
    <w:bookmarkEnd w:id="270"/>
    <w:bookmarkStart w:id="272"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1">
        <w:r>
          <w:rPr>
            <w:rStyle w:val="Hyperlink"/>
          </w:rPr>
          <w:t xml:space="preserve">http://ismir2008.ismir.net/papers/ISMIR2008_173.pdf</w:t>
        </w:r>
      </w:hyperlink>
    </w:p>
    <w:bookmarkEnd w:id="272"/>
    <w:bookmarkStart w:id="274"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3">
        <w:r>
          <w:rPr>
            <w:rStyle w:val="Hyperlink"/>
          </w:rPr>
          <w:t xml:space="preserve">http://www.ppgia.pucpr.br/ismir2013/wp-content/uploads/2013/09/85_Paper.pdf</w:t>
        </w:r>
      </w:hyperlink>
    </w:p>
    <w:bookmarkEnd w:id="274"/>
    <w:bookmarkStart w:id="275" w:name="ref-Hay93:The"/>
    <w:p>
      <w:pPr>
        <w:pStyle w:val="Bibliography"/>
      </w:pPr>
      <w:r>
        <w:t xml:space="preserve">Hayles K. 1993. The materiality of informatics.</w:t>
      </w:r>
      <w:r>
        <w:t xml:space="preserve"> </w:t>
      </w:r>
      <w:r>
        <w:rPr>
          <w:i/>
        </w:rPr>
        <w:t xml:space="preserve">Configurations</w:t>
      </w:r>
      <w:r>
        <w:t xml:space="preserve">. 1(1):</w:t>
      </w:r>
    </w:p>
    <w:bookmarkEnd w:id="275"/>
    <w:bookmarkStart w:id="276"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6"/>
    <w:bookmarkStart w:id="277"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7"/>
    <w:bookmarkStart w:id="279"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8">
        <w:r>
          <w:rPr>
            <w:rStyle w:val="Hyperlink"/>
          </w:rPr>
          <w:t xml:space="preserve">http://www.nime.org/proceedings/2010/nime2010_233.pdf</w:t>
        </w:r>
      </w:hyperlink>
    </w:p>
    <w:bookmarkEnd w:id="279"/>
    <w:bookmarkStart w:id="281"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0">
        <w:r>
          <w:rPr>
            <w:rStyle w:val="Hyperlink"/>
          </w:rPr>
          <w:t xml:space="preserve">http://ismir2005.ismir.net/proceedings/2117.pdf</w:t>
        </w:r>
      </w:hyperlink>
    </w:p>
    <w:bookmarkEnd w:id="281"/>
    <w:bookmarkStart w:id="28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2">
        <w:r>
          <w:rPr>
            <w:rStyle w:val="Hyperlink"/>
          </w:rPr>
          <w:t xml:space="preserve">http://ismir2018.ircam.fr/doc/pdfs/248_Paper.pdf</w:t>
        </w:r>
      </w:hyperlink>
    </w:p>
    <w:bookmarkEnd w:id="283"/>
    <w:bookmarkStart w:id="284" w:name="ref-Mau99:Abr"/>
    <w:p>
      <w:pPr>
        <w:pStyle w:val="Bibliography"/>
      </w:pPr>
      <w:r>
        <w:t xml:space="preserve">IV JAM. 1999.</w:t>
      </w:r>
      <w:r>
        <w:t xml:space="preserve"> </w:t>
      </w:r>
      <w:r>
        <w:rPr>
          <w:i/>
        </w:rPr>
        <w:t xml:space="preserve">A Brief History of Algorithmic Composition</w:t>
      </w:r>
      <w:r>
        <w:t xml:space="preserve">. Online. ed.</w:t>
      </w:r>
    </w:p>
    <w:bookmarkEnd w:id="284"/>
    <w:bookmarkStart w:id="28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5"/>
    <w:bookmarkStart w:id="28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6"/>
    <w:bookmarkStart w:id="28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7"/>
    <w:bookmarkStart w:id="28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8">
        <w:r>
          <w:rPr>
            <w:rStyle w:val="Hyperlink"/>
          </w:rPr>
          <w:t xml:space="preserve">http://ismir2008.ismir.net/papers/ISMIR2008_106.pdf</w:t>
        </w:r>
      </w:hyperlink>
    </w:p>
    <w:bookmarkEnd w:id="289"/>
    <w:bookmarkStart w:id="290"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0"/>
    <w:bookmarkStart w:id="291"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1"/>
    <w:bookmarkStart w:id="293"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2">
        <w:r>
          <w:rPr>
            <w:rStyle w:val="Hyperlink"/>
          </w:rPr>
          <w:t xml:space="preserve">http://www.nime.org/proceedings/2004/nime2004_130.pdf</w:t>
        </w:r>
      </w:hyperlink>
    </w:p>
    <w:bookmarkEnd w:id="293"/>
    <w:bookmarkStart w:id="294"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4"/>
    <w:bookmarkStart w:id="296"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5">
        <w:r>
          <w:rPr>
            <w:rStyle w:val="Hyperlink"/>
          </w:rPr>
          <w:t xml:space="preserve">http://www.terasoft.com.tw/conf/ismir2014/proceedings/T039_344_Paper.pdf</w:t>
        </w:r>
      </w:hyperlink>
    </w:p>
    <w:bookmarkEnd w:id="296"/>
    <w:bookmarkStart w:id="297"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7"/>
    <w:bookmarkStart w:id="299"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8">
        <w:r>
          <w:rPr>
            <w:rStyle w:val="Hyperlink"/>
          </w:rPr>
          <w:t xml:space="preserve">http://ismir2015.uma.es/articles/246_Paper.pdf</w:t>
        </w:r>
      </w:hyperlink>
    </w:p>
    <w:bookmarkEnd w:id="299"/>
    <w:bookmarkStart w:id="300"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0"/>
    <w:bookmarkStart w:id="30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1"/>
    <w:bookmarkStart w:id="30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2"/>
    <w:bookmarkStart w:id="30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3"/>
    <w:bookmarkStart w:id="30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4"/>
    <w:bookmarkStart w:id="30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5"/>
    <w:bookmarkStart w:id="30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6"/>
    <w:bookmarkStart w:id="30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7">
        <w:r>
          <w:rPr>
            <w:rStyle w:val="Hyperlink"/>
          </w:rPr>
          <w:t xml:space="preserve">http://www.nime.org/proceedings/2008/nime2008_221.pdf</w:t>
        </w:r>
      </w:hyperlink>
    </w:p>
    <w:bookmarkEnd w:id="308"/>
    <w:bookmarkStart w:id="309" w:name="ref-Man01:The"/>
    <w:p>
      <w:pPr>
        <w:pStyle w:val="Bibliography"/>
      </w:pPr>
      <w:r>
        <w:t xml:space="preserve">Manovich L. 2001.</w:t>
      </w:r>
      <w:r>
        <w:t xml:space="preserve"> </w:t>
      </w:r>
      <w:r>
        <w:rPr>
          <w:i/>
        </w:rPr>
        <w:t xml:space="preserve">The Language of New Media</w:t>
      </w:r>
      <w:r>
        <w:t xml:space="preserve">. MIT Press. ed.</w:t>
      </w:r>
    </w:p>
    <w:bookmarkEnd w:id="309"/>
    <w:bookmarkStart w:id="310" w:name="ref-Man02:Old"/>
    <w:p>
      <w:pPr>
        <w:pStyle w:val="Bibliography"/>
      </w:pPr>
      <w:r>
        <w:t xml:space="preserve">Manovich L. 2002. Old media as new media: Cinema.</w:t>
      </w:r>
      <w:r>
        <w:t xml:space="preserve"> </w:t>
      </w:r>
      <w:r>
        <w:rPr>
          <w:i/>
        </w:rPr>
        <w:t xml:space="preserve">The New Media Book</w:t>
      </w:r>
    </w:p>
    <w:bookmarkEnd w:id="310"/>
    <w:bookmarkStart w:id="311" w:name="ref-Man15:The"/>
    <w:p>
      <w:pPr>
        <w:pStyle w:val="Bibliography"/>
      </w:pPr>
      <w:r>
        <w:t xml:space="preserve">Manovich L. 2015. There is only software.</w:t>
      </w:r>
      <w:r>
        <w:t xml:space="preserve"> </w:t>
      </w:r>
      <w:r>
        <w:rPr>
          <w:i/>
        </w:rPr>
        <w:t xml:space="preserve">Vision Anew - the Lens and Screen Arts</w:t>
      </w:r>
    </w:p>
    <w:bookmarkEnd w:id="311"/>
    <w:bookmarkStart w:id="312" w:name="ref-Mat63:The"/>
    <w:p>
      <w:pPr>
        <w:pStyle w:val="Bibliography"/>
      </w:pPr>
      <w:r>
        <w:t xml:space="preserve">Mathews MV. 1963. The digital computer as a musical instrument.</w:t>
      </w:r>
      <w:r>
        <w:t xml:space="preserve"> </w:t>
      </w:r>
      <w:r>
        <w:rPr>
          <w:i/>
        </w:rPr>
        <w:t xml:space="preserve">Science, New Series</w:t>
      </w:r>
      <w:r>
        <w:t xml:space="preserve">. 142(3592):553–57</w:t>
      </w:r>
    </w:p>
    <w:bookmarkEnd w:id="312"/>
    <w:bookmarkStart w:id="31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3">
        <w:r>
          <w:rPr>
            <w:rStyle w:val="Hyperlink"/>
          </w:rPr>
          <w:t xml:space="preserve">http://ismir2008.ismir.net/papers/ISMIR2008_158.pdf</w:t>
        </w:r>
      </w:hyperlink>
    </w:p>
    <w:bookmarkEnd w:id="314"/>
    <w:bookmarkStart w:id="31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5"/>
    <w:bookmarkStart w:id="31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6"/>
    <w:bookmarkStart w:id="31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7"/>
    <w:bookmarkStart w:id="318" w:name="ref-csoundMethods"/>
    <w:p>
      <w:pPr>
        <w:pStyle w:val="Bibliography"/>
      </w:pPr>
      <w:r>
        <w:t xml:space="preserve">McCurdy I, Heintz J, Joaquin J, Knevel M. 2015. Methods of writing csound scores.</w:t>
      </w:r>
      <w:r>
        <w:t xml:space="preserve"> </w:t>
      </w:r>
      <w:r>
        <w:rPr>
          <w:i/>
        </w:rPr>
        <w:t xml:space="preserve">FLOSS Manuals</w:t>
      </w:r>
    </w:p>
    <w:bookmarkEnd w:id="318"/>
    <w:bookmarkStart w:id="31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9"/>
    <w:bookmarkStart w:id="32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0">
        <w:r>
          <w:rPr>
            <w:rStyle w:val="Hyperlink"/>
          </w:rPr>
          <w:t xml:space="preserve">http://ismir2018.ircam.fr/doc/pdfs/35_Paper.pdf</w:t>
        </w:r>
      </w:hyperlink>
    </w:p>
    <w:bookmarkEnd w:id="321"/>
    <w:bookmarkStart w:id="32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2"/>
    <w:bookmarkStart w:id="32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3"/>
    <w:bookmarkStart w:id="324" w:name="ref-ods-cpp"/>
    <w:p>
      <w:pPr>
        <w:pStyle w:val="Bibliography"/>
      </w:pPr>
      <w:r>
        <w:t xml:space="preserve">Morin P. 2019.</w:t>
      </w:r>
      <w:r>
        <w:t xml:space="preserve"> </w:t>
      </w:r>
      <w:r>
        <w:rPr>
          <w:i/>
        </w:rPr>
        <w:t xml:space="preserve">Open Data Structures</w:t>
      </w:r>
      <w:r>
        <w:t xml:space="preserve">. Creative Commons. ed.</w:t>
      </w:r>
    </w:p>
    <w:bookmarkEnd w:id="324"/>
    <w:bookmarkStart w:id="32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5"/>
    <w:bookmarkStart w:id="32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6">
        <w:r>
          <w:rPr>
            <w:rStyle w:val="Hyperlink"/>
          </w:rPr>
          <w:t xml:space="preserve">http://www.nime.org/proceedings/2007/nime2007_409.pdf</w:t>
        </w:r>
      </w:hyperlink>
    </w:p>
    <w:bookmarkEnd w:id="327"/>
    <w:bookmarkStart w:id="32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8"/>
    <w:bookmarkStart w:id="329" w:name="ref-Nan07:Lis"/>
    <w:p>
      <w:pPr>
        <w:pStyle w:val="Bibliography"/>
      </w:pPr>
      <w:r>
        <w:t xml:space="preserve">Nancy J-L. 2007.</w:t>
      </w:r>
      <w:r>
        <w:t xml:space="preserve"> </w:t>
      </w:r>
      <w:r>
        <w:rPr>
          <w:i/>
        </w:rPr>
        <w:t xml:space="preserve">Listening</w:t>
      </w:r>
      <w:r>
        <w:t xml:space="preserve">. Fordham University Place. ed.</w:t>
      </w:r>
    </w:p>
    <w:bookmarkEnd w:id="329"/>
    <w:bookmarkStart w:id="33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0"/>
    <w:bookmarkStart w:id="33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1"/>
    <w:bookmarkStart w:id="33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2"/>
    <w:bookmarkStart w:id="33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3"/>
    <w:bookmarkStart w:id="33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4"/>
    <w:bookmarkStart w:id="33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5"/>
    <w:bookmarkStart w:id="3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6"/>
    <w:bookmarkStart w:id="33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7">
        <w:r>
          <w:rPr>
            <w:rStyle w:val="Hyperlink"/>
          </w:rPr>
          <w:t xml:space="preserve">https://ismir2017.smcnus.org/wp-content/uploads/2017/10/14_Paper.pdf</w:t>
        </w:r>
      </w:hyperlink>
    </w:p>
    <w:bookmarkEnd w:id="338"/>
    <w:bookmarkStart w:id="33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9"/>
    <w:bookmarkStart w:id="34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0"/>
    <w:bookmarkStart w:id="34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1"/>
    <w:bookmarkStart w:id="34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2">
        <w:r>
          <w:rPr>
            <w:rStyle w:val="Hyperlink"/>
          </w:rPr>
          <w:t xml:space="preserve">http://www.terasoft.com.tw/conf/ismir2014/proceedings/T064_307_Paper.pdf</w:t>
        </w:r>
      </w:hyperlink>
    </w:p>
    <w:bookmarkEnd w:id="343"/>
    <w:bookmarkStart w:id="344" w:name="ref-Pos11:Int"/>
    <w:p>
      <w:pPr>
        <w:pStyle w:val="Bibliography"/>
      </w:pPr>
      <w:r>
        <w:t xml:space="preserve">Poster M. 2011. Introduction.</w:t>
      </w:r>
      <w:r>
        <w:t xml:space="preserve"> </w:t>
      </w:r>
      <w:r>
        <w:rPr>
          <w:i/>
        </w:rPr>
        <w:t xml:space="preserve">Into the Universe of Technical Images</w:t>
      </w:r>
    </w:p>
    <w:bookmarkEnd w:id="344"/>
    <w:bookmarkStart w:id="34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5">
        <w:r>
          <w:rPr>
            <w:rStyle w:val="Hyperlink"/>
          </w:rPr>
          <w:t xml:space="preserve">http://www.nime.org/proceedings/2008/nime2008_311.pdf</w:t>
        </w:r>
      </w:hyperlink>
    </w:p>
    <w:bookmarkEnd w:id="346"/>
    <w:bookmarkStart w:id="34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7"/>
    <w:bookmarkStart w:id="34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8"/>
    <w:bookmarkStart w:id="34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9"/>
    <w:bookmarkStart w:id="35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0"/>
    <w:bookmarkStart w:id="35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1"/>
    <w:bookmarkStart w:id="35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2"/>
    <w:bookmarkStart w:id="35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3"/>
    <w:bookmarkStart w:id="354"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4"/>
    <w:bookmarkStart w:id="355" w:name="ref-Roa04:Mic"/>
    <w:p>
      <w:pPr>
        <w:pStyle w:val="Bibliography"/>
      </w:pPr>
      <w:r>
        <w:t xml:space="preserve">Roads C. 2001.</w:t>
      </w:r>
      <w:r>
        <w:t xml:space="preserve"> </w:t>
      </w:r>
      <w:r>
        <w:rPr>
          <w:i/>
        </w:rPr>
        <w:t xml:space="preserve">Microsound</w:t>
      </w:r>
      <w:r>
        <w:t xml:space="preserve">. MIT Pess. ed.</w:t>
      </w:r>
    </w:p>
    <w:bookmarkEnd w:id="355"/>
    <w:bookmarkStart w:id="35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6"/>
    <w:bookmarkStart w:id="35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7"/>
    <w:bookmarkStart w:id="35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8"/>
    <w:bookmarkStart w:id="35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9"/>
    <w:bookmarkStart w:id="36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10.2307/941442"/>
    <w:p>
      <w:pPr>
        <w:pStyle w:val="Bibliography"/>
      </w:pPr>
      <w:r>
        <w:t xml:space="preserve">Skinner R. 1990a. Music software.</w:t>
      </w:r>
      <w:r>
        <w:t xml:space="preserve"> </w:t>
      </w:r>
      <w:r>
        <w:rPr>
          <w:i/>
        </w:rPr>
        <w:t xml:space="preserve">Notes</w:t>
      </w:r>
      <w:r>
        <w:t xml:space="preserve">. 46(3):660–84</w:t>
      </w:r>
    </w:p>
    <w:bookmarkEnd w:id="373"/>
    <w:bookmarkStart w:id="374" w:name="ref-10.2307/940555"/>
    <w:p>
      <w:pPr>
        <w:pStyle w:val="Bibliography"/>
      </w:pPr>
      <w:r>
        <w:t xml:space="preserve">Skinner R. 1990b. Music software.</w:t>
      </w:r>
      <w:r>
        <w:t xml:space="preserve"> </w:t>
      </w:r>
      <w:r>
        <w:rPr>
          <w:i/>
        </w:rPr>
        <w:t xml:space="preserve">Notes</w:t>
      </w:r>
      <w:r>
        <w:t xml:space="preserve">. 47(1):91–101</w:t>
      </w:r>
    </w:p>
    <w:bookmarkEnd w:id="374"/>
    <w:bookmarkStart w:id="37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5"/>
    <w:bookmarkStart w:id="37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6"/>
    <w:bookmarkStart w:id="37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7"/>
    <w:bookmarkStart w:id="37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8"/>
    <w:bookmarkStart w:id="379" w:name="ref-Sze08:Lis"/>
    <w:p>
      <w:pPr>
        <w:pStyle w:val="Bibliography"/>
      </w:pPr>
      <w:r>
        <w:t xml:space="preserve">Szendy P. 2008.</w:t>
      </w:r>
      <w:r>
        <w:t xml:space="preserve"> </w:t>
      </w:r>
      <w:r>
        <w:rPr>
          <w:i/>
        </w:rPr>
        <w:t xml:space="preserve">Listen: A History of Our Ears</w:t>
      </w:r>
      <w:r>
        <w:t xml:space="preserve">. Fordham University. ed.</w:t>
      </w:r>
    </w:p>
    <w:bookmarkEnd w:id="379"/>
    <w:bookmarkStart w:id="38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0"/>
    <w:bookmarkStart w:id="381" w:name="ref-Tha06:Rev"/>
    <w:p>
      <w:pPr>
        <w:pStyle w:val="Bibliography"/>
      </w:pPr>
      <w:r>
        <w:t xml:space="preserve">Thacker E. 2006. Review: Hansen: New philosophy.</w:t>
      </w:r>
      <w:r>
        <w:t xml:space="preserve"> </w:t>
      </w:r>
      <w:r>
        <w:rPr>
          <w:i/>
        </w:rPr>
        <w:t xml:space="preserve">Leonardo</w:t>
      </w:r>
      <w:r>
        <w:t xml:space="preserve">. 39(3):</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4"/>
    <w:bookmarkStart w:id="385"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5"/>
    <w:bookmarkStart w:id="38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6">
        <w:r>
          <w:rPr>
            <w:rStyle w:val="Hyperlink"/>
          </w:rPr>
          <w:t xml:space="preserve">https://ismir2017.smcnus.org/wp-content/uploads/2017/10/180_Paper.pdf</w:t>
        </w:r>
      </w:hyperlink>
    </w:p>
    <w:bookmarkEnd w:id="387"/>
    <w:bookmarkStart w:id="38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8"/>
    <w:bookmarkStart w:id="39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9">
        <w:r>
          <w:rPr>
            <w:rStyle w:val="Hyperlink"/>
          </w:rPr>
          <w:t xml:space="preserve">http://ismir2002.ismir.net/proceedings/02-FP06-3.pdf</w:t>
        </w:r>
      </w:hyperlink>
    </w:p>
    <w:bookmarkEnd w:id="390"/>
    <w:bookmarkStart w:id="39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1"/>
    <w:bookmarkStart w:id="39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2"/>
    <w:bookmarkStart w:id="39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3"/>
    <w:bookmarkStart w:id="39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4"/>
    <w:bookmarkStart w:id="39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5"/>
    <w:bookmarkStart w:id="39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6"/>
    <w:bookmarkStart w:id="397" w:name="ref-Wei07:Oce"/>
    <w:p>
      <w:pPr>
        <w:pStyle w:val="Bibliography"/>
      </w:pPr>
      <w:r>
        <w:t xml:space="preserve">Weinbren G. 2007. Ocean, database, recut.</w:t>
      </w:r>
      <w:r>
        <w:t xml:space="preserve"> </w:t>
      </w:r>
      <w:r>
        <w:rPr>
          <w:i/>
        </w:rPr>
        <w:t xml:space="preserve">Database Aesthetics: Art in the Age of Information Overflow</w:t>
      </w:r>
    </w:p>
    <w:bookmarkEnd w:id="397"/>
    <w:bookmarkStart w:id="39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8"/>
    <w:bookmarkStart w:id="39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9"/>
    <w:bookmarkStart w:id="40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0">
        <w:r>
          <w:rPr>
            <w:rStyle w:val="Hyperlink"/>
          </w:rPr>
          <w:t xml:space="preserve">http://ismir2018.ircam.fr/doc/pdfs/114_Paper.pdf</w:t>
        </w:r>
      </w:hyperlink>
    </w:p>
    <w:bookmarkEnd w:id="401"/>
    <w:bookmarkStart w:id="40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2">
        <w:r>
          <w:rPr>
            <w:rStyle w:val="Hyperlink"/>
          </w:rPr>
          <w:t xml:space="preserve">http://ismir2004.ismir.net/proceedings/p010-page-48-paper227.pdf</w:t>
        </w:r>
      </w:hyperlink>
    </w:p>
    <w:bookmarkEnd w:id="403"/>
    <w:bookmarkStart w:id="40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4"/>
    <w:bookmarkStart w:id="40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5"/>
    <w:bookmarkStart w:id="40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6">
        <w:r>
          <w:rPr>
            <w:rStyle w:val="Hyperlink"/>
          </w:rPr>
          <w:t xml:space="preserve">http://ismir2018.ircam.fr/doc/pdfs/188_Paper.pdf</w:t>
        </w:r>
      </w:hyperlink>
    </w:p>
    <w:bookmarkEnd w:id="407"/>
    <w:bookmarkStart w:id="40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8"/>
    <w:bookmarkStart w:id="40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9"/>
    <w:bookmarkStart w:id="41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0"/>
    <w:bookmarkStart w:id="41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1"/>
    <w:bookmarkStart w:id="41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3">
        <w:r>
          <w:rPr>
            <w:rStyle w:val="Hyperlink"/>
          </w:rPr>
          <w:t xml:space="preserve">http://www.nime.org/proceedings/2007/nime2007_352.pdf</w:t>
        </w:r>
      </w:hyperlink>
    </w:p>
    <w:bookmarkEnd w:id="414"/>
    <w:bookmarkStart w:id="41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5"/>
    <w:bookmarkStart w:id="416" w:name="ref-Ziz06:The"/>
    <w:p>
      <w:pPr>
        <w:pStyle w:val="Bibliography"/>
      </w:pPr>
      <w:r>
        <w:t xml:space="preserve">Zizek S. 2006.</w:t>
      </w:r>
      <w:r>
        <w:t xml:space="preserve"> </w:t>
      </w:r>
      <w:r>
        <w:rPr>
          <w:i/>
        </w:rPr>
        <w:t xml:space="preserve">The Parallax View</w:t>
      </w:r>
      <w:r>
        <w:t xml:space="preserve">. MIT Press. ed.</w:t>
      </w:r>
    </w:p>
    <w:bookmarkEnd w:id="416"/>
    <w:bookmarkEnd w:id="417"/>
    <w:p>
      <w:r>
        <w:pict>
          <v:rect style="width:0;height:1.5pt" o:hralign="center" o:hrstd="t" o:hr="t"/>
        </w:pict>
      </w:r>
    </w:p>
    <w:bookmarkStart w:id="419" w:name="fn1"/>
    <w:p>
      <w:pPr>
        <w:numPr>
          <w:numId w:val="1029"/>
          <w:ilvl w:val="0"/>
        </w:numPr>
      </w:pPr>
      <w:r>
        <w:t xml:space="preserve">Alvin Lucier. I Am Sitting In A Room. See:</w:t>
      </w:r>
      <w:r>
        <w:t xml:space="preserve"> </w:t>
      </w:r>
      <w:hyperlink r:id="rId418">
        <w:r>
          <w:rPr>
            <w:rStyle w:val="Hyperlink"/>
          </w:rPr>
          <w:t xml:space="preserve">https://en.wikipedia.org/wiki/I_Am_Sitting_in_a_Room</w:t>
        </w:r>
      </w:hyperlink>
      <w:hyperlink w:anchor="fnref1">
        <w:r>
          <w:rPr>
            <w:rStyle w:val="Hyperlink"/>
          </w:rPr>
          <w:t xml:space="preserve">↩</w:t>
        </w:r>
      </w:hyperlink>
    </w:p>
    <w:bookmarkEnd w:id="419"/>
    <w:bookmarkStart w:id="420"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0"/>
    <w:bookmarkStart w:id="421" w:name="fn3"/>
    <w:p>
      <w:pPr>
        <w:numPr>
          <w:numId w:val="1029"/>
          <w:ilvl w:val="0"/>
        </w:numPr>
      </w:pPr>
      <w:r>
        <w:t xml:space="preserve">I use Jacques Derrida’s definition of the spectrality of the archive</w:t>
      </w:r>
      <w:hyperlink w:anchor="fnref3">
        <w:r>
          <w:rPr>
            <w:rStyle w:val="Hyperlink"/>
          </w:rPr>
          <w:t xml:space="preserve">↩</w:t>
        </w:r>
      </w:hyperlink>
    </w:p>
    <w:bookmarkEnd w:id="421"/>
    <w:bookmarkStart w:id="422"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2"/>
    <w:bookmarkStart w:id="423"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3"/>
    <w:bookmarkStart w:id="424"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4"/>
    <w:bookmarkStart w:id="425"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25"/>
    <w:bookmarkStart w:id="426" w:name="fn8"/>
    <w:p>
      <w:pPr>
        <w:numPr>
          <w:numId w:val="1029"/>
          <w:ilvl w:val="0"/>
        </w:numPr>
      </w:pPr>
      <w:r>
        <w:t xml:space="preserve">The question of meaning in database will be addressed in Chapter 3.</w:t>
      </w:r>
      <w:hyperlink w:anchor="fnref8">
        <w:r>
          <w:rPr>
            <w:rStyle w:val="Hyperlink"/>
          </w:rPr>
          <w:t xml:space="preserve">↩</w:t>
        </w:r>
      </w:hyperlink>
    </w:p>
    <w:bookmarkEnd w:id="426"/>
    <w:bookmarkStart w:id="427"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27"/>
    <w:bookmarkStart w:id="428" w:name="fn10"/>
    <w:p>
      <w:pPr>
        <w:numPr>
          <w:numId w:val="1029"/>
          <w:ilvl w:val="0"/>
        </w:numPr>
      </w:pPr>
      <w:r>
        <w:t xml:space="preserve">Weinbren refers similarly to ‘arrangement’ and to narrative</w:t>
      </w:r>
      <w:hyperlink w:anchor="fnref10">
        <w:r>
          <w:rPr>
            <w:rStyle w:val="Hyperlink"/>
          </w:rPr>
          <w:t xml:space="preserve">↩</w:t>
        </w:r>
      </w:hyperlink>
    </w:p>
    <w:bookmarkEnd w:id="428"/>
    <w:bookmarkStart w:id="429"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29"/>
    <w:bookmarkStart w:id="430"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0"/>
    <w:bookmarkStart w:id="431"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1"/>
    <w:bookmarkStart w:id="432"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2"/>
    <w:bookmarkStart w:id="433" w:name="fn15"/>
    <w:p>
      <w:pPr>
        <w:numPr>
          <w:numId w:val="1029"/>
          <w:ilvl w:val="0"/>
        </w:numPr>
      </w:pPr>
      <w:r>
        <w:t xml:space="preserve">Disembodied information, the cyborg, and the posthuman.</w:t>
      </w:r>
      <w:hyperlink w:anchor="fnref15">
        <w:r>
          <w:rPr>
            <w:rStyle w:val="Hyperlink"/>
          </w:rPr>
          <w:t xml:space="preserve">↩</w:t>
        </w:r>
      </w:hyperlink>
    </w:p>
    <w:bookmarkEnd w:id="433"/>
    <w:bookmarkStart w:id="434"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4"/>
    <w:bookmarkStart w:id="435"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35"/>
    <w:bookmarkStart w:id="436"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36"/>
    <w:bookmarkStart w:id="437" w:name="fn19"/>
    <w:p>
      <w:pPr>
        <w:numPr>
          <w:numId w:val="1029"/>
          <w:ilvl w:val="0"/>
        </w:numPr>
      </w:pPr>
      <w:r>
        <w:t xml:space="preserve">I return to the concept of enframing later in this text.</w:t>
      </w:r>
      <w:hyperlink w:anchor="fnref19">
        <w:r>
          <w:rPr>
            <w:rStyle w:val="Hyperlink"/>
          </w:rPr>
          <w:t xml:space="preserve">↩</w:t>
        </w:r>
      </w:hyperlink>
    </w:p>
    <w:bookmarkEnd w:id="437"/>
    <w:bookmarkStart w:id="438"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38"/>
    <w:bookmarkStart w:id="439"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39"/>
    <w:bookmarkStart w:id="440"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0"/>
    <w:bookmarkStart w:id="441"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1"/>
    <w:bookmarkStart w:id="442"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2"/>
    <w:bookmarkStart w:id="444" w:name="fn25"/>
    <w:p>
      <w:pPr>
        <w:numPr>
          <w:numId w:val="1029"/>
          <w:ilvl w:val="0"/>
        </w:numPr>
      </w:pPr>
      <w:hyperlink r:id="rId443">
        <w:r>
          <w:rPr>
            <w:rStyle w:val="Hyperlink"/>
          </w:rPr>
          <w:t xml:space="preserve">https://github.com/marsyas/marsyas</w:t>
        </w:r>
      </w:hyperlink>
      <w:hyperlink w:anchor="fnref25">
        <w:r>
          <w:rPr>
            <w:rStyle w:val="Hyperlink"/>
          </w:rPr>
          <w:t xml:space="preserve">↩</w:t>
        </w:r>
      </w:hyperlink>
    </w:p>
    <w:bookmarkEnd w:id="444"/>
    <w:bookmarkStart w:id="446" w:name="fn26"/>
    <w:p>
      <w:pPr>
        <w:numPr>
          <w:numId w:val="1029"/>
          <w:ilvl w:val="0"/>
        </w:numPr>
      </w:pPr>
      <w:hyperlink r:id="rId445">
        <w:r>
          <w:rPr>
            <w:rStyle w:val="Hyperlink"/>
          </w:rPr>
          <w:t xml:space="preserve">https://github.com/libpd</w:t>
        </w:r>
      </w:hyperlink>
      <w:hyperlink w:anchor="fnref26">
        <w:r>
          <w:rPr>
            <w:rStyle w:val="Hyperlink"/>
          </w:rPr>
          <w:t xml:space="preserve">↩</w:t>
        </w:r>
      </w:hyperlink>
    </w:p>
    <w:bookmarkEnd w:id="446"/>
    <w:bookmarkStart w:id="448" w:name="fn27"/>
    <w:p>
      <w:pPr>
        <w:numPr>
          <w:numId w:val="1029"/>
          <w:ilvl w:val="0"/>
        </w:numPr>
      </w:pPr>
      <w:hyperlink r:id="rId447">
        <w:r>
          <w:rPr>
            <w:rStyle w:val="Hyperlink"/>
          </w:rPr>
          <w:t xml:space="preserve">https://github.com/thestk/stk</w:t>
        </w:r>
      </w:hyperlink>
      <w:hyperlink w:anchor="fnref27">
        <w:r>
          <w:rPr>
            <w:rStyle w:val="Hyperlink"/>
          </w:rPr>
          <w:t xml:space="preserve">↩</w:t>
        </w:r>
      </w:hyperlink>
    </w:p>
    <w:bookmarkEnd w:id="448"/>
    <w:bookmarkStart w:id="450" w:name="fn28"/>
    <w:p>
      <w:pPr>
        <w:numPr>
          <w:numId w:val="1029"/>
          <w:ilvl w:val="0"/>
        </w:numPr>
      </w:pPr>
      <w:hyperlink r:id="rId449">
        <w:r>
          <w:rPr>
            <w:rStyle w:val="Hyperlink"/>
          </w:rPr>
          <w:t xml:space="preserve">https://en.wikipedia.org/wiki/Coin_collecting</w:t>
        </w:r>
      </w:hyperlink>
      <w:hyperlink w:anchor="fnref28">
        <w:r>
          <w:rPr>
            <w:rStyle w:val="Hyperlink"/>
          </w:rPr>
          <w:t xml:space="preserve">↩</w:t>
        </w:r>
      </w:hyperlink>
    </w:p>
    <w:bookmarkEnd w:id="450"/>
    <w:bookmarkStart w:id="451"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1"/>
    <w:bookmarkStart w:id="452"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2"/>
    <w:bookmarkStart w:id="453"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3"/>
    <w:bookmarkStart w:id="455" w:name="fn32"/>
    <w:p>
      <w:pPr>
        <w:numPr>
          <w:numId w:val="1029"/>
          <w:ilvl w:val="0"/>
        </w:numPr>
      </w:pPr>
      <w:r>
        <w:t xml:space="preserve">For a list of online databases, see:</w:t>
      </w:r>
      <w:r>
        <w:t xml:space="preserve"> </w:t>
      </w:r>
      <w:hyperlink r:id="rId454">
        <w:r>
          <w:rPr>
            <w:rStyle w:val="Hyperlink"/>
          </w:rPr>
          <w:t xml:space="preserve">https://en.wikipedia.org/wiki/List_of_online_databases</w:t>
        </w:r>
      </w:hyperlink>
      <w:hyperlink w:anchor="fnref32">
        <w:r>
          <w:rPr>
            <w:rStyle w:val="Hyperlink"/>
          </w:rPr>
          <w:t xml:space="preserve">↩</w:t>
        </w:r>
      </w:hyperlink>
    </w:p>
    <w:bookmarkEnd w:id="455"/>
    <w:bookmarkStart w:id="457" w:name="fn33"/>
    <w:p>
      <w:pPr>
        <w:numPr>
          <w:numId w:val="1029"/>
          <w:ilvl w:val="0"/>
        </w:numPr>
      </w:pPr>
      <w:hyperlink r:id="rId456">
        <w:r>
          <w:rPr>
            <w:rStyle w:val="Hyperlink"/>
          </w:rPr>
          <w:t xml:space="preserve">https://en.wikipedia.org/wiki/IBM_Information_Management_System</w:t>
        </w:r>
      </w:hyperlink>
      <w:hyperlink w:anchor="fnref33">
        <w:r>
          <w:rPr>
            <w:rStyle w:val="Hyperlink"/>
          </w:rPr>
          <w:t xml:space="preserve">↩</w:t>
        </w:r>
      </w:hyperlink>
    </w:p>
    <w:bookmarkEnd w:id="457"/>
    <w:bookmarkStart w:id="459" w:name="fn34"/>
    <w:p>
      <w:pPr>
        <w:numPr>
          <w:numId w:val="1029"/>
          <w:ilvl w:val="0"/>
        </w:numPr>
      </w:pPr>
      <w:hyperlink r:id="rId458">
        <w:r>
          <w:rPr>
            <w:rStyle w:val="Hyperlink"/>
          </w:rPr>
          <w:t xml:space="preserve">https://docs.microsoft.com/en-us/windows/desktop/SysInfo/structure-of-the-registry</w:t>
        </w:r>
      </w:hyperlink>
      <w:hyperlink w:anchor="fnref34">
        <w:r>
          <w:rPr>
            <w:rStyle w:val="Hyperlink"/>
          </w:rPr>
          <w:t xml:space="preserve">↩</w:t>
        </w:r>
      </w:hyperlink>
    </w:p>
    <w:bookmarkEnd w:id="459"/>
    <w:bookmarkStart w:id="461" w:name="fn35"/>
    <w:p>
      <w:pPr>
        <w:numPr>
          <w:numId w:val="1029"/>
          <w:ilvl w:val="0"/>
        </w:numPr>
      </w:pPr>
      <w:hyperlink r:id="rId460">
        <w:r>
          <w:rPr>
            <w:rStyle w:val="Hyperlink"/>
          </w:rPr>
          <w:t xml:space="preserve">https://en.wikipedia.org/wiki/\acrshort{codasyl}</w:t>
        </w:r>
      </w:hyperlink>
      <w:hyperlink w:anchor="fnref35">
        <w:r>
          <w:rPr>
            <w:rStyle w:val="Hyperlink"/>
          </w:rPr>
          <w:t xml:space="preserve">↩</w:t>
        </w:r>
      </w:hyperlink>
    </w:p>
    <w:bookmarkEnd w:id="461"/>
    <w:bookmarkStart w:id="463" w:name="fn36"/>
    <w:p>
      <w:pPr>
        <w:numPr>
          <w:numId w:val="1029"/>
          <w:ilvl w:val="0"/>
        </w:numPr>
      </w:pPr>
      <w:hyperlink r:id="rId462">
        <w:r>
          <w:rPr>
            <w:rStyle w:val="Hyperlink"/>
          </w:rPr>
          <w:t xml:space="preserve">https://en.wikipedia.org/wiki/Unisys_OS_2200_databases</w:t>
        </w:r>
      </w:hyperlink>
      <w:hyperlink w:anchor="fnref36">
        <w:r>
          <w:rPr>
            <w:rStyle w:val="Hyperlink"/>
          </w:rPr>
          <w:t xml:space="preserve">↩</w:t>
        </w:r>
      </w:hyperlink>
    </w:p>
    <w:bookmarkEnd w:id="463"/>
    <w:bookmarkStart w:id="465" w:name="fn37"/>
    <w:p>
      <w:pPr>
        <w:numPr>
          <w:numId w:val="1029"/>
          <w:ilvl w:val="0"/>
        </w:numPr>
      </w:pPr>
      <w:r>
        <w:t xml:space="preserve">For more information on relational database management systems, see</w:t>
      </w:r>
      <w:r>
        <w:t xml:space="preserve"> </w:t>
      </w:r>
      <w:hyperlink r:id="rId464">
        <w:r>
          <w:rPr>
            <w:rStyle w:val="Hyperlink"/>
          </w:rPr>
          <w:t xml:space="preserve">https://en.wikipedia.org/wiki/Comparison_of_relational_database_management_systems</w:t>
        </w:r>
      </w:hyperlink>
      <w:hyperlink w:anchor="fnref37">
        <w:r>
          <w:rPr>
            <w:rStyle w:val="Hyperlink"/>
          </w:rPr>
          <w:t xml:space="preserve">↩</w:t>
        </w:r>
      </w:hyperlink>
    </w:p>
    <w:bookmarkEnd w:id="465"/>
    <w:bookmarkStart w:id="467" w:name="fn38"/>
    <w:p>
      <w:pPr>
        <w:numPr>
          <w:numId w:val="1029"/>
          <w:ilvl w:val="0"/>
        </w:numPr>
      </w:pPr>
      <w:hyperlink r:id="rId466">
        <w:r>
          <w:rPr>
            <w:rStyle w:val="Hyperlink"/>
          </w:rPr>
          <w:t xml:space="preserve">http://www.jhterbekke.net/XplainDBMS.html</w:t>
        </w:r>
      </w:hyperlink>
      <w:hyperlink w:anchor="fnref38">
        <w:r>
          <w:rPr>
            <w:rStyle w:val="Hyperlink"/>
          </w:rPr>
          <w:t xml:space="preserve">↩</w:t>
        </w:r>
      </w:hyperlink>
    </w:p>
    <w:bookmarkEnd w:id="467"/>
    <w:bookmarkStart w:id="469" w:name="fn39"/>
    <w:p>
      <w:pPr>
        <w:numPr>
          <w:numId w:val="1029"/>
          <w:ilvl w:val="0"/>
        </w:numPr>
      </w:pPr>
      <w:r>
        <w:t xml:space="preserve">For more information on in-memory databases, see</w:t>
      </w:r>
      <w:r>
        <w:t xml:space="preserve"> </w:t>
      </w:r>
      <w:hyperlink r:id="rId468">
        <w:r>
          <w:rPr>
            <w:rStyle w:val="Hyperlink"/>
          </w:rPr>
          <w:t xml:space="preserve">http://web.archive.org/web/20121009191558/http://slashdot.org/topic/datacenter/the-rise-of-in-memory-databases/</w:t>
        </w:r>
      </w:hyperlink>
      <w:hyperlink w:anchor="fnref39">
        <w:r>
          <w:rPr>
            <w:rStyle w:val="Hyperlink"/>
          </w:rPr>
          <w:t xml:space="preserve">↩</w:t>
        </w:r>
      </w:hyperlink>
    </w:p>
    <w:bookmarkEnd w:id="469"/>
    <w:bookmarkStart w:id="470"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0"/>
    <w:bookmarkStart w:id="472" w:name="fn41"/>
    <w:p>
      <w:pPr>
        <w:numPr>
          <w:numId w:val="1029"/>
          <w:ilvl w:val="0"/>
        </w:numPr>
      </w:pPr>
      <w:hyperlink r:id="rId471">
        <w:r>
          <w:rPr>
            <w:rStyle w:val="Hyperlink"/>
          </w:rPr>
          <w:t xml:space="preserve">https://www.imdb.com/</w:t>
        </w:r>
      </w:hyperlink>
      <w:hyperlink w:anchor="fnref41">
        <w:r>
          <w:rPr>
            <w:rStyle w:val="Hyperlink"/>
          </w:rPr>
          <w:t xml:space="preserve">↩</w:t>
        </w:r>
      </w:hyperlink>
    </w:p>
    <w:bookmarkEnd w:id="472"/>
    <w:bookmarkStart w:id="473"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3"/>
    <w:bookmarkStart w:id="474"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4"/>
    <w:bookmarkStart w:id="475"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75"/>
    <w:bookmarkStart w:id="476"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76"/>
    <w:bookmarkStart w:id="477"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77"/>
    <w:bookmarkStart w:id="478"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78"/>
    <w:bookmarkStart w:id="479"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79"/>
    <w:bookmarkStart w:id="480"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0"/>
    <w:bookmarkStart w:id="481"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1"/>
    <w:bookmarkStart w:id="482"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2"/>
    <w:bookmarkStart w:id="483"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3"/>
    <w:bookmarkStart w:id="484"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4"/>
    <w:bookmarkStart w:id="485"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85"/>
    <w:bookmarkStart w:id="486"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86"/>
    <w:bookmarkStart w:id="488" w:name="fn56"/>
    <w:p>
      <w:pPr>
        <w:numPr>
          <w:numId w:val="1029"/>
          <w:ilvl w:val="0"/>
        </w:numPr>
      </w:pPr>
      <w:hyperlink r:id="rId487">
        <w:r>
          <w:rPr>
            <w:rStyle w:val="Hyperlink"/>
          </w:rPr>
          <w:t xml:space="preserve">http://www.natashabarrett.org/viva.html</w:t>
        </w:r>
      </w:hyperlink>
      <w:hyperlink w:anchor="fnref56">
        <w:r>
          <w:rPr>
            <w:rStyle w:val="Hyperlink"/>
          </w:rPr>
          <w:t xml:space="preserve">↩</w:t>
        </w:r>
      </w:hyperlink>
    </w:p>
    <w:bookmarkEnd w:id="488"/>
    <w:bookmarkStart w:id="489" w:name="fn57"/>
    <w:p>
      <w:pPr>
        <w:numPr>
          <w:numId w:val="1029"/>
          <w:ilvl w:val="0"/>
        </w:numPr>
      </w:pPr>
      <w:r>
        <w:t xml:space="preserve">A biological field station called ‘La Suerte’ in Costa Rica</w:t>
      </w:r>
      <w:hyperlink w:anchor="fnref57">
        <w:r>
          <w:rPr>
            <w:rStyle w:val="Hyperlink"/>
          </w:rPr>
          <w:t xml:space="preserve">↩</w:t>
        </w:r>
      </w:hyperlink>
    </w:p>
    <w:bookmarkEnd w:id="489"/>
    <w:bookmarkStart w:id="491" w:name="fn58"/>
    <w:p>
      <w:pPr>
        <w:numPr>
          <w:numId w:val="1029"/>
          <w:ilvl w:val="0"/>
        </w:numPr>
      </w:pPr>
      <w:hyperlink r:id="rId490">
        <w:r>
          <w:rPr>
            <w:rStyle w:val="Hyperlink"/>
          </w:rPr>
          <w:t xml:space="preserve">http://www.hmdb.ca/</w:t>
        </w:r>
      </w:hyperlink>
      <w:hyperlink w:anchor="fnref58">
        <w:r>
          <w:rPr>
            <w:rStyle w:val="Hyperlink"/>
          </w:rPr>
          <w:t xml:space="preserve">↩</w:t>
        </w:r>
      </w:hyperlink>
    </w:p>
    <w:bookmarkEnd w:id="491"/>
    <w:bookmarkStart w:id="492"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2"/>
    <w:bookmarkStart w:id="494" w:name="fn60"/>
    <w:p>
      <w:pPr>
        <w:numPr>
          <w:numId w:val="1029"/>
          <w:ilvl w:val="0"/>
        </w:numPr>
      </w:pPr>
      <w:hyperlink r:id="rId493">
        <w:r>
          <w:rPr>
            <w:rStyle w:val="Hyperlink"/>
          </w:rPr>
          <w:t xml:space="preserve">http://aflowlib.org/</w:t>
        </w:r>
      </w:hyperlink>
      <w:hyperlink w:anchor="fnref60">
        <w:r>
          <w:rPr>
            <w:rStyle w:val="Hyperlink"/>
          </w:rPr>
          <w:t xml:space="preserve">↩</w:t>
        </w:r>
      </w:hyperlink>
    </w:p>
    <w:bookmarkEnd w:id="494"/>
    <w:bookmarkStart w:id="496" w:name="fn61"/>
    <w:p>
      <w:pPr>
        <w:numPr>
          <w:numId w:val="1029"/>
          <w:ilvl w:val="0"/>
        </w:numPr>
      </w:pPr>
      <w:r>
        <w:t xml:space="preserve">OpenFrameworks is a C++ program for visuals:</w:t>
      </w:r>
      <w:r>
        <w:t xml:space="preserve"> </w:t>
      </w:r>
      <w:hyperlink r:id="rId495">
        <w:r>
          <w:rPr>
            <w:rStyle w:val="Hyperlink"/>
          </w:rPr>
          <w:t xml:space="preserve">https://openframeworks.cc</w:t>
        </w:r>
      </w:hyperlink>
      <w:hyperlink w:anchor="fnref61">
        <w:r>
          <w:rPr>
            <w:rStyle w:val="Hyperlink"/>
          </w:rPr>
          <w:t xml:space="preserve">↩</w:t>
        </w:r>
      </w:hyperlink>
    </w:p>
    <w:bookmarkEnd w:id="496"/>
    <w:bookmarkStart w:id="497"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497"/>
    <w:bookmarkStart w:id="499" w:name="fn63"/>
    <w:p>
      <w:pPr>
        <w:numPr>
          <w:numId w:val="1029"/>
          <w:ilvl w:val="0"/>
        </w:numPr>
      </w:pPr>
      <w:hyperlink r:id="rId498">
        <w:r>
          <w:rPr>
            <w:rStyle w:val="Hyperlink"/>
          </w:rPr>
          <w:t xml:space="preserve">https://www.iris.edu</w:t>
        </w:r>
      </w:hyperlink>
      <w:hyperlink w:anchor="fnref63">
        <w:r>
          <w:rPr>
            <w:rStyle w:val="Hyperlink"/>
          </w:rPr>
          <w:t xml:space="preserve">↩</w:t>
        </w:r>
      </w:hyperlink>
    </w:p>
    <w:bookmarkEnd w:id="499"/>
    <w:bookmarkStart w:id="501" w:name="fn64"/>
    <w:p>
      <w:pPr>
        <w:numPr>
          <w:numId w:val="1029"/>
          <w:ilvl w:val="0"/>
        </w:numPr>
      </w:pPr>
      <w:hyperlink r:id="rId500">
        <w:r>
          <w:rPr>
            <w:rStyle w:val="Hyperlink"/>
          </w:rPr>
          <w:t xml:space="preserve">https://qcd-audio.at</w:t>
        </w:r>
      </w:hyperlink>
      <w:hyperlink w:anchor="fnref64">
        <w:r>
          <w:rPr>
            <w:rStyle w:val="Hyperlink"/>
          </w:rPr>
          <w:t xml:space="preserve">↩</w:t>
        </w:r>
      </w:hyperlink>
    </w:p>
    <w:bookmarkEnd w:id="501"/>
    <w:bookmarkStart w:id="502"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2"/>
    <w:bookmarkStart w:id="503"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3"/>
    <w:bookmarkStart w:id="504"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4"/>
    <w:bookmarkStart w:id="505"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05"/>
    <w:bookmarkStart w:id="506" w:name="fn69"/>
    <w:p>
      <w:pPr>
        <w:numPr>
          <w:numId w:val="1029"/>
          <w:ilvl w:val="0"/>
        </w:numPr>
      </w:pPr>
      <w:r>
        <w:t xml:space="preserve">DARMS stands for ‘Digital Alternate Representation of Musical Scores.’</w:t>
      </w:r>
      <w:hyperlink w:anchor="fnref69">
        <w:r>
          <w:rPr>
            <w:rStyle w:val="Hyperlink"/>
          </w:rPr>
          <w:t xml:space="preserve">↩</w:t>
        </w:r>
      </w:hyperlink>
    </w:p>
    <w:bookmarkEnd w:id="506"/>
    <w:bookmarkStart w:id="507"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07"/>
    <w:bookmarkStart w:id="508"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08"/>
    <w:bookmarkStart w:id="509"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09"/>
    <w:bookmarkStart w:id="510"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0"/>
    <w:bookmarkStart w:id="511"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1"/>
    <w:bookmarkStart w:id="513"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2">
        <w:r>
          <w:rPr>
            <w:rStyle w:val="Hyperlink"/>
          </w:rPr>
          <w:t xml:space="preserve">https://en.wikipedia.org/wiki/Heap_(data_structure)</w:t>
        </w:r>
      </w:hyperlink>
      <w:hyperlink w:anchor="fnref75">
        <w:r>
          <w:rPr>
            <w:rStyle w:val="Hyperlink"/>
          </w:rPr>
          <w:t xml:space="preserve">↩</w:t>
        </w:r>
      </w:hyperlink>
    </w:p>
    <w:bookmarkEnd w:id="513"/>
    <w:bookmarkStart w:id="514"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4"/>
    <w:bookmarkStart w:id="515"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15"/>
    <w:bookmarkStart w:id="516"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16"/>
    <w:bookmarkStart w:id="518" w:name="fn79"/>
    <w:p>
      <w:pPr>
        <w:numPr>
          <w:numId w:val="1029"/>
          <w:ilvl w:val="0"/>
        </w:numPr>
      </w:pPr>
      <w:bookmarkStart w:id="517" w:name="furthersoftware"/>
      <w:r>
        <w:t xml:space="preserve">[furthersoftware]</w:t>
      </w:r>
      <w:bookmarkEnd w:id="517"/>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18"/>
    <w:bookmarkStart w:id="519"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19"/>
    <w:bookmarkStart w:id="521" w:name="fn81"/>
    <w:p>
      <w:pPr>
        <w:numPr>
          <w:numId w:val="1029"/>
          <w:ilvl w:val="0"/>
        </w:numPr>
      </w:pPr>
      <w:hyperlink r:id="rId520">
        <w:r>
          <w:rPr>
            <w:rStyle w:val="Hyperlink"/>
          </w:rPr>
          <w:t xml:space="preserve">http://insookchoi.com</w:t>
        </w:r>
      </w:hyperlink>
      <w:hyperlink w:anchor="fnref81">
        <w:r>
          <w:rPr>
            <w:rStyle w:val="Hyperlink"/>
          </w:rPr>
          <w:t xml:space="preserve">↩</w:t>
        </w:r>
      </w:hyperlink>
    </w:p>
    <w:bookmarkEnd w:id="521"/>
    <w:bookmarkStart w:id="522"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2"/>
    <w:bookmarkStart w:id="523"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3"/>
    <w:bookmarkStart w:id="525" w:name="fn84"/>
    <w:p>
      <w:pPr>
        <w:numPr>
          <w:numId w:val="1029"/>
          <w:ilvl w:val="0"/>
        </w:numPr>
      </w:pPr>
      <w:r>
        <w:t xml:space="preserve">A video of the installation can be seen here:</w:t>
      </w:r>
      <w:r>
        <w:t xml:space="preserve"> </w:t>
      </w:r>
      <w:hyperlink r:id="rId524">
        <w:r>
          <w:rPr>
            <w:rStyle w:val="Hyperlink"/>
          </w:rPr>
          <w:t xml:space="preserve">https://vimeo.com/23086026</w:t>
        </w:r>
      </w:hyperlink>
      <w:hyperlink w:anchor="fnref84">
        <w:r>
          <w:rPr>
            <w:rStyle w:val="Hyperlink"/>
          </w:rPr>
          <w:t xml:space="preserve">↩</w:t>
        </w:r>
      </w:hyperlink>
    </w:p>
    <w:bookmarkEnd w:id="525"/>
    <w:bookmarkStart w:id="527" w:name="fn85"/>
    <w:p>
      <w:pPr>
        <w:numPr>
          <w:numId w:val="1029"/>
          <w:ilvl w:val="0"/>
        </w:numPr>
      </w:pPr>
      <w:hyperlink r:id="rId526">
        <w:r>
          <w:rPr>
            <w:rStyle w:val="Hyperlink"/>
          </w:rPr>
          <w:t xml:space="preserve">https://sihwapark.com/COMPath</w:t>
        </w:r>
      </w:hyperlink>
      <w:hyperlink w:anchor="fnref85">
        <w:r>
          <w:rPr>
            <w:rStyle w:val="Hyperlink"/>
          </w:rPr>
          <w:t xml:space="preserve">↩</w:t>
        </w:r>
      </w:hyperlink>
    </w:p>
    <w:bookmarkEnd w:id="527"/>
    <w:bookmarkStart w:id="528"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28"/>
    <w:bookmarkStart w:id="529"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29"/>
    <w:bookmarkStart w:id="530"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0"/>
    <w:bookmarkStart w:id="531" w:name="fn89"/>
    <w:p>
      <w:pPr>
        <w:numPr>
          <w:numId w:val="1029"/>
          <w:ilvl w:val="0"/>
        </w:numPr>
      </w:pPr>
      <w:r>
        <w:t xml:space="preserve">Center for New Music and Audio Technologies, Berkeley</w:t>
      </w:r>
      <w:hyperlink w:anchor="fnref89">
        <w:r>
          <w:rPr>
            <w:rStyle w:val="Hyperlink"/>
          </w:rPr>
          <w:t xml:space="preserve">↩</w:t>
        </w:r>
      </w:hyperlink>
    </w:p>
    <w:bookmarkEnd w:id="531"/>
    <w:bookmarkStart w:id="532"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2"/>
    <w:bookmarkStart w:id="533"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3"/>
    <w:bookmarkStart w:id="534"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4"/>
    <w:bookmarkStart w:id="535"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35"/>
    <w:bookmarkStart w:id="536"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36"/>
    <w:bookmarkStart w:id="537"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37"/>
    <w:bookmarkStart w:id="538"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38"/>
    <w:bookmarkStart w:id="539"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39"/>
    <w:bookmarkStart w:id="540"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0"/>
    <w:bookmarkStart w:id="542" w:name="fn99"/>
    <w:p>
      <w:pPr>
        <w:numPr>
          <w:numId w:val="1029"/>
          <w:ilvl w:val="0"/>
        </w:numPr>
      </w:pPr>
      <w:hyperlink r:id="rId541">
        <w:r>
          <w:rPr>
            <w:rStyle w:val="Hyperlink"/>
          </w:rPr>
          <w:t xml:space="preserve">https://en.wikipedia.org/wiki/Leo_Beranek</w:t>
        </w:r>
      </w:hyperlink>
      <w:hyperlink w:anchor="fnref99">
        <w:r>
          <w:rPr>
            <w:rStyle w:val="Hyperlink"/>
          </w:rPr>
          <w:t xml:space="preserve">↩</w:t>
        </w:r>
      </w:hyperlink>
    </w:p>
    <w:bookmarkEnd w:id="542"/>
    <w:bookmarkStart w:id="543"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3"/>
    <w:bookmarkStart w:id="544"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4"/>
    <w:bookmarkStart w:id="546" w:name="fn102"/>
    <w:p>
      <w:pPr>
        <w:numPr>
          <w:numId w:val="1029"/>
          <w:ilvl w:val="0"/>
        </w:numPr>
      </w:pPr>
      <w:hyperlink r:id="rId545">
        <w:r>
          <w:rPr>
            <w:rStyle w:val="Hyperlink"/>
          </w:rPr>
          <w:t xml:space="preserve">https://en.cppreference.com/w/cpp/language/destructor</w:t>
        </w:r>
      </w:hyperlink>
      <w:hyperlink w:anchor="fnref102">
        <w:r>
          <w:rPr>
            <w:rStyle w:val="Hyperlink"/>
          </w:rPr>
          <w:t xml:space="preserve">↩</w:t>
        </w:r>
      </w:hyperlink>
    </w:p>
    <w:bookmarkEnd w:id="546"/>
    <w:bookmarkStart w:id="548" w:name="fn103"/>
    <w:p>
      <w:pPr>
        <w:numPr>
          <w:numId w:val="1029"/>
          <w:ilvl w:val="0"/>
        </w:numPr>
      </w:pPr>
      <w:hyperlink r:id="rId547">
        <w:r>
          <w:rPr>
            <w:rStyle w:val="Hyperlink"/>
          </w:rPr>
          <w:t xml:space="preserve">https://mpc.chs.harvard.edu/</w:t>
        </w:r>
      </w:hyperlink>
      <w:hyperlink w:anchor="fnref103">
        <w:r>
          <w:rPr>
            <w:rStyle w:val="Hyperlink"/>
          </w:rPr>
          <w:t xml:space="preserve">↩</w:t>
        </w:r>
      </w:hyperlink>
    </w:p>
    <w:bookmarkEnd w:id="548"/>
    <w:bookmarkStart w:id="549"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49"/>
    <w:bookmarkStart w:id="550" w:name="fn105"/>
    <w:p>
      <w:pPr>
        <w:numPr>
          <w:numId w:val="1029"/>
          <w:ilvl w:val="0"/>
        </w:numPr>
      </w:pPr>
      <w:r>
        <w:t xml:space="preserve">Programming ‘slang’ for inlet/outlet.</w:t>
      </w:r>
      <w:hyperlink w:anchor="fnref105">
        <w:r>
          <w:rPr>
            <w:rStyle w:val="Hyperlink"/>
          </w:rPr>
          <w:t xml:space="preserve">↩</w:t>
        </w:r>
      </w:hyperlink>
    </w:p>
    <w:bookmarkEnd w:id="550"/>
    <w:bookmarkStart w:id="551" w:name="fn106"/>
    <w:p>
      <w:pPr>
        <w:numPr>
          <w:numId w:val="1029"/>
          <w:ilvl w:val="0"/>
        </w:numPr>
      </w:pPr>
      <w:r>
        <w:t xml:space="preserve">Miller Puckette suggested this during an open discussion at</w:t>
      </w:r>
      <w:hyperlink w:anchor="fnref106">
        <w:r>
          <w:rPr>
            <w:rStyle w:val="Hyperlink"/>
          </w:rPr>
          <w:t xml:space="preserve">↩</w:t>
        </w:r>
      </w:hyperlink>
    </w:p>
    <w:bookmarkEnd w:id="551"/>
    <w:bookmarkStart w:id="552"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2"/>
    <w:bookmarkStart w:id="553"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3"/>
    <w:bookmarkStart w:id="554"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4"/>
    <w:bookmarkStart w:id="556"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5">
        <w:r>
          <w:rPr>
            <w:rStyle w:val="Hyperlink"/>
          </w:rPr>
          <w:t xml:space="preserve">https://en.wikipedia.org/wiki/Lorenz_system</w:t>
        </w:r>
      </w:hyperlink>
      <w:hyperlink w:anchor="fnref110">
        <w:r>
          <w:rPr>
            <w:rStyle w:val="Hyperlink"/>
          </w:rPr>
          <w:t xml:space="preserve">↩</w:t>
        </w:r>
      </w:hyperlink>
    </w:p>
    <w:bookmarkEnd w:id="556"/>
    <w:bookmarkStart w:id="557"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57"/>
    <w:bookmarkStart w:id="559" w:name="fn112"/>
    <w:p>
      <w:pPr>
        <w:numPr>
          <w:numId w:val="1029"/>
          <w:ilvl w:val="0"/>
        </w:numPr>
      </w:pPr>
      <w:hyperlink r:id="rId558">
        <w:r>
          <w:rPr>
            <w:rStyle w:val="Hyperlink"/>
          </w:rPr>
          <w:t xml:space="preserve">https://en.wiktionary.org/wiki/exercise</w:t>
        </w:r>
      </w:hyperlink>
      <w:hyperlink w:anchor="fnref112">
        <w:r>
          <w:rPr>
            <w:rStyle w:val="Hyperlink"/>
          </w:rPr>
          <w:t xml:space="preserve">↩</w:t>
        </w:r>
      </w:hyperlink>
    </w:p>
    <w:bookmarkEnd w:id="559"/>
    <w:bookmarkStart w:id="560"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0"/>
    <w:bookmarkStart w:id="561"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1"/>
    <w:bookmarkStart w:id="562"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2"/>
    <w:bookmarkStart w:id="563"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3"/>
    <w:bookmarkStart w:id="565" w:name="fn117"/>
    <w:p>
      <w:pPr>
        <w:numPr>
          <w:numId w:val="1029"/>
          <w:ilvl w:val="0"/>
        </w:numPr>
      </w:pPr>
      <w:hyperlink r:id="rId564">
        <w:r>
          <w:rPr>
            <w:rStyle w:val="Hyperlink"/>
          </w:rPr>
          <w:t xml:space="preserve">https://ccrma.stanford.edu/~blackrse/</w:t>
        </w:r>
      </w:hyperlink>
      <w:hyperlink w:anchor="fnref117">
        <w:r>
          <w:rPr>
            <w:rStyle w:val="Hyperlink"/>
          </w:rPr>
          <w:t xml:space="preserve">↩</w:t>
        </w:r>
      </w:hyperlink>
    </w:p>
    <w:bookmarkEnd w:id="565"/>
    <w:bookmarkStart w:id="566"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66"/>
    <w:bookmarkStart w:id="567"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67"/>
    <w:bookmarkStart w:id="568"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68"/>
    <w:bookmarkStart w:id="569"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69"/>
    <w:bookmarkStart w:id="570"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0"/>
    <w:bookmarkStart w:id="571"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1"/>
    <w:bookmarkStart w:id="572"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2"/>
    <w:bookmarkStart w:id="573"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3"/>
    <w:bookmarkStart w:id="574"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4"/>
    <w:bookmarkStart w:id="576" w:name="fn127"/>
    <w:p>
      <w:pPr>
        <w:numPr>
          <w:numId w:val="1029"/>
          <w:ilvl w:val="0"/>
        </w:numPr>
      </w:pPr>
      <w:hyperlink r:id="rId575">
        <w:r>
          <w:rPr>
            <w:rStyle w:val="Hyperlink"/>
          </w:rPr>
          <w:t xml:space="preserve">https://www.mersenne.org/primes/</w:t>
        </w:r>
      </w:hyperlink>
      <w:hyperlink w:anchor="fnref127">
        <w:r>
          <w:rPr>
            <w:rStyle w:val="Hyperlink"/>
          </w:rPr>
          <w:t xml:space="preserve">↩</w:t>
        </w:r>
      </w:hyperlink>
    </w:p>
    <w:bookmarkEnd w:id="576"/>
    <w:bookmarkStart w:id="578" w:name="fn128"/>
    <w:p>
      <w:pPr>
        <w:numPr>
          <w:numId w:val="1029"/>
          <w:ilvl w:val="0"/>
        </w:numPr>
      </w:pPr>
      <w:hyperlink r:id="rId577">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78"/>
    <w:bookmarkStart w:id="579"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79"/>
    <w:bookmarkStart w:id="580" w:name="fn130"/>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0">
        <w:r>
          <w:rPr>
            <w:rStyle w:val="Hyperlink"/>
          </w:rPr>
          <w:t xml:space="preserve">↩</w:t>
        </w:r>
      </w:hyperlink>
    </w:p>
    <w:bookmarkEnd w:id="580"/>
    <w:bookmarkStart w:id="581" w:name="fn131"/>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1">
        <w:r>
          <w:rPr>
            <w:rStyle w:val="Hyperlink"/>
          </w:rPr>
          <w:t xml:space="preserve">↩</w:t>
        </w:r>
      </w:hyperlink>
    </w:p>
    <w:bookmarkEnd w:id="581"/>
    <w:bookmarkStart w:id="582" w:name="fn132"/>
    <w:p>
      <w:pPr>
        <w:numPr>
          <w:numId w:val="1029"/>
          <w:ilvl w:val="0"/>
        </w:numPr>
      </w:pPr>
      <w:r>
        <w:t xml:space="preserve">Since, the notion of a ‘piece’ presuposes that of the whole to which it belongs.</w:t>
      </w:r>
      <w:hyperlink w:anchor="fnref132">
        <w:r>
          <w:rPr>
            <w:rStyle w:val="Hyperlink"/>
          </w:rPr>
          <w:t xml:space="preserve">↩</w:t>
        </w:r>
      </w:hyperlink>
    </w:p>
    <w:bookmarkEnd w:id="582"/>
    <w:bookmarkStart w:id="583" w:name="fn133"/>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33">
        <w:r>
          <w:rPr>
            <w:rStyle w:val="Hyperlink"/>
          </w:rPr>
          <w:t xml:space="preserve">↩</w:t>
        </w:r>
      </w:hyperlink>
    </w:p>
    <w:bookmarkEnd w:id="5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3" Target="http://aflowlib.org/" TargetMode="External" /><Relationship Type="http://schemas.openxmlformats.org/officeDocument/2006/relationships/hyperlink" Id="rId520" Target="http://insookchoi.com" TargetMode="External" /><Relationship Type="http://schemas.openxmlformats.org/officeDocument/2006/relationships/hyperlink" Id="rId234" Target="http://ismir2000.ismir.net/papers/invites/dunn_invite.pdf" TargetMode="External" /><Relationship Type="http://schemas.openxmlformats.org/officeDocument/2006/relationships/hyperlink" Id="rId258"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60" Target="http://ismir2002.ismir.net/proceedings/03-SP04-1.pdf" TargetMode="External" /><Relationship Type="http://schemas.openxmlformats.org/officeDocument/2006/relationships/hyperlink" Id="rId262"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80" Target="http://ismir2005.ismir.net/proceedings/2117.pdf" TargetMode="External" /><Relationship Type="http://schemas.openxmlformats.org/officeDocument/2006/relationships/hyperlink" Id="rId288"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71" Target="http://ismir2008.ismir.net/papers/ISMIR2008_173.pdf" TargetMode="External" /><Relationship Type="http://schemas.openxmlformats.org/officeDocument/2006/relationships/hyperlink" Id="rId298" Target="http://ismir2015.uma.es/articles/246_Paper.pdf" TargetMode="External" /><Relationship Type="http://schemas.openxmlformats.org/officeDocument/2006/relationships/hyperlink" Id="rId226"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9" Target="http://ismir2018.ircam.fr/doc/pdfs/206_Paper.pdf" TargetMode="External" /><Relationship Type="http://schemas.openxmlformats.org/officeDocument/2006/relationships/hyperlink" Id="rId282" Target="http://ismir2018.ircam.fr/doc/pdfs/248_Paper.pdf" TargetMode="External" /><Relationship Type="http://schemas.openxmlformats.org/officeDocument/2006/relationships/hyperlink" Id="rId232"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8" Target="http://web.archive.org/web/20121009191558/http://slashdot.org/topic/datacenter/the-rise-of-in-memory-databases/" TargetMode="External" /><Relationship Type="http://schemas.openxmlformats.org/officeDocument/2006/relationships/hyperlink" Id="rId490" Target="http://www.hmdb.ca/" TargetMode="External" /><Relationship Type="http://schemas.openxmlformats.org/officeDocument/2006/relationships/hyperlink" Id="rId466" Target="http://www.jhterbekke.net/XplainDBMS.html" TargetMode="External" /><Relationship Type="http://schemas.openxmlformats.org/officeDocument/2006/relationships/hyperlink" Id="rId487" Target="http://www.natashabarrett.org/viva.html" TargetMode="External" /><Relationship Type="http://schemas.openxmlformats.org/officeDocument/2006/relationships/hyperlink" Id="rId292"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5" Target="http://www.nime.org/proceedings/2008/nime2008_311.pdf" TargetMode="External" /><Relationship Type="http://schemas.openxmlformats.org/officeDocument/2006/relationships/hyperlink" Id="rId186" Target="http://www.nime.org/proceedings/2009/nime2009_266.pdf" TargetMode="External" /><Relationship Type="http://schemas.openxmlformats.org/officeDocument/2006/relationships/hyperlink" Id="rId278" Target="http://www.nime.org/proceedings/2010/nime2010_233.pdf" TargetMode="External" /><Relationship Type="http://schemas.openxmlformats.org/officeDocument/2006/relationships/hyperlink" Id="rId252" Target="http://www.nime.org/proceedings/2010/nime2010_473.pdf" TargetMode="External" /><Relationship Type="http://schemas.openxmlformats.org/officeDocument/2006/relationships/hyperlink" Id="rId255" Target="http://www.nime.org/proceedings/2011/nime2011_124.pdf" TargetMode="External" /><Relationship Type="http://schemas.openxmlformats.org/officeDocument/2006/relationships/hyperlink" Id="rId199" Target="http://www.nime.org/proceedings/2011/nime2011_329.pdf" TargetMode="External" /><Relationship Type="http://schemas.openxmlformats.org/officeDocument/2006/relationships/hyperlink" Id="rId184" Target="http://www.nime.org/proceedings/2011/nime2011_387.pdf" TargetMode="External" /><Relationship Type="http://schemas.openxmlformats.org/officeDocument/2006/relationships/hyperlink" Id="rId273" Target="http://www.ppgia.pucpr.br/ismir2013/wp-content/uploads/2013/09/85_Paper.pdf" TargetMode="External" /><Relationship Type="http://schemas.openxmlformats.org/officeDocument/2006/relationships/hyperlink" Id="rId157" Target="http://www.terasoft.com.tw/conf/ismir2014/proceedings/T014_162_Paper.pdf" TargetMode="External" /><Relationship Type="http://schemas.openxmlformats.org/officeDocument/2006/relationships/hyperlink" Id="rId170" Target="http://www.terasoft.com.tw/conf/ismir2014/proceedings/T028_322_Paper.pdf" TargetMode="External" /><Relationship Type="http://schemas.openxmlformats.org/officeDocument/2006/relationships/hyperlink" Id="rId295" Target="http://www.terasoft.com.tw/conf/ismir2014/proceedings/T039_344_Paper.pdf" TargetMode="External" /><Relationship Type="http://schemas.openxmlformats.org/officeDocument/2006/relationships/hyperlink" Id="rId265" Target="http://www.terasoft.com.tw/conf/ismir2014/proceedings/T059_257_Paper.pdf" TargetMode="External" /><Relationship Type="http://schemas.openxmlformats.org/officeDocument/2006/relationships/hyperlink" Id="rId342" Target="http://www.terasoft.com.tw/conf/ismir2014/proceedings/T064_307_Paper.pdf" TargetMode="External" /><Relationship Type="http://schemas.openxmlformats.org/officeDocument/2006/relationships/hyperlink" Id="rId564" Target="https://ccrma.stanford.edu/~blackrse/" TargetMode="External" /><Relationship Type="http://schemas.openxmlformats.org/officeDocument/2006/relationships/hyperlink" Id="rId458" Target="https://docs.microsoft.com/en-us/windows/desktop/SysInfo/structure-of-the-registry" TargetMode="External" /><Relationship Type="http://schemas.openxmlformats.org/officeDocument/2006/relationships/hyperlink" Id="rId545" Target="https://en.cppreference.com/w/cpp/language/destructor" TargetMode="External" /><Relationship Type="http://schemas.openxmlformats.org/officeDocument/2006/relationships/hyperlink" Id="rId449" Target="https://en.wikipedia.org/wiki/Coin_collecting" TargetMode="External" /><Relationship Type="http://schemas.openxmlformats.org/officeDocument/2006/relationships/hyperlink" Id="rId464" Target="https://en.wikipedia.org/wiki/Comparison_of_relational_database_management_systems" TargetMode="External" /><Relationship Type="http://schemas.openxmlformats.org/officeDocument/2006/relationships/hyperlink" Id="rId577" Target="https://en.wikipedia.org/wiki/Dr._Strangelove#/media/File:Dr._Strangelove_-_Group_Captain_Lionel_Mandrake.png" TargetMode="External" /><Relationship Type="http://schemas.openxmlformats.org/officeDocument/2006/relationships/hyperlink" Id="rId512" Target="https://en.wikipedia.org/wiki/Heap_(data_structure)" TargetMode="External" /><Relationship Type="http://schemas.openxmlformats.org/officeDocument/2006/relationships/hyperlink" Id="rId45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41" Target="https://en.wikipedia.org/wiki/Leo_Beranek" TargetMode="External" /><Relationship Type="http://schemas.openxmlformats.org/officeDocument/2006/relationships/hyperlink" Id="rId454" Target="https://en.wikipedia.org/wiki/List_of_online_databases" TargetMode="External" /><Relationship Type="http://schemas.openxmlformats.org/officeDocument/2006/relationships/hyperlink" Id="rId555" Target="https://en.wikipedia.org/wiki/Lorenz_system" TargetMode="External" /><Relationship Type="http://schemas.openxmlformats.org/officeDocument/2006/relationships/hyperlink" Id="rId462" Target="https://en.wikipedia.org/wiki/Unisys_OS_2200_databases" TargetMode="External" /><Relationship Type="http://schemas.openxmlformats.org/officeDocument/2006/relationships/hyperlink" Id="rId460" Target="https://en.wikipedia.org/wiki/\acrshort%7Bcodasyl%7D" TargetMode="External" /><Relationship Type="http://schemas.openxmlformats.org/officeDocument/2006/relationships/hyperlink" Id="rId558" Target="https://en.wiktionary.org/wiki/exercise" TargetMode="External" /><Relationship Type="http://schemas.openxmlformats.org/officeDocument/2006/relationships/hyperlink" Id="rId149" Target="https://fdch.github.io/abby" TargetMode="External" /><Relationship Type="http://schemas.openxmlformats.org/officeDocument/2006/relationships/hyperlink" Id="rId150" Target="https://github.com/fdch/litrev" TargetMode="External" /><Relationship Type="http://schemas.openxmlformats.org/officeDocument/2006/relationships/hyperlink" Id="rId445" Target="https://github.com/libpd" TargetMode="External" /><Relationship Type="http://schemas.openxmlformats.org/officeDocument/2006/relationships/hyperlink" Id="rId443" Target="https://github.com/marsyas/marsyas" TargetMode="External" /><Relationship Type="http://schemas.openxmlformats.org/officeDocument/2006/relationships/hyperlink" Id="rId447" Target="https://github.com/thestk/stk" TargetMode="External" /><Relationship Type="http://schemas.openxmlformats.org/officeDocument/2006/relationships/hyperlink" Id="rId337" Target="https://ismir2017.smcnus.org/wp-content/uploads/2017/10/14_Paper.pdf" TargetMode="External" /><Relationship Type="http://schemas.openxmlformats.org/officeDocument/2006/relationships/hyperlink" Id="rId245"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5" Target="https://ismir2017.smcnus.org/wp-content/uploads/2017/10/235_Paper.pdf" TargetMode="External" /><Relationship Type="http://schemas.openxmlformats.org/officeDocument/2006/relationships/hyperlink" Id="rId220" Target="https://ismir2017.smcnus.org/wp-content/uploads/2017/10/75_Paper.pdf" TargetMode="External" /><Relationship Type="http://schemas.openxmlformats.org/officeDocument/2006/relationships/hyperlink" Id="rId547" Target="https://mpc.chs.harvard.edu/" TargetMode="External" /><Relationship Type="http://schemas.openxmlformats.org/officeDocument/2006/relationships/hyperlink" Id="rId495" Target="https://openframeworks.cc" TargetMode="External" /><Relationship Type="http://schemas.openxmlformats.org/officeDocument/2006/relationships/hyperlink" Id="rId500" Target="https://qcd-audio.at" TargetMode="External" /><Relationship Type="http://schemas.openxmlformats.org/officeDocument/2006/relationships/hyperlink" Id="rId526" Target="https://sihwapark.com/COMPath" TargetMode="External" /><Relationship Type="http://schemas.openxmlformats.org/officeDocument/2006/relationships/hyperlink" Id="rId524" Target="https://vimeo.com/23086026" TargetMode="External" /><Relationship Type="http://schemas.openxmlformats.org/officeDocument/2006/relationships/hyperlink" Id="rId217" Target="https://www.cs.unm.edu/~crowley/papers/sds.pdf" TargetMode="External" /><Relationship Type="http://schemas.openxmlformats.org/officeDocument/2006/relationships/hyperlink" Id="rId471" Target="https://www.imdb.com/" TargetMode="External" /><Relationship Type="http://schemas.openxmlformats.org/officeDocument/2006/relationships/hyperlink" Id="rId498" Target="https://www.iris.edu" TargetMode="External" /><Relationship Type="http://schemas.openxmlformats.org/officeDocument/2006/relationships/hyperlink" Id="rId575" Target="https://www.mersenne.org/primes/" TargetMode="External" /></Relationships>
</file>

<file path=word/_rels/footnotes.xml.rels><?xml version="1.0" encoding="UTF-8"?>
<Relationships xmlns="http://schemas.openxmlformats.org/package/2006/relationships"><Relationship Type="http://schemas.openxmlformats.org/officeDocument/2006/relationships/hyperlink" Id="rId493" Target="http://aflowlib.org/" TargetMode="External" /><Relationship Type="http://schemas.openxmlformats.org/officeDocument/2006/relationships/hyperlink" Id="rId520" Target="http://insookchoi.com" TargetMode="External" /><Relationship Type="http://schemas.openxmlformats.org/officeDocument/2006/relationships/hyperlink" Id="rId234" Target="http://ismir2000.ismir.net/papers/invites/dunn_invite.pdf" TargetMode="External" /><Relationship Type="http://schemas.openxmlformats.org/officeDocument/2006/relationships/hyperlink" Id="rId258"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60" Target="http://ismir2002.ismir.net/proceedings/03-SP04-1.pdf" TargetMode="External" /><Relationship Type="http://schemas.openxmlformats.org/officeDocument/2006/relationships/hyperlink" Id="rId262"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80" Target="http://ismir2005.ismir.net/proceedings/2117.pdf" TargetMode="External" /><Relationship Type="http://schemas.openxmlformats.org/officeDocument/2006/relationships/hyperlink" Id="rId288"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71" Target="http://ismir2008.ismir.net/papers/ISMIR2008_173.pdf" TargetMode="External" /><Relationship Type="http://schemas.openxmlformats.org/officeDocument/2006/relationships/hyperlink" Id="rId298" Target="http://ismir2015.uma.es/articles/246_Paper.pdf" TargetMode="External" /><Relationship Type="http://schemas.openxmlformats.org/officeDocument/2006/relationships/hyperlink" Id="rId226"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9" Target="http://ismir2018.ircam.fr/doc/pdfs/206_Paper.pdf" TargetMode="External" /><Relationship Type="http://schemas.openxmlformats.org/officeDocument/2006/relationships/hyperlink" Id="rId282" Target="http://ismir2018.ircam.fr/doc/pdfs/248_Paper.pdf" TargetMode="External" /><Relationship Type="http://schemas.openxmlformats.org/officeDocument/2006/relationships/hyperlink" Id="rId232"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8" Target="http://web.archive.org/web/20121009191558/http://slashdot.org/topic/datacenter/the-rise-of-in-memory-databases/" TargetMode="External" /><Relationship Type="http://schemas.openxmlformats.org/officeDocument/2006/relationships/hyperlink" Id="rId490" Target="http://www.hmdb.ca/" TargetMode="External" /><Relationship Type="http://schemas.openxmlformats.org/officeDocument/2006/relationships/hyperlink" Id="rId466" Target="http://www.jhterbekke.net/XplainDBMS.html" TargetMode="External" /><Relationship Type="http://schemas.openxmlformats.org/officeDocument/2006/relationships/hyperlink" Id="rId487" Target="http://www.natashabarrett.org/viva.html" TargetMode="External" /><Relationship Type="http://schemas.openxmlformats.org/officeDocument/2006/relationships/hyperlink" Id="rId292"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5" Target="http://www.nime.org/proceedings/2008/nime2008_311.pdf" TargetMode="External" /><Relationship Type="http://schemas.openxmlformats.org/officeDocument/2006/relationships/hyperlink" Id="rId186" Target="http://www.nime.org/proceedings/2009/nime2009_266.pdf" TargetMode="External" /><Relationship Type="http://schemas.openxmlformats.org/officeDocument/2006/relationships/hyperlink" Id="rId278" Target="http://www.nime.org/proceedings/2010/nime2010_233.pdf" TargetMode="External" /><Relationship Type="http://schemas.openxmlformats.org/officeDocument/2006/relationships/hyperlink" Id="rId252" Target="http://www.nime.org/proceedings/2010/nime2010_473.pdf" TargetMode="External" /><Relationship Type="http://schemas.openxmlformats.org/officeDocument/2006/relationships/hyperlink" Id="rId255" Target="http://www.nime.org/proceedings/2011/nime2011_124.pdf" TargetMode="External" /><Relationship Type="http://schemas.openxmlformats.org/officeDocument/2006/relationships/hyperlink" Id="rId199" Target="http://www.nime.org/proceedings/2011/nime2011_329.pdf" TargetMode="External" /><Relationship Type="http://schemas.openxmlformats.org/officeDocument/2006/relationships/hyperlink" Id="rId184" Target="http://www.nime.org/proceedings/2011/nime2011_387.pdf" TargetMode="External" /><Relationship Type="http://schemas.openxmlformats.org/officeDocument/2006/relationships/hyperlink" Id="rId273" Target="http://www.ppgia.pucpr.br/ismir2013/wp-content/uploads/2013/09/85_Paper.pdf" TargetMode="External" /><Relationship Type="http://schemas.openxmlformats.org/officeDocument/2006/relationships/hyperlink" Id="rId157" Target="http://www.terasoft.com.tw/conf/ismir2014/proceedings/T014_162_Paper.pdf" TargetMode="External" /><Relationship Type="http://schemas.openxmlformats.org/officeDocument/2006/relationships/hyperlink" Id="rId170" Target="http://www.terasoft.com.tw/conf/ismir2014/proceedings/T028_322_Paper.pdf" TargetMode="External" /><Relationship Type="http://schemas.openxmlformats.org/officeDocument/2006/relationships/hyperlink" Id="rId295" Target="http://www.terasoft.com.tw/conf/ismir2014/proceedings/T039_344_Paper.pdf" TargetMode="External" /><Relationship Type="http://schemas.openxmlformats.org/officeDocument/2006/relationships/hyperlink" Id="rId265" Target="http://www.terasoft.com.tw/conf/ismir2014/proceedings/T059_257_Paper.pdf" TargetMode="External" /><Relationship Type="http://schemas.openxmlformats.org/officeDocument/2006/relationships/hyperlink" Id="rId342" Target="http://www.terasoft.com.tw/conf/ismir2014/proceedings/T064_307_Paper.pdf" TargetMode="External" /><Relationship Type="http://schemas.openxmlformats.org/officeDocument/2006/relationships/hyperlink" Id="rId564" Target="https://ccrma.stanford.edu/~blackrse/" TargetMode="External" /><Relationship Type="http://schemas.openxmlformats.org/officeDocument/2006/relationships/hyperlink" Id="rId458" Target="https://docs.microsoft.com/en-us/windows/desktop/SysInfo/structure-of-the-registry" TargetMode="External" /><Relationship Type="http://schemas.openxmlformats.org/officeDocument/2006/relationships/hyperlink" Id="rId545" Target="https://en.cppreference.com/w/cpp/language/destructor" TargetMode="External" /><Relationship Type="http://schemas.openxmlformats.org/officeDocument/2006/relationships/hyperlink" Id="rId449" Target="https://en.wikipedia.org/wiki/Coin_collecting" TargetMode="External" /><Relationship Type="http://schemas.openxmlformats.org/officeDocument/2006/relationships/hyperlink" Id="rId464" Target="https://en.wikipedia.org/wiki/Comparison_of_relational_database_management_systems" TargetMode="External" /><Relationship Type="http://schemas.openxmlformats.org/officeDocument/2006/relationships/hyperlink" Id="rId577" Target="https://en.wikipedia.org/wiki/Dr._Strangelove#/media/File:Dr._Strangelove_-_Group_Captain_Lionel_Mandrake.png" TargetMode="External" /><Relationship Type="http://schemas.openxmlformats.org/officeDocument/2006/relationships/hyperlink" Id="rId512" Target="https://en.wikipedia.org/wiki/Heap_(data_structure)" TargetMode="External" /><Relationship Type="http://schemas.openxmlformats.org/officeDocument/2006/relationships/hyperlink" Id="rId45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41" Target="https://en.wikipedia.org/wiki/Leo_Beranek" TargetMode="External" /><Relationship Type="http://schemas.openxmlformats.org/officeDocument/2006/relationships/hyperlink" Id="rId454" Target="https://en.wikipedia.org/wiki/List_of_online_databases" TargetMode="External" /><Relationship Type="http://schemas.openxmlformats.org/officeDocument/2006/relationships/hyperlink" Id="rId555" Target="https://en.wikipedia.org/wiki/Lorenz_system" TargetMode="External" /><Relationship Type="http://schemas.openxmlformats.org/officeDocument/2006/relationships/hyperlink" Id="rId462" Target="https://en.wikipedia.org/wiki/Unisys_OS_2200_databases" TargetMode="External" /><Relationship Type="http://schemas.openxmlformats.org/officeDocument/2006/relationships/hyperlink" Id="rId460" Target="https://en.wikipedia.org/wiki/\acrshort%7Bcodasyl%7D" TargetMode="External" /><Relationship Type="http://schemas.openxmlformats.org/officeDocument/2006/relationships/hyperlink" Id="rId558" Target="https://en.wiktionary.org/wiki/exercise" TargetMode="External" /><Relationship Type="http://schemas.openxmlformats.org/officeDocument/2006/relationships/hyperlink" Id="rId149" Target="https://fdch.github.io/abby" TargetMode="External" /><Relationship Type="http://schemas.openxmlformats.org/officeDocument/2006/relationships/hyperlink" Id="rId150" Target="https://github.com/fdch/litrev" TargetMode="External" /><Relationship Type="http://schemas.openxmlformats.org/officeDocument/2006/relationships/hyperlink" Id="rId445" Target="https://github.com/libpd" TargetMode="External" /><Relationship Type="http://schemas.openxmlformats.org/officeDocument/2006/relationships/hyperlink" Id="rId443" Target="https://github.com/marsyas/marsyas" TargetMode="External" /><Relationship Type="http://schemas.openxmlformats.org/officeDocument/2006/relationships/hyperlink" Id="rId447" Target="https://github.com/thestk/stk" TargetMode="External" /><Relationship Type="http://schemas.openxmlformats.org/officeDocument/2006/relationships/hyperlink" Id="rId337" Target="https://ismir2017.smcnus.org/wp-content/uploads/2017/10/14_Paper.pdf" TargetMode="External" /><Relationship Type="http://schemas.openxmlformats.org/officeDocument/2006/relationships/hyperlink" Id="rId245"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5" Target="https://ismir2017.smcnus.org/wp-content/uploads/2017/10/235_Paper.pdf" TargetMode="External" /><Relationship Type="http://schemas.openxmlformats.org/officeDocument/2006/relationships/hyperlink" Id="rId220" Target="https://ismir2017.smcnus.org/wp-content/uploads/2017/10/75_Paper.pdf" TargetMode="External" /><Relationship Type="http://schemas.openxmlformats.org/officeDocument/2006/relationships/hyperlink" Id="rId547" Target="https://mpc.chs.harvard.edu/" TargetMode="External" /><Relationship Type="http://schemas.openxmlformats.org/officeDocument/2006/relationships/hyperlink" Id="rId495" Target="https://openframeworks.cc" TargetMode="External" /><Relationship Type="http://schemas.openxmlformats.org/officeDocument/2006/relationships/hyperlink" Id="rId500" Target="https://qcd-audio.at" TargetMode="External" /><Relationship Type="http://schemas.openxmlformats.org/officeDocument/2006/relationships/hyperlink" Id="rId526" Target="https://sihwapark.com/COMPath" TargetMode="External" /><Relationship Type="http://schemas.openxmlformats.org/officeDocument/2006/relationships/hyperlink" Id="rId524" Target="https://vimeo.com/23086026" TargetMode="External" /><Relationship Type="http://schemas.openxmlformats.org/officeDocument/2006/relationships/hyperlink" Id="rId217" Target="https://www.cs.unm.edu/~crowley/papers/sds.pdf" TargetMode="External" /><Relationship Type="http://schemas.openxmlformats.org/officeDocument/2006/relationships/hyperlink" Id="rId471" Target="https://www.imdb.com/" TargetMode="External" /><Relationship Type="http://schemas.openxmlformats.org/officeDocument/2006/relationships/hyperlink" Id="rId498" Target="https://www.iris.edu" TargetMode="External" /><Relationship Type="http://schemas.openxmlformats.org/officeDocument/2006/relationships/hyperlink" Id="rId575" Target="https://www.mersenne.org/p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2019-03-16T23:23:06Z</dcterms:created>
  <dcterms:modified xsi:type="dcterms:W3CDTF">2019-03-16T23:23:06Z</dcterms:modified>
</cp:coreProperties>
</file>

<file path=docProps/custom.xml><?xml version="1.0" encoding="utf-8"?>
<Properties xmlns="http://schemas.openxmlformats.org/officeDocument/2006/custom-properties" xmlns:vt="http://schemas.openxmlformats.org/officeDocument/2006/docPropsVTypes"/>
</file>