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Kalpa Retail's CEO, asked whether the Rs 12 crore Marketing wants for winning new customers goes to the part of revenue that fell; Anand Iyer, the finance controller, disputed the Q1 figure on the team's dashboard; and Meera now has to decide what Monday's growth review hears about Retail-Plus, Student and the monsoon sale. Parts 1 to 3 put those decisions to you again, with no notes, and Parts 4 and 5 set the same mistakes in public cases and at a food-delivery company, where interviewers test them. The room's score in each part, set beside the rating you give it in step one, decides where Monday's revision starts. A wrong answer tells Monday more than a blank does.</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the in-house centre that builds Kalpa's data and AI systems. Meera Raghavan is Kalpa Retail's CEO, Anand Iyer its finance controller and Kavya Nair the senior analyst on your team. Part 4 draws on four public cases,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should a team check before it acts on a surprising number, in four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say what to check first in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needs to know which branch of the revenue tree below fell before she signs, since Rs 12 crore spent on a branch that held is wasted: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5905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33350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29 consumer orders in the team's first sample of 30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The first sample's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a file of Kalpa's orders copied out of its order system, counted by segment and quarter, and the analyst's cell, in which ORDERS holds the export's 200 rows.</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 A value that fails a check is a defect, and each defect is dropped, set to a default value or flagged for a person to decide.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order KR-01008 in the first sample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would show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a row count against Anand's books would show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a row count against Anand's books would show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would show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every row it was given is counted once, as kept or as rejected.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each order once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Kalpa's order system gives each order one order_id, and Anand's books hold each order once, at the amount it was booked for. Where two copies of an order differ, the team keeps the copy whose amount reads as a number, and otherwise the first. How much revenue do these seven rows hold for each quarter once each order is counted once?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Kavya's, sent on Wednesday, says the reconciliation found Tuesday's Q2 clean at Rs 1,87,00,000, and found that 14 of Q1's rows in Tuesday's file were copies of other Q1 orders, worth Rs 20,00,000 together. Tuesday's note compared the two closed quarters in Tuesday's file, each complete at 13 weeks: Rs 2,10,00,000 against Rs 1,87,00,000, down 11.0 percent. Tuesday's first dashboard tile was built from an extract taken on 15 September, when Q2 had run 11 of its 13 weeks, and it set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the note's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the team three questions: whether the Retail-Plus fall is real or the wobble she sees every quarter, whether to move budget to Student, which is up 40 percent, and whether the monsoon sale worked, since Marketing says it lifted revenue 6 percent and wants to run it again at Diwali. She wants the answers on "one page, two minutes", and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test's p-value is the share of flips whose gap is at least as extreme as the real one.</w:t>
            </w:r>
          </w:p>
          <w:p>
            <w:pPr>
              <w:keepNext/>
              <w:spacing w:after="80" w:before="80"/>
              <w:jc w:val="center"/>
            </w:pPr>
            <w:r>
              <w:drawing>
                <wp:inline distT="0" distB="0" distL="0" distR="0">
                  <wp:extent cx="5905500" cy="2771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sent her question about Retail-Plus after Q2's figures had shown the fall. The team's line for calling a fall more than chance is a p-value under 5 in 100. Which line answers her?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flips reach a fall that large, a share of 0.029, under the line of 5 in 100;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Borderline: 145 of 5,000 flips reach the fall, and 286 a move that large either way;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Borderline: 145 of 5,000 flips reach the fall, and 286 a move that large either way;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flips reach a fall that large, a share of 0.029, under the line of 5 in 100;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Ten invented cards, the label shuffle,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random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statistics import mean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the label shuffle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[3600, 4100, 3200, 4300, 3000]          # five customers,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[3300, 2000, 2900, 2600, 2500]          # five other customers,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13 of 1,000 shuffles reached it and 29 made a gap that large either way, so the note called the fall real. An analyst reruns the cell with the gap written as Q2 less Q1, the way a fall is usually shown. What does the cell print, and what should the note say about the fall now?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-980 0.013;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-980 0.992; the note should now call the fall chance.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-980 0.013; the note should now call the fall borderline.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-980 0.992;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5,000 worlds in which a coin toss sends each of Student's 12 orders to Q1 or to Q2, as if the quarter made no difference, counted by how many of the 12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chance explains it,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too few customers to tell,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chance explains it,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too few customers to tell,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fifth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fifth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fifth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fifth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What should a team check before it acts on a surprising number, in four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say what to check first in each.</w:t>
      </w:r>
    </w:p>
    <w:p>
      <w:pPr>
        <w:keepNext/>
        <w:spacing w:after="140" w:line="276"/>
      </w:pPr>
      <w:r>
        <w:rPr>
          <w:rFonts w:ascii="Arial" w:cs="Arial" w:eastAsia="Arial" w:hAnsi="Arial"/>
          <w:color w:val="1C1B16"/>
          <w:sz w:val="21"/>
          <w:szCs w:val="21"/>
        </w:rPr>
        <w:t xml:space="preserve">Kavya runs a reading group for the team's trainees on Friday afternoons, one public case a week in which a surprising number misled capable people or nearly did. She opens every session with the same line: "Before a number of yours reaches Meera or Anand, tell me which check it has passed." In each of the four cases below, a team had a number in hand and a decision riding on it: whether to publish a finding about debt, how to steer a spacecraft, which search terms to trust as a flu signal, and whether to ship a change to search 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They sorted each country's years into four bands by how high its debt stood, the top band above 90 percent, and averaged growth within each band.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Only 10 of the 20 countries ever had a year with debt above 90 percent.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As the spacecraft approached Mars, solutions from Doppler data alone consistently placed it closer to the planet than the other solutions did (NASA Mishap Investigation Board, 1999). What should the team have done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"I sign the agent's budget on these two numbers, so I need to know they are right."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w:t>
            </w:r>
          </w:p>
          <w:p>
            <w:pPr>
              <w:keepNext/>
              <w:spacing w:after="80" w:before="80"/>
              <w:jc w:val="center"/>
            </w:pPr>
            <w:r>
              <w:drawing>
                <wp:inline distT="0" distB="0" distL="0" distR="0">
                  <wp:extent cx="5905500" cy="2771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all 500 together, than the same customers would have spent without it? Give the total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w:t>
            </w:r>
          </w:p>
          <w:p>
            <w:pPr>
              <w:keepNext/>
              <w:spacing w:after="80" w:before="80"/>
              <w:jc w:val="center"/>
            </w:pPr>
            <w:r>
              <w:drawing>
                <wp:inline distT="0" distB="0" distL="0" distR="0">
                  <wp:extent cx="5905500" cy="5905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where every model call costs Rs 0.40.</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On Tuesday's export, revenue per order rose 18 percent from Q1 to Q2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flips each member's own two quarters. A label shuffle would pool all 44 figures and deal them out to the two quarters at random. Why is the flip the fairer test for these 22 members?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What should a team check before it acts on a surprising number, in four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746aa8d6ad37fc5a8bab786062faeb02002234b.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2026-09-30T20:59:14.132Z</dcterms:created>
  <dcterms:modified xsi:type="dcterms:W3CDTF">2026-09-30T20:59:14.135Z</dcterms:modified>
</cp:coreProperties>
</file>

<file path=docProps/custom.xml><?xml version="1.0" encoding="utf-8"?>
<Properties xmlns="http://schemas.openxmlformats.org/officeDocument/2006/custom-properties" xmlns:vt="http://schemas.openxmlformats.org/officeDocument/2006/docPropsVTypes"/>
</file>