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false"/>
        <w:keepLines w:val="false"/>
        <w:shd w:val="clear" w:fill="FFFFFF"/>
        <w:spacing w:lineRule="auto" w:line="360" w:before="0" w:after="360"/>
        <w:rPr>
          <w:sz w:val="44"/>
          <w:szCs w:val="44"/>
        </w:rPr>
      </w:pPr>
      <w:bookmarkStart w:id="0" w:name="_qdixcelpob04"/>
      <w:bookmarkEnd w:id="0"/>
      <w:r>
        <w:rPr>
          <w:sz w:val="44"/>
          <w:szCs w:val="44"/>
        </w:rPr>
        <w:t>Govern de la XV Legislatura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 des del 21 de novembre de 2023 fins al 29 de desembre de 2023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Després de la celebració de les </w:t>
      </w:r>
      <w:hyperlink r:id="rId2">
        <w:r>
          <w:rPr>
            <w:color w:val="1D1D1B"/>
            <w:sz w:val="26"/>
            <w:szCs w:val="26"/>
            <w:u w:val="single"/>
          </w:rPr>
          <w:t>eleccions generals del 23 de juliol de 2023</w:t>
        </w:r>
      </w:hyperlink>
      <w:r>
        <w:rPr>
          <w:color w:val="1D1D1B"/>
          <w:sz w:val="26"/>
          <w:szCs w:val="26"/>
        </w:rPr>
        <w:t xml:space="preserve">, el Congrés dels Diputats atorga la seua confiança per majoria absoluta a Pedro Sánchez Pérez-Castejón, </w:t>
      </w:r>
      <w:hyperlink r:id="rId3">
        <w:r>
          <w:rPr>
            <w:color w:val="1D1D1B"/>
            <w:sz w:val="26"/>
            <w:szCs w:val="26"/>
            <w:u w:val="single"/>
          </w:rPr>
          <w:t>investit president del Govern</w:t>
        </w:r>
      </w:hyperlink>
      <w:r>
        <w:rPr>
          <w:color w:val="1D1D1B"/>
          <w:sz w:val="26"/>
          <w:szCs w:val="26"/>
        </w:rPr>
        <w:t xml:space="preserve"> el 16 de novembre.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Boletín Oficial del Estado (BOE) publica el Reial Decret amb el seu </w:t>
      </w:r>
      <w:hyperlink r:id="rId4">
        <w:r>
          <w:rPr>
            <w:color w:val="1D1D1B"/>
            <w:sz w:val="26"/>
            <w:szCs w:val="26"/>
            <w:u w:val="single"/>
          </w:rPr>
          <w:t>nomenament el 17 de novembre</w:t>
        </w:r>
      </w:hyperlink>
      <w:r>
        <w:rPr>
          <w:color w:val="1D1D1B"/>
          <w:sz w:val="26"/>
          <w:szCs w:val="26"/>
        </w:rPr>
        <w:t xml:space="preserve">. Eixe mateix dia, Pedro Sánchez </w:t>
      </w:r>
      <w:hyperlink r:id="rId5">
        <w:r>
          <w:rPr>
            <w:color w:val="1D1D1B"/>
            <w:sz w:val="26"/>
            <w:szCs w:val="26"/>
            <w:u w:val="single"/>
          </w:rPr>
          <w:t>promet el càrrec</w:t>
        </w:r>
      </w:hyperlink>
      <w:r>
        <w:rPr>
          <w:color w:val="1D1D1B"/>
          <w:sz w:val="26"/>
          <w:szCs w:val="26"/>
        </w:rPr>
        <w:t xml:space="preserve"> davant el Rei Felipe VI al Palau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president anuncia la </w:t>
      </w:r>
      <w:hyperlink r:id="rId6">
        <w:r>
          <w:rPr>
            <w:color w:val="1D1D1B"/>
            <w:sz w:val="26"/>
            <w:szCs w:val="26"/>
            <w:u w:val="single"/>
          </w:rPr>
          <w:t>composició del seu Govern</w:t>
        </w:r>
      </w:hyperlink>
      <w:r>
        <w:rPr>
          <w:color w:val="1D1D1B"/>
          <w:sz w:val="26"/>
          <w:szCs w:val="26"/>
        </w:rPr>
        <w:t xml:space="preserve"> el 20 de novembre, els </w:t>
      </w:r>
      <w:hyperlink r:id="rId7">
        <w:r>
          <w:rPr>
            <w:color w:val="1D1D1B"/>
            <w:sz w:val="26"/>
            <w:szCs w:val="26"/>
            <w:u w:val="single"/>
          </w:rPr>
          <w:t>nomenaments</w:t>
        </w:r>
      </w:hyperlink>
      <w:r>
        <w:rPr>
          <w:color w:val="1D1D1B"/>
          <w:sz w:val="26"/>
          <w:szCs w:val="26"/>
        </w:rPr>
        <w:t xml:space="preserve"> del qual publica el BOE l'endemà.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36"/>
          <w:szCs w:val="36"/>
        </w:rPr>
      </w:pPr>
      <w:r>
        <w:rPr>
          <w:color w:val="1D1D1B"/>
          <w:sz w:val="26"/>
          <w:szCs w:val="26"/>
        </w:rPr>
        <w:t xml:space="preserve">El 21 de novembre, Pedro Sánchez assistix a l'acte de </w:t>
      </w:r>
      <w:hyperlink r:id="rId8">
        <w:r>
          <w:rPr>
            <w:color w:val="1D1D1B"/>
            <w:sz w:val="26"/>
            <w:szCs w:val="26"/>
            <w:u w:val="single"/>
          </w:rPr>
          <w:t>promesa</w:t>
        </w:r>
      </w:hyperlink>
      <w:r>
        <w:rPr>
          <w:color w:val="1D1D1B"/>
          <w:sz w:val="26"/>
          <w:szCs w:val="26"/>
        </w:rPr>
        <w:t xml:space="preserve"> dels membres del seu Gabinet davant el Rei.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Els ministres i les ministres del nou Gabinet són els següents:</w:t>
      </w:r>
    </w:p>
    <w:p>
      <w:pPr>
        <w:pStyle w:val="Normal"/>
        <w:numPr>
          <w:ilvl w:val="0"/>
          <w:numId w:val="1"/>
        </w:numPr>
        <w:pBdr/>
        <w:spacing w:lineRule="auto" w:line="384" w:before="90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primera i ministra d'Economia, Comerç i Empresa, </w:t>
      </w:r>
      <w:hyperlink r:id="rId9">
        <w:r>
          <w:rPr>
            <w:color w:val="1D1D1B"/>
            <w:sz w:val="26"/>
            <w:szCs w:val="26"/>
            <w:u w:val="single"/>
          </w:rPr>
          <w:t>Nadia María Calviño Santamaría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segona i ministra de Treball i Economia Social, </w:t>
      </w:r>
      <w:hyperlink r:id="rId10">
        <w:r>
          <w:rPr>
            <w:color w:val="1D1D1B"/>
            <w:sz w:val="26"/>
            <w:szCs w:val="26"/>
            <w:u w:val="single"/>
          </w:rPr>
          <w:t>Yolanda Díaz Pérez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tercera i ministra per a la Transició Ecològica i el Repte Demogràfic, </w:t>
      </w:r>
      <w:hyperlink r:id="rId11">
        <w:r>
          <w:rPr>
            <w:color w:val="1D1D1B"/>
            <w:sz w:val="26"/>
            <w:szCs w:val="26"/>
            <w:u w:val="single"/>
          </w:rPr>
          <w:t>Teresa Ribera Rodríguez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Vicepresidenta quarta i ministra d'Hisenda i Funció Pública, </w:t>
      </w:r>
      <w:hyperlink r:id="rId12">
        <w:r>
          <w:rPr>
            <w:color w:val="1D1D1B"/>
            <w:sz w:val="26"/>
            <w:szCs w:val="26"/>
            <w:u w:val="single"/>
          </w:rPr>
          <w:t>María Jesús Montero Cuadrado</w:t>
        </w:r>
      </w:hyperlink>
      <w:r>
        <w:rPr>
          <w:color w:val="1D1D1B"/>
          <w:sz w:val="26"/>
          <w:szCs w:val="26"/>
        </w:rPr>
        <w:t>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d'Afers Exteriors, Unió Europea i Cooperació, José Manuel Albares.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la Presidència, Justícia i Relacions amb les Corts, Félix Bolaños.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l'Interior, Fernando Grande-Marlaska.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Transports i Mobilitat Sostenible, Óscar Puente.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 xml:space="preserve">Ministra d'Educació, Formació Professional i Esports; i </w:t>
      </w:r>
      <w:hyperlink r:id="rId13">
        <w:r>
          <w:rPr>
            <w:color w:val="1D1D1B"/>
            <w:sz w:val="26"/>
            <w:szCs w:val="26"/>
            <w:u w:val="single"/>
          </w:rPr>
          <w:t>portaveu del Govern</w:t>
        </w:r>
      </w:hyperlink>
      <w:r>
        <w:rPr>
          <w:color w:val="1D1D1B"/>
          <w:sz w:val="26"/>
          <w:szCs w:val="26"/>
        </w:rPr>
        <w:t>, Pilar Alegría.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d'Indústria i Turisme, Jordi Hereu.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d'Agricultura, Pesca i Alimentació, Luis Planas.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Política Territorial i Memòria Democràtica, Ángel Víctor Torres.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Vivenda i Agenda Urbana, Isabel Rodríguez.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Cultura, Ernest Urtasun.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Sanitat, Mónica García.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Drets Socials, Consum i Agenda 2030, Pablo Bustinduy.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Ciència, Innovació i Universitats, Diana Morant.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d'Igualtat, Ana Redondo.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d'Inclusió, Seguretat Social i Migracions, Elma Saiz.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Transformació Digital, José Luis Escrivá.</w:t>
      </w:r>
    </w:p>
    <w:p>
      <w:pPr>
        <w:pStyle w:val="Normal"/>
        <w:numPr>
          <w:ilvl w:val="0"/>
          <w:numId w:val="1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Joventut i Infància,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 des del 29 de desembre de 2023 fins al 6 de setembre de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29 de desembre de 2023, el president del Govern </w:t>
      </w:r>
      <w:hyperlink r:id="rId14">
        <w:r>
          <w:rPr>
            <w:color w:val="1D1D1B"/>
            <w:sz w:val="26"/>
            <w:szCs w:val="26"/>
            <w:u w:val="single"/>
          </w:rPr>
          <w:t>anuncia la primera remodelació</w:t>
        </w:r>
      </w:hyperlink>
      <w:r>
        <w:rPr>
          <w:color w:val="1D1D1B"/>
          <w:sz w:val="26"/>
          <w:szCs w:val="26"/>
        </w:rPr>
        <w:t xml:space="preserve"> del Gabinet de la XV legislatura.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 a conseqüència del nomenament de la vicepresidenta primera i titular d'Economia, Nadia Calviño, com a nova directora del Banc Europeu d'Inversions, cessa en el seu càrrec i és substituïda per Carlos Cuerpo.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La vicepresidenta quarta i ministra d'Hisenda i Funció Pública, María Jesús Montero, assumix la Vicepresidència Primera en substitució de Calviño. Al seu torn, la Secretaria d'Estat de Funció Pública passa a formar part del Ministeri de Transició Digital que dirigix el ministre José Luis Escrivá.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Boletín Oficial del Estado (BOE) publica el Reial decret amb els </w:t>
      </w:r>
      <w:hyperlink r:id="rId15">
        <w:r>
          <w:rPr>
            <w:color w:val="1D1D1B"/>
            <w:sz w:val="26"/>
            <w:szCs w:val="26"/>
            <w:u w:val="single"/>
          </w:rPr>
          <w:t>tres nomenaments</w:t>
        </w:r>
      </w:hyperlink>
      <w:r>
        <w:rPr>
          <w:color w:val="1D1D1B"/>
          <w:sz w:val="26"/>
          <w:szCs w:val="26"/>
        </w:rPr>
        <w:t xml:space="preserve"> el 29 de desembre i la reestructuració dels departaments ministerials i les vicepresidències del Govern. Els ministres </w:t>
      </w:r>
      <w:hyperlink r:id="rId16">
        <w:r>
          <w:rPr>
            <w:color w:val="1D1D1B"/>
            <w:sz w:val="26"/>
            <w:szCs w:val="26"/>
            <w:u w:val="single"/>
          </w:rPr>
          <w:t>prometen els seus càrrecs davant el Rei</w:t>
        </w:r>
      </w:hyperlink>
      <w:r>
        <w:rPr>
          <w:color w:val="1D1D1B"/>
          <w:sz w:val="26"/>
          <w:szCs w:val="26"/>
        </w:rPr>
        <w:t>, el mateix dia al Palau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El Gabinet queda compost de la següent manera:</w:t>
      </w:r>
    </w:p>
    <w:p>
      <w:pPr>
        <w:pStyle w:val="Normal"/>
        <w:numPr>
          <w:ilvl w:val="0"/>
          <w:numId w:val="2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 del Govern, Pedro Sánchez Pérez-Castejón.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primera i ministra d'Hisenda, María Jesús Montero Cuadrado.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segona i ministra de Treball i Economia Social, Yolanda Díaz Pérez.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tercera i ministra per a la Transició Ecològica i el Repte Demogràfic, Teresa Ribera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d'Afers Exteriors, Unió Europea i Cooperació, José Manuel Albares.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la Presidència, Justícia i Relacions amb les Corts, Félix Bolaños.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l'Interior, Fernando Grande-Marlaska.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Transports i Mobilitat Sostenible, Óscar Puente.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d'Educació, Formació Professional i Esports; i portaveu del Govern, Pilar Alegría.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d'Indústria i Turisme, Jordi Hereu.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d'Agricultura, Pesca i Alimentació, Luis Planas.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Política Territorial i Memòria Democràtica, Ángel Víctor Torres.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Vivenda i Agenda Urbana, Isabel Rodríguez.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Cultura, Ernest Urtasun.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d'Economia, Comerç i Empresa, Carlos Cuerpo Caballero.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Sanitat, Mónica García.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Drets Socials, Consum i Agenda 2030, Pablo Bustinduy.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Ciència, Innovació i Universitats, Diana Morant.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d'Igualtat, Ana Redondo.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d'Inclusió, Seguretat Social i Migracions, Elma Saiz.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per a la Transformació Digital i de la Funció Pública, José Luis Escrivá.</w:t>
      </w:r>
    </w:p>
    <w:p>
      <w:pPr>
        <w:pStyle w:val="Normal"/>
        <w:numPr>
          <w:ilvl w:val="0"/>
          <w:numId w:val="2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Joventut i Infància, Sira Rego.</w:t>
      </w:r>
    </w:p>
    <w:p>
      <w:pPr>
        <w:pStyle w:val="Normal"/>
        <w:shd w:val="clear" w:fill="FFFFFF"/>
        <w:spacing w:before="480" w:after="0"/>
        <w:rPr>
          <w:color w:val="1D1D1B"/>
          <w:sz w:val="36"/>
          <w:szCs w:val="36"/>
        </w:rPr>
      </w:pPr>
      <w:r>
        <w:rPr>
          <w:color w:val="1D1D1B"/>
          <w:sz w:val="36"/>
          <w:szCs w:val="36"/>
        </w:rPr>
        <w:t>Gabinet des del 6 de setembre fins al 25 de novembre de 2024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4 de setembre de 2024, el president del Govern anuncia la </w:t>
      </w:r>
      <w:hyperlink r:id="rId17">
        <w:r>
          <w:rPr>
            <w:color w:val="1D1D1B"/>
            <w:sz w:val="26"/>
            <w:szCs w:val="26"/>
            <w:u w:val="single"/>
          </w:rPr>
          <w:t>segona remodelació</w:t>
        </w:r>
      </w:hyperlink>
      <w:r>
        <w:rPr>
          <w:color w:val="1D1D1B"/>
          <w:sz w:val="26"/>
          <w:szCs w:val="26"/>
        </w:rPr>
        <w:t xml:space="preserve"> del Gabinet de la XV legislatura.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Com a conseqüència del nomenament del ministre per a la Transformació Digital i de la Funció Pública, José Luis Escrivá, com a nou governador del Banc d'Espanya, cessa en el càrrec i és substituït per Óscar López.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 xml:space="preserve">El Boletín Oficial del Estado (BOE) publica el </w:t>
      </w:r>
      <w:hyperlink r:id="rId18">
        <w:r>
          <w:rPr>
            <w:color w:val="1D1D1B"/>
            <w:sz w:val="26"/>
            <w:szCs w:val="26"/>
            <w:u w:val="single"/>
          </w:rPr>
          <w:t>Reial Decret</w:t>
        </w:r>
      </w:hyperlink>
      <w:r>
        <w:rPr>
          <w:color w:val="1D1D1B"/>
          <w:sz w:val="26"/>
          <w:szCs w:val="26"/>
        </w:rPr>
        <w:t xml:space="preserve"> amb el nomenament el 6 de setembre. El ministre </w:t>
      </w:r>
      <w:hyperlink r:id="rId19">
        <w:r>
          <w:rPr>
            <w:color w:val="1D1D1B"/>
            <w:sz w:val="26"/>
            <w:szCs w:val="26"/>
            <w:u w:val="single"/>
          </w:rPr>
          <w:t>promet el seu càrrec davant el Rei</w:t>
        </w:r>
      </w:hyperlink>
      <w:r>
        <w:rPr>
          <w:color w:val="1D1D1B"/>
          <w:sz w:val="26"/>
          <w:szCs w:val="26"/>
        </w:rPr>
        <w:t xml:space="preserve"> el mateix dia al Palau de la Zarzuela.</w:t>
      </w:r>
    </w:p>
    <w:p>
      <w:pPr>
        <w:pStyle w:val="Normal"/>
        <w:pBdr/>
        <w:shd w:val="clear" w:fill="FFFFFF"/>
        <w:spacing w:lineRule="auto" w:line="384" w:before="840" w:after="0"/>
        <w:rPr>
          <w:color w:val="1D1D1B"/>
          <w:sz w:val="26"/>
          <w:szCs w:val="26"/>
        </w:rPr>
      </w:pPr>
      <w:r>
        <w:rPr>
          <w:color w:val="1D1D1B"/>
          <w:sz w:val="26"/>
          <w:szCs w:val="26"/>
        </w:rPr>
        <w:t>L'últim Gabinet queda compost de la manera següent:</w:t>
      </w:r>
    </w:p>
    <w:p>
      <w:pPr>
        <w:pStyle w:val="Normal"/>
        <w:numPr>
          <w:ilvl w:val="0"/>
          <w:numId w:val="3"/>
        </w:numPr>
        <w:pBdr/>
        <w:spacing w:lineRule="auto" w:line="384" w:before="84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President del Govern, Pedro Sánchez Pérez-Castejón.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primera i ministra d'Hisenda, María Jesús Montero Cuadrado.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segona i ministra de Treball i Economia Social, Yolanda Díaz Pérez.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Vicepresidenta tercera i ministra per a la Transició Ecològica i el Repte Demogràfic, Teresa Ribera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d'Afers Exteriors, Unió Europea i Cooperació, José Manuel Albares.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la Presidència, Justícia i Relacions amb les Corts, Félix Bolaños.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Defensa, Margarita Robles.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l'Interior, Fernando Grande-Marlaska.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Transports i Mobilitat Sostenible, Óscar Puente.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d'Educació, Formació Professional i Esports; i portaveu del Govern, Pilar Alegría.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d'Indústria i Turisme, Jordi Hereu.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d'Agricultura, Pesca i Alimentació, Luis Planas.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Política Territorial i Memòria Democràtica, Ángel Víctor Torres.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Vivenda i Agenda Urbana, Isabel Rodríguez.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Cultura, Ernest Urtasun.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d'Economia, Comerç i Empresa, Carlos Cuerpo Caballero.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Sanitat, Mónica García.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de Drets Socials, Consum i Agenda 2030, Pablo Bustinduy.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Ciència, Innovació i Universitats, Diana Morant.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d'Igualtat, Ana Redondo.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d'Inclusió, Seguretat Social i Migracions, Elma Saiz.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Autospacing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Ministre per a la Transformació Digital i de la Funció Pública, Óscar López.</w:t>
      </w:r>
    </w:p>
    <w:p>
      <w:pPr>
        <w:pStyle w:val="Normal"/>
        <w:numPr>
          <w:ilvl w:val="0"/>
          <w:numId w:val="3"/>
        </w:numPr>
        <w:pBdr/>
        <w:spacing w:lineRule="auto" w:line="384" w:beforeAutospacing="0" w:before="0" w:after="0"/>
        <w:ind w:left="1440" w:hanging="360"/>
        <w:rPr>
          <w:sz w:val="26"/>
          <w:szCs w:val="26"/>
        </w:rPr>
      </w:pPr>
      <w:r>
        <w:rPr>
          <w:color w:val="1D1D1B"/>
          <w:sz w:val="26"/>
          <w:szCs w:val="26"/>
        </w:rPr>
        <w:t>Ministra de Joventut i Infància, Sira Rego.</w:t>
      </w:r>
      <w:bookmarkStart w:id="1" w:name="_GoBack"/>
      <w:bookmarkEnd w:id="1"/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z w:val="24"/>
        <w:u w:val="none"/>
        <w:szCs w:val="24"/>
        <w:color w:val="1D1D1B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E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semiHidden="0" w:unhideWhenUsed="0"/>
    <w:lsdException w:name="heading 3" w:uiPriority="0" w:semiHidden="0" w:unhideWhenUsed="0"/>
    <w:lsdException w:name="heading 4" w:uiPriority="0" w:semiHidden="0" w:unhideWhenUsed="0" w:qFormat="1"/>
    <w:lsdException w:name="heading 5" w:uiPriority="0" w:semiHidden="0" w:unhideWhenUsed="0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00" w:after="120"/>
    </w:pPr>
    <w:rPr>
      <w:sz w:val="40"/>
      <w:szCs w:val="40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120"/>
    </w:pPr>
    <w:rPr>
      <w:sz w:val="32"/>
      <w:szCs w:val="32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320" w:after="80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0" w:after="60"/>
    </w:pPr>
    <w:rPr>
      <w:sz w:val="52"/>
      <w:szCs w:val="52"/>
    </w:rPr>
  </w:style>
  <w:style w:type="table" w:default="1" w:styleId="9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TableNormal"/>
    <w:uiPriority w:val="0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juntaelectoralcentral.es/cs/jec/elecciones/Generales-julio2023?p=1379061494717/" TargetMode="External"/><Relationship Id="rId3" Type="http://schemas.openxmlformats.org/officeDocument/2006/relationships/hyperlink" Target="https://www.lamoncloa.gob.es/presidente/actividades/Paginas/2023/161123-sanchez-2sesion-investidura-xv-legislatura.aspx" TargetMode="External"/><Relationship Id="rId4" Type="http://schemas.openxmlformats.org/officeDocument/2006/relationships/hyperlink" Target="https://www.boe.es/diario_boe/txt.php?id=BOE-A-2023-23302" TargetMode="External"/><Relationship Id="rId5" Type="http://schemas.openxmlformats.org/officeDocument/2006/relationships/hyperlink" Target="https://www.lamoncloa.gob.es/presidente/actividades/Paginas/2023/171123-sanchez-nombramiento-xv-legislatura.aspx" TargetMode="External"/><Relationship Id="rId6" Type="http://schemas.openxmlformats.org/officeDocument/2006/relationships/hyperlink" Target="https://www.lamoncloa.gob.es/presidente/actividades/Paginas/2023/201123-sanchez-anuncia-composicion-gobierno.aspx" TargetMode="External"/><Relationship Id="rId7" Type="http://schemas.openxmlformats.org/officeDocument/2006/relationships/hyperlink" Target="https://www.boe.es/boe/dias/2023/11/21/" TargetMode="External"/><Relationship Id="rId8" Type="http://schemas.openxmlformats.org/officeDocument/2006/relationships/hyperlink" Target="https://www.lamoncloa.gob.es/presidente/actividades/Paginas/2023/211123-sanchez-acto-toma-posesion-ministros-as.aspx" TargetMode="External"/><Relationship Id="rId9" Type="http://schemas.openxmlformats.org/officeDocument/2006/relationships/hyperlink" Target="https://www.boe.es/diario_boe/txt.php?id=BOE-A-2023-23539" TargetMode="External"/><Relationship Id="rId10" Type="http://schemas.openxmlformats.org/officeDocument/2006/relationships/hyperlink" Target="https://www.boe.es/diario_boe/txt.php?id=BOE-A-2023-23540" TargetMode="External"/><Relationship Id="rId11" Type="http://schemas.openxmlformats.org/officeDocument/2006/relationships/hyperlink" Target="https://www.boe.es/diario_boe/txt.php?id=BOE-A-2023-23541" TargetMode="External"/><Relationship Id="rId12" Type="http://schemas.openxmlformats.org/officeDocument/2006/relationships/hyperlink" Target="https://www.boe.es/diario_boe/txt.php?id=BOE-A-2023-23542" TargetMode="External"/><Relationship Id="rId13" Type="http://schemas.openxmlformats.org/officeDocument/2006/relationships/hyperlink" Target="https://www.boe.es/diario_boe/txt.php?id=BOE-A-2023-23544" TargetMode="External"/><Relationship Id="rId14" Type="http://schemas.openxmlformats.org/officeDocument/2006/relationships/hyperlink" Target="https://www.lamoncloa.gob.es/presidente/actividades/Paginas/2023/291223-sanchez-nuevo-gobierno.aspx" TargetMode="External"/><Relationship Id="rId15" Type="http://schemas.openxmlformats.org/officeDocument/2006/relationships/hyperlink" Target="https://www.lamoncloa.gob.es/presidente/actividades/Paginas/2023/291223-sanchez-asiste-promesa-ministros.aspx" TargetMode="External"/><Relationship Id="rId16" Type="http://schemas.openxmlformats.org/officeDocument/2006/relationships/hyperlink" Target="https://www.lamoncloa.gob.es/presidente/actividades/Paginas/2023/291223-sanchez-asiste-promesa-ministros.aspx" TargetMode="External"/><Relationship Id="rId17" Type="http://schemas.openxmlformats.org/officeDocument/2006/relationships/hyperlink" Target="https://www.lamoncloa.gob.es/presidente/actividades/Paginas/2024/040924-sanchez-declaracion-institucional.aspx" TargetMode="External"/><Relationship Id="rId18" Type="http://schemas.openxmlformats.org/officeDocument/2006/relationships/hyperlink" Target="https://www.boe.es/diario_boe/txt.php?id=BOE-A-2024-17932" TargetMode="External"/><Relationship Id="rId19" Type="http://schemas.openxmlformats.org/officeDocument/2006/relationships/hyperlink" Target="https://www.lamoncloa.gob.es/multimedia/galeriasfotograficas/presidente/Paginas/2024/060924-sanchez-toma-posesion-oscar-lopez-ministro.aspx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6</Pages>
  <Words>1068</Words>
  <Characters>5814</Characters>
  <CharactersWithSpaces>6728</CharactersWithSpaces>
  <Paragraphs>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2026-01-28T10:28:34Z</dcterms:created>
  <dc:creator>fdelucaf</dc:creator>
  <dc:description/>
  <dc:language>ca-ES</dc:language>
  <cp:lastModifiedBy/>
  <dcterms:modified xsi:type="dcterms:W3CDTF">2026-01-28T10:47:26Z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