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3C8F" w14:textId="18B4011F" w:rsidR="00B72022" w:rsidRPr="00A914EF" w:rsidRDefault="00A029AC" w:rsidP="00A029AC">
      <w:pPr>
        <w:jc w:val="center"/>
      </w:pPr>
      <w:r w:rsidRPr="00A914EF">
        <w:rPr>
          <w:highlight w:val="yellow"/>
        </w:rPr>
        <w:t xml:space="preserve">Actividad Conceptual – Apache </w:t>
      </w:r>
      <w:proofErr w:type="spellStart"/>
      <w:r w:rsidRPr="00A914EF">
        <w:rPr>
          <w:highlight w:val="yellow"/>
        </w:rPr>
        <w:t>Spark</w:t>
      </w:r>
      <w:proofErr w:type="spellEnd"/>
      <w:r w:rsidRPr="00A914EF">
        <w:rPr>
          <w:highlight w:val="yellow"/>
        </w:rPr>
        <w:t>:</w:t>
      </w:r>
    </w:p>
    <w:p w14:paraId="6661C95E" w14:textId="77777777" w:rsidR="00A029AC" w:rsidRDefault="00A029AC"/>
    <w:p w14:paraId="0B9DD096" w14:textId="507701B9" w:rsidR="00A029AC" w:rsidRDefault="00A029AC">
      <w:r>
        <w:t>R</w:t>
      </w:r>
      <w:r w:rsidRPr="00A029AC">
        <w:t>esponder de forma argumentada a las siguientes preguntas</w:t>
      </w:r>
      <w:r>
        <w:t>:</w:t>
      </w:r>
    </w:p>
    <w:p w14:paraId="580040D4" w14:textId="2FC636B3" w:rsidR="0082305E" w:rsidRDefault="00A029AC" w:rsidP="0082305E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 xml:space="preserve">¿Cómo funciona la distribución de datos en un clúster de Apache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>, y cuáles son los beneficios de este enfoque de procesamiento de datos distribuido?</w:t>
      </w:r>
    </w:p>
    <w:p w14:paraId="49E646BF" w14:textId="579CA778" w:rsidR="0082305E" w:rsidRPr="0082305E" w:rsidRDefault="0082305E" w:rsidP="0082305E">
      <w:pPr>
        <w:pStyle w:val="Prrafodelista"/>
        <w:numPr>
          <w:ilvl w:val="0"/>
          <w:numId w:val="2"/>
        </w:numPr>
        <w:rPr>
          <w:lang w:val="es-AR"/>
        </w:rPr>
      </w:pPr>
      <w:r w:rsidRPr="0082305E">
        <w:rPr>
          <w:lang w:val="es-AR"/>
        </w:rPr>
        <w:t xml:space="preserve">En un clúster de Apache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>, los datos se distribuyen a través de múltiples nodos para su procesamiento. Este enfoque de procesamiento de datos distribuido ofrece varios beneficios:</w:t>
      </w:r>
    </w:p>
    <w:p w14:paraId="61ABB858" w14:textId="2FEBB0C8" w:rsidR="0082305E" w:rsidRPr="0082305E" w:rsidRDefault="0082305E" w:rsidP="0082305E">
      <w:pPr>
        <w:pStyle w:val="Prrafodelista"/>
        <w:numPr>
          <w:ilvl w:val="0"/>
          <w:numId w:val="2"/>
        </w:numPr>
        <w:rPr>
          <w:lang w:val="es-AR"/>
        </w:rPr>
      </w:pPr>
      <w:r w:rsidRPr="0082305E">
        <w:rPr>
          <w:lang w:val="es-AR"/>
        </w:rPr>
        <w:t>Paralelismo: Los datos se dividen en particiones y se procesan en paralelo en varios nodos del clúster. Esto acelera significativamente el procesamiento, ya que múltiples tareas pueden ejecutarse simultáneamente.</w:t>
      </w:r>
    </w:p>
    <w:p w14:paraId="14375F1C" w14:textId="12BE2CA4" w:rsidR="0082305E" w:rsidRPr="0082305E" w:rsidRDefault="0082305E" w:rsidP="0082305E">
      <w:pPr>
        <w:pStyle w:val="Prrafodelista"/>
        <w:numPr>
          <w:ilvl w:val="0"/>
          <w:numId w:val="2"/>
        </w:numPr>
        <w:rPr>
          <w:lang w:val="es-AR"/>
        </w:rPr>
      </w:pPr>
      <w:r w:rsidRPr="0082305E">
        <w:rPr>
          <w:lang w:val="es-AR"/>
        </w:rPr>
        <w:t xml:space="preserve">Tolerancia a Fallos: Si un nodo falla durante el procesamiento,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puede redistribuir las tareas en otros nodos sin pérdida de datos ni tiempo de inactividad. Esto mejora la fiabilidad y la disponibilidad del sistema.</w:t>
      </w:r>
    </w:p>
    <w:p w14:paraId="14CF2F60" w14:textId="201969B4" w:rsidR="0082305E" w:rsidRPr="0082305E" w:rsidRDefault="0082305E" w:rsidP="0082305E">
      <w:pPr>
        <w:pStyle w:val="Prrafodelista"/>
        <w:numPr>
          <w:ilvl w:val="0"/>
          <w:numId w:val="2"/>
        </w:numPr>
        <w:rPr>
          <w:lang w:val="es-AR"/>
        </w:rPr>
      </w:pPr>
      <w:r w:rsidRPr="0082305E">
        <w:rPr>
          <w:lang w:val="es-AR"/>
        </w:rPr>
        <w:t>Escalabilidad: A medida que se agregan más nodos al clúster, es posible procesar conjuntos de datos más grandes y complejos sin cambios significativos en el código.</w:t>
      </w:r>
    </w:p>
    <w:p w14:paraId="7AB88D42" w14:textId="44C063C7" w:rsidR="0082305E" w:rsidRPr="0082305E" w:rsidRDefault="0082305E" w:rsidP="0082305E">
      <w:pPr>
        <w:pStyle w:val="Prrafodelista"/>
        <w:numPr>
          <w:ilvl w:val="0"/>
          <w:numId w:val="2"/>
        </w:numPr>
        <w:rPr>
          <w:lang w:val="es-AR"/>
        </w:rPr>
      </w:pPr>
      <w:r w:rsidRPr="0082305E">
        <w:rPr>
          <w:lang w:val="es-AR"/>
        </w:rPr>
        <w:t xml:space="preserve">Almacenamiento en Memoria: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utiliza la memoria distribuida para almacenar datos intermedios en lugar de acceder al almacenamiento en disco, lo que reduce significativamente los tiempos de E/S y mejora el rendimiento.</w:t>
      </w:r>
    </w:p>
    <w:p w14:paraId="6A7415D3" w14:textId="77777777" w:rsidR="0082305E" w:rsidRDefault="0082305E" w:rsidP="0082305E">
      <w:pPr>
        <w:rPr>
          <w:lang w:val="es-AR"/>
        </w:rPr>
      </w:pPr>
    </w:p>
    <w:p w14:paraId="09635570" w14:textId="77777777" w:rsidR="0082305E" w:rsidRPr="0082305E" w:rsidRDefault="0082305E" w:rsidP="0082305E">
      <w:pPr>
        <w:rPr>
          <w:lang w:val="es-AR"/>
        </w:rPr>
      </w:pPr>
    </w:p>
    <w:p w14:paraId="0E796F8A" w14:textId="28F84E26" w:rsidR="00A029AC" w:rsidRDefault="00A029AC" w:rsidP="00DA4B29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>Explica el concepto de RDD (</w:t>
      </w:r>
      <w:proofErr w:type="spellStart"/>
      <w:r w:rsidRPr="00DA4B29">
        <w:rPr>
          <w:lang w:val="es-AR"/>
        </w:rPr>
        <w:t>Resilient</w:t>
      </w:r>
      <w:proofErr w:type="spellEnd"/>
      <w:r w:rsidRPr="00DA4B29">
        <w:rPr>
          <w:lang w:val="es-AR"/>
        </w:rPr>
        <w:t xml:space="preserve"> </w:t>
      </w:r>
      <w:proofErr w:type="spellStart"/>
      <w:r w:rsidRPr="00DA4B29">
        <w:rPr>
          <w:lang w:val="es-AR"/>
        </w:rPr>
        <w:t>Distributed</w:t>
      </w:r>
      <w:proofErr w:type="spellEnd"/>
      <w:r w:rsidRPr="00DA4B29">
        <w:rPr>
          <w:lang w:val="es-AR"/>
        </w:rPr>
        <w:t xml:space="preserve"> </w:t>
      </w:r>
      <w:proofErr w:type="spellStart"/>
      <w:r w:rsidRPr="00DA4B29">
        <w:rPr>
          <w:lang w:val="es-AR"/>
        </w:rPr>
        <w:t>Dataset</w:t>
      </w:r>
      <w:proofErr w:type="spellEnd"/>
      <w:r w:rsidRPr="00DA4B29">
        <w:rPr>
          <w:lang w:val="es-AR"/>
        </w:rPr>
        <w:t xml:space="preserve">) en Apache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 xml:space="preserve"> y su papel en la tolerancia a fallos.</w:t>
      </w:r>
      <w:r w:rsidR="00DA4B29" w:rsidRPr="00DA4B29">
        <w:rPr>
          <w:lang w:val="es-AR"/>
        </w:rPr>
        <w:t xml:space="preserve"> </w:t>
      </w:r>
    </w:p>
    <w:p w14:paraId="30A93AB0" w14:textId="0A84B69A" w:rsidR="0082305E" w:rsidRPr="0082305E" w:rsidRDefault="0082305E" w:rsidP="0082305E">
      <w:pPr>
        <w:rPr>
          <w:lang w:val="es-AR"/>
        </w:rPr>
      </w:pPr>
      <w:r w:rsidRPr="0082305E">
        <w:rPr>
          <w:lang w:val="es-AR"/>
        </w:rPr>
        <w:t xml:space="preserve">RDD es el núcleo de la abstracción de datos en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. Un RDD es una colección inmutable y distribuida de objetos que se puede dividir en particiones y procesar en paralelo en un clúster. La tolerancia a fallos en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se logra a través de RDD de varias maneras:</w:t>
      </w:r>
    </w:p>
    <w:p w14:paraId="3603DDCB" w14:textId="5BA1FD7A" w:rsidR="0082305E" w:rsidRPr="0082305E" w:rsidRDefault="0082305E" w:rsidP="0082305E">
      <w:pPr>
        <w:pStyle w:val="Prrafodelista"/>
        <w:numPr>
          <w:ilvl w:val="0"/>
          <w:numId w:val="3"/>
        </w:numPr>
        <w:rPr>
          <w:lang w:val="es-AR"/>
        </w:rPr>
      </w:pPr>
      <w:r w:rsidRPr="0082305E">
        <w:rPr>
          <w:lang w:val="es-AR"/>
        </w:rPr>
        <w:t xml:space="preserve">Inmutabilidad: Los RDD son inmutables, lo que significa que una vez creado un RDD, no se pueden modificar. Si una partición de un RDD se daña o se pierde debido a un fallo,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puede reconstruirla a partir de las particiones existentes.</w:t>
      </w:r>
    </w:p>
    <w:p w14:paraId="33777693" w14:textId="61FDAF16" w:rsidR="0082305E" w:rsidRPr="00845A27" w:rsidRDefault="0082305E" w:rsidP="0082305E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82305E">
        <w:rPr>
          <w:lang w:val="es-AR"/>
        </w:rPr>
        <w:t>Lineage</w:t>
      </w:r>
      <w:proofErr w:type="spellEnd"/>
      <w:r w:rsidRPr="0082305E">
        <w:rPr>
          <w:lang w:val="es-AR"/>
        </w:rPr>
        <w:t xml:space="preserve">: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almacena un registro de las transformaciones aplicadas a un RDD en su "</w:t>
      </w:r>
      <w:proofErr w:type="spellStart"/>
      <w:r w:rsidRPr="0082305E">
        <w:rPr>
          <w:lang w:val="es-AR"/>
        </w:rPr>
        <w:t>lineage</w:t>
      </w:r>
      <w:proofErr w:type="spellEnd"/>
      <w:r w:rsidRPr="0082305E">
        <w:rPr>
          <w:lang w:val="es-AR"/>
        </w:rPr>
        <w:t xml:space="preserve">". Si una partición se pierde, </w:t>
      </w:r>
      <w:proofErr w:type="spellStart"/>
      <w:r w:rsidRPr="0082305E">
        <w:rPr>
          <w:lang w:val="es-AR"/>
        </w:rPr>
        <w:t>Spark</w:t>
      </w:r>
      <w:proofErr w:type="spellEnd"/>
      <w:r w:rsidRPr="0082305E">
        <w:rPr>
          <w:lang w:val="es-AR"/>
        </w:rPr>
        <w:t xml:space="preserve"> puede rehacer las transformaciones a partir de datos disponibles para regenerar la partición faltante.</w:t>
      </w:r>
    </w:p>
    <w:p w14:paraId="462EC06F" w14:textId="77777777" w:rsidR="0082305E" w:rsidRPr="0082305E" w:rsidRDefault="0082305E" w:rsidP="0082305E">
      <w:pPr>
        <w:rPr>
          <w:lang w:val="es-AR"/>
        </w:rPr>
      </w:pPr>
    </w:p>
    <w:p w14:paraId="46F15C4F" w14:textId="31F381F6" w:rsidR="00A029AC" w:rsidRDefault="00A029AC" w:rsidP="00DA4B29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 xml:space="preserve">Explique la diferencia entre acciones y transformaciones en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 xml:space="preserve"> y dé ejemplos de cada una.</w:t>
      </w:r>
    </w:p>
    <w:p w14:paraId="2644B75D" w14:textId="50695831" w:rsidR="00845A27" w:rsidRDefault="00845A27" w:rsidP="00845A27">
      <w:pPr>
        <w:rPr>
          <w:lang w:val="es-AR"/>
        </w:rPr>
      </w:pPr>
      <w:r w:rsidRPr="00845A27">
        <w:rPr>
          <w:lang w:val="es-AR"/>
        </w:rPr>
        <w:t xml:space="preserve"> En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>, las transformaciones son operaciones perezosas que crean un nuevo RDD a partir de uno existente sin ejecutarse de inmediato. Algunos ejemplos de transformaciones son `</w:t>
      </w:r>
      <w:proofErr w:type="spellStart"/>
      <w:r w:rsidRPr="00845A27">
        <w:rPr>
          <w:lang w:val="es-AR"/>
        </w:rPr>
        <w:t>map</w:t>
      </w:r>
      <w:proofErr w:type="spellEnd"/>
      <w:r w:rsidRPr="00845A27">
        <w:rPr>
          <w:lang w:val="es-AR"/>
        </w:rPr>
        <w:t>`, `</w:t>
      </w:r>
      <w:proofErr w:type="spellStart"/>
      <w:r w:rsidRPr="00845A27">
        <w:rPr>
          <w:lang w:val="es-AR"/>
        </w:rPr>
        <w:t>filter</w:t>
      </w:r>
      <w:proofErr w:type="spellEnd"/>
      <w:r w:rsidRPr="00845A27">
        <w:rPr>
          <w:lang w:val="es-AR"/>
        </w:rPr>
        <w:t>` y `</w:t>
      </w:r>
      <w:proofErr w:type="spellStart"/>
      <w:r w:rsidRPr="00845A27">
        <w:rPr>
          <w:lang w:val="es-AR"/>
        </w:rPr>
        <w:t>reduceByKey</w:t>
      </w:r>
      <w:proofErr w:type="spellEnd"/>
      <w:r w:rsidRPr="00845A27">
        <w:rPr>
          <w:lang w:val="es-AR"/>
        </w:rPr>
        <w:t xml:space="preserve">`. Las acciones, por otro lado, son operaciones que desencadenan la </w:t>
      </w:r>
      <w:r w:rsidRPr="00845A27">
        <w:rPr>
          <w:lang w:val="es-AR"/>
        </w:rPr>
        <w:lastRenderedPageBreak/>
        <w:t>ejecución real del cómputo y devuelven resultados al programa principal. Ejemplos de acciones incluyen `</w:t>
      </w:r>
      <w:proofErr w:type="spellStart"/>
      <w:r w:rsidRPr="00845A27">
        <w:rPr>
          <w:lang w:val="es-AR"/>
        </w:rPr>
        <w:t>count</w:t>
      </w:r>
      <w:proofErr w:type="spellEnd"/>
      <w:r w:rsidRPr="00845A27">
        <w:rPr>
          <w:lang w:val="es-AR"/>
        </w:rPr>
        <w:t>`, `</w:t>
      </w:r>
      <w:proofErr w:type="spellStart"/>
      <w:r w:rsidRPr="00845A27">
        <w:rPr>
          <w:lang w:val="es-AR"/>
        </w:rPr>
        <w:t>collect</w:t>
      </w:r>
      <w:proofErr w:type="spellEnd"/>
      <w:r w:rsidRPr="00845A27">
        <w:rPr>
          <w:lang w:val="es-AR"/>
        </w:rPr>
        <w:t>` y `</w:t>
      </w:r>
      <w:proofErr w:type="spellStart"/>
      <w:r w:rsidRPr="00845A27">
        <w:rPr>
          <w:lang w:val="es-AR"/>
        </w:rPr>
        <w:t>saveAsTextFile</w:t>
      </w:r>
      <w:proofErr w:type="spellEnd"/>
      <w:r w:rsidRPr="00845A27">
        <w:rPr>
          <w:lang w:val="es-AR"/>
        </w:rPr>
        <w:t>`.</w:t>
      </w:r>
    </w:p>
    <w:p w14:paraId="2809E806" w14:textId="77777777" w:rsidR="00845A27" w:rsidRPr="00845A27" w:rsidRDefault="00845A27" w:rsidP="00845A27">
      <w:pPr>
        <w:rPr>
          <w:lang w:val="es-AR"/>
        </w:rPr>
      </w:pPr>
    </w:p>
    <w:p w14:paraId="40B47E24" w14:textId="406D61E5" w:rsidR="00A029AC" w:rsidRDefault="00A029AC" w:rsidP="00DA4B29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>Describe el concepto de evaluación perezosa (</w:t>
      </w:r>
      <w:proofErr w:type="spellStart"/>
      <w:r w:rsidRPr="00DA4B29">
        <w:rPr>
          <w:lang w:val="es-AR"/>
        </w:rPr>
        <w:t>lazy</w:t>
      </w:r>
      <w:proofErr w:type="spellEnd"/>
      <w:r w:rsidRPr="00DA4B29">
        <w:rPr>
          <w:lang w:val="es-AR"/>
        </w:rPr>
        <w:t xml:space="preserve"> </w:t>
      </w:r>
      <w:proofErr w:type="spellStart"/>
      <w:r w:rsidRPr="00DA4B29">
        <w:rPr>
          <w:lang w:val="es-AR"/>
        </w:rPr>
        <w:t>evaluation</w:t>
      </w:r>
      <w:proofErr w:type="spellEnd"/>
      <w:r w:rsidRPr="00DA4B29">
        <w:rPr>
          <w:lang w:val="es-AR"/>
        </w:rPr>
        <w:t xml:space="preserve">) en Apache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>. ¿Cómo mejora el rendimiento y la utilización de recursos?</w:t>
      </w:r>
    </w:p>
    <w:p w14:paraId="1DA32AE1" w14:textId="580D11D9" w:rsidR="00845A27" w:rsidRPr="00845A27" w:rsidRDefault="00845A27" w:rsidP="00845A27">
      <w:pPr>
        <w:rPr>
          <w:lang w:val="es-AR"/>
        </w:rPr>
      </w:pPr>
      <w:r w:rsidRPr="00845A27">
        <w:rPr>
          <w:lang w:val="es-AR"/>
        </w:rPr>
        <w:t xml:space="preserve"> La evaluación perezosa es un concepto en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 xml:space="preserve"> donde las transformaciones no se ejecutan de inmediato, sino que se aplazan hasta que se llama a una acción. Esto mejora el rendimiento y la utilización de recursos porque permite a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 xml:space="preserve"> optimizar el plan de ejecución y evitar la </w:t>
      </w:r>
      <w:proofErr w:type="spellStart"/>
      <w:r w:rsidRPr="00845A27">
        <w:rPr>
          <w:lang w:val="es-AR"/>
        </w:rPr>
        <w:t>recalculación</w:t>
      </w:r>
      <w:proofErr w:type="spellEnd"/>
      <w:r w:rsidRPr="00845A27">
        <w:rPr>
          <w:lang w:val="es-AR"/>
        </w:rPr>
        <w:t xml:space="preserve"> innecesaria de datos intermedios. Además, permite a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 xml:space="preserve"> realizar optimizaciones como la fusión de transformaciones para reducir la sobrecarga de cálculo.</w:t>
      </w:r>
    </w:p>
    <w:p w14:paraId="329A9ADD" w14:textId="6600AA9F" w:rsidR="00A029AC" w:rsidRDefault="00A029AC" w:rsidP="00DA4B29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 xml:space="preserve">¿Qué es el mecanismo de particionamiento en Apache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 xml:space="preserve"> y cómo afecta el rendimiento de las operaciones?</w:t>
      </w:r>
    </w:p>
    <w:p w14:paraId="31A0C667" w14:textId="296D7FBA" w:rsidR="00845A27" w:rsidRDefault="00845A27" w:rsidP="00845A27">
      <w:pPr>
        <w:rPr>
          <w:lang w:val="es-AR"/>
        </w:rPr>
      </w:pPr>
      <w:r w:rsidRPr="00845A27">
        <w:rPr>
          <w:lang w:val="es-AR"/>
        </w:rPr>
        <w:t xml:space="preserve">El particionamiento en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 xml:space="preserve"> se refiere a la división de un RDD en fragmentos más pequeños llamados particiones, que se almacenan y procesan en paralelo en los nodos del clúster. El rendimiento de las operaciones en </w:t>
      </w:r>
      <w:proofErr w:type="spellStart"/>
      <w:r w:rsidRPr="00845A27">
        <w:rPr>
          <w:lang w:val="es-AR"/>
        </w:rPr>
        <w:t>Spark</w:t>
      </w:r>
      <w:proofErr w:type="spellEnd"/>
      <w:r w:rsidRPr="00845A27">
        <w:rPr>
          <w:lang w:val="es-AR"/>
        </w:rPr>
        <w:t xml:space="preserve"> está influenciado por el número y el tamaño de las particiones. Un número adecuado de particiones puede evitar la sobrecarga de comunicación entre nodos y mejorar la eficiencia.</w:t>
      </w:r>
    </w:p>
    <w:p w14:paraId="2E28FCBF" w14:textId="77777777" w:rsidR="00845A27" w:rsidRPr="00845A27" w:rsidRDefault="00845A27" w:rsidP="00845A27">
      <w:pPr>
        <w:rPr>
          <w:lang w:val="es-AR"/>
        </w:rPr>
      </w:pPr>
    </w:p>
    <w:p w14:paraId="15870AC9" w14:textId="65CD8332" w:rsidR="00DA4B29" w:rsidRDefault="00DA4B29" w:rsidP="00DA4B29">
      <w:pPr>
        <w:pStyle w:val="Prrafodelista"/>
        <w:numPr>
          <w:ilvl w:val="0"/>
          <w:numId w:val="1"/>
        </w:numPr>
        <w:rPr>
          <w:lang w:val="es-AR"/>
        </w:rPr>
      </w:pPr>
      <w:r w:rsidRPr="00DA4B29">
        <w:rPr>
          <w:lang w:val="es-AR"/>
        </w:rPr>
        <w:t>¿Qué son las transformaciones estrechas (</w:t>
      </w:r>
      <w:proofErr w:type="spellStart"/>
      <w:r w:rsidRPr="00DA4B29">
        <w:rPr>
          <w:lang w:val="es-AR"/>
        </w:rPr>
        <w:t>narrow</w:t>
      </w:r>
      <w:proofErr w:type="spellEnd"/>
      <w:r w:rsidRPr="00DA4B29">
        <w:rPr>
          <w:lang w:val="es-AR"/>
        </w:rPr>
        <w:t xml:space="preserve"> </w:t>
      </w:r>
      <w:proofErr w:type="spellStart"/>
      <w:r w:rsidRPr="00DA4B29">
        <w:rPr>
          <w:lang w:val="es-AR"/>
        </w:rPr>
        <w:t>transformations</w:t>
      </w:r>
      <w:proofErr w:type="spellEnd"/>
      <w:r w:rsidRPr="00DA4B29">
        <w:rPr>
          <w:lang w:val="es-AR"/>
        </w:rPr>
        <w:t>) y las transformaciones anchas (</w:t>
      </w:r>
      <w:proofErr w:type="spellStart"/>
      <w:r w:rsidRPr="00DA4B29">
        <w:rPr>
          <w:lang w:val="es-AR"/>
        </w:rPr>
        <w:t>wide</w:t>
      </w:r>
      <w:proofErr w:type="spellEnd"/>
      <w:r w:rsidRPr="00DA4B29">
        <w:rPr>
          <w:lang w:val="es-AR"/>
        </w:rPr>
        <w:t xml:space="preserve"> </w:t>
      </w:r>
      <w:proofErr w:type="spellStart"/>
      <w:r w:rsidRPr="00DA4B29">
        <w:rPr>
          <w:lang w:val="es-AR"/>
        </w:rPr>
        <w:t>transformations</w:t>
      </w:r>
      <w:proofErr w:type="spellEnd"/>
      <w:r w:rsidRPr="00DA4B29">
        <w:rPr>
          <w:lang w:val="es-AR"/>
        </w:rPr>
        <w:t xml:space="preserve">) en </w:t>
      </w:r>
      <w:proofErr w:type="spellStart"/>
      <w:r w:rsidRPr="00DA4B29">
        <w:rPr>
          <w:lang w:val="es-AR"/>
        </w:rPr>
        <w:t>Spark</w:t>
      </w:r>
      <w:proofErr w:type="spellEnd"/>
      <w:r w:rsidRPr="00DA4B29">
        <w:rPr>
          <w:lang w:val="es-AR"/>
        </w:rPr>
        <w:t xml:space="preserve">? </w:t>
      </w:r>
    </w:p>
    <w:p w14:paraId="15B980B7" w14:textId="1E83B5CB" w:rsidR="00845A27" w:rsidRPr="00D34CE3" w:rsidRDefault="00845A27" w:rsidP="00D34CE3">
      <w:pPr>
        <w:pStyle w:val="Prrafodelista"/>
        <w:numPr>
          <w:ilvl w:val="0"/>
          <w:numId w:val="4"/>
        </w:numPr>
        <w:rPr>
          <w:lang w:val="es-AR"/>
        </w:rPr>
      </w:pPr>
      <w:r w:rsidRPr="00D34CE3">
        <w:rPr>
          <w:lang w:val="es-AR"/>
        </w:rPr>
        <w:t>Transformaciones Estrechas: Son transformaciones donde cada partición de salida depende de una única partición de entrada, lo que significa que no se requiere una redistribución de datos. Ejemplos incluyen `</w:t>
      </w:r>
      <w:proofErr w:type="spellStart"/>
      <w:r w:rsidRPr="00D34CE3">
        <w:rPr>
          <w:lang w:val="es-AR"/>
        </w:rPr>
        <w:t>map</w:t>
      </w:r>
      <w:proofErr w:type="spellEnd"/>
      <w:r w:rsidRPr="00D34CE3">
        <w:rPr>
          <w:lang w:val="es-AR"/>
        </w:rPr>
        <w:t>`, `</w:t>
      </w:r>
      <w:proofErr w:type="spellStart"/>
      <w:r w:rsidRPr="00D34CE3">
        <w:rPr>
          <w:lang w:val="es-AR"/>
        </w:rPr>
        <w:t>filter</w:t>
      </w:r>
      <w:proofErr w:type="spellEnd"/>
      <w:r w:rsidRPr="00D34CE3">
        <w:rPr>
          <w:lang w:val="es-AR"/>
        </w:rPr>
        <w:t>` y `</w:t>
      </w:r>
      <w:proofErr w:type="spellStart"/>
      <w:r w:rsidRPr="00D34CE3">
        <w:rPr>
          <w:lang w:val="es-AR"/>
        </w:rPr>
        <w:t>union</w:t>
      </w:r>
      <w:proofErr w:type="spellEnd"/>
      <w:r w:rsidRPr="00D34CE3">
        <w:rPr>
          <w:lang w:val="es-AR"/>
        </w:rPr>
        <w:t>`. Las transformaciones estrechas son eficientes en términos de comunicación de datos entre nodos.</w:t>
      </w:r>
    </w:p>
    <w:p w14:paraId="13BBEF0D" w14:textId="2FA8E013" w:rsidR="00A914EF" w:rsidRPr="00D34CE3" w:rsidRDefault="00845A27" w:rsidP="00D34CE3">
      <w:pPr>
        <w:pStyle w:val="Prrafodelista"/>
        <w:numPr>
          <w:ilvl w:val="0"/>
          <w:numId w:val="4"/>
        </w:numPr>
        <w:rPr>
          <w:lang w:val="es-AR"/>
        </w:rPr>
      </w:pPr>
      <w:r w:rsidRPr="00D34CE3">
        <w:rPr>
          <w:lang w:val="es-AR"/>
        </w:rPr>
        <w:t>Transformaciones Anchas: Son transformaciones donde cada partición de salida puede depender de múltiples particiones de entrada, lo que puede requerir una redistribución de datos. Ejemplos incluyen `</w:t>
      </w:r>
      <w:proofErr w:type="spellStart"/>
      <w:r w:rsidRPr="00D34CE3">
        <w:rPr>
          <w:lang w:val="es-AR"/>
        </w:rPr>
        <w:t>groupByKey</w:t>
      </w:r>
      <w:proofErr w:type="spellEnd"/>
      <w:r w:rsidRPr="00D34CE3">
        <w:rPr>
          <w:lang w:val="es-AR"/>
        </w:rPr>
        <w:t>` y `</w:t>
      </w:r>
      <w:proofErr w:type="spellStart"/>
      <w:r w:rsidRPr="00D34CE3">
        <w:rPr>
          <w:lang w:val="es-AR"/>
        </w:rPr>
        <w:t>reduceByKey</w:t>
      </w:r>
      <w:proofErr w:type="spellEnd"/>
      <w:r w:rsidRPr="00D34CE3">
        <w:rPr>
          <w:lang w:val="es-AR"/>
        </w:rPr>
        <w:t>`. Las transformaciones anchas pueden generar una mayor carga de comunicación entre nodos y pueden ser más costosas en términos de rendimiento.</w:t>
      </w:r>
    </w:p>
    <w:p w14:paraId="21141119" w14:textId="77777777" w:rsidR="00845A27" w:rsidRDefault="00845A27" w:rsidP="00A914EF">
      <w:pPr>
        <w:rPr>
          <w:lang w:val="es-AR"/>
        </w:rPr>
      </w:pPr>
    </w:p>
    <w:p w14:paraId="5B332D27" w14:textId="77777777" w:rsidR="00845A27" w:rsidRDefault="00845A27" w:rsidP="00A914EF">
      <w:pPr>
        <w:rPr>
          <w:lang w:val="es-AR"/>
        </w:rPr>
      </w:pPr>
    </w:p>
    <w:p w14:paraId="16F61F0B" w14:textId="380A82F4" w:rsidR="00A029AC" w:rsidRPr="00A914EF" w:rsidRDefault="00A914EF" w:rsidP="00A914EF">
      <w:pPr>
        <w:rPr>
          <w:lang w:val="es-AR"/>
        </w:rPr>
      </w:pPr>
      <w:r w:rsidRPr="00A914EF">
        <w:rPr>
          <w:i/>
          <w:iCs/>
          <w:lang w:val="es-AR"/>
        </w:rPr>
        <w:t>Extra:</w:t>
      </w:r>
      <w:r>
        <w:rPr>
          <w:lang w:val="es-AR"/>
        </w:rPr>
        <w:t xml:space="preserve"> </w:t>
      </w:r>
      <w:r w:rsidR="00A029AC" w:rsidRPr="00A914EF">
        <w:rPr>
          <w:lang w:val="es-AR"/>
        </w:rPr>
        <w:t xml:space="preserve">Discute los desafíos y estrategias involucrados en la optimización del rendimiento de trabajos de Apache </w:t>
      </w:r>
      <w:proofErr w:type="spellStart"/>
      <w:r w:rsidR="00A029AC" w:rsidRPr="00A914EF">
        <w:rPr>
          <w:lang w:val="es-AR"/>
        </w:rPr>
        <w:t>Spark</w:t>
      </w:r>
      <w:proofErr w:type="spellEnd"/>
      <w:r w:rsidR="00A029AC" w:rsidRPr="00A914EF">
        <w:rPr>
          <w:lang w:val="es-AR"/>
        </w:rPr>
        <w:t>, especialmente al tratar con conjuntos de datos a gran escala.</w:t>
      </w:r>
    </w:p>
    <w:p w14:paraId="35CC688F" w14:textId="0A1E633F" w:rsidR="00A029AC" w:rsidRDefault="00D34CE3">
      <w:r w:rsidRPr="00D34CE3">
        <w:t xml:space="preserve">Al tratar con conjuntos de datos a gran escala, los desafíos de rendimiento en </w:t>
      </w:r>
      <w:proofErr w:type="spellStart"/>
      <w:r w:rsidRPr="00D34CE3">
        <w:t>Spark</w:t>
      </w:r>
      <w:proofErr w:type="spellEnd"/>
      <w:r w:rsidRPr="00D34CE3">
        <w:t xml:space="preserve"> incluyen la gestión de la memoria, la optimización de particiones, la selección de algoritmos de procesamiento adecuados y la configuración del clúster. Estrategias para la optimización incluyen el uso de almacenamiento en caché de datos, la selección de particiones adecuadas, el ajuste de la configuración de </w:t>
      </w:r>
      <w:proofErr w:type="spellStart"/>
      <w:r w:rsidRPr="00D34CE3">
        <w:t>Spark</w:t>
      </w:r>
      <w:proofErr w:type="spellEnd"/>
      <w:r w:rsidRPr="00D34CE3">
        <w:t xml:space="preserve"> (por ejemplo, la memoria asignada) y la implementación de algoritmos </w:t>
      </w:r>
      <w:r w:rsidRPr="00D34CE3">
        <w:lastRenderedPageBreak/>
        <w:t>eficientes. Además, es importante monitorear y ajustar continuamente el rendimiento a medida que se escalan los datos y los recursos del clúster.</w:t>
      </w:r>
    </w:p>
    <w:p w14:paraId="783A1E6C" w14:textId="77777777" w:rsidR="00D34CE3" w:rsidRDefault="00D34CE3"/>
    <w:p w14:paraId="771D9697" w14:textId="77777777" w:rsidR="00D34CE3" w:rsidRDefault="00D34CE3"/>
    <w:p w14:paraId="074FC61A" w14:textId="77777777" w:rsidR="00D34CE3" w:rsidRDefault="00D34CE3"/>
    <w:p w14:paraId="432202B5" w14:textId="77777777" w:rsidR="00D34CE3" w:rsidRDefault="00D34CE3"/>
    <w:p w14:paraId="390E65E6" w14:textId="77777777" w:rsidR="00D34CE3" w:rsidRDefault="00D34CE3"/>
    <w:p w14:paraId="249E6124" w14:textId="0ACEC2A8" w:rsidR="00A914EF" w:rsidRDefault="00A914EF">
      <w:r>
        <w:t>Importante:</w:t>
      </w:r>
    </w:p>
    <w:p w14:paraId="0E657E43" w14:textId="460FC70A" w:rsidR="00A914EF" w:rsidRPr="00A029AC" w:rsidRDefault="00A914EF">
      <w:r>
        <w:t xml:space="preserve">#Para aprobar el proyecto final, se deberán responder de forma argumentada al menos 3 de las 6 preguntas de la actividad. </w:t>
      </w:r>
    </w:p>
    <w:sectPr w:rsidR="00A914EF" w:rsidRPr="00A029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3A4"/>
    <w:multiLevelType w:val="hybridMultilevel"/>
    <w:tmpl w:val="CB88BA3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3BCD"/>
    <w:multiLevelType w:val="hybridMultilevel"/>
    <w:tmpl w:val="AA58A1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524B"/>
    <w:multiLevelType w:val="hybridMultilevel"/>
    <w:tmpl w:val="AB6A80D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0461E"/>
    <w:multiLevelType w:val="hybridMultilevel"/>
    <w:tmpl w:val="7C8C87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99593">
    <w:abstractNumId w:val="3"/>
  </w:num>
  <w:num w:numId="2" w16cid:durableId="165705712">
    <w:abstractNumId w:val="1"/>
  </w:num>
  <w:num w:numId="3" w16cid:durableId="1893274191">
    <w:abstractNumId w:val="0"/>
  </w:num>
  <w:num w:numId="4" w16cid:durableId="69141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AC"/>
    <w:rsid w:val="0082305E"/>
    <w:rsid w:val="00845A27"/>
    <w:rsid w:val="00A029AC"/>
    <w:rsid w:val="00A914EF"/>
    <w:rsid w:val="00B72022"/>
    <w:rsid w:val="00D34CE3"/>
    <w:rsid w:val="00DA4B29"/>
    <w:rsid w:val="00E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4EFA"/>
  <w15:chartTrackingRefBased/>
  <w15:docId w15:val="{BB7432F6-1F9B-41FB-9AF3-9C86DC7B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f71acd-51cc-4e04-a568-104a59b65945">
      <Terms xmlns="http://schemas.microsoft.com/office/infopath/2007/PartnerControls"/>
    </lcf76f155ced4ddcb4097134ff3c332f>
    <TaxCatchAll xmlns="91baaaf1-5a52-43d7-a943-c8350b81da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AE38EFB39244E8B39018A78F9359D" ma:contentTypeVersion="11" ma:contentTypeDescription="Crear nuevo documento." ma:contentTypeScope="" ma:versionID="07ddf17053557a9539d315355dc26db4">
  <xsd:schema xmlns:xsd="http://www.w3.org/2001/XMLSchema" xmlns:xs="http://www.w3.org/2001/XMLSchema" xmlns:p="http://schemas.microsoft.com/office/2006/metadata/properties" xmlns:ns2="69f71acd-51cc-4e04-a568-104a59b65945" xmlns:ns3="91baaaf1-5a52-43d7-a943-c8350b81da0f" targetNamespace="http://schemas.microsoft.com/office/2006/metadata/properties" ma:root="true" ma:fieldsID="6d2906da4955a236bbec04cd4285b038" ns2:_="" ns3:_="">
    <xsd:import namespace="69f71acd-51cc-4e04-a568-104a59b65945"/>
    <xsd:import namespace="91baaaf1-5a52-43d7-a943-c8350b81d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71acd-51cc-4e04-a568-104a59b65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ac542fbe-dd89-4679-92c6-c812f21a23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aaaf1-5a52-43d7-a943-c8350b81da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9e639ff-110e-44b7-9a1e-7ab617024cd6}" ma:internalName="TaxCatchAll" ma:showField="CatchAllData" ma:web="91baaaf1-5a52-43d7-a943-c8350b81d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F12618-961D-4158-9817-CA461CB24694}">
  <ds:schemaRefs>
    <ds:schemaRef ds:uri="http://schemas.microsoft.com/office/2006/metadata/properties"/>
    <ds:schemaRef ds:uri="http://schemas.microsoft.com/office/infopath/2007/PartnerControls"/>
    <ds:schemaRef ds:uri="69f71acd-51cc-4e04-a568-104a59b65945"/>
    <ds:schemaRef ds:uri="91baaaf1-5a52-43d7-a943-c8350b81da0f"/>
  </ds:schemaRefs>
</ds:datastoreItem>
</file>

<file path=customXml/itemProps2.xml><?xml version="1.0" encoding="utf-8"?>
<ds:datastoreItem xmlns:ds="http://schemas.openxmlformats.org/officeDocument/2006/customXml" ds:itemID="{248957ED-615A-43A4-A798-11E340B6F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69BBA-9F7D-45E4-8ADA-117A80590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71acd-51cc-4e04-a568-104a59b65945"/>
    <ds:schemaRef ds:uri="91baaaf1-5a52-43d7-a943-c8350b81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Francisco Diego Fernandez</cp:lastModifiedBy>
  <cp:revision>4</cp:revision>
  <dcterms:created xsi:type="dcterms:W3CDTF">2023-07-28T14:20:00Z</dcterms:created>
  <dcterms:modified xsi:type="dcterms:W3CDTF">2023-09-14T01:11:00Z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0x0101005C8AE38EFB39244E8B39018A78F9359D</vt:lpwstr>
  </property>
</Properties>
</file>