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Grid>
        <w:gridCol w:w="3800"/>
        <w:gridCol w:w="13200"/>
      </w:tblGrid>
      <w:tblPr>
        <w:tblW w:type="auto" w:w="0"/>
        <w:jc w:val="center"/>
        <w:tblLayout w:type="autofit"/>
        <w:tblLook w:firstColumn="1" w:firstRow="1" w:lastColumn="0" w:lastRow="0" w:noHBand="0" w:noVBand="1" w:val="04A0"/>
        <w:tblW w:w="17000" w:type="dxa"/>
      </w:tblPr>
      <w:tblGrid>
        <w:gridCol w:w="4680"/>
        <w:gridCol w:w="4680"/>
      </w:tblGrid>
      <w:tr>
        <w:tc>
          <w:tcPr>
            <w:tcW w:type="dxa" w:w="4680"/>
            <w:shd w:fill="1a1a2e" w:val="clear"/>
          </w:tcPr>
          <w:p>
            <w:pPr>
              <w:spacing w:before="0" w:after="0"/>
            </w:pP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b w:val="0"/>
                <w:color w:val="BBBBBB"/>
                <w:sz w:val="12"/>
              </w:rPr>
            </w:r>
          </w:p>
          <w:p>
            <w:pPr>
              <w:spacing w:before="240" w:after="60" w:line="260" w:lineRule="exact"/>
              <w:pBdr>
                <w:bottom w:val="single" w:sz="4" w:space="1" w:color="22C55E"/>
              </w:pBdr>
            </w:pPr>
            <w:r>
              <w:rPr>
                <w:rFonts w:ascii="Calibri" w:hAnsi="Calibri"/>
                <w:b/>
                <w:color w:val="22C55E"/>
                <w:sz w:val="15"/>
              </w:rPr>
              <w:t>CONTACT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BBBBBB"/>
                <w:sz w:val="14"/>
              </w:rPr>
              <w:t>014-3043514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BBBBBB"/>
                <w:sz w:val="14"/>
              </w:rPr>
              <w:t>fdfrontdev@gmail.com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BBBBBB"/>
                <w:sz w:val="14"/>
              </w:rPr>
              <w:t>Balik Pulau, Penang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BBBBBB"/>
                <w:sz w:val="14"/>
              </w:rPr>
              <w:t>linkedin.com/in/fdfrontdev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BBBBBB"/>
                <w:sz w:val="14"/>
              </w:rPr>
              <w:t>github.com/fdfrontdev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BBBBBB"/>
                <w:sz w:val="14"/>
              </w:rPr>
              <w:t>fdfrontdev.github.io/web-profile-deploy</w:t>
            </w:r>
          </w:p>
          <w:p>
            <w:pPr>
              <w:spacing w:before="240" w:after="60" w:line="260" w:lineRule="exact"/>
              <w:pBdr>
                <w:bottom w:val="single" w:sz="4" w:space="1" w:color="22C55E"/>
              </w:pBdr>
            </w:pPr>
            <w:r>
              <w:rPr>
                <w:rFonts w:ascii="Calibri" w:hAnsi="Calibri"/>
                <w:b/>
                <w:color w:val="22C55E"/>
                <w:sz w:val="15"/>
              </w:rPr>
              <w:t>SKILLS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4ADE80"/>
                <w:sz w:val="13"/>
              </w:rPr>
              <w:t>ERP Architecture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4ADE80"/>
                <w:sz w:val="13"/>
              </w:rPr>
              <w:t>Full-Stack Dev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4ADE80"/>
                <w:sz w:val="13"/>
              </w:rPr>
              <w:t>AI/ML Integration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4ADE80"/>
                <w:sz w:val="13"/>
              </w:rPr>
              <w:t>System Design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4ADE80"/>
                <w:sz w:val="13"/>
              </w:rPr>
              <w:t>Team Leadership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4ADE80"/>
                <w:sz w:val="13"/>
              </w:rPr>
              <w:t>Python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4ADE80"/>
                <w:sz w:val="13"/>
              </w:rPr>
              <w:t>TypeScript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4ADE80"/>
                <w:sz w:val="13"/>
              </w:rPr>
              <w:t>Nuxt / Vue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4ADE80"/>
                <w:sz w:val="13"/>
              </w:rPr>
              <w:t>Vuetify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4ADE80"/>
                <w:sz w:val="13"/>
              </w:rPr>
              <w:t>Prisma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4ADE80"/>
                <w:sz w:val="13"/>
              </w:rPr>
              <w:t>PostgreSQL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4ADE80"/>
                <w:sz w:val="13"/>
              </w:rPr>
              <w:t>FastAPI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4ADE80"/>
                <w:sz w:val="13"/>
              </w:rPr>
              <w:t>Scikit-Learn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4ADE80"/>
                <w:sz w:val="13"/>
              </w:rPr>
              <w:t>Git / CI/CD</w:t>
            </w:r>
          </w:p>
          <w:p>
            <w:pPr>
              <w:spacing w:before="240" w:after="60" w:line="260" w:lineRule="exact"/>
              <w:pBdr>
                <w:bottom w:val="single" w:sz="4" w:space="1" w:color="22C55E"/>
              </w:pBdr>
            </w:pPr>
            <w:r>
              <w:rPr>
                <w:rFonts w:ascii="Calibri" w:hAnsi="Calibri"/>
                <w:b/>
                <w:color w:val="22C55E"/>
                <w:sz w:val="15"/>
              </w:rPr>
              <w:t>EDUCATION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b/>
                <w:color w:val="BBBBBB"/>
                <w:sz w:val="15"/>
              </w:rPr>
              <w:t>UniKL MIIT</w:t>
            </w:r>
          </w:p>
          <w:p>
            <w:pPr>
              <w:spacing w:before="0" w:after="0" w:line="230" w:lineRule="exact"/>
            </w:pPr>
            <w:r>
              <w:rPr>
                <w:rFonts w:ascii="Calibri" w:hAnsi="Calibri"/>
                <w:color w:val="BBBBBB"/>
                <w:sz w:val="13"/>
              </w:rPr>
              <w:t>- B.Comp (Hons) Entrepreneurial Mgmt</w:t>
            </w:r>
          </w:p>
          <w:p>
            <w:pPr>
              <w:spacing w:before="0" w:after="0" w:line="230" w:lineRule="exact"/>
            </w:pPr>
            <w:r>
              <w:rPr>
                <w:rFonts w:ascii="Calibri" w:hAnsi="Calibri"/>
                <w:color w:val="BBBBBB"/>
                <w:sz w:val="13"/>
              </w:rPr>
              <w:t>- CGPA 3.30 | Deans List 2x</w:t>
            </w:r>
          </w:p>
          <w:p>
            <w:pPr>
              <w:spacing w:before="0" w:after="0" w:line="230" w:lineRule="exact"/>
            </w:pPr>
            <w:r>
              <w:rPr>
                <w:rFonts w:ascii="Calibri" w:hAnsi="Calibri"/>
                <w:color w:val="BBBBBB"/>
                <w:sz w:val="13"/>
              </w:rPr>
              <w:t>- Exchange: Yonsei Univ. S.Korea</w:t>
            </w:r>
          </w:p>
          <w:p>
            <w:pPr>
              <w:spacing w:before="0" w:after="0" w:line="230" w:lineRule="exact"/>
            </w:pPr>
            <w:r>
              <w:rPr>
                <w:rFonts w:ascii="Calibri" w:hAnsi="Calibri"/>
                <w:color w:val="BBBBBB"/>
                <w:sz w:val="13"/>
              </w:rPr>
              <w:t>- Best Final Year Project 2012</w:t>
            </w:r>
          </w:p>
          <w:p>
            <w:pPr>
              <w:spacing w:before="240" w:after="60" w:line="260" w:lineRule="exact"/>
              <w:pBdr>
                <w:bottom w:val="single" w:sz="4" w:space="1" w:color="22C55E"/>
              </w:pBdr>
            </w:pPr>
            <w:r>
              <w:rPr>
                <w:rFonts w:ascii="Calibri" w:hAnsi="Calibri"/>
                <w:b/>
                <w:color w:val="22C55E"/>
                <w:sz w:val="15"/>
              </w:rPr>
              <w:t>HIGHLIGHTS</w:t>
            </w:r>
          </w:p>
          <w:p>
            <w:pPr>
              <w:spacing w:before="0" w:after="0" w:line="230" w:lineRule="exact"/>
            </w:pPr>
            <w:r>
              <w:rPr>
                <w:rFonts w:ascii="Calibri" w:hAnsi="Calibri"/>
                <w:color w:val="BBBBBB"/>
                <w:sz w:val="13"/>
              </w:rPr>
              <w:t>- Built ERP replacing SAP</w:t>
            </w:r>
          </w:p>
          <w:p>
            <w:pPr>
              <w:spacing w:before="0" w:after="0" w:line="230" w:lineRule="exact"/>
            </w:pPr>
            <w:r>
              <w:rPr>
                <w:rFonts w:ascii="Calibri" w:hAnsi="Calibri"/>
                <w:color w:val="BBBBBB"/>
                <w:sz w:val="13"/>
              </w:rPr>
              <w:t>- 4 production systems from scratch</w:t>
            </w:r>
          </w:p>
          <w:p>
            <w:pPr>
              <w:spacing w:before="0" w:after="0" w:line="230" w:lineRule="exact"/>
            </w:pPr>
            <w:r>
              <w:rPr>
                <w:rFonts w:ascii="Calibri" w:hAnsi="Calibri"/>
                <w:color w:val="BBBBBB"/>
                <w:sz w:val="13"/>
              </w:rPr>
              <w:t>- Led team as pioneer employee</w:t>
            </w:r>
          </w:p>
          <w:p>
            <w:pPr>
              <w:spacing w:before="0" w:after="0" w:line="230" w:lineRule="exact"/>
            </w:pPr>
            <w:r>
              <w:rPr>
                <w:rFonts w:ascii="Calibri" w:hAnsi="Calibri"/>
                <w:color w:val="BBBBBB"/>
                <w:sz w:val="13"/>
              </w:rPr>
              <w:t>- Best FYP award 2012</w:t>
            </w:r>
          </w:p>
          <w:p>
            <w:pPr>
              <w:spacing w:before="240" w:after="60" w:line="260" w:lineRule="exact"/>
              <w:pBdr>
                <w:bottom w:val="single" w:sz="4" w:space="1" w:color="22C55E"/>
              </w:pBdr>
            </w:pPr>
            <w:r>
              <w:rPr>
                <w:rFonts w:ascii="Calibri" w:hAnsi="Calibri"/>
                <w:b/>
                <w:color w:val="22C55E"/>
                <w:sz w:val="15"/>
              </w:rPr>
              <w:t>LANGUAGES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BBBBBB"/>
                <w:sz w:val="13"/>
              </w:rPr>
              <w:t>Malay (Native)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BBBBBB"/>
                <w:sz w:val="13"/>
              </w:rPr>
              <w:t>English (Professional)</w:t>
            </w:r>
          </w:p>
        </w:tc>
        <w:tc>
          <w:tcPr>
            <w:tcW w:type="dxa" w:w="4680"/>
            <w:shd w:fill="ffffff" w:val="clear"/>
          </w:tcPr>
          <w:p>
            <w:pPr>
              <w:spacing w:before="0" w:after="0"/>
            </w:pP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b w:val="0"/>
                <w:color w:val="BBBBBB"/>
                <w:sz w:val="8"/>
              </w:rPr>
            </w:r>
          </w:p>
          <w:p>
            <w:pPr>
              <w:spacing w:before="0" w:after="0" w:line="400" w:lineRule="exact"/>
            </w:pPr>
            <w:r>
              <w:rPr>
                <w:rFonts w:ascii="Calibri" w:hAnsi="Calibri"/>
                <w:b/>
                <w:color w:val="111111"/>
                <w:sz w:val="40"/>
              </w:rPr>
              <w:t>MOHAMAD FIRDAUS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22C55E"/>
                <w:sz w:val="19"/>
              </w:rPr>
              <w:t>Built an ERP that replaced SAP, from scratch.</w:t>
            </w:r>
          </w:p>
          <w:p>
            <w:pPr>
              <w:spacing w:before="0" w:after="80"/>
            </w:pPr>
            <w:r>
              <w:rPr>
                <w:rFonts w:ascii="Calibri" w:hAnsi="Calibri"/>
                <w:color w:val="888888"/>
                <w:sz w:val="16"/>
              </w:rPr>
              <w:t>Senior Software Engineer  ·  15+ Years  ·  Full-Stack  ·  AI/ML  ·  Balik Pulau, Penang</w:t>
            </w:r>
          </w:p>
          <w:p>
            <w:pPr>
              <w:spacing w:before="0" w:after="80"/>
              <w:pBdr>
                <w:bottom w:val="single" w:sz="8" w:space="1" w:color="22C55E"/>
              </w:pBdr>
            </w:pPr>
          </w:p>
          <w:p>
            <w:pPr>
              <w:spacing w:before="160" w:after="60" w:line="280" w:lineRule="exact"/>
              <w:pBdr>
                <w:bottom w:val="single" w:sz="4" w:space="1" w:color="22C55E"/>
              </w:pBdr>
            </w:pPr>
            <w:r>
              <w:rPr>
                <w:rFonts w:ascii="Calibri" w:hAnsi="Calibri"/>
                <w:b/>
                <w:color w:val="22C55E"/>
                <w:sz w:val="18"/>
              </w:rPr>
              <w:t>WHO I AM</w:t>
            </w:r>
          </w:p>
          <w:p>
            <w:pPr>
              <w:spacing w:before="0" w:after="80" w:line="260" w:lineRule="exact"/>
            </w:pPr>
            <w:r>
              <w:rPr>
                <w:rFonts w:ascii="Calibri" w:hAnsi="Calibri"/>
                <w:color w:val="166534"/>
                <w:sz w:val="17"/>
              </w:rPr>
              <w:t>Self-taught engineer who built a complete ERP replacing SAP/Navision for the palm oil industry. 15+ years across finance, retail, education, recruitment tech, and palm oil. I build systems that solve real business problems — not prototypes, not toys.</w:t>
            </w:r>
          </w:p>
          <w:p>
            <w:pPr>
              <w:spacing w:before="160" w:after="60" w:line="280" w:lineRule="exact"/>
              <w:pBdr>
                <w:bottom w:val="single" w:sz="4" w:space="1" w:color="22C55E"/>
              </w:pBdr>
            </w:pPr>
            <w:r>
              <w:rPr>
                <w:rFonts w:ascii="Calibri" w:hAnsi="Calibri"/>
                <w:b/>
                <w:color w:val="22C55E"/>
                <w:sz w:val="18"/>
              </w:rPr>
              <w:t>EXPERIENCE</w:t>
            </w:r>
          </w:p>
          <w:p>
            <w:pPr>
              <w:spacing w:before="100" w:after="0" w:line="260" w:lineRule="exact"/>
            </w:pPr>
            <w:r>
              <w:rPr>
                <w:rFonts w:ascii="Calibri" w:hAnsi="Calibri"/>
                <w:b/>
                <w:color w:val="111111"/>
                <w:sz w:val="19"/>
              </w:rPr>
              <w:t>Senior Software Engineer / Head of Software</w:t>
            </w:r>
            <w:r>
              <w:rPr>
                <w:rFonts w:ascii="Calibri" w:hAnsi="Calibri"/>
                <w:color w:val="22C55E"/>
                <w:sz w:val="16"/>
              </w:rPr>
              <w:t xml:space="preserve">    2024 – Present</w:t>
            </w:r>
          </w:p>
          <w:p>
            <w:pPr>
              <w:spacing w:before="0" w:after="20" w:line="240" w:lineRule="exact"/>
            </w:pPr>
            <w:r>
              <w:rPr>
                <w:rFonts w:ascii="Calibri" w:hAnsi="Calibri"/>
                <w:i/>
                <w:color w:val="888888"/>
                <w:sz w:val="17"/>
              </w:rPr>
              <w:t>GlobalIoT Sdn Bhd</w:t>
            </w:r>
          </w:p>
          <w:p>
            <w:pPr>
              <w:spacing w:before="0" w:after="0" w:line="25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Architected and built EOIOT — a full ERP replacing SAP/Navision for palm oil refinery operations (supply chain, finance, HR, procurement, operations)</w:t>
            </w:r>
          </w:p>
          <w:p>
            <w:pPr>
              <w:spacing w:before="0" w:after="0" w:line="25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Led a team of engineers, established code review, CI/CD, and development standards</w:t>
            </w:r>
          </w:p>
          <w:p>
            <w:pPr>
              <w:spacing w:before="0" w:after="0" w:line="25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Wore 7 hats: BA, PM, Architect, Developer, QA, Support Lead, Mentor</w:t>
            </w:r>
          </w:p>
          <w:p>
            <w:pPr>
              <w:spacing w:before="0" w:after="0" w:line="25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Served a government-linked client (Sawit Kinabalu / Kunak Refinery)</w:t>
            </w:r>
          </w:p>
          <w:p>
            <w:pPr>
              <w:spacing w:before="100" w:after="0" w:line="260" w:lineRule="exact"/>
            </w:pPr>
            <w:r>
              <w:rPr>
                <w:rFonts w:ascii="Calibri" w:hAnsi="Calibri"/>
                <w:b/>
                <w:color w:val="111111"/>
                <w:sz w:val="19"/>
              </w:rPr>
              <w:t>Web Developer</w:t>
            </w:r>
            <w:r>
              <w:rPr>
                <w:rFonts w:ascii="Calibri" w:hAnsi="Calibri"/>
                <w:color w:val="22C55E"/>
                <w:sz w:val="16"/>
              </w:rPr>
              <w:t xml:space="preserve">    2022 – 2024</w:t>
            </w:r>
          </w:p>
          <w:p>
            <w:pPr>
              <w:spacing w:before="0" w:after="20" w:line="240" w:lineRule="exact"/>
            </w:pPr>
            <w:r>
              <w:rPr>
                <w:rFonts w:ascii="Calibri" w:hAnsi="Calibri"/>
                <w:i/>
                <w:color w:val="888888"/>
                <w:sz w:val="17"/>
              </w:rPr>
              <w:t>ePandu Sdn Bhd</w:t>
            </w:r>
          </w:p>
          <w:p>
            <w:pPr>
              <w:spacing w:before="0" w:after="0" w:line="25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Built job portal with merchant subscriptions generating recurring revenue</w:t>
            </w:r>
          </w:p>
          <w:p>
            <w:pPr>
              <w:spacing w:before="0" w:after="0" w:line="25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Built full e-commerce platform — product management, payments, fulfillment</w:t>
            </w:r>
          </w:p>
          <w:p>
            <w:pPr>
              <w:spacing w:before="100" w:after="0" w:line="260" w:lineRule="exact"/>
            </w:pPr>
            <w:r>
              <w:rPr>
                <w:rFonts w:ascii="Calibri" w:hAnsi="Calibri"/>
                <w:b/>
                <w:color w:val="111111"/>
                <w:sz w:val="19"/>
              </w:rPr>
              <w:t>E-Commerce Developer</w:t>
            </w:r>
            <w:r>
              <w:rPr>
                <w:rFonts w:ascii="Calibri" w:hAnsi="Calibri"/>
                <w:color w:val="22C55E"/>
                <w:sz w:val="16"/>
              </w:rPr>
              <w:t xml:space="preserve">    2021</w:t>
            </w:r>
          </w:p>
          <w:p>
            <w:pPr>
              <w:spacing w:before="0" w:after="20" w:line="240" w:lineRule="exact"/>
            </w:pPr>
            <w:r>
              <w:rPr>
                <w:rFonts w:ascii="Calibri" w:hAnsi="Calibri"/>
                <w:i/>
                <w:color w:val="888888"/>
                <w:sz w:val="17"/>
              </w:rPr>
              <w:t>GAMA Supermarket &amp; Dept Store</w:t>
            </w:r>
          </w:p>
          <w:p>
            <w:pPr>
              <w:spacing w:before="0" w:after="0" w:line="25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Built e-commerce platform from scratch for a major retail chain</w:t>
            </w:r>
          </w:p>
          <w:p>
            <w:pPr>
              <w:spacing w:before="0" w:after="0" w:line="25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Managed department and cross-functional coordination</w:t>
            </w:r>
          </w:p>
          <w:p>
            <w:pPr>
              <w:spacing w:before="100" w:after="0" w:line="260" w:lineRule="exact"/>
            </w:pPr>
            <w:r>
              <w:rPr>
                <w:rFonts w:ascii="Calibri" w:hAnsi="Calibri"/>
                <w:b/>
                <w:color w:val="111111"/>
                <w:sz w:val="19"/>
              </w:rPr>
              <w:t>IT Support Specialist</w:t>
            </w:r>
            <w:r>
              <w:rPr>
                <w:rFonts w:ascii="Calibri" w:hAnsi="Calibri"/>
                <w:color w:val="22C55E"/>
                <w:sz w:val="16"/>
              </w:rPr>
              <w:t xml:space="preserve">    2019 – 2020</w:t>
            </w:r>
          </w:p>
          <w:p>
            <w:pPr>
              <w:spacing w:before="0" w:after="20" w:line="240" w:lineRule="exact"/>
            </w:pPr>
            <w:r>
              <w:rPr>
                <w:rFonts w:ascii="Calibri" w:hAnsi="Calibri"/>
                <w:i/>
                <w:color w:val="888888"/>
                <w:sz w:val="17"/>
              </w:rPr>
              <w:t>DISTED College</w:t>
            </w:r>
          </w:p>
          <w:p>
            <w:pPr>
              <w:spacing w:before="0" w:after="0" w:line="25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Built library mgmt, ticketing, and knowledge base systems in-house</w:t>
            </w:r>
          </w:p>
          <w:p>
            <w:pPr>
              <w:spacing w:before="0" w:after="0" w:line="25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Automated audit processes. Maintained ISO 9001</w:t>
            </w:r>
          </w:p>
          <w:p>
            <w:pPr>
              <w:spacing w:before="100" w:after="0" w:line="260" w:lineRule="exact"/>
            </w:pPr>
            <w:r>
              <w:rPr>
                <w:rFonts w:ascii="Calibri" w:hAnsi="Calibri"/>
                <w:b/>
                <w:color w:val="111111"/>
                <w:sz w:val="19"/>
              </w:rPr>
              <w:t>Asst. IT Supervisor</w:t>
            </w:r>
            <w:r>
              <w:rPr>
                <w:rFonts w:ascii="Calibri" w:hAnsi="Calibri"/>
                <w:color w:val="22C55E"/>
                <w:sz w:val="16"/>
              </w:rPr>
              <w:t xml:space="preserve">    2016 – 2018</w:t>
            </w:r>
          </w:p>
          <w:p>
            <w:pPr>
              <w:spacing w:before="0" w:after="20" w:line="240" w:lineRule="exact"/>
            </w:pPr>
            <w:r>
              <w:rPr>
                <w:rFonts w:ascii="Calibri" w:hAnsi="Calibri"/>
                <w:i/>
                <w:color w:val="888888"/>
                <w:sz w:val="17"/>
              </w:rPr>
              <w:t>GAMA Supermarket &amp; Dept Store</w:t>
            </w:r>
          </w:p>
          <w:p>
            <w:pPr>
              <w:spacing w:before="0" w:after="0" w:line="25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Led company-wide POS deployment. Built ticketing and knowledge base systems</w:t>
            </w:r>
          </w:p>
          <w:p>
            <w:pPr>
              <w:spacing w:before="100" w:after="0" w:line="260" w:lineRule="exact"/>
            </w:pPr>
            <w:r>
              <w:rPr>
                <w:rFonts w:ascii="Calibri" w:hAnsi="Calibri"/>
                <w:b/>
                <w:color w:val="111111"/>
                <w:sz w:val="19"/>
              </w:rPr>
              <w:t>Software Engineer</w:t>
            </w:r>
            <w:r>
              <w:rPr>
                <w:rFonts w:ascii="Calibri" w:hAnsi="Calibri"/>
                <w:color w:val="22C55E"/>
                <w:sz w:val="16"/>
              </w:rPr>
              <w:t xml:space="preserve">    2012 – 2015</w:t>
            </w:r>
          </w:p>
          <w:p>
            <w:pPr>
              <w:spacing w:before="0" w:after="20" w:line="240" w:lineRule="exact"/>
            </w:pPr>
            <w:r>
              <w:rPr>
                <w:rFonts w:ascii="Calibri" w:hAnsi="Calibri"/>
                <w:i/>
                <w:color w:val="888888"/>
                <w:sz w:val="17"/>
              </w:rPr>
              <w:t>UniKL Resources Sdn Bhd</w:t>
            </w:r>
          </w:p>
          <w:p>
            <w:pPr>
              <w:spacing w:before="0" w:after="0" w:line="25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Built financial system for MARA (government agency)</w:t>
            </w:r>
          </w:p>
          <w:p>
            <w:pPr>
              <w:spacing w:before="0" w:after="0" w:line="25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Web services for e-Perolehan. Extended MS Dynamics AX</w:t>
            </w:r>
          </w:p>
          <w:p>
            <w:pPr>
              <w:spacing w:before="160" w:after="60" w:line="280" w:lineRule="exact"/>
              <w:pBdr>
                <w:bottom w:val="single" w:sz="4" w:space="1" w:color="22C55E"/>
              </w:pBdr>
            </w:pPr>
            <w:r>
              <w:rPr>
                <w:rFonts w:ascii="Calibri" w:hAnsi="Calibri"/>
                <w:b/>
                <w:color w:val="22C55E"/>
                <w:sz w:val="18"/>
              </w:rPr>
              <w:t>FEATURED PROJECTS</w:t>
            </w:r>
          </w:p>
          <w:p>
            <w:pPr>
              <w:spacing w:before="60" w:after="0" w:line="240" w:lineRule="exact"/>
            </w:pPr>
            <w:r>
              <w:rPr>
                <w:rFonts w:ascii="Calibri" w:hAnsi="Calibri"/>
                <w:b/>
                <w:color w:val="111111"/>
                <w:sz w:val="17"/>
              </w:rPr>
              <w:t>EOIOT — Enterprise ERP for Palm Oil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b w:val="0"/>
                <w:i w:val="0"/>
                <w:color w:val="888888"/>
                <w:sz w:val="16"/>
              </w:rPr>
              <w:t>Full-scale ERP replacing SAP/Navision. SCM, finance, HR, procurement, refinery ops.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i/>
                <w:color w:val="999999"/>
                <w:sz w:val="14"/>
              </w:rPr>
              <w:t>Stack: Nuxt · Vue · Python · Prisma · PostgreSQL</w:t>
            </w:r>
          </w:p>
          <w:p>
            <w:pPr>
              <w:spacing w:before="60" w:after="0" w:line="240" w:lineRule="exact"/>
            </w:pPr>
            <w:r>
              <w:rPr>
                <w:rFonts w:ascii="Calibri" w:hAnsi="Calibri"/>
                <w:b/>
                <w:color w:val="111111"/>
                <w:sz w:val="17"/>
              </w:rPr>
              <w:t>TradeAI — AI Forex Trading System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b w:val="0"/>
                <w:i w:val="0"/>
                <w:color w:val="888888"/>
                <w:sz w:val="16"/>
              </w:rPr>
              <w:t>ML-powered forex prediction generating calibrated BUY/SELL probabilities from historical data.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i/>
                <w:color w:val="999999"/>
                <w:sz w:val="14"/>
              </w:rPr>
              <w:t>Stack: Python · FastAPI · Scikit-Learn · Pandas</w:t>
            </w:r>
          </w:p>
          <w:p>
            <w:pPr>
              <w:spacing w:before="60" w:after="0" w:line="240" w:lineRule="exact"/>
            </w:pPr>
            <w:r>
              <w:rPr>
                <w:rFonts w:ascii="Calibri" w:hAnsi="Calibri"/>
                <w:b/>
                <w:color w:val="111111"/>
                <w:sz w:val="17"/>
              </w:rPr>
              <w:t>EMS — Engineering Management SaaS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b w:val="0"/>
                <w:i w:val="0"/>
                <w:color w:val="888888"/>
                <w:sz w:val="16"/>
              </w:rPr>
              <w:t>Platform for managing teams and projects with proper engineering standards.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i/>
                <w:color w:val="999999"/>
                <w:sz w:val="14"/>
              </w:rPr>
              <w:t>Stack: Nuxt · Vue · Vuetify · Prisma · TypeScript</w:t>
            </w:r>
          </w:p>
          <w:p>
            <w:pPr>
              <w:spacing w:before="60" w:after="0" w:line="240" w:lineRule="exact"/>
            </w:pPr>
            <w:r>
              <w:rPr>
                <w:rFonts w:ascii="Calibri" w:hAnsi="Calibri"/>
                <w:b/>
                <w:color w:val="111111"/>
                <w:sz w:val="17"/>
              </w:rPr>
              <w:t>Second Brain — AI Knowledge System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b w:val="0"/>
                <w:i w:val="0"/>
                <w:color w:val="888888"/>
                <w:sz w:val="16"/>
              </w:rPr>
              <w:t>AI system processing 125,000+ documents with semantic search, knowledge graphs, and automated ingestion.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i/>
                <w:color w:val="999999"/>
                <w:sz w:val="14"/>
              </w:rPr>
              <w:t>Stack: Python · ChromaDB · LLM · FastAPI · SQLite</w:t>
            </w:r>
          </w:p>
          <w:p>
            <w:pPr>
              <w:spacing w:before="160" w:after="60" w:line="280" w:lineRule="exact"/>
              <w:pBdr>
                <w:bottom w:val="single" w:sz="4" w:space="1" w:color="22C55E"/>
              </w:pBdr>
            </w:pPr>
            <w:r>
              <w:rPr>
                <w:rFonts w:ascii="Calibri" w:hAnsi="Calibri"/>
                <w:b/>
                <w:color w:val="22C55E"/>
                <w:sz w:val="18"/>
              </w:rPr>
              <w:t>WHY HIRE ME</w:t>
            </w:r>
          </w:p>
          <w:p>
            <w:pPr>
              <w:spacing w:before="40" w:after="80" w:line="260" w:lineRule="exact"/>
            </w:pPr>
            <w:r>
              <w:rPr>
                <w:rFonts w:ascii="Calibri" w:hAnsi="Calibri"/>
                <w:color w:val="166534"/>
                <w:sz w:val="17"/>
              </w:rPr>
              <w:t xml:space="preserve">I replaced SAP with a custom ERP. I built 4 production systems from zero. 15 years of self-taught engineering across 6 industries. I lead teams, architect solutions, and ship code that works. </w:t>
            </w:r>
            <w:r>
              <w:rPr>
                <w:rFonts w:ascii="Calibri" w:hAnsi="Calibri"/>
                <w:b/>
                <w:color w:val="166534"/>
                <w:sz w:val="17"/>
              </w:rPr>
              <w:t>Most engineers write code. I build businesses.</w:t>
            </w:r>
          </w:p>
        </w:tc>
      </w:tr>
    </w:tbl>
    <w:sectPr w:rsidR="00FC693F" w:rsidRPr="0006063C" w:rsidSect="00034616">
      <w:pgSz w:w="12240" w:h="15840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