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CCBD" w14:textId="50C92727" w:rsidR="003B6DC8" w:rsidRDefault="00D54713" w:rsidP="00762ED3">
      <w:pPr>
        <w:rPr>
          <w:lang w:val="es-MX"/>
        </w:rPr>
      </w:pPr>
      <w:r>
        <w:rPr>
          <w:lang w:val="es-MX"/>
        </w:rPr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61"/>
        <w:gridCol w:w="3683"/>
        <w:gridCol w:w="3461"/>
      </w:tblGrid>
      <w:tr w:rsidR="00C14491" w14:paraId="02EC4848" w14:textId="3EA565EE" w:rsidTr="00C14491">
        <w:tc>
          <w:tcPr>
            <w:tcW w:w="3761" w:type="dxa"/>
          </w:tcPr>
          <w:p w14:paraId="2B7EED6F" w14:textId="681F1C01" w:rsidR="00C14491" w:rsidRDefault="00C14491" w:rsidP="00762ED3">
            <w:pPr>
              <w:rPr>
                <w:lang w:val="es-MX"/>
              </w:rPr>
            </w:pPr>
            <w:r>
              <w:rPr>
                <w:lang w:val="es-MX"/>
              </w:rPr>
              <w:t>VERSION</w:t>
            </w:r>
          </w:p>
        </w:tc>
        <w:tc>
          <w:tcPr>
            <w:tcW w:w="3683" w:type="dxa"/>
          </w:tcPr>
          <w:p w14:paraId="3F678F2B" w14:textId="2747A7EA" w:rsidR="00C14491" w:rsidRDefault="00C14491" w:rsidP="00762ED3">
            <w:pPr>
              <w:rPr>
                <w:lang w:val="es-MX"/>
              </w:rPr>
            </w:pPr>
            <w:r>
              <w:rPr>
                <w:lang w:val="es-MX"/>
              </w:rPr>
              <w:t>FECHA</w:t>
            </w:r>
          </w:p>
        </w:tc>
        <w:tc>
          <w:tcPr>
            <w:tcW w:w="3461" w:type="dxa"/>
          </w:tcPr>
          <w:p w14:paraId="6A444362" w14:textId="74496543" w:rsidR="00C14491" w:rsidRDefault="00C14491" w:rsidP="00762ED3">
            <w:pPr>
              <w:rPr>
                <w:lang w:val="es-MX"/>
              </w:rPr>
            </w:pPr>
            <w:r>
              <w:rPr>
                <w:lang w:val="es-MX"/>
              </w:rPr>
              <w:t>CAMBIOS</w:t>
            </w:r>
          </w:p>
        </w:tc>
      </w:tr>
      <w:tr w:rsidR="00C14491" w14:paraId="28E5C579" w14:textId="29A8543A" w:rsidTr="00C14491">
        <w:tc>
          <w:tcPr>
            <w:tcW w:w="3761" w:type="dxa"/>
          </w:tcPr>
          <w:p w14:paraId="3D9D9599" w14:textId="724BE71B" w:rsidR="00C14491" w:rsidRDefault="00C14491" w:rsidP="00762ED3">
            <w:pPr>
              <w:rPr>
                <w:lang w:val="es-MX"/>
              </w:rPr>
            </w:pPr>
            <w:r>
              <w:rPr>
                <w:lang w:val="es-MX"/>
              </w:rPr>
              <w:t>1.0</w:t>
            </w:r>
          </w:p>
        </w:tc>
        <w:tc>
          <w:tcPr>
            <w:tcW w:w="3683" w:type="dxa"/>
          </w:tcPr>
          <w:p w14:paraId="6180E533" w14:textId="6D166172" w:rsidR="00C14491" w:rsidRDefault="00C14491" w:rsidP="00762ED3">
            <w:pPr>
              <w:rPr>
                <w:lang w:val="es-MX"/>
              </w:rPr>
            </w:pPr>
            <w:r>
              <w:rPr>
                <w:lang w:val="es-MX"/>
              </w:rPr>
              <w:t>19/</w:t>
            </w:r>
            <w:proofErr w:type="spellStart"/>
            <w:r>
              <w:rPr>
                <w:lang w:val="es-MX"/>
              </w:rPr>
              <w:t>ago</w:t>
            </w:r>
            <w:proofErr w:type="spellEnd"/>
            <w:r>
              <w:rPr>
                <w:lang w:val="es-MX"/>
              </w:rPr>
              <w:t>/2026</w:t>
            </w:r>
          </w:p>
        </w:tc>
        <w:tc>
          <w:tcPr>
            <w:tcW w:w="3461" w:type="dxa"/>
          </w:tcPr>
          <w:p w14:paraId="39B3F6EF" w14:textId="7A8C8CC4" w:rsidR="00C14491" w:rsidRDefault="00C14491" w:rsidP="00762ED3">
            <w:pPr>
              <w:rPr>
                <w:lang w:val="es-MX"/>
              </w:rPr>
            </w:pPr>
            <w:r>
              <w:rPr>
                <w:lang w:val="es-MX"/>
              </w:rPr>
              <w:t>Creación del documento</w:t>
            </w:r>
          </w:p>
        </w:tc>
      </w:tr>
      <w:tr w:rsidR="00691A0F" w14:paraId="643F5A3F" w14:textId="77777777" w:rsidTr="00C14491">
        <w:tc>
          <w:tcPr>
            <w:tcW w:w="3761" w:type="dxa"/>
          </w:tcPr>
          <w:p w14:paraId="6BB6501F" w14:textId="2348A7A4" w:rsidR="00691A0F" w:rsidRDefault="00691A0F" w:rsidP="00762ED3">
            <w:pPr>
              <w:rPr>
                <w:lang w:val="es-MX"/>
              </w:rPr>
            </w:pPr>
            <w:r>
              <w:rPr>
                <w:lang w:val="es-MX"/>
              </w:rPr>
              <w:t>1.1</w:t>
            </w:r>
          </w:p>
        </w:tc>
        <w:tc>
          <w:tcPr>
            <w:tcW w:w="3683" w:type="dxa"/>
          </w:tcPr>
          <w:p w14:paraId="4C2C9B77" w14:textId="7AD66012" w:rsidR="00691A0F" w:rsidRDefault="00691A0F" w:rsidP="00762ED3">
            <w:pPr>
              <w:rPr>
                <w:lang w:val="es-MX"/>
              </w:rPr>
            </w:pPr>
            <w:r>
              <w:rPr>
                <w:lang w:val="es-MX"/>
              </w:rPr>
              <w:t>20/</w:t>
            </w:r>
            <w:proofErr w:type="spellStart"/>
            <w:r>
              <w:rPr>
                <w:lang w:val="es-MX"/>
              </w:rPr>
              <w:t>ago</w:t>
            </w:r>
            <w:proofErr w:type="spellEnd"/>
            <w:r>
              <w:rPr>
                <w:lang w:val="es-MX"/>
              </w:rPr>
              <w:t>/2026</w:t>
            </w:r>
          </w:p>
        </w:tc>
        <w:tc>
          <w:tcPr>
            <w:tcW w:w="3461" w:type="dxa"/>
          </w:tcPr>
          <w:p w14:paraId="6654F4C7" w14:textId="45162E58" w:rsidR="00691A0F" w:rsidRDefault="00691A0F" w:rsidP="00762ED3">
            <w:pPr>
              <w:rPr>
                <w:lang w:val="es-MX"/>
              </w:rPr>
            </w:pPr>
            <w:r>
              <w:rPr>
                <w:lang w:val="es-MX"/>
              </w:rPr>
              <w:t xml:space="preserve">Se ajustan puntos 2.ii, 4.j y 4.k y se adiciona puntos 3.e y 8 en procesos  </w:t>
            </w:r>
          </w:p>
        </w:tc>
      </w:tr>
    </w:tbl>
    <w:p w14:paraId="3FD90914" w14:textId="77777777" w:rsidR="00D54713" w:rsidRDefault="00D54713" w:rsidP="00762ED3">
      <w:pPr>
        <w:rPr>
          <w:lang w:val="es-MX"/>
        </w:rPr>
      </w:pPr>
    </w:p>
    <w:p w14:paraId="0378DF87" w14:textId="77777777" w:rsidR="003B6DC8" w:rsidRDefault="003B6DC8" w:rsidP="00762ED3">
      <w:pPr>
        <w:rPr>
          <w:lang w:val="es-MX"/>
        </w:rPr>
      </w:pPr>
    </w:p>
    <w:p w14:paraId="4B5ACF10" w14:textId="6C01286D" w:rsidR="00762ED3" w:rsidRDefault="00762ED3" w:rsidP="00762ED3">
      <w:pPr>
        <w:rPr>
          <w:lang w:val="es-MX"/>
        </w:rPr>
      </w:pPr>
      <w:r>
        <w:rPr>
          <w:lang w:val="es-MX"/>
        </w:rPr>
        <w:t>Componentes AWS</w:t>
      </w:r>
    </w:p>
    <w:p w14:paraId="4BEED9BD" w14:textId="77777777" w:rsidR="009F689A" w:rsidRDefault="009F689A" w:rsidP="009F689A">
      <w:pPr>
        <w:pStyle w:val="Prrafodelista"/>
        <w:numPr>
          <w:ilvl w:val="0"/>
          <w:numId w:val="4"/>
        </w:numPr>
        <w:rPr>
          <w:lang w:val="es-MX"/>
        </w:rPr>
      </w:pPr>
      <w:r w:rsidRPr="009F689A">
        <w:rPr>
          <w:lang w:val="es-MX"/>
        </w:rPr>
        <w:t>Creación</w:t>
      </w:r>
    </w:p>
    <w:p w14:paraId="0490989E" w14:textId="77777777" w:rsidR="009F689A" w:rsidRDefault="00762ED3" w:rsidP="009F689A">
      <w:pPr>
        <w:pStyle w:val="Prrafodelista"/>
        <w:numPr>
          <w:ilvl w:val="1"/>
          <w:numId w:val="4"/>
        </w:numPr>
        <w:rPr>
          <w:lang w:val="es-MX"/>
        </w:rPr>
      </w:pPr>
      <w:r w:rsidRPr="009F689A">
        <w:rPr>
          <w:lang w:val="es-MX"/>
        </w:rPr>
        <w:t>Application Load Balancer para autenticación de mtls</w:t>
      </w:r>
    </w:p>
    <w:p w14:paraId="0B655CB2" w14:textId="5E4E68E6" w:rsidR="00762ED3" w:rsidRPr="003F5522" w:rsidRDefault="00762ED3" w:rsidP="009F689A">
      <w:pPr>
        <w:pStyle w:val="Prrafodelista"/>
        <w:numPr>
          <w:ilvl w:val="1"/>
          <w:numId w:val="4"/>
        </w:numPr>
        <w:rPr>
          <w:lang w:val="en-US"/>
        </w:rPr>
      </w:pPr>
      <w:r w:rsidRPr="003F5522">
        <w:rPr>
          <w:lang w:val="en-US"/>
        </w:rPr>
        <w:t xml:space="preserve">API Gateway para </w:t>
      </w:r>
      <w:proofErr w:type="spellStart"/>
      <w:r w:rsidRPr="003F5522">
        <w:rPr>
          <w:lang w:val="en-US"/>
        </w:rPr>
        <w:t>interhub</w:t>
      </w:r>
      <w:proofErr w:type="spellEnd"/>
      <w:r w:rsidR="009F689A" w:rsidRPr="003F5522">
        <w:rPr>
          <w:lang w:val="en-US"/>
        </w:rPr>
        <w:t xml:space="preserve"> </w:t>
      </w:r>
      <w:proofErr w:type="spellStart"/>
      <w:r w:rsidR="009F689A" w:rsidRPr="003F5522">
        <w:rPr>
          <w:lang w:val="en-US"/>
        </w:rPr>
        <w:t>tld-interhub-api</w:t>
      </w:r>
      <w:proofErr w:type="spellEnd"/>
    </w:p>
    <w:p w14:paraId="1C840E1E" w14:textId="1B81EF47" w:rsidR="009F689A" w:rsidRDefault="009F689A" w:rsidP="009F689A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Modificación</w:t>
      </w:r>
    </w:p>
    <w:p w14:paraId="4557582C" w14:textId="30C184CA" w:rsidR="009F689A" w:rsidRPr="00900257" w:rsidRDefault="009F689A" w:rsidP="009F689A">
      <w:pPr>
        <w:pStyle w:val="Prrafodelista"/>
        <w:numPr>
          <w:ilvl w:val="1"/>
          <w:numId w:val="4"/>
        </w:numPr>
        <w:rPr>
          <w:highlight w:val="yellow"/>
          <w:lang w:val="es-MX"/>
        </w:rPr>
      </w:pPr>
      <w:r>
        <w:rPr>
          <w:lang w:val="es-MX"/>
        </w:rPr>
        <w:t>tld-validador-api</w:t>
      </w:r>
      <w:r w:rsidR="00900257">
        <w:rPr>
          <w:lang w:val="es-MX"/>
        </w:rPr>
        <w:t xml:space="preserve"> </w:t>
      </w:r>
      <w:r w:rsidR="00900257" w:rsidRPr="00900257">
        <w:rPr>
          <w:highlight w:val="yellow"/>
          <w:lang w:val="es-MX"/>
        </w:rPr>
        <w:t>***Validar si la conexión se hará por medio del tld-validador-api o si irá directo del ALB al tld-interhub-api</w:t>
      </w:r>
    </w:p>
    <w:p w14:paraId="09EBCF5F" w14:textId="6B7F1FE9" w:rsidR="009F689A" w:rsidRDefault="009F689A" w:rsidP="009F689A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tld-alias-api</w:t>
      </w:r>
    </w:p>
    <w:p w14:paraId="778E2BD3" w14:textId="22468D9B" w:rsidR="00900257" w:rsidRDefault="00900257" w:rsidP="00900257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Consulta a Directorio</w:t>
      </w:r>
      <w:r w:rsidR="00C6278D">
        <w:rPr>
          <w:lang w:val="es-MX"/>
        </w:rPr>
        <w:t xml:space="preserve"> nuevo método interoperable</w:t>
      </w:r>
    </w:p>
    <w:p w14:paraId="07A9590A" w14:textId="1307E36E" w:rsidR="00900257" w:rsidRDefault="00900257" w:rsidP="00900257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Adecuación de cédula y nombre</w:t>
      </w:r>
      <w:r w:rsidR="00C6278D">
        <w:rPr>
          <w:lang w:val="es-MX"/>
        </w:rPr>
        <w:t xml:space="preserve"> para las altas, modificación, indicador de fraude</w:t>
      </w:r>
      <w:r w:rsidR="003305C4">
        <w:rPr>
          <w:lang w:val="es-MX"/>
        </w:rPr>
        <w:t>, p2pId</w:t>
      </w:r>
    </w:p>
    <w:p w14:paraId="57E22DB1" w14:textId="14234456" w:rsidR="00AF3AA2" w:rsidRDefault="00AF3AA2" w:rsidP="00900257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Inclusión del campo p2pId</w:t>
      </w:r>
    </w:p>
    <w:p w14:paraId="07D59ACF" w14:textId="6EE5E844" w:rsidR="00D55CB6" w:rsidRDefault="00D55CB6" w:rsidP="00900257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 xml:space="preserve">Validación de </w:t>
      </w:r>
      <w:r w:rsidR="003F5522">
        <w:rPr>
          <w:lang w:val="es-MX"/>
        </w:rPr>
        <w:t>procesadores</w:t>
      </w:r>
    </w:p>
    <w:p w14:paraId="1AD44B24" w14:textId="7C5BF127" w:rsidR="003305C4" w:rsidRDefault="003305C4" w:rsidP="003305C4">
      <w:pPr>
        <w:pStyle w:val="Prrafodelista"/>
        <w:ind w:left="2160"/>
        <w:rPr>
          <w:lang w:val="es-MX"/>
        </w:rPr>
      </w:pPr>
    </w:p>
    <w:p w14:paraId="55B8D9B6" w14:textId="51A5A072" w:rsidR="00AF3AA2" w:rsidRDefault="00AF3AA2" w:rsidP="00AF3AA2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PAC</w:t>
      </w:r>
    </w:p>
    <w:p w14:paraId="2B472382" w14:textId="2F2EA62B" w:rsidR="00AF3AA2" w:rsidRDefault="00AF3AA2" w:rsidP="00AF3AA2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 xml:space="preserve">Configuración de certificados </w:t>
      </w:r>
      <w:proofErr w:type="spellStart"/>
      <w:r>
        <w:rPr>
          <w:lang w:val="es-MX"/>
        </w:rPr>
        <w:t>mtls</w:t>
      </w:r>
      <w:proofErr w:type="spellEnd"/>
    </w:p>
    <w:p w14:paraId="27466E72" w14:textId="21599F21" w:rsidR="003305C4" w:rsidRDefault="003305C4" w:rsidP="00AF3AA2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 xml:space="preserve">Configuraciones del </w:t>
      </w:r>
      <w:proofErr w:type="gramStart"/>
      <w:r>
        <w:rPr>
          <w:lang w:val="es-MX"/>
        </w:rPr>
        <w:t>HUB</w:t>
      </w:r>
      <w:proofErr w:type="gramEnd"/>
    </w:p>
    <w:p w14:paraId="6A600985" w14:textId="3AF00B33" w:rsidR="003305C4" w:rsidRDefault="003305C4" w:rsidP="00AF3AA2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Configuraciones de ACH Xpress</w:t>
      </w:r>
    </w:p>
    <w:p w14:paraId="237FA068" w14:textId="77777777" w:rsidR="00AF3AA2" w:rsidRPr="00900257" w:rsidRDefault="00AF3AA2" w:rsidP="00173187">
      <w:pPr>
        <w:pStyle w:val="Prrafodelista"/>
        <w:ind w:left="2160"/>
        <w:rPr>
          <w:lang w:val="es-MX"/>
        </w:rPr>
      </w:pPr>
    </w:p>
    <w:p w14:paraId="617666C2" w14:textId="0FB1C298" w:rsidR="00900257" w:rsidRDefault="00900257">
      <w:pPr>
        <w:rPr>
          <w:lang w:val="es-MX"/>
        </w:rPr>
      </w:pPr>
      <w:r>
        <w:rPr>
          <w:lang w:val="es-MX"/>
        </w:rPr>
        <w:t>Procesos</w:t>
      </w:r>
    </w:p>
    <w:p w14:paraId="06AA7115" w14:textId="6A2FC732" w:rsidR="00900257" w:rsidRDefault="00900257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Creación del proceso de actualización de directorio</w:t>
      </w:r>
      <w:r w:rsidR="00C6278D">
        <w:rPr>
          <w:lang w:val="es-MX"/>
        </w:rPr>
        <w:t xml:space="preserve"> con cédul</w:t>
      </w:r>
      <w:r w:rsidR="003305C4">
        <w:rPr>
          <w:lang w:val="es-MX"/>
        </w:rPr>
        <w:t>a,</w:t>
      </w:r>
      <w:r w:rsidR="00C6278D">
        <w:rPr>
          <w:lang w:val="es-MX"/>
        </w:rPr>
        <w:t xml:space="preserve"> nombre</w:t>
      </w:r>
      <w:r w:rsidR="003305C4">
        <w:rPr>
          <w:lang w:val="es-MX"/>
        </w:rPr>
        <w:t xml:space="preserve"> e identificador de fraude</w:t>
      </w:r>
    </w:p>
    <w:p w14:paraId="7BA718C7" w14:textId="3CB9C7A2" w:rsidR="00C6278D" w:rsidRDefault="00C6278D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Inclusión de campos cédula</w:t>
      </w:r>
      <w:r w:rsidR="00391A4E">
        <w:rPr>
          <w:lang w:val="es-MX"/>
        </w:rPr>
        <w:t>,</w:t>
      </w:r>
      <w:r>
        <w:rPr>
          <w:lang w:val="es-MX"/>
        </w:rPr>
        <w:t xml:space="preserve"> nombre del dueño del alias</w:t>
      </w:r>
      <w:r w:rsidR="00391A4E">
        <w:rPr>
          <w:lang w:val="es-MX"/>
        </w:rPr>
        <w:t xml:space="preserve"> e indicador de fraude</w:t>
      </w:r>
      <w:r>
        <w:rPr>
          <w:lang w:val="es-MX"/>
        </w:rPr>
        <w:t xml:space="preserve"> en la BD</w:t>
      </w:r>
    </w:p>
    <w:p w14:paraId="4A13BD42" w14:textId="7F2996F6" w:rsidR="00BF27E1" w:rsidRDefault="00BF27E1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Actualizar el proceso de sincronización para que maneje los datos de cédula, nombre</w:t>
      </w:r>
    </w:p>
    <w:p w14:paraId="57DD4882" w14:textId="4E84D5EE" w:rsidR="00BF27E1" w:rsidRDefault="00BF27E1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Creación del proceso exportación del directorio para envío al </w:t>
      </w:r>
      <w:proofErr w:type="gramStart"/>
      <w:r>
        <w:rPr>
          <w:lang w:val="es-MX"/>
        </w:rPr>
        <w:t>HUB</w:t>
      </w:r>
      <w:proofErr w:type="gramEnd"/>
    </w:p>
    <w:p w14:paraId="0D4B6C4D" w14:textId="5CB429B0" w:rsidR="00BF27E1" w:rsidRDefault="00BF27E1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Proceso para descargar el archivo de incongruencias del </w:t>
      </w:r>
      <w:proofErr w:type="gramStart"/>
      <w:r>
        <w:rPr>
          <w:lang w:val="es-MX"/>
        </w:rPr>
        <w:t>HUB</w:t>
      </w:r>
      <w:proofErr w:type="gramEnd"/>
    </w:p>
    <w:p w14:paraId="130F2904" w14:textId="5C0AA3CC" w:rsidR="003305C4" w:rsidRDefault="003305C4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Adecuación al proceso de bajada a tierra de los datos para el MAC los datos de cédula, nombre, identificador de fraude y p2pId</w:t>
      </w:r>
      <w:r w:rsidR="00FD11C8">
        <w:rPr>
          <w:lang w:val="es-MX"/>
        </w:rPr>
        <w:t>.</w:t>
      </w:r>
    </w:p>
    <w:p w14:paraId="4F5BEAB2" w14:textId="51AFC6AD" w:rsidR="00D55CB6" w:rsidRDefault="00D55CB6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Proceso para consultar al </w:t>
      </w:r>
      <w:proofErr w:type="gramStart"/>
      <w:r>
        <w:rPr>
          <w:lang w:val="es-MX"/>
        </w:rPr>
        <w:t>HUB</w:t>
      </w:r>
      <w:proofErr w:type="gramEnd"/>
      <w:r>
        <w:rPr>
          <w:lang w:val="es-MX"/>
        </w:rPr>
        <w:t xml:space="preserve"> estado de los procesadores</w:t>
      </w:r>
    </w:p>
    <w:p w14:paraId="108A678E" w14:textId="35DC0973" w:rsidR="00336755" w:rsidRDefault="00336755" w:rsidP="00900257">
      <w:pPr>
        <w:pStyle w:val="Prrafodelista"/>
        <w:numPr>
          <w:ilvl w:val="0"/>
          <w:numId w:val="5"/>
        </w:numPr>
        <w:rPr>
          <w:lang w:val="es-MX"/>
        </w:rPr>
      </w:pP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</w:t>
      </w:r>
      <w:r w:rsidR="00A61C09">
        <w:rPr>
          <w:lang w:val="es-MX"/>
        </w:rPr>
        <w:t xml:space="preserve">interno </w:t>
      </w:r>
      <w:r>
        <w:rPr>
          <w:lang w:val="es-MX"/>
        </w:rPr>
        <w:t>para el estado de los procesadores</w:t>
      </w:r>
      <w:r w:rsidR="00CA08DC">
        <w:rPr>
          <w:lang w:val="es-MX"/>
        </w:rPr>
        <w:t xml:space="preserve"> </w:t>
      </w:r>
    </w:p>
    <w:p w14:paraId="1304C3FF" w14:textId="74DB983F" w:rsidR="00D55CB6" w:rsidRDefault="00F3401B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Creación de proceso de conciliación de transacciones interoperables vs el archivo del </w:t>
      </w:r>
      <w:proofErr w:type="gramStart"/>
      <w:r>
        <w:rPr>
          <w:lang w:val="es-MX"/>
        </w:rPr>
        <w:t>HUB</w:t>
      </w:r>
      <w:proofErr w:type="gramEnd"/>
    </w:p>
    <w:p w14:paraId="278FB58C" w14:textId="5E165CAF" w:rsidR="00F3401B" w:rsidRPr="00900257" w:rsidRDefault="00F3401B" w:rsidP="00900257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Creación de proceso para convertir </w:t>
      </w:r>
      <w:r w:rsidR="00BF27E1">
        <w:rPr>
          <w:lang w:val="es-MX"/>
        </w:rPr>
        <w:t xml:space="preserve">y enviar </w:t>
      </w:r>
      <w:r>
        <w:rPr>
          <w:lang w:val="es-MX"/>
        </w:rPr>
        <w:t xml:space="preserve">los datos del </w:t>
      </w:r>
      <w:proofErr w:type="gramStart"/>
      <w:r>
        <w:rPr>
          <w:lang w:val="es-MX"/>
        </w:rPr>
        <w:t>HUB</w:t>
      </w:r>
      <w:proofErr w:type="gramEnd"/>
      <w:r>
        <w:rPr>
          <w:lang w:val="es-MX"/>
        </w:rPr>
        <w:t xml:space="preserve"> al archivo de compensación del LBTR</w:t>
      </w:r>
    </w:p>
    <w:p w14:paraId="56CE6F53" w14:textId="77777777" w:rsidR="0027287D" w:rsidRDefault="0027287D">
      <w:pPr>
        <w:rPr>
          <w:lang w:val="es-MX"/>
        </w:rPr>
      </w:pPr>
    </w:p>
    <w:p w14:paraId="1937404C" w14:textId="77777777" w:rsidR="0027287D" w:rsidRDefault="0027287D">
      <w:pPr>
        <w:rPr>
          <w:lang w:val="es-MX"/>
        </w:rPr>
      </w:pPr>
    </w:p>
    <w:p w14:paraId="5D405423" w14:textId="77777777" w:rsidR="0027287D" w:rsidRDefault="0027287D">
      <w:pPr>
        <w:rPr>
          <w:lang w:val="es-MX"/>
        </w:rPr>
      </w:pPr>
    </w:p>
    <w:p w14:paraId="744B376E" w14:textId="77AA59B4" w:rsidR="004F6122" w:rsidRDefault="00764898">
      <w:pPr>
        <w:rPr>
          <w:lang w:val="es-MX"/>
        </w:rPr>
      </w:pPr>
      <w:r>
        <w:rPr>
          <w:lang w:val="es-MX"/>
        </w:rPr>
        <w:lastRenderedPageBreak/>
        <w:t xml:space="preserve">Desarrollo de </w:t>
      </w:r>
      <w:r w:rsidR="00900257">
        <w:rPr>
          <w:lang w:val="es-MX"/>
        </w:rPr>
        <w:t>Interface</w:t>
      </w:r>
      <w:r w:rsidR="00B9323C">
        <w:rPr>
          <w:lang w:val="es-MX"/>
        </w:rPr>
        <w:t xml:space="preserve">s </w:t>
      </w:r>
    </w:p>
    <w:p w14:paraId="1D18C2FB" w14:textId="77777777" w:rsidR="0027287D" w:rsidRDefault="0027287D">
      <w:pPr>
        <w:rPr>
          <w:lang w:val="es-MX"/>
        </w:rPr>
      </w:pPr>
    </w:p>
    <w:p w14:paraId="78817D2D" w14:textId="0C279923" w:rsidR="00B9323C" w:rsidRDefault="00B9323C" w:rsidP="00B9323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Banco Origen &gt;&gt; Autopista</w:t>
      </w:r>
    </w:p>
    <w:p w14:paraId="74990457" w14:textId="7FD58911" w:rsidR="00C6278D" w:rsidRDefault="00C6278D" w:rsidP="00B9323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 para recibir mensaje de consulta de alias (Mensaje estándar de Autopista)</w:t>
      </w:r>
    </w:p>
    <w:p w14:paraId="1A1E755F" w14:textId="3B1375BF" w:rsidR="00B9323C" w:rsidRDefault="00900257" w:rsidP="00B9323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B9323C">
        <w:rPr>
          <w:lang w:val="es-MX"/>
        </w:rPr>
        <w:t xml:space="preserve"> para recibir mensaje de crédito (Mensaje estándar de Autopista basado en el PACS.008)</w:t>
      </w:r>
    </w:p>
    <w:p w14:paraId="5688573E" w14:textId="270FB328" w:rsidR="006506D9" w:rsidRPr="00B9323C" w:rsidRDefault="00900257" w:rsidP="00B9323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6506D9">
        <w:rPr>
          <w:lang w:val="es-MX"/>
        </w:rPr>
        <w:t xml:space="preserve"> para recibir mensaje de estado de transacción (Mensaje estándar de Autopista basado en PACS.028)</w:t>
      </w:r>
    </w:p>
    <w:p w14:paraId="41993E0F" w14:textId="45C28406" w:rsidR="00B9323C" w:rsidRDefault="00B9323C" w:rsidP="00B9323C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HUB</w:t>
      </w:r>
      <w:proofErr w:type="gramEnd"/>
      <w:r>
        <w:rPr>
          <w:lang w:val="es-MX"/>
        </w:rPr>
        <w:t xml:space="preserve"> &gt;&gt; Autopista</w:t>
      </w:r>
    </w:p>
    <w:p w14:paraId="17694A2D" w14:textId="0A534A26" w:rsidR="007F07F8" w:rsidRDefault="00900257" w:rsidP="007F07F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7F07F8">
        <w:rPr>
          <w:lang w:val="es-MX"/>
        </w:rPr>
        <w:t xml:space="preserve"> para recibir mensaje de consulta de alias (Mensaje estándar del </w:t>
      </w:r>
      <w:proofErr w:type="gramStart"/>
      <w:r w:rsidR="007F07F8">
        <w:rPr>
          <w:lang w:val="es-MX"/>
        </w:rPr>
        <w:t>HUB</w:t>
      </w:r>
      <w:proofErr w:type="gramEnd"/>
      <w:r w:rsidR="007F07F8">
        <w:rPr>
          <w:lang w:val="es-MX"/>
        </w:rPr>
        <w:t>)</w:t>
      </w:r>
    </w:p>
    <w:p w14:paraId="1B6E96A0" w14:textId="79305952" w:rsidR="00B9323C" w:rsidRPr="00B9323C" w:rsidRDefault="00900257" w:rsidP="00B9323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B9323C">
        <w:rPr>
          <w:lang w:val="es-MX"/>
        </w:rPr>
        <w:t xml:space="preserve"> para recibir mensaje de crédito (Mensaje estándar del </w:t>
      </w:r>
      <w:proofErr w:type="gramStart"/>
      <w:r w:rsidR="00B9323C">
        <w:rPr>
          <w:lang w:val="es-MX"/>
        </w:rPr>
        <w:t>HUB</w:t>
      </w:r>
      <w:proofErr w:type="gramEnd"/>
      <w:r w:rsidR="00B9323C">
        <w:rPr>
          <w:lang w:val="es-MX"/>
        </w:rPr>
        <w:t xml:space="preserve"> basado en el PACS.008)</w:t>
      </w:r>
    </w:p>
    <w:p w14:paraId="54C8ABDC" w14:textId="63FA290F" w:rsidR="00B9323C" w:rsidRDefault="00900257" w:rsidP="00B9323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B9323C">
        <w:rPr>
          <w:lang w:val="es-MX"/>
        </w:rPr>
        <w:t xml:space="preserve"> para recibir mensaje de reversa (Mensaje estándar del </w:t>
      </w:r>
      <w:proofErr w:type="gramStart"/>
      <w:r w:rsidR="00B9323C">
        <w:rPr>
          <w:lang w:val="es-MX"/>
        </w:rPr>
        <w:t>HUB</w:t>
      </w:r>
      <w:proofErr w:type="gramEnd"/>
      <w:r w:rsidR="00B9323C">
        <w:rPr>
          <w:lang w:val="es-MX"/>
        </w:rPr>
        <w:t xml:space="preserve"> basado en el CAMT.056</w:t>
      </w:r>
    </w:p>
    <w:p w14:paraId="5A17E76C" w14:textId="74CDE4FB" w:rsidR="005146C1" w:rsidRDefault="00900257" w:rsidP="005146C1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5146C1">
        <w:rPr>
          <w:lang w:val="es-MX"/>
        </w:rPr>
        <w:t xml:space="preserve"> para recibir mensaje de estado de transacción (Mensaje estándar de </w:t>
      </w:r>
      <w:proofErr w:type="gramStart"/>
      <w:r w:rsidR="005146C1">
        <w:rPr>
          <w:lang w:val="es-MX"/>
        </w:rPr>
        <w:t>HUB</w:t>
      </w:r>
      <w:proofErr w:type="gramEnd"/>
      <w:r w:rsidR="005146C1">
        <w:rPr>
          <w:lang w:val="es-MX"/>
        </w:rPr>
        <w:t xml:space="preserve"> basado en PACS.028)</w:t>
      </w:r>
    </w:p>
    <w:p w14:paraId="7E4A1A28" w14:textId="4D8711A9" w:rsidR="00BA65C6" w:rsidRDefault="00BA65C6" w:rsidP="005146C1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Interfaz para responder estado del procesador </w:t>
      </w:r>
      <w:proofErr w:type="spellStart"/>
      <w:r>
        <w:rPr>
          <w:lang w:val="es-MX"/>
        </w:rPr>
        <w:t>Telered</w:t>
      </w:r>
      <w:proofErr w:type="spellEnd"/>
      <w:r>
        <w:rPr>
          <w:lang w:val="es-MX"/>
        </w:rPr>
        <w:t xml:space="preserve"> (</w:t>
      </w:r>
      <w:proofErr w:type="spellStart"/>
      <w:r>
        <w:rPr>
          <w:lang w:val="es-MX"/>
        </w:rPr>
        <w:t>EchoTest</w:t>
      </w:r>
      <w:proofErr w:type="spellEnd"/>
      <w:r>
        <w:rPr>
          <w:lang w:val="es-MX"/>
        </w:rPr>
        <w:t>)</w:t>
      </w:r>
    </w:p>
    <w:p w14:paraId="68CB3B00" w14:textId="325B54A3" w:rsidR="00BA65C6" w:rsidRDefault="00BF27E1" w:rsidP="00BA65C6">
      <w:pPr>
        <w:pStyle w:val="Prrafodelista"/>
        <w:numPr>
          <w:ilvl w:val="1"/>
          <w:numId w:val="1"/>
        </w:numPr>
        <w:rPr>
          <w:lang w:val="es-MX"/>
        </w:rPr>
      </w:pPr>
      <w:r w:rsidRPr="00804F43">
        <w:rPr>
          <w:lang w:val="es-MX"/>
        </w:rPr>
        <w:t xml:space="preserve">Interfaz para recibir las notificaciones de </w:t>
      </w:r>
      <w:proofErr w:type="spellStart"/>
      <w:r w:rsidRPr="00804F43">
        <w:rPr>
          <w:lang w:val="es-MX"/>
        </w:rPr>
        <w:t>Webhook</w:t>
      </w:r>
      <w:proofErr w:type="spellEnd"/>
      <w:r w:rsidR="00804F43" w:rsidRPr="00804F43">
        <w:rPr>
          <w:lang w:val="es-MX"/>
        </w:rPr>
        <w:t xml:space="preserve"> (archivo de incongruencias, </w:t>
      </w:r>
      <w:r w:rsidR="00804F43">
        <w:rPr>
          <w:lang w:val="es-MX"/>
        </w:rPr>
        <w:t>archivo de conciliación</w:t>
      </w:r>
      <w:r w:rsidR="001465A3">
        <w:rPr>
          <w:lang w:val="es-MX"/>
        </w:rPr>
        <w:t xml:space="preserve">, estado de procesadores (disponibles, no disponibles), </w:t>
      </w:r>
      <w:proofErr w:type="spellStart"/>
      <w:r w:rsidR="001465A3" w:rsidRPr="001465A3">
        <w:rPr>
          <w:highlight w:val="yellow"/>
          <w:lang w:val="es-MX"/>
        </w:rPr>
        <w:t>timeouts</w:t>
      </w:r>
      <w:proofErr w:type="spellEnd"/>
      <w:r w:rsidR="001465A3">
        <w:rPr>
          <w:lang w:val="es-MX"/>
        </w:rPr>
        <w:t xml:space="preserve"> </w:t>
      </w:r>
      <w:r w:rsidR="001465A3" w:rsidRPr="001465A3">
        <w:rPr>
          <w:highlight w:val="yellow"/>
          <w:lang w:val="es-MX"/>
        </w:rPr>
        <w:t xml:space="preserve">***Depende de la validación de </w:t>
      </w:r>
      <w:proofErr w:type="spellStart"/>
      <w:r w:rsidR="001465A3" w:rsidRPr="001465A3">
        <w:rPr>
          <w:highlight w:val="yellow"/>
          <w:lang w:val="es-MX"/>
        </w:rPr>
        <w:t>Minsait</w:t>
      </w:r>
      <w:proofErr w:type="spellEnd"/>
      <w:r w:rsidR="00804F43" w:rsidRPr="00804F43">
        <w:rPr>
          <w:lang w:val="es-MX"/>
        </w:rPr>
        <w:t>)</w:t>
      </w:r>
    </w:p>
    <w:p w14:paraId="031DF600" w14:textId="77777777" w:rsidR="0027287D" w:rsidRPr="0027287D" w:rsidRDefault="0027287D" w:rsidP="0027287D">
      <w:pPr>
        <w:rPr>
          <w:lang w:val="es-MX"/>
        </w:rPr>
      </w:pPr>
    </w:p>
    <w:p w14:paraId="167D7BC0" w14:textId="3F342393" w:rsidR="00B9323C" w:rsidRDefault="008A5EFA" w:rsidP="00B9323C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InterHub</w:t>
      </w:r>
      <w:proofErr w:type="spellEnd"/>
      <w:r>
        <w:rPr>
          <w:lang w:val="es-MX"/>
        </w:rPr>
        <w:t xml:space="preserve"> &gt; ACH Xpress</w:t>
      </w:r>
    </w:p>
    <w:p w14:paraId="3A6F9A0E" w14:textId="77777777" w:rsidR="00EE6B9D" w:rsidRPr="00B9323C" w:rsidRDefault="00350C62" w:rsidP="00EE6B9D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para solicitar mensajes (Mensaje estándar de ACH Xpress (</w:t>
      </w:r>
      <w:proofErr w:type="spellStart"/>
      <w:r>
        <w:rPr>
          <w:lang w:val="es-MX"/>
        </w:rPr>
        <w:t>Get</w:t>
      </w:r>
      <w:proofErr w:type="spellEnd"/>
      <w:r>
        <w:rPr>
          <w:lang w:val="es-MX"/>
        </w:rPr>
        <w:t>))</w:t>
      </w:r>
    </w:p>
    <w:p w14:paraId="6675EEAA" w14:textId="77777777" w:rsidR="00EE6B9D" w:rsidRDefault="00EE6B9D" w:rsidP="00EE6B9D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de ACK para confirmar recepción de mensajes (Mensaje estándar de ACH Xpress)</w:t>
      </w:r>
    </w:p>
    <w:p w14:paraId="632900A1" w14:textId="5551D8F5" w:rsidR="00350C62" w:rsidRDefault="00350C62" w:rsidP="00350C62">
      <w:pPr>
        <w:pStyle w:val="Prrafodelista"/>
        <w:numPr>
          <w:ilvl w:val="1"/>
          <w:numId w:val="1"/>
        </w:numPr>
        <w:rPr>
          <w:lang w:val="es-MX"/>
        </w:rPr>
      </w:pPr>
    </w:p>
    <w:p w14:paraId="154DF4C2" w14:textId="77777777" w:rsidR="00350C62" w:rsidRDefault="00350C62" w:rsidP="008A5EFA">
      <w:pPr>
        <w:pStyle w:val="Prrafodelista"/>
        <w:numPr>
          <w:ilvl w:val="1"/>
          <w:numId w:val="1"/>
        </w:numPr>
        <w:rPr>
          <w:lang w:val="es-MX"/>
        </w:rPr>
      </w:pPr>
    </w:p>
    <w:p w14:paraId="2DFA9547" w14:textId="62F05EBE" w:rsidR="008A5EFA" w:rsidRDefault="008A5EFA" w:rsidP="00EE6B9D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para enviar mensaje de crédito (Mensaje estándar de ACH Xpress basado en el PACS.008)</w:t>
      </w:r>
    </w:p>
    <w:p w14:paraId="0390AE46" w14:textId="6A19620C" w:rsidR="008A5EFA" w:rsidRDefault="008A5EFA" w:rsidP="008A5EFA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resultado de autorización del PACS.008 (Mensaje estándar de ACH Xpress basado en el PACS.002)</w:t>
      </w:r>
    </w:p>
    <w:p w14:paraId="19EB5540" w14:textId="1B8AEC0B" w:rsidR="009A7312" w:rsidRDefault="009A7312" w:rsidP="009A7312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para enviar mensaje de reversa (Mensaje estándar de ACH Xpress CAMT.056)</w:t>
      </w:r>
    </w:p>
    <w:p w14:paraId="1BFF1BCA" w14:textId="68E9BD8B" w:rsidR="00454370" w:rsidRDefault="00454370" w:rsidP="008A5EFA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para enviar mensaje de </w:t>
      </w:r>
      <w:r w:rsidR="006506D9">
        <w:rPr>
          <w:lang w:val="es-MX"/>
        </w:rPr>
        <w:t>devolución</w:t>
      </w:r>
      <w:r>
        <w:rPr>
          <w:lang w:val="es-MX"/>
        </w:rPr>
        <w:t xml:space="preserve"> (Mensaje estándar de ACH Xpress PACS.004)</w:t>
      </w:r>
    </w:p>
    <w:p w14:paraId="17565915" w14:textId="35C2F007" w:rsidR="005146C1" w:rsidRDefault="005146C1" w:rsidP="008A5EFA">
      <w:pPr>
        <w:pStyle w:val="Prrafodelista"/>
        <w:numPr>
          <w:ilvl w:val="1"/>
          <w:numId w:val="1"/>
        </w:numPr>
        <w:rPr>
          <w:lang w:val="es-MX"/>
        </w:rPr>
      </w:pPr>
      <w:r w:rsidRPr="00A35D95">
        <w:rPr>
          <w:lang w:val="es-MX"/>
        </w:rPr>
        <w:t>Request para enviar mensaje de estado de transacción (Mensaje estándar de ACH Xpress PACS.028)</w:t>
      </w:r>
    </w:p>
    <w:p w14:paraId="696B9696" w14:textId="77777777" w:rsidR="00EE6B9D" w:rsidRPr="00EE6B9D" w:rsidRDefault="00EE6B9D" w:rsidP="00EE6B9D">
      <w:pPr>
        <w:rPr>
          <w:lang w:val="es-MX"/>
        </w:rPr>
      </w:pPr>
    </w:p>
    <w:p w14:paraId="21028E38" w14:textId="1EDEE971" w:rsidR="008A5EFA" w:rsidRDefault="008A5EFA" w:rsidP="008A5E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InterHub &gt; </w:t>
      </w:r>
      <w:proofErr w:type="gramStart"/>
      <w:r>
        <w:rPr>
          <w:lang w:val="es-MX"/>
        </w:rPr>
        <w:t>HUB</w:t>
      </w:r>
      <w:proofErr w:type="gramEnd"/>
    </w:p>
    <w:p w14:paraId="13622CF9" w14:textId="1DCC20CF" w:rsidR="00C6278D" w:rsidRDefault="00C6278D" w:rsidP="0045437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Request para enviar mensaje de consulta de alias (Mensaje estándar del </w:t>
      </w:r>
      <w:proofErr w:type="gramStart"/>
      <w:r>
        <w:rPr>
          <w:lang w:val="es-MX"/>
        </w:rPr>
        <w:t>HUB</w:t>
      </w:r>
      <w:proofErr w:type="gramEnd"/>
      <w:r>
        <w:rPr>
          <w:lang w:val="es-MX"/>
        </w:rPr>
        <w:t>)</w:t>
      </w:r>
    </w:p>
    <w:p w14:paraId="614713EE" w14:textId="69C3B0CA" w:rsidR="00454370" w:rsidRDefault="00454370" w:rsidP="0045437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Request para enviar mensaje de crédito (Mensaje estándar del </w:t>
      </w:r>
      <w:proofErr w:type="gramStart"/>
      <w:r>
        <w:rPr>
          <w:lang w:val="es-MX"/>
        </w:rPr>
        <w:t>HUB</w:t>
      </w:r>
      <w:proofErr w:type="gramEnd"/>
      <w:r>
        <w:rPr>
          <w:lang w:val="es-MX"/>
        </w:rPr>
        <w:t xml:space="preserve"> basado en el PACS.008)</w:t>
      </w:r>
    </w:p>
    <w:p w14:paraId="112F762F" w14:textId="4F757A82" w:rsidR="008A5EFA" w:rsidRDefault="00454370" w:rsidP="0045437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Request para enviar mensaje de reversa (Mensaje estándar del </w:t>
      </w:r>
      <w:proofErr w:type="gramStart"/>
      <w:r>
        <w:rPr>
          <w:lang w:val="es-MX"/>
        </w:rPr>
        <w:t>HUB</w:t>
      </w:r>
      <w:proofErr w:type="gramEnd"/>
      <w:r>
        <w:rPr>
          <w:lang w:val="es-MX"/>
        </w:rPr>
        <w:t xml:space="preserve"> basado en el CAMT.056)</w:t>
      </w:r>
    </w:p>
    <w:p w14:paraId="32002E76" w14:textId="2516209F" w:rsidR="005146C1" w:rsidRDefault="005146C1" w:rsidP="005146C1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Request para enviar mensaje de estado de transacción (Mensaje estándar del </w:t>
      </w:r>
      <w:proofErr w:type="gramStart"/>
      <w:r>
        <w:rPr>
          <w:lang w:val="es-MX"/>
        </w:rPr>
        <w:t>HUB</w:t>
      </w:r>
      <w:proofErr w:type="gramEnd"/>
      <w:r>
        <w:rPr>
          <w:lang w:val="es-MX"/>
        </w:rPr>
        <w:t xml:space="preserve"> basado en el PACS.028)</w:t>
      </w:r>
    </w:p>
    <w:p w14:paraId="31BA88E9" w14:textId="49EBAD70" w:rsidR="00BA65C6" w:rsidRDefault="00BA65C6" w:rsidP="005146C1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para </w:t>
      </w:r>
      <w:r w:rsidR="00CB142B">
        <w:rPr>
          <w:lang w:val="es-MX"/>
        </w:rPr>
        <w:t xml:space="preserve">enviar mensaje de </w:t>
      </w:r>
      <w:proofErr w:type="spellStart"/>
      <w:r>
        <w:rPr>
          <w:lang w:val="es-MX"/>
        </w:rPr>
        <w:t>Signon</w:t>
      </w:r>
      <w:proofErr w:type="spellEnd"/>
      <w:r>
        <w:rPr>
          <w:lang w:val="es-MX"/>
        </w:rPr>
        <w:t>/</w:t>
      </w:r>
      <w:proofErr w:type="spellStart"/>
      <w:r>
        <w:rPr>
          <w:lang w:val="es-MX"/>
        </w:rPr>
        <w:t>Signoff</w:t>
      </w:r>
      <w:proofErr w:type="spellEnd"/>
    </w:p>
    <w:p w14:paraId="581E3608" w14:textId="6FD7DDEB" w:rsidR="00BA65C6" w:rsidRDefault="00BA65C6" w:rsidP="005146C1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proofErr w:type="spellStart"/>
      <w:r w:rsidRPr="00F3401B">
        <w:rPr>
          <w:highlight w:val="yellow"/>
          <w:lang w:val="es-MX"/>
        </w:rPr>
        <w:t>Request</w:t>
      </w:r>
      <w:proofErr w:type="spellEnd"/>
      <w:r w:rsidRPr="00F3401B">
        <w:rPr>
          <w:highlight w:val="yellow"/>
          <w:lang w:val="es-MX"/>
        </w:rPr>
        <w:t xml:space="preserve"> para </w:t>
      </w:r>
      <w:r w:rsidR="00F3401B" w:rsidRPr="00F3401B">
        <w:rPr>
          <w:highlight w:val="yellow"/>
          <w:lang w:val="es-MX"/>
        </w:rPr>
        <w:t xml:space="preserve">solicitar </w:t>
      </w:r>
      <w:proofErr w:type="spellStart"/>
      <w:r w:rsidR="00F3401B" w:rsidRPr="00F3401B">
        <w:rPr>
          <w:highlight w:val="yellow"/>
          <w:lang w:val="es-MX"/>
        </w:rPr>
        <w:t>EchoTest</w:t>
      </w:r>
      <w:proofErr w:type="spellEnd"/>
      <w:r w:rsidR="00F3401B" w:rsidRPr="00F3401B">
        <w:rPr>
          <w:highlight w:val="yellow"/>
          <w:lang w:val="es-MX"/>
        </w:rPr>
        <w:t xml:space="preserve"> </w:t>
      </w:r>
      <w:r w:rsidR="00F3401B">
        <w:rPr>
          <w:highlight w:val="yellow"/>
          <w:lang w:val="es-MX"/>
        </w:rPr>
        <w:t xml:space="preserve">***Por validar por </w:t>
      </w:r>
      <w:proofErr w:type="spellStart"/>
      <w:r w:rsidR="00F3401B">
        <w:rPr>
          <w:highlight w:val="yellow"/>
          <w:lang w:val="es-MX"/>
        </w:rPr>
        <w:t>Minsait</w:t>
      </w:r>
      <w:proofErr w:type="spellEnd"/>
    </w:p>
    <w:p w14:paraId="50781CAE" w14:textId="2922D4C6" w:rsidR="00BF27E1" w:rsidRPr="00BF27E1" w:rsidRDefault="00BF27E1" w:rsidP="005146C1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 w:rsidRPr="00BF27E1">
        <w:rPr>
          <w:lang w:val="es-MX"/>
        </w:rPr>
        <w:t>Request</w:t>
      </w:r>
      <w:proofErr w:type="spellEnd"/>
      <w:r w:rsidRPr="00BF27E1">
        <w:rPr>
          <w:lang w:val="es-MX"/>
        </w:rPr>
        <w:t xml:space="preserve"> para solicitar la descarga del archivo de incongruencias</w:t>
      </w:r>
    </w:p>
    <w:p w14:paraId="30D32EA3" w14:textId="55571B41" w:rsidR="00F3401B" w:rsidRDefault="00F3401B" w:rsidP="005146C1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 w:rsidRPr="00F3401B">
        <w:rPr>
          <w:lang w:val="es-MX"/>
        </w:rPr>
        <w:t>Request</w:t>
      </w:r>
      <w:proofErr w:type="spellEnd"/>
      <w:r w:rsidRPr="00F3401B">
        <w:rPr>
          <w:lang w:val="es-MX"/>
        </w:rPr>
        <w:t xml:space="preserve"> para solicitar la descarga del archivo de </w:t>
      </w:r>
      <w:r w:rsidR="00804F43">
        <w:rPr>
          <w:lang w:val="es-MX"/>
        </w:rPr>
        <w:t>conciliación</w:t>
      </w:r>
    </w:p>
    <w:p w14:paraId="0C55437D" w14:textId="41EDB7B2" w:rsidR="00F3401B" w:rsidRDefault="00F3401B" w:rsidP="005146C1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para enviar mensaje de conciliación al </w:t>
      </w:r>
      <w:proofErr w:type="gramStart"/>
      <w:r>
        <w:rPr>
          <w:lang w:val="es-MX"/>
        </w:rPr>
        <w:t>HUB</w:t>
      </w:r>
      <w:proofErr w:type="gramEnd"/>
    </w:p>
    <w:p w14:paraId="5FE65AC2" w14:textId="6A334089" w:rsidR="00307E83" w:rsidRPr="00307E83" w:rsidRDefault="00307E83" w:rsidP="00307E83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 w:rsidRPr="00804F43">
        <w:rPr>
          <w:lang w:val="es-MX"/>
        </w:rPr>
        <w:t xml:space="preserve"> para </w:t>
      </w:r>
      <w:r>
        <w:rPr>
          <w:lang w:val="es-MX"/>
        </w:rPr>
        <w:t>envia</w:t>
      </w:r>
      <w:r w:rsidRPr="00804F43">
        <w:rPr>
          <w:lang w:val="es-MX"/>
        </w:rPr>
        <w:t xml:space="preserve">r las notificaciones de </w:t>
      </w:r>
      <w:proofErr w:type="spellStart"/>
      <w:r w:rsidRPr="00804F43">
        <w:rPr>
          <w:lang w:val="es-MX"/>
        </w:rPr>
        <w:t>Webhook</w:t>
      </w:r>
      <w:proofErr w:type="spellEnd"/>
      <w:r w:rsidRPr="00804F43">
        <w:rPr>
          <w:lang w:val="es-MX"/>
        </w:rPr>
        <w:t xml:space="preserve"> (</w:t>
      </w:r>
      <w:r>
        <w:rPr>
          <w:lang w:val="es-MX"/>
        </w:rPr>
        <w:t>archivo de compensación</w:t>
      </w:r>
      <w:r w:rsidRPr="00804F43">
        <w:rPr>
          <w:lang w:val="es-MX"/>
        </w:rPr>
        <w:t>)</w:t>
      </w:r>
    </w:p>
    <w:p w14:paraId="247E33C2" w14:textId="182BB5B3" w:rsidR="00F3401B" w:rsidRDefault="00F3401B" w:rsidP="005146C1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para solicitar información para la compensación</w:t>
      </w:r>
    </w:p>
    <w:p w14:paraId="28FD3638" w14:textId="77777777" w:rsidR="00EE6B9D" w:rsidRPr="00EE6B9D" w:rsidRDefault="00EE6B9D" w:rsidP="00EE6B9D">
      <w:pPr>
        <w:rPr>
          <w:lang w:val="es-MX"/>
        </w:rPr>
      </w:pPr>
    </w:p>
    <w:p w14:paraId="2A5921CB" w14:textId="333CEA55" w:rsidR="006506D9" w:rsidRDefault="006506D9" w:rsidP="006506D9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InterHub</w:t>
      </w:r>
      <w:proofErr w:type="spellEnd"/>
      <w:r>
        <w:rPr>
          <w:lang w:val="es-MX"/>
        </w:rPr>
        <w:t xml:space="preserve"> &gt; Banco Destino</w:t>
      </w:r>
    </w:p>
    <w:p w14:paraId="27453E45" w14:textId="77777777" w:rsidR="006506D9" w:rsidRPr="00B9323C" w:rsidRDefault="006506D9" w:rsidP="006506D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crédito (Mensaje estándar de Autopista basado en el PACS.008)</w:t>
      </w:r>
    </w:p>
    <w:p w14:paraId="7777577D" w14:textId="418616B7" w:rsidR="006506D9" w:rsidRDefault="006506D9" w:rsidP="006506D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reversa (Mensaje estándar de Autopista basado en el CAMT.056)</w:t>
      </w:r>
    </w:p>
    <w:p w14:paraId="20AA0A17" w14:textId="77777777" w:rsidR="00B75805" w:rsidRPr="00B75805" w:rsidRDefault="00B75805" w:rsidP="00B75805">
      <w:pPr>
        <w:rPr>
          <w:lang w:val="es-MX"/>
        </w:rPr>
      </w:pPr>
    </w:p>
    <w:p w14:paraId="5F3651E1" w14:textId="28BAD05C" w:rsidR="00F3401B" w:rsidRDefault="00F3401B" w:rsidP="00F3401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Telered &gt; LBTR</w:t>
      </w:r>
    </w:p>
    <w:p w14:paraId="3EE059D4" w14:textId="6C207C04" w:rsidR="00F3401B" w:rsidRPr="00F3401B" w:rsidRDefault="00F3401B" w:rsidP="00F3401B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proofErr w:type="spellStart"/>
      <w:r w:rsidRPr="00F3401B">
        <w:rPr>
          <w:highlight w:val="yellow"/>
          <w:lang w:val="es-MX"/>
        </w:rPr>
        <w:t>Request</w:t>
      </w:r>
      <w:proofErr w:type="spellEnd"/>
      <w:r w:rsidRPr="00F3401B">
        <w:rPr>
          <w:highlight w:val="yellow"/>
          <w:lang w:val="es-MX"/>
        </w:rPr>
        <w:t xml:space="preserve"> para envío de compensación de interoperabilidad</w:t>
      </w:r>
      <w:r>
        <w:rPr>
          <w:lang w:val="es-MX"/>
        </w:rPr>
        <w:t xml:space="preserve"> </w:t>
      </w:r>
      <w:r w:rsidRPr="00F3401B">
        <w:rPr>
          <w:highlight w:val="yellow"/>
          <w:lang w:val="es-MX"/>
        </w:rPr>
        <w:t>***Depende de sesión con BNP</w:t>
      </w:r>
    </w:p>
    <w:p w14:paraId="3E69B961" w14:textId="77777777" w:rsidR="007F07F8" w:rsidRDefault="007F07F8" w:rsidP="007F07F8">
      <w:pPr>
        <w:pStyle w:val="Prrafodelista"/>
        <w:rPr>
          <w:lang w:val="es-MX"/>
        </w:rPr>
      </w:pPr>
    </w:p>
    <w:p w14:paraId="09649B7C" w14:textId="2672A4C6" w:rsidR="006506D9" w:rsidRDefault="006506D9" w:rsidP="006506D9">
      <w:pPr>
        <w:pStyle w:val="Prrafodelista"/>
        <w:ind w:left="1440"/>
        <w:rPr>
          <w:lang w:val="es-MX"/>
        </w:rPr>
      </w:pPr>
    </w:p>
    <w:p w14:paraId="548F375D" w14:textId="77777777" w:rsidR="00B9323C" w:rsidRPr="00B9323C" w:rsidRDefault="00B9323C" w:rsidP="00B9323C">
      <w:pPr>
        <w:rPr>
          <w:lang w:val="es-MX"/>
        </w:rPr>
      </w:pPr>
    </w:p>
    <w:sectPr w:rsidR="00B9323C" w:rsidRPr="00B9323C" w:rsidSect="00804F43">
      <w:pgSz w:w="12240" w:h="15840"/>
      <w:pgMar w:top="1417" w:right="758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25B0"/>
    <w:multiLevelType w:val="hybridMultilevel"/>
    <w:tmpl w:val="FFA0357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4593E"/>
    <w:multiLevelType w:val="hybridMultilevel"/>
    <w:tmpl w:val="6FBAC7BA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1471A"/>
    <w:multiLevelType w:val="hybridMultilevel"/>
    <w:tmpl w:val="6DCEF47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44D2F"/>
    <w:multiLevelType w:val="hybridMultilevel"/>
    <w:tmpl w:val="6E7E689C"/>
    <w:lvl w:ilvl="0" w:tplc="180A000F">
      <w:start w:val="1"/>
      <w:numFmt w:val="decimal"/>
      <w:lvlText w:val="%1."/>
      <w:lvlJc w:val="left"/>
      <w:pPr>
        <w:ind w:left="1427" w:hanging="360"/>
      </w:pPr>
    </w:lvl>
    <w:lvl w:ilvl="1" w:tplc="180A0019" w:tentative="1">
      <w:start w:val="1"/>
      <w:numFmt w:val="lowerLetter"/>
      <w:lvlText w:val="%2."/>
      <w:lvlJc w:val="left"/>
      <w:pPr>
        <w:ind w:left="2147" w:hanging="360"/>
      </w:pPr>
    </w:lvl>
    <w:lvl w:ilvl="2" w:tplc="180A001B" w:tentative="1">
      <w:start w:val="1"/>
      <w:numFmt w:val="lowerRoman"/>
      <w:lvlText w:val="%3."/>
      <w:lvlJc w:val="right"/>
      <w:pPr>
        <w:ind w:left="2867" w:hanging="180"/>
      </w:pPr>
    </w:lvl>
    <w:lvl w:ilvl="3" w:tplc="180A000F" w:tentative="1">
      <w:start w:val="1"/>
      <w:numFmt w:val="decimal"/>
      <w:lvlText w:val="%4."/>
      <w:lvlJc w:val="left"/>
      <w:pPr>
        <w:ind w:left="3587" w:hanging="360"/>
      </w:pPr>
    </w:lvl>
    <w:lvl w:ilvl="4" w:tplc="180A0019" w:tentative="1">
      <w:start w:val="1"/>
      <w:numFmt w:val="lowerLetter"/>
      <w:lvlText w:val="%5."/>
      <w:lvlJc w:val="left"/>
      <w:pPr>
        <w:ind w:left="4307" w:hanging="360"/>
      </w:pPr>
    </w:lvl>
    <w:lvl w:ilvl="5" w:tplc="180A001B" w:tentative="1">
      <w:start w:val="1"/>
      <w:numFmt w:val="lowerRoman"/>
      <w:lvlText w:val="%6."/>
      <w:lvlJc w:val="right"/>
      <w:pPr>
        <w:ind w:left="5027" w:hanging="180"/>
      </w:pPr>
    </w:lvl>
    <w:lvl w:ilvl="6" w:tplc="180A000F" w:tentative="1">
      <w:start w:val="1"/>
      <w:numFmt w:val="decimal"/>
      <w:lvlText w:val="%7."/>
      <w:lvlJc w:val="left"/>
      <w:pPr>
        <w:ind w:left="5747" w:hanging="360"/>
      </w:pPr>
    </w:lvl>
    <w:lvl w:ilvl="7" w:tplc="180A0019" w:tentative="1">
      <w:start w:val="1"/>
      <w:numFmt w:val="lowerLetter"/>
      <w:lvlText w:val="%8."/>
      <w:lvlJc w:val="left"/>
      <w:pPr>
        <w:ind w:left="6467" w:hanging="360"/>
      </w:pPr>
    </w:lvl>
    <w:lvl w:ilvl="8" w:tplc="180A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56152FB6"/>
    <w:multiLevelType w:val="hybridMultilevel"/>
    <w:tmpl w:val="3A424EBC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969403">
    <w:abstractNumId w:val="1"/>
  </w:num>
  <w:num w:numId="2" w16cid:durableId="1061713129">
    <w:abstractNumId w:val="3"/>
  </w:num>
  <w:num w:numId="3" w16cid:durableId="846408298">
    <w:abstractNumId w:val="4"/>
  </w:num>
  <w:num w:numId="4" w16cid:durableId="25106210">
    <w:abstractNumId w:val="2"/>
  </w:num>
  <w:num w:numId="5" w16cid:durableId="20869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3C"/>
    <w:rsid w:val="0010247D"/>
    <w:rsid w:val="00145F93"/>
    <w:rsid w:val="001465A3"/>
    <w:rsid w:val="00173187"/>
    <w:rsid w:val="001A5F65"/>
    <w:rsid w:val="0027287D"/>
    <w:rsid w:val="00306E5C"/>
    <w:rsid w:val="00307E83"/>
    <w:rsid w:val="003305C4"/>
    <w:rsid w:val="00336755"/>
    <w:rsid w:val="00350C62"/>
    <w:rsid w:val="00391A4E"/>
    <w:rsid w:val="003B6DC8"/>
    <w:rsid w:val="003F5522"/>
    <w:rsid w:val="00454370"/>
    <w:rsid w:val="004F6122"/>
    <w:rsid w:val="005146C1"/>
    <w:rsid w:val="005533B3"/>
    <w:rsid w:val="00564A70"/>
    <w:rsid w:val="005D611C"/>
    <w:rsid w:val="006506D9"/>
    <w:rsid w:val="00691A0F"/>
    <w:rsid w:val="00762ED3"/>
    <w:rsid w:val="00764898"/>
    <w:rsid w:val="007F07F8"/>
    <w:rsid w:val="00804F43"/>
    <w:rsid w:val="008A5EFA"/>
    <w:rsid w:val="00900257"/>
    <w:rsid w:val="009A7312"/>
    <w:rsid w:val="009F689A"/>
    <w:rsid w:val="00A1756B"/>
    <w:rsid w:val="00A35D95"/>
    <w:rsid w:val="00A37FEE"/>
    <w:rsid w:val="00A61C09"/>
    <w:rsid w:val="00AE3271"/>
    <w:rsid w:val="00AF3AA2"/>
    <w:rsid w:val="00B46E2F"/>
    <w:rsid w:val="00B75805"/>
    <w:rsid w:val="00B9323C"/>
    <w:rsid w:val="00BA65C6"/>
    <w:rsid w:val="00BF27E1"/>
    <w:rsid w:val="00C14491"/>
    <w:rsid w:val="00C6278D"/>
    <w:rsid w:val="00CA08DC"/>
    <w:rsid w:val="00CB142B"/>
    <w:rsid w:val="00D30A08"/>
    <w:rsid w:val="00D54713"/>
    <w:rsid w:val="00D55CB6"/>
    <w:rsid w:val="00D86BD7"/>
    <w:rsid w:val="00EE6B9D"/>
    <w:rsid w:val="00F3401B"/>
    <w:rsid w:val="00FD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F7508"/>
  <w15:chartTrackingRefBased/>
  <w15:docId w15:val="{D759989F-2A32-423F-AA5B-5F251093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2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2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2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2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4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0DBDF-2EFF-4518-8819-AA6E9699B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742</Words>
  <Characters>3574</Characters>
  <Application>Microsoft Office Word</Application>
  <DocSecurity>0</DocSecurity>
  <Lines>238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Moro Martez</dc:creator>
  <cp:keywords/>
  <dc:description/>
  <cp:lastModifiedBy>Felix Diaz Pinzon</cp:lastModifiedBy>
  <cp:revision>22</cp:revision>
  <dcterms:created xsi:type="dcterms:W3CDTF">2026-08-19T14:51:00Z</dcterms:created>
  <dcterms:modified xsi:type="dcterms:W3CDTF">2026-08-20T22:08:00Z</dcterms:modified>
</cp:coreProperties>
</file>