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ThesisTitleLine"/>
        <w:bidi w:val="1"/>
        <w:jc w:val="center"/>
      </w:pPr>
      <w:r>
        <w:rPr>
          <w:rFonts w:ascii="Times New Roman" w:hAnsi="Times New Roman" w:cs="B Nazanin"/>
          <w:b/>
          <w:bCs/>
          <w:sz w:val="40"/>
          <w:szCs w:val="44"/>
          <w:rtl w:val="1"/>
        </w:rPr>
        <w:t>بِسْمِ اللهِ الرَّحْمنِ الرَّحیمِ</w:t>
      </w:r>
    </w:p>
    <w:p>
      <w:r>
        <w:br w:type="page"/>
      </w:r>
    </w:p>
    <w:p>
      <w:pPr>
        <w:pStyle w:val="ThesisTitleLine"/>
        <w:bidi w:val="1"/>
        <w:jc w:val="center"/>
      </w:pPr>
      <w:r>
        <w:rPr>
          <w:rFonts w:ascii="Times New Roman" w:hAnsi="Times New Roman" w:cs="B Nazanin"/>
          <w:b/>
          <w:bCs/>
          <w:sz w:val="30"/>
          <w:szCs w:val="32"/>
          <w:rtl w:val="1"/>
        </w:rPr>
        <w:t>دانشگاه صنعتی همدان</w:t>
      </w:r>
    </w:p>
    <w:p>
      <w:pPr>
        <w:pStyle w:val="ThesisTitleLine"/>
        <w:bidi w:val="1"/>
        <w:jc w:val="center"/>
      </w:pPr>
      <w:r>
        <w:rPr>
          <w:rFonts w:ascii="Times New Roman" w:hAnsi="Times New Roman" w:cs="B Nazanin"/>
          <w:b w:val="0"/>
          <w:sz w:val="26"/>
          <w:szCs w:val="28"/>
          <w:rtl w:val="1"/>
        </w:rPr>
        <w:t>گروه مهندسی کامپیوتر</w:t>
      </w:r>
    </w:p>
    <w:p>
      <w:pPr>
        <w:spacing w:after="0" w:before="0" w:line="240" w:lineRule="auto"/>
      </w:pPr>
    </w:p>
    <w:p>
      <w:pPr>
        <w:bidi w:val="1"/>
        <w:jc w:val="center"/>
      </w:pPr>
      <w:r>
        <w:rPr>
          <w:rFonts w:ascii="Times New Roman" w:hAnsi="Times New Roman" w:cs="B Nazanin"/>
          <w:b w:val="0"/>
          <w:sz w:val="24"/>
          <w:szCs w:val="26"/>
          <w:rtl w:val="1"/>
        </w:rPr>
        <w:t>گزارش کار پروژه‌ی کارشناسی در رشته‌ی مهندسی کامپیوتر – گرایش نرم‌افزار</w:t>
      </w:r>
    </w:p>
    <w:p>
      <w:pPr>
        <w:spacing w:after="0" w:before="0" w:line="240" w:lineRule="auto"/>
      </w:pPr>
    </w:p>
    <w:p>
      <w:pPr>
        <w:pStyle w:val="ThesisTitleLine"/>
        <w:bidi w:val="1"/>
        <w:jc w:val="center"/>
      </w:pPr>
      <w:r>
        <w:rPr>
          <w:rFonts w:ascii="Times New Roman" w:hAnsi="Times New Roman" w:cs="B Nazanin"/>
          <w:b/>
          <w:bCs/>
          <w:sz w:val="32"/>
          <w:szCs w:val="36"/>
          <w:rtl w:val="1"/>
        </w:rPr>
        <w:t>تشخیص نوع ناهنجاری در ویدیوهای نظارتی</w:t>
      </w:r>
      <w:r>
        <w:br/>
      </w:r>
      <w:r>
        <w:rPr>
          <w:rFonts w:ascii="Times New Roman" w:hAnsi="Times New Roman" w:cs="B Nazanin"/>
          <w:b/>
          <w:bCs/>
          <w:sz w:val="32"/>
          <w:szCs w:val="36"/>
          <w:rtl w:val="1"/>
        </w:rPr>
        <w:t>با یادگیری چندنمونه‌ای ضعیف‌نظارت و ستون فقرات خودرمزگذار نقاب‌دار ویدیویی</w:t>
      </w:r>
    </w:p>
    <w:p>
      <w:pPr>
        <w:spacing w:after="0" w:before="0" w:line="240" w:lineRule="auto"/>
      </w:pPr>
    </w:p>
    <w:p>
      <w:pPr>
        <w:bidi w:val="1"/>
        <w:jc w:val="center"/>
      </w:pPr>
      <w:r>
        <w:rPr>
          <w:rFonts w:ascii="Times New Roman" w:hAnsi="Times New Roman" w:cs="B Nazanin"/>
          <w:b w:val="0"/>
          <w:sz w:val="26"/>
          <w:szCs w:val="28"/>
          <w:rtl w:val="1"/>
        </w:rPr>
        <w:t>توسط:</w:t>
      </w:r>
    </w:p>
    <w:p>
      <w:pPr>
        <w:pStyle w:val="ThesisTitleLine"/>
        <w:bidi w:val="1"/>
        <w:jc w:val="center"/>
      </w:pPr>
      <w:r>
        <w:rPr>
          <w:rFonts w:ascii="Times New Roman" w:hAnsi="Times New Roman" w:cs="B Nazanin"/>
          <w:b/>
          <w:bCs/>
          <w:sz w:val="30"/>
          <w:szCs w:val="32"/>
          <w:rtl w:val="1"/>
        </w:rPr>
        <w:t>……………………………</w:t>
      </w:r>
    </w:p>
    <w:p>
      <w:pPr>
        <w:spacing w:after="0" w:before="0" w:line="240" w:lineRule="auto"/>
      </w:pPr>
    </w:p>
    <w:p>
      <w:pPr>
        <w:spacing w:after="0" w:before="0" w:line="240" w:lineRule="auto"/>
      </w:pPr>
    </w:p>
    <w:p>
      <w:pPr>
        <w:bidi w:val="1"/>
        <w:jc w:val="center"/>
      </w:pPr>
      <w:r>
        <w:rPr>
          <w:rFonts w:ascii="Times New Roman" w:hAnsi="Times New Roman" w:cs="B Nazanin"/>
          <w:b w:val="0"/>
          <w:sz w:val="26"/>
          <w:szCs w:val="28"/>
          <w:rtl w:val="1"/>
        </w:rPr>
        <w:t>استاد راهنما:</w:t>
      </w:r>
    </w:p>
    <w:p>
      <w:pPr>
        <w:pStyle w:val="ThesisTitleLine"/>
        <w:bidi w:val="1"/>
        <w:jc w:val="center"/>
      </w:pPr>
      <w:r>
        <w:rPr>
          <w:rFonts w:ascii="Times New Roman" w:hAnsi="Times New Roman" w:cs="B Nazanin"/>
          <w:b/>
          <w:bCs/>
          <w:sz w:val="30"/>
          <w:szCs w:val="32"/>
          <w:rtl w:val="1"/>
        </w:rPr>
        <w:t>دکتر ……………………………</w:t>
      </w:r>
    </w:p>
    <w:p>
      <w:pPr>
        <w:spacing w:after="0" w:before="0" w:line="240" w:lineRule="auto"/>
      </w:pPr>
    </w:p>
    <w:p>
      <w:pPr>
        <w:spacing w:after="0" w:before="0" w:line="240" w:lineRule="auto"/>
      </w:pPr>
    </w:p>
    <w:p>
      <w:pPr>
        <w:bidi w:val="1"/>
        <w:jc w:val="center"/>
      </w:pPr>
      <w:r>
        <w:rPr>
          <w:rFonts w:ascii="Times New Roman" w:hAnsi="Times New Roman" w:cs="B Nazanin"/>
          <w:b w:val="0"/>
          <w:sz w:val="26"/>
          <w:szCs w:val="28"/>
          <w:rtl w:val="1"/>
        </w:rPr>
        <w:t>مرداد ۱۴۰۵</w:t>
      </w:r>
    </w:p>
    <w:p>
      <w:r>
        <w:br w:type="page"/>
      </w:r>
    </w:p>
    <w:p>
      <w:pPr>
        <w:spacing w:after="0" w:before="0" w:line="240" w:lineRule="auto"/>
      </w:pPr>
    </w:p>
    <w:p>
      <w:pPr>
        <w:spacing w:after="0" w:before="0" w:line="240" w:lineRule="auto"/>
      </w:pPr>
    </w:p>
    <w:p>
      <w:pPr>
        <w:pStyle w:val="ThesisTitleLine"/>
        <w:bidi w:val="1"/>
        <w:jc w:val="center"/>
      </w:pPr>
      <w:r>
        <w:rPr>
          <w:rFonts w:ascii="Times New Roman" w:hAnsi="Times New Roman" w:cs="B Nazanin"/>
          <w:b/>
          <w:bCs/>
          <w:sz w:val="32"/>
          <w:szCs w:val="36"/>
          <w:rtl w:val="1"/>
        </w:rPr>
        <w:t>تقدیر و تشکر</w:t>
      </w:r>
    </w:p>
    <w:p>
      <w:pPr>
        <w:spacing w:after="0" w:before="0" w:line="240" w:lineRule="auto"/>
      </w:pPr>
    </w:p>
    <w:p>
      <w:pPr>
        <w:bidi w:val="1"/>
        <w:ind w:firstLine="283"/>
      </w:pPr>
      <w:r>
        <w:rPr>
          <w:rFonts w:ascii="Times New Roman" w:hAnsi="Times New Roman" w:cs="B Nazanin"/>
          <w:b w:val="0"/>
          <w:sz w:val="26"/>
          <w:szCs w:val="28"/>
          <w:rtl w:val="1"/>
        </w:rPr>
        <w:t>از استاد راهنمای گرامی، جناب آقای دکتر ……………………………، که در تمام مراحل این پژوهش با راهنمایی‌های دقیق و صبورانه‌ی خود مسیر کار را روشن کردند، صمیمانه سپاسگزارم.</w:t>
      </w:r>
    </w:p>
    <w:p>
      <w:pPr>
        <w:bidi w:val="1"/>
        <w:ind w:firstLine="283"/>
      </w:pPr>
      <w:r>
        <w:rPr>
          <w:rFonts w:ascii="Times New Roman" w:hAnsi="Times New Roman" w:cs="B Nazanin"/>
          <w:b w:val="0"/>
          <w:sz w:val="26"/>
          <w:szCs w:val="28"/>
          <w:rtl w:val="1"/>
        </w:rPr>
        <w:t>همچنین از اساتید گروه مهندسی کامپیوتر دانشگاه صنعتی همدان که در طول دوره‌ی کارشناسی دانش و تجربه‌ی خود را بی‌دریغ در اختیار من گذاشتند، قدردانی می‌کنم.</w:t>
      </w:r>
    </w:p>
    <w:p>
      <w:pPr>
        <w:bidi w:val="1"/>
        <w:ind w:firstLine="283"/>
      </w:pPr>
      <w:r>
        <w:rPr>
          <w:rFonts w:ascii="Times New Roman" w:hAnsi="Times New Roman" w:cs="B Nazanin"/>
          <w:b w:val="0"/>
          <w:sz w:val="26"/>
          <w:szCs w:val="28"/>
          <w:rtl w:val="1"/>
        </w:rPr>
        <w:t>بخشی از پیاده‌سازی، اشکال‌زدایی و تحلیل خطای این پژوهش با کمک ابزارهای دستیار برنامه‌نویسی مبتنی بر مدل‌های زبانی بزرگ انجام شده است. طراحی آزمایش‌ها، تفسیر نتایج، تصمیم‌های روش‌شناختی و نگارش نهایی بر عهده‌ی نگارنده بوده و مسئولیت صحت تمام مطالب این نوشتار با اوست.</w:t>
      </w:r>
    </w:p>
    <w:p>
      <w:r>
        <w:br w:type="page"/>
      </w:r>
    </w:p>
    <w:p>
      <w:pPr>
        <w:pStyle w:val="ThesisTitleLine"/>
        <w:bidi w:val="1"/>
        <w:jc w:val="center"/>
      </w:pPr>
      <w:r>
        <w:rPr>
          <w:rFonts w:ascii="Times New Roman" w:hAnsi="Times New Roman" w:cs="B Nazanin"/>
          <w:b/>
          <w:bCs/>
          <w:sz w:val="32"/>
          <w:szCs w:val="36"/>
          <w:rtl w:val="1"/>
        </w:rPr>
        <w:t>چکیده</w:t>
      </w:r>
    </w:p>
    <w:p>
      <w:pPr>
        <w:pStyle w:val="ThesisAbstract"/>
        <w:bidi w:val="1"/>
        <w:ind w:firstLine="283"/>
      </w:pPr>
      <w:r>
        <w:rPr>
          <w:rFonts w:ascii="Times New Roman" w:hAnsi="Times New Roman" w:cs="B Nazanin"/>
          <w:b w:val="0"/>
          <w:sz w:val="26"/>
          <w:szCs w:val="28"/>
          <w:rtl w:val="1"/>
        </w:rPr>
        <w:t>این گزارش، پروژه‌ی تشخیص نوع ناهنجاری در ویدیوهای نظارتی را شرح می‌دهد. نقطه‌ی شروع، پیاده‌سازی متن‌باز روش یادگیری چندنمونه‌ای</w:t>
      </w:r>
      <w:r>
        <w:rPr>
          <w:rStyle w:val="FootnoteReference"/>
          <w:sz w:val="26"/>
          <w:vertAlign w:val="superscript"/>
          <w:rtl w:val="0"/>
        </w:rPr>
        <w:footnoteReference w:id="1"/>
      </w:r>
      <w:r>
        <w:rPr>
          <w:rFonts w:ascii="Times New Roman" w:hAnsi="Times New Roman" w:cs="B Nazanin"/>
          <w:b w:val="0"/>
          <w:sz w:val="26"/>
          <w:szCs w:val="28"/>
          <w:rtl w:val="1"/>
        </w:rPr>
        <w:t xml:space="preserve"> بی‌طرف</w:t>
      </w:r>
      <w:r>
        <w:rPr>
          <w:rStyle w:val="FootnoteReference"/>
          <w:sz w:val="26"/>
          <w:vertAlign w:val="superscript"/>
          <w:rtl w:val="0"/>
        </w:rPr>
        <w:footnoteReference w:id="2"/>
      </w:r>
      <w:r>
        <w:rPr>
          <w:rFonts w:ascii="Times New Roman" w:hAnsi="Times New Roman" w:cs="B Nazanin"/>
          <w:b w:val="0"/>
          <w:sz w:val="26"/>
          <w:szCs w:val="28"/>
          <w:rtl w:val="1"/>
        </w:rPr>
        <w:t xml:space="preserve"> بود که مسئله را به صورت دودویی حل می‌کند: هر ویدیو یا عادی است یا ناهنجار. هدف این پروژه گسترش آن به چهارده کلاس بود، به‌طوری‌که مدل علاوه بر تشخیص وجود ناهنجاری، نوع آن را نیز مشخص کند.</w:t>
      </w:r>
    </w:p>
    <w:p>
      <w:pPr>
        <w:pStyle w:val="ThesisAbstract"/>
        <w:bidi w:val="1"/>
        <w:ind w:firstLine="283"/>
      </w:pPr>
      <w:r>
        <w:rPr>
          <w:rFonts w:ascii="Times New Roman" w:hAnsi="Times New Roman" w:cs="B Nazanin"/>
          <w:b w:val="0"/>
          <w:sz w:val="26"/>
          <w:szCs w:val="28"/>
          <w:rtl w:val="1"/>
        </w:rPr>
        <w:t>داده‌ی مورد استفاده مجموعه‌ی یوسی‌اف‑کرایم</w:t>
      </w:r>
      <w:r>
        <w:rPr>
          <w:rStyle w:val="FootnoteReference"/>
          <w:sz w:val="26"/>
          <w:vertAlign w:val="superscript"/>
          <w:rtl w:val="0"/>
        </w:rPr>
        <w:footnoteReference w:id="3"/>
      </w:r>
      <w:r>
        <w:rPr>
          <w:rFonts w:ascii="Times New Roman" w:hAnsi="Times New Roman" w:cs="B Nazanin"/>
          <w:b w:val="0"/>
          <w:sz w:val="26"/>
          <w:szCs w:val="28"/>
          <w:rtl w:val="1"/>
        </w:rPr>
        <w:t xml:space="preserve"> است با ۱۹۰۰ ویدیوی نظارتی واقعی در سیزده نوع ناهنجاری به‌علاوه‌ی کلاس عادی. برچسب‌گذاری در سطح ویدیو انجام شده و هیچ اطلاعاتی درباره‌ی زمان وقوع رویداد در داده‌ی آموزش وجود ندارد. این نظارت ضعیف، مسئله را در چارچوب یادگیری چندنمونه‌ای قرار می‌دهد.</w:t>
      </w:r>
    </w:p>
    <w:p>
      <w:pPr>
        <w:pStyle w:val="ThesisAbstract"/>
        <w:bidi w:val="1"/>
        <w:ind w:firstLine="283"/>
      </w:pPr>
      <w:r>
        <w:rPr>
          <w:rFonts w:ascii="Times New Roman" w:hAnsi="Times New Roman" w:cs="B Nazanin"/>
          <w:b w:val="0"/>
          <w:sz w:val="26"/>
          <w:szCs w:val="28"/>
          <w:rtl w:val="1"/>
        </w:rPr>
        <w:t>در جریان کار، سه اشکال بنیادی در مسیر ارزیابی و آموزش شناسایی و اصلاح شد. سپس معماری به یک رمزگذار</w:t>
      </w:r>
      <w:r>
        <w:rPr>
          <w:rStyle w:val="FootnoteReference"/>
          <w:sz w:val="26"/>
          <w:vertAlign w:val="superscript"/>
          <w:rtl w:val="0"/>
        </w:rPr>
        <w:footnoteReference w:id="4"/>
      </w:r>
      <w:r>
        <w:rPr>
          <w:rFonts w:ascii="Times New Roman" w:hAnsi="Times New Roman" w:cs="B Nazanin"/>
          <w:b w:val="0"/>
          <w:sz w:val="26"/>
          <w:szCs w:val="28"/>
          <w:rtl w:val="1"/>
        </w:rPr>
        <w:t xml:space="preserve"> یخ‌زده با ویژگی‌های ذخیره‌شده تغییر کرد که زمان هر پیکربندی را از حدود شانزده ساعت به هشتاد ثانیه رساند و امکان آزمایش سیستماتیک را فراهم کرد. روی این پایه، یک سر ترنسفورمر</w:t>
      </w:r>
      <w:r>
        <w:rPr>
          <w:rStyle w:val="FootnoteReference"/>
          <w:sz w:val="26"/>
          <w:vertAlign w:val="superscript"/>
          <w:rtl w:val="0"/>
        </w:rPr>
        <w:footnoteReference w:id="5"/>
      </w:r>
      <w:r>
        <w:rPr>
          <w:rFonts w:ascii="Times New Roman" w:hAnsi="Times New Roman" w:cs="B Nazanin"/>
          <w:b w:val="0"/>
          <w:sz w:val="26"/>
          <w:szCs w:val="28"/>
          <w:rtl w:val="1"/>
        </w:rPr>
        <w:t xml:space="preserve"> روی محور زمان جایگزین سر نقطه‌ای شد و رمزگذار از نسخه‌ی پایه</w:t>
      </w:r>
      <w:r>
        <w:rPr>
          <w:rStyle w:val="FootnoteReference"/>
          <w:sz w:val="26"/>
          <w:vertAlign w:val="superscript"/>
          <w:rtl w:val="0"/>
        </w:rPr>
        <w:footnoteReference w:id="6"/>
      </w:r>
      <w:r>
        <w:rPr>
          <w:rFonts w:ascii="Times New Roman" w:hAnsi="Times New Roman" w:cs="B Nazanin"/>
          <w:b w:val="0"/>
          <w:sz w:val="26"/>
          <w:szCs w:val="28"/>
          <w:rtl w:val="1"/>
        </w:rPr>
        <w:t xml:space="preserve"> به نسخه‌ی بزرگ</w:t>
      </w:r>
      <w:r>
        <w:rPr>
          <w:rStyle w:val="FootnoteReference"/>
          <w:sz w:val="26"/>
          <w:vertAlign w:val="superscript"/>
          <w:rtl w:val="0"/>
        </w:rPr>
        <w:footnoteReference w:id="7"/>
      </w:r>
      <w:r>
        <w:rPr>
          <w:rFonts w:ascii="Times New Roman" w:hAnsi="Times New Roman" w:cs="B Nazanin"/>
          <w:b w:val="0"/>
          <w:sz w:val="26"/>
          <w:szCs w:val="28"/>
          <w:rtl w:val="1"/>
        </w:rPr>
        <w:t xml:space="preserve"> ارتقا یافت.</w:t>
      </w:r>
    </w:p>
    <w:p>
      <w:pPr>
        <w:pStyle w:val="ThesisAbstract"/>
        <w:bidi w:val="1"/>
        <w:ind w:firstLine="283"/>
      </w:pPr>
      <w:r>
        <w:rPr>
          <w:rFonts w:ascii="Times New Roman" w:hAnsi="Times New Roman" w:cs="B Nazanin"/>
          <w:b w:val="0"/>
          <w:sz w:val="26"/>
          <w:szCs w:val="28"/>
          <w:rtl w:val="1"/>
        </w:rPr>
        <w:t>معیار اصلی، میانگین ماکرو</w:t>
      </w:r>
      <w:r>
        <w:rPr>
          <w:rStyle w:val="FootnoteReference"/>
          <w:sz w:val="26"/>
          <w:vertAlign w:val="superscript"/>
          <w:rtl w:val="0"/>
        </w:rPr>
        <w:footnoteReference w:id="8"/>
      </w:r>
      <w:r>
        <w:rPr>
          <w:rFonts w:ascii="Times New Roman" w:hAnsi="Times New Roman" w:cs="B Nazanin"/>
          <w:b w:val="0"/>
          <w:sz w:val="26"/>
          <w:szCs w:val="28"/>
          <w:rtl w:val="1"/>
        </w:rPr>
        <w:t xml:space="preserve"> امتیاز اف‑یک</w:t>
      </w:r>
      <w:r>
        <w:rPr>
          <w:rStyle w:val="FootnoteReference"/>
          <w:sz w:val="26"/>
          <w:vertAlign w:val="superscript"/>
          <w:rtl w:val="0"/>
        </w:rPr>
        <w:footnoteReference w:id="9"/>
      </w:r>
      <w:r>
        <w:rPr>
          <w:rFonts w:ascii="Times New Roman" w:hAnsi="Times New Roman" w:cs="B Nazanin"/>
          <w:b w:val="0"/>
          <w:sz w:val="26"/>
          <w:szCs w:val="28"/>
          <w:rtl w:val="1"/>
        </w:rPr>
        <w:t xml:space="preserve"> روی چهارده کلاس است. این عدد از ۰٫۳۰۴۹ در خط پایه به ۰٫۴۲۹۸ در پیکربندی نهایی رسید. صحت</w:t>
      </w:r>
      <w:r>
        <w:rPr>
          <w:rStyle w:val="FootnoteReference"/>
          <w:sz w:val="26"/>
          <w:vertAlign w:val="superscript"/>
          <w:rtl w:val="0"/>
        </w:rPr>
        <w:footnoteReference w:id="10"/>
      </w:r>
      <w:r>
        <w:rPr>
          <w:rFonts w:ascii="Times New Roman" w:hAnsi="Times New Roman" w:cs="B Nazanin"/>
          <w:b w:val="0"/>
          <w:sz w:val="26"/>
          <w:szCs w:val="28"/>
          <w:rtl w:val="1"/>
        </w:rPr>
        <w:t xml:space="preserve"> چندکلاسه ۰٫۶۸۹۷ و صحت نوع ناهنجاری ۰٫۵۰۰۰ گزارش می‌شود. تحلیل خودگردان‌سازی</w:t>
      </w:r>
      <w:r>
        <w:rPr>
          <w:rStyle w:val="FootnoteReference"/>
          <w:sz w:val="26"/>
          <w:vertAlign w:val="superscript"/>
          <w:rtl w:val="0"/>
        </w:rPr>
        <w:footnoteReference w:id="11"/>
      </w:r>
      <w:r>
        <w:rPr>
          <w:rFonts w:ascii="Times New Roman" w:hAnsi="Times New Roman" w:cs="B Nazanin"/>
          <w:b w:val="0"/>
          <w:sz w:val="26"/>
          <w:szCs w:val="28"/>
          <w:rtl w:val="1"/>
        </w:rPr>
        <w:t xml:space="preserve"> نشان می‌دهد اختلاف کمتر از ۰٫۰۷۵ در ماکرو اف‑یک روی این مجموعه‌ی آزمون از نوفه قابل تفکیک نیست؛ این کف نوفه</w:t>
      </w:r>
      <w:r>
        <w:rPr>
          <w:rStyle w:val="FootnoteReference"/>
          <w:sz w:val="26"/>
          <w:vertAlign w:val="superscript"/>
          <w:rtl w:val="0"/>
        </w:rPr>
        <w:footnoteReference w:id="12"/>
      </w:r>
      <w:r>
        <w:rPr>
          <w:rFonts w:ascii="Times New Roman" w:hAnsi="Times New Roman" w:cs="B Nazanin"/>
          <w:b w:val="0"/>
          <w:sz w:val="26"/>
          <w:szCs w:val="28"/>
          <w:rtl w:val="1"/>
        </w:rPr>
        <w:t xml:space="preserve"> در تفسیر همه‌ی نتایج رعایت شده است.</w:t>
      </w:r>
    </w:p>
    <w:p>
      <w:pPr>
        <w:pStyle w:val="ThesisAbstract"/>
        <w:bidi w:val="1"/>
        <w:ind w:firstLine="283"/>
      </w:pPr>
      <w:r>
        <w:rPr>
          <w:rFonts w:ascii="Times New Roman" w:hAnsi="Times New Roman" w:cs="B Nazanin"/>
          <w:b w:val="0"/>
          <w:sz w:val="26"/>
          <w:szCs w:val="28"/>
          <w:rtl w:val="1"/>
        </w:rPr>
        <w:t>هفت آزمایش که نتیجه‌ی منفی یا خنثی داشتند نیز گزارش شده‌اند، از جمله نمونه‌برداری</w:t>
      </w:r>
      <w:r>
        <w:rPr>
          <w:rStyle w:val="FootnoteReference"/>
          <w:sz w:val="26"/>
          <w:vertAlign w:val="superscript"/>
          <w:rtl w:val="0"/>
        </w:rPr>
        <w:footnoteReference w:id="13"/>
      </w:r>
      <w:r>
        <w:rPr>
          <w:rFonts w:ascii="Times New Roman" w:hAnsi="Times New Roman" w:cs="B Nazanin"/>
          <w:b w:val="0"/>
          <w:sz w:val="26"/>
          <w:szCs w:val="28"/>
          <w:rtl w:val="1"/>
        </w:rPr>
        <w:t xml:space="preserve"> سبک کینتیکس</w:t>
      </w:r>
      <w:r>
        <w:rPr>
          <w:rStyle w:val="FootnoteReference"/>
          <w:sz w:val="26"/>
          <w:vertAlign w:val="superscript"/>
          <w:rtl w:val="0"/>
        </w:rPr>
        <w:footnoteReference w:id="14"/>
      </w:r>
      <w:r>
        <w:rPr>
          <w:rFonts w:ascii="Times New Roman" w:hAnsi="Times New Roman" w:cs="B Nazanin"/>
          <w:b w:val="0"/>
          <w:sz w:val="26"/>
          <w:szCs w:val="28"/>
          <w:rtl w:val="1"/>
        </w:rPr>
        <w:t>، دو برابر کردن تعداد کلیپ‌ها و الحاق ویژگی‌های دو رمزگذار. گزارش این موارد بخشی از صداقت روش‌شناختی کار است و مرز واقعی توانایی این خانواده از روش‌ها را روشن می‌کند.</w:t>
      </w:r>
    </w:p>
    <w:p>
      <w:pPr>
        <w:spacing w:after="240" w:line="240" w:lineRule="auto"/>
      </w:pPr>
    </w:p>
    <w:p>
      <w:pPr>
        <w:pStyle w:val="ThesisAbstract"/>
        <w:bidi w:val="1"/>
      </w:pPr>
      <w:r>
        <w:rPr>
          <w:rFonts w:ascii="Times New Roman" w:hAnsi="Times New Roman" w:cs="B Nazanin"/>
          <w:b/>
          <w:bCs/>
          <w:sz w:val="26"/>
          <w:szCs w:val="28"/>
          <w:rtl w:val="1"/>
        </w:rPr>
        <w:t xml:space="preserve">واژگان کلیدی: </w:t>
      </w:r>
      <w:r>
        <w:rPr>
          <w:rFonts w:ascii="Times New Roman" w:hAnsi="Times New Roman" w:cs="B Nazanin"/>
          <w:b w:val="0"/>
          <w:sz w:val="26"/>
          <w:szCs w:val="28"/>
          <w:rtl w:val="1"/>
        </w:rPr>
        <w:t>تشخیص ناهنجاری در ویدیو - یادگیری چندنمونه‌ای - نظارت ضعیف - ترنسفورمر بینایی - خودرمزگذار نقاب‌دار ویدیویی - طبقه‌بندی چندکلاسه - داده‌ی نامتوازن</w:t>
      </w:r>
    </w:p>
    <w:p>
      <w:pPr>
        <w:sectPr>
          <w:footerReference w:type="default" r:id="rId9"/>
          <w:footerReference w:type="first" r:id="rId10"/>
          <w:pgSz w:w="11906" w:h="16838"/>
          <w:pgMar w:top="1984" w:right="1984" w:bottom="1417" w:left="1417" w:header="0" w:footer="850" w:gutter="0"/>
          <w:cols w:space="720"/>
          <w:bidi w:val="1"/>
          <w:docGrid w:linePitch="360"/>
        </w:sectPr>
      </w:pPr>
    </w:p>
    <w:p>
      <w:pPr>
        <w:pStyle w:val="ThesisTitleLine"/>
        <w:bidi w:val="1"/>
        <w:jc w:val="center"/>
      </w:pPr>
      <w:r>
        <w:rPr>
          <w:rFonts w:ascii="Times New Roman" w:hAnsi="Times New Roman" w:cs="B Nazanin"/>
          <w:b/>
          <w:bCs/>
          <w:sz w:val="32"/>
          <w:szCs w:val="36"/>
          <w:rtl w:val="1"/>
        </w:rPr>
        <w:t>فهرست مطالب</w:t>
      </w:r>
    </w:p>
    <w:p>
      <w:pPr>
        <w:spacing w:after="0" w:before="0" w:line="240" w:lineRule="auto"/>
      </w:pPr>
    </w:p>
    <w:p>
      <w:pPr>
        <w:bidi w:val="1"/>
      </w:pPr>
      <w:r>
        <w:fldChar w:fldCharType="begin" w:dirty="true"/>
        <w:instrText xml:space="preserve">TOC \o "1-4" \h \z \u</w:instrText>
        <w:fldChar w:fldCharType="separate"/>
      </w:r>
      <w:r>
        <w:rPr>
          <w:rFonts w:ascii="Times New Roman" w:hAnsi="Times New Roman" w:cs="B Nazanin"/>
          <w:b w:val="0"/>
          <w:sz w:val="26"/>
          <w:szCs w:val="28"/>
          <w:rtl w:val="1"/>
        </w:rPr>
        <w:t>برای نمایش این فهرست، در واژه‌پرداز کل متن را انتخاب کرده و کلید به‌روزرسانی میدان‌ها را بزنید.</w:t>
      </w:r>
      <w:r>
        <w:fldChar w:fldCharType="end"/>
      </w:r>
    </w:p>
    <w:p>
      <w:r>
        <w:br w:type="page"/>
      </w:r>
    </w:p>
    <w:p>
      <w:pPr>
        <w:pStyle w:val="ThesisTitleLine"/>
        <w:bidi w:val="1"/>
        <w:jc w:val="center"/>
      </w:pPr>
      <w:r>
        <w:rPr>
          <w:rFonts w:ascii="Times New Roman" w:hAnsi="Times New Roman" w:cs="B Nazanin"/>
          <w:b/>
          <w:bCs/>
          <w:sz w:val="32"/>
          <w:szCs w:val="36"/>
          <w:rtl w:val="1"/>
        </w:rPr>
        <w:t>فهرست جداول</w:t>
      </w:r>
    </w:p>
    <w:p>
      <w:pPr>
        <w:spacing w:after="0" w:before="0" w:line="240" w:lineRule="auto"/>
      </w:pPr>
    </w:p>
    <w:p>
      <w:pPr>
        <w:bidi w:val="1"/>
      </w:pPr>
      <w:r>
        <w:fldChar w:fldCharType="begin" w:dirty="true"/>
        <w:instrText xml:space="preserve">TOC \h \z \t "Table Title*,1"</w:instrText>
        <w:fldChar w:fldCharType="separate"/>
      </w:r>
      <w:r>
        <w:rPr>
          <w:rFonts w:ascii="Times New Roman" w:hAnsi="Times New Roman" w:cs="B Nazanin"/>
          <w:b w:val="0"/>
          <w:sz w:val="26"/>
          <w:szCs w:val="28"/>
          <w:rtl w:val="1"/>
        </w:rPr>
        <w:t>برای نمایش این فهرست، در واژه‌پرداز کل متن را انتخاب کرده و کلید به‌روزرسانی میدان‌ها را بزنید.</w:t>
      </w:r>
      <w:r>
        <w:fldChar w:fldCharType="end"/>
      </w:r>
    </w:p>
    <w:p>
      <w:r>
        <w:br w:type="page"/>
      </w:r>
    </w:p>
    <w:p>
      <w:pPr>
        <w:pStyle w:val="ThesisTitleLine"/>
        <w:bidi w:val="1"/>
        <w:jc w:val="center"/>
      </w:pPr>
      <w:r>
        <w:rPr>
          <w:rFonts w:ascii="Times New Roman" w:hAnsi="Times New Roman" w:cs="B Nazanin"/>
          <w:b/>
          <w:bCs/>
          <w:sz w:val="32"/>
          <w:szCs w:val="36"/>
          <w:rtl w:val="1"/>
        </w:rPr>
        <w:t>فهرست شکل‌ها</w:t>
      </w:r>
    </w:p>
    <w:p>
      <w:pPr>
        <w:spacing w:after="0" w:before="0" w:line="240" w:lineRule="auto"/>
      </w:pPr>
    </w:p>
    <w:p>
      <w:pPr>
        <w:bidi w:val="1"/>
      </w:pPr>
      <w:r>
        <w:fldChar w:fldCharType="begin" w:dirty="true"/>
        <w:instrText xml:space="preserve">TOC \h \z \t "Pic Title*,1"</w:instrText>
        <w:fldChar w:fldCharType="separate"/>
      </w:r>
      <w:r>
        <w:rPr>
          <w:rFonts w:ascii="Times New Roman" w:hAnsi="Times New Roman" w:cs="B Nazanin"/>
          <w:b w:val="0"/>
          <w:sz w:val="26"/>
          <w:szCs w:val="28"/>
          <w:rtl w:val="1"/>
        </w:rPr>
        <w:t>برای نمایش این فهرست، در واژه‌پرداز کل متن را انتخاب کرده و کلید به‌روزرسانی میدان‌ها را بزنید.</w:t>
      </w:r>
      <w:r>
        <w:fldChar w:fldCharType="end"/>
      </w:r>
    </w:p>
    <w:p>
      <w:r>
        <w:br w:type="page"/>
      </w:r>
    </w:p>
    <w:p>
      <w:pPr>
        <w:pStyle w:val="ThesisTitleLine"/>
        <w:bidi w:val="1"/>
        <w:jc w:val="center"/>
      </w:pPr>
      <w:r>
        <w:rPr>
          <w:rFonts w:ascii="Times New Roman" w:hAnsi="Times New Roman" w:cs="B Nazanin"/>
          <w:b/>
          <w:bCs/>
          <w:sz w:val="32"/>
          <w:szCs w:val="36"/>
          <w:rtl w:val="1"/>
        </w:rPr>
        <w:t>فهرست علائم و اختصارات</w:t>
      </w:r>
    </w:p>
    <w:p>
      <w:pPr>
        <w:spacing w:after="0" w:before="0" w:line="240" w:lineRule="auto"/>
      </w:pPr>
    </w:p>
    <w:tbl>
      <w:tblPr>
        <w:tblStyle w:val="TableGrid"/>
        <w:bidiVisual/>
        <w:tblW w:type="auto" w:w="0"/>
        <w:jc w:val="center"/>
        <w:tblLook w:firstColumn="1" w:firstRow="1" w:lastColumn="0" w:lastRow="0" w:noHBand="0" w:noVBand="1" w:val="04A0"/>
      </w:tblPr>
      <w:tblGrid>
        <w:gridCol w:w="2835"/>
        <w:gridCol w:w="2835"/>
        <w:gridCol w:w="2835"/>
      </w:tblGrid>
      <w:tr>
        <w:tc>
          <w:tcPr>
            <w:tcW w:type="dxa" w:w="2835"/>
          </w:tcPr>
          <w:p>
            <w:pPr>
              <w:pStyle w:val="ThesisTableText"/>
              <w:bidi w:val="1"/>
              <w:jc w:val="center"/>
            </w:pPr>
            <w:r>
              <w:rPr>
                <w:rFonts w:ascii="Times New Roman" w:hAnsi="Times New Roman" w:cs="B Nazanin"/>
                <w:b/>
                <w:bCs/>
                <w:sz w:val="22"/>
                <w:szCs w:val="26"/>
                <w:rtl w:val="1"/>
              </w:rPr>
              <w:t>نماد / اختصار</w:t>
            </w:r>
          </w:p>
        </w:tc>
        <w:tc>
          <w:tcPr>
            <w:tcW w:type="dxa" w:w="2835"/>
          </w:tcPr>
          <w:p>
            <w:pPr>
              <w:pStyle w:val="ThesisTableText"/>
              <w:bidi w:val="1"/>
              <w:jc w:val="center"/>
            </w:pPr>
            <w:r>
              <w:rPr>
                <w:rFonts w:ascii="Times New Roman" w:hAnsi="Times New Roman" w:cs="B Nazanin"/>
                <w:b/>
                <w:bCs/>
                <w:sz w:val="22"/>
                <w:szCs w:val="26"/>
                <w:rtl w:val="1"/>
              </w:rPr>
              <w:t>عبارت کامل</w:t>
            </w:r>
          </w:p>
        </w:tc>
        <w:tc>
          <w:tcPr>
            <w:tcW w:type="dxa" w:w="2835"/>
          </w:tcPr>
          <w:p>
            <w:pPr>
              <w:pStyle w:val="ThesisTableText"/>
              <w:bidi w:val="1"/>
              <w:jc w:val="center"/>
            </w:pPr>
            <w:r>
              <w:rPr>
                <w:rFonts w:ascii="Times New Roman" w:hAnsi="Times New Roman" w:cs="B Nazanin"/>
                <w:b/>
                <w:bCs/>
                <w:sz w:val="22"/>
                <w:szCs w:val="26"/>
                <w:rtl w:val="1"/>
              </w:rPr>
              <w:t>معادل فارسی</w:t>
            </w:r>
          </w:p>
        </w:tc>
      </w:tr>
      <w:tr>
        <w:tc>
          <w:tcPr>
            <w:tcW w:type="dxa" w:w="2835"/>
          </w:tcPr>
          <w:p>
            <w:pPr>
              <w:pStyle w:val="ThesisTableText"/>
              <w:bidi w:val="0"/>
              <w:jc w:val="center"/>
            </w:pPr>
            <w:r>
              <w:rPr>
                <w:rFonts w:ascii="Times New Roman" w:hAnsi="Times New Roman" w:cs="B Nazanin"/>
                <w:b w:val="0"/>
                <w:sz w:val="22"/>
                <w:szCs w:val="26"/>
                <w:rtl w:val="0"/>
              </w:rPr>
              <w:t>VAD</w:t>
            </w:r>
          </w:p>
        </w:tc>
        <w:tc>
          <w:tcPr>
            <w:tcW w:type="dxa" w:w="2835"/>
          </w:tcPr>
          <w:p>
            <w:pPr>
              <w:pStyle w:val="ThesisTableText"/>
              <w:bidi w:val="0"/>
              <w:jc w:val="center"/>
            </w:pPr>
            <w:r>
              <w:rPr>
                <w:rFonts w:ascii="Times New Roman" w:hAnsi="Times New Roman" w:cs="B Nazanin"/>
                <w:b w:val="0"/>
                <w:sz w:val="22"/>
                <w:szCs w:val="26"/>
                <w:rtl w:val="0"/>
              </w:rPr>
              <w:t>Video Anomaly Detection</w:t>
            </w:r>
          </w:p>
        </w:tc>
        <w:tc>
          <w:tcPr>
            <w:tcW w:type="dxa" w:w="2835"/>
          </w:tcPr>
          <w:p>
            <w:pPr>
              <w:pStyle w:val="ThesisTableText"/>
              <w:bidi w:val="1"/>
              <w:jc w:val="center"/>
            </w:pPr>
            <w:r>
              <w:rPr>
                <w:rFonts w:ascii="Times New Roman" w:hAnsi="Times New Roman" w:cs="B Nazanin"/>
                <w:b w:val="0"/>
                <w:sz w:val="22"/>
                <w:szCs w:val="26"/>
                <w:rtl w:val="1"/>
              </w:rPr>
              <w:t>تشخیص ناهنجاری در ویدیو</w:t>
            </w:r>
          </w:p>
        </w:tc>
      </w:tr>
      <w:tr>
        <w:tc>
          <w:tcPr>
            <w:tcW w:type="dxa" w:w="2835"/>
          </w:tcPr>
          <w:p>
            <w:pPr>
              <w:pStyle w:val="ThesisTableText"/>
              <w:bidi w:val="0"/>
              <w:jc w:val="center"/>
            </w:pPr>
            <w:r>
              <w:rPr>
                <w:rFonts w:ascii="Times New Roman" w:hAnsi="Times New Roman" w:cs="B Nazanin"/>
                <w:b w:val="0"/>
                <w:sz w:val="22"/>
                <w:szCs w:val="26"/>
                <w:rtl w:val="0"/>
              </w:rPr>
              <w:t>MIL</w:t>
            </w:r>
          </w:p>
        </w:tc>
        <w:tc>
          <w:tcPr>
            <w:tcW w:type="dxa" w:w="2835"/>
          </w:tcPr>
          <w:p>
            <w:pPr>
              <w:pStyle w:val="ThesisTableText"/>
              <w:bidi w:val="0"/>
              <w:jc w:val="center"/>
            </w:pPr>
            <w:r>
              <w:rPr>
                <w:rFonts w:ascii="Times New Roman" w:hAnsi="Times New Roman" w:cs="B Nazanin"/>
                <w:b w:val="0"/>
                <w:sz w:val="22"/>
                <w:szCs w:val="26"/>
                <w:rtl w:val="0"/>
              </w:rPr>
              <w:t>Multiple Instance Learning</w:t>
            </w:r>
          </w:p>
        </w:tc>
        <w:tc>
          <w:tcPr>
            <w:tcW w:type="dxa" w:w="2835"/>
          </w:tcPr>
          <w:p>
            <w:pPr>
              <w:pStyle w:val="ThesisTableText"/>
              <w:bidi w:val="1"/>
              <w:jc w:val="center"/>
            </w:pPr>
            <w:r>
              <w:rPr>
                <w:rFonts w:ascii="Times New Roman" w:hAnsi="Times New Roman" w:cs="B Nazanin"/>
                <w:b w:val="0"/>
                <w:sz w:val="22"/>
                <w:szCs w:val="26"/>
                <w:rtl w:val="1"/>
              </w:rPr>
              <w:t>یادگیری چندنمونه‌ای</w:t>
            </w:r>
          </w:p>
        </w:tc>
      </w:tr>
      <w:tr>
        <w:tc>
          <w:tcPr>
            <w:tcW w:type="dxa" w:w="2835"/>
          </w:tcPr>
          <w:p>
            <w:pPr>
              <w:pStyle w:val="ThesisTableText"/>
              <w:bidi w:val="0"/>
              <w:jc w:val="center"/>
            </w:pPr>
            <w:r>
              <w:rPr>
                <w:rFonts w:ascii="Times New Roman" w:hAnsi="Times New Roman" w:cs="B Nazanin"/>
                <w:b w:val="0"/>
                <w:sz w:val="22"/>
                <w:szCs w:val="26"/>
                <w:rtl w:val="0"/>
              </w:rPr>
              <w:t>AUC</w:t>
            </w:r>
          </w:p>
        </w:tc>
        <w:tc>
          <w:tcPr>
            <w:tcW w:type="dxa" w:w="2835"/>
          </w:tcPr>
          <w:p>
            <w:pPr>
              <w:pStyle w:val="ThesisTableText"/>
              <w:bidi w:val="0"/>
              <w:jc w:val="center"/>
            </w:pPr>
            <w:r>
              <w:rPr>
                <w:rFonts w:ascii="Times New Roman" w:hAnsi="Times New Roman" w:cs="B Nazanin"/>
                <w:b w:val="0"/>
                <w:sz w:val="22"/>
                <w:szCs w:val="26"/>
                <w:rtl w:val="0"/>
              </w:rPr>
              <w:t>Area Under the ROC Curve</w:t>
            </w:r>
          </w:p>
        </w:tc>
        <w:tc>
          <w:tcPr>
            <w:tcW w:type="dxa" w:w="2835"/>
          </w:tcPr>
          <w:p>
            <w:pPr>
              <w:pStyle w:val="ThesisTableText"/>
              <w:bidi w:val="1"/>
              <w:jc w:val="center"/>
            </w:pPr>
            <w:r>
              <w:rPr>
                <w:rFonts w:ascii="Times New Roman" w:hAnsi="Times New Roman" w:cs="B Nazanin"/>
                <w:b w:val="0"/>
                <w:sz w:val="22"/>
                <w:szCs w:val="26"/>
                <w:rtl w:val="1"/>
              </w:rPr>
              <w:t>سطح زیر منحنی مشخصه‌ی عملکرد</w:t>
            </w:r>
          </w:p>
        </w:tc>
      </w:tr>
      <w:tr>
        <w:tc>
          <w:tcPr>
            <w:tcW w:type="dxa" w:w="2835"/>
          </w:tcPr>
          <w:p>
            <w:pPr>
              <w:pStyle w:val="ThesisTableText"/>
              <w:bidi w:val="0"/>
              <w:jc w:val="center"/>
            </w:pPr>
            <w:r>
              <w:rPr>
                <w:rFonts w:ascii="Times New Roman" w:hAnsi="Times New Roman" w:cs="B Nazanin"/>
                <w:b w:val="0"/>
                <w:sz w:val="22"/>
                <w:szCs w:val="26"/>
                <w:rtl w:val="0"/>
              </w:rPr>
              <w:t>ViT</w:t>
            </w:r>
          </w:p>
        </w:tc>
        <w:tc>
          <w:tcPr>
            <w:tcW w:type="dxa" w:w="2835"/>
          </w:tcPr>
          <w:p>
            <w:pPr>
              <w:pStyle w:val="ThesisTableText"/>
              <w:bidi w:val="0"/>
              <w:jc w:val="center"/>
            </w:pPr>
            <w:r>
              <w:rPr>
                <w:rFonts w:ascii="Times New Roman" w:hAnsi="Times New Roman" w:cs="B Nazanin"/>
                <w:b w:val="0"/>
                <w:sz w:val="22"/>
                <w:szCs w:val="26"/>
                <w:rtl w:val="0"/>
              </w:rPr>
              <w:t>Vision Transformer</w:t>
            </w:r>
          </w:p>
        </w:tc>
        <w:tc>
          <w:tcPr>
            <w:tcW w:type="dxa" w:w="2835"/>
          </w:tcPr>
          <w:p>
            <w:pPr>
              <w:pStyle w:val="ThesisTableText"/>
              <w:bidi w:val="1"/>
              <w:jc w:val="center"/>
            </w:pPr>
            <w:r>
              <w:rPr>
                <w:rFonts w:ascii="Times New Roman" w:hAnsi="Times New Roman" w:cs="B Nazanin"/>
                <w:b w:val="0"/>
                <w:sz w:val="22"/>
                <w:szCs w:val="26"/>
                <w:rtl w:val="1"/>
              </w:rPr>
              <w:t>ترنسفورمر بینایی</w:t>
            </w:r>
          </w:p>
        </w:tc>
      </w:tr>
      <w:tr>
        <w:tc>
          <w:tcPr>
            <w:tcW w:type="dxa" w:w="2835"/>
          </w:tcPr>
          <w:p>
            <w:pPr>
              <w:pStyle w:val="ThesisTableText"/>
              <w:bidi w:val="0"/>
              <w:jc w:val="center"/>
            </w:pPr>
            <w:r>
              <w:rPr>
                <w:rFonts w:ascii="Times New Roman" w:hAnsi="Times New Roman" w:cs="B Nazanin"/>
                <w:b w:val="0"/>
                <w:sz w:val="22"/>
                <w:szCs w:val="26"/>
                <w:rtl w:val="0"/>
              </w:rPr>
              <w:t>MAE</w:t>
            </w:r>
          </w:p>
        </w:tc>
        <w:tc>
          <w:tcPr>
            <w:tcW w:type="dxa" w:w="2835"/>
          </w:tcPr>
          <w:p>
            <w:pPr>
              <w:pStyle w:val="ThesisTableText"/>
              <w:bidi w:val="0"/>
              <w:jc w:val="center"/>
            </w:pPr>
            <w:r>
              <w:rPr>
                <w:rFonts w:ascii="Times New Roman" w:hAnsi="Times New Roman" w:cs="B Nazanin"/>
                <w:b w:val="0"/>
                <w:sz w:val="22"/>
                <w:szCs w:val="26"/>
                <w:rtl w:val="0"/>
              </w:rPr>
              <w:t>Masked Autoencoder</w:t>
            </w:r>
          </w:p>
        </w:tc>
        <w:tc>
          <w:tcPr>
            <w:tcW w:type="dxa" w:w="2835"/>
          </w:tcPr>
          <w:p>
            <w:pPr>
              <w:pStyle w:val="ThesisTableText"/>
              <w:bidi w:val="1"/>
              <w:jc w:val="center"/>
            </w:pPr>
            <w:r>
              <w:rPr>
                <w:rFonts w:ascii="Times New Roman" w:hAnsi="Times New Roman" w:cs="B Nazanin"/>
                <w:b w:val="0"/>
                <w:sz w:val="22"/>
                <w:szCs w:val="26"/>
                <w:rtl w:val="1"/>
              </w:rPr>
              <w:t>خودرمزگذار نقاب‌دار</w:t>
            </w:r>
          </w:p>
        </w:tc>
      </w:tr>
      <w:tr>
        <w:tc>
          <w:tcPr>
            <w:tcW w:type="dxa" w:w="2835"/>
          </w:tcPr>
          <w:p>
            <w:pPr>
              <w:pStyle w:val="ThesisTableText"/>
              <w:bidi w:val="0"/>
              <w:jc w:val="center"/>
            </w:pPr>
            <w:r>
              <w:rPr>
                <w:rFonts w:ascii="Times New Roman" w:hAnsi="Times New Roman" w:cs="B Nazanin"/>
                <w:b w:val="0"/>
                <w:sz w:val="22"/>
                <w:szCs w:val="26"/>
                <w:rtl w:val="0"/>
              </w:rPr>
              <w:t>CE</w:t>
            </w:r>
          </w:p>
        </w:tc>
        <w:tc>
          <w:tcPr>
            <w:tcW w:type="dxa" w:w="2835"/>
          </w:tcPr>
          <w:p>
            <w:pPr>
              <w:pStyle w:val="ThesisTableText"/>
              <w:bidi w:val="0"/>
              <w:jc w:val="center"/>
            </w:pPr>
            <w:r>
              <w:rPr>
                <w:rFonts w:ascii="Times New Roman" w:hAnsi="Times New Roman" w:cs="B Nazanin"/>
                <w:b w:val="0"/>
                <w:sz w:val="22"/>
                <w:szCs w:val="26"/>
                <w:rtl w:val="0"/>
              </w:rPr>
              <w:t>Cross Entropy</w:t>
            </w:r>
          </w:p>
        </w:tc>
        <w:tc>
          <w:tcPr>
            <w:tcW w:type="dxa" w:w="2835"/>
          </w:tcPr>
          <w:p>
            <w:pPr>
              <w:pStyle w:val="ThesisTableText"/>
              <w:bidi w:val="1"/>
              <w:jc w:val="center"/>
            </w:pPr>
            <w:r>
              <w:rPr>
                <w:rFonts w:ascii="Times New Roman" w:hAnsi="Times New Roman" w:cs="B Nazanin"/>
                <w:b w:val="0"/>
                <w:sz w:val="22"/>
                <w:szCs w:val="26"/>
                <w:rtl w:val="1"/>
              </w:rPr>
              <w:t>آنتروپی متقاطع</w:t>
            </w:r>
          </w:p>
        </w:tc>
      </w:tr>
      <w:tr>
        <w:tc>
          <w:tcPr>
            <w:tcW w:type="dxa" w:w="2835"/>
          </w:tcPr>
          <w:p>
            <w:pPr>
              <w:pStyle w:val="ThesisTableText"/>
              <w:bidi w:val="0"/>
              <w:jc w:val="center"/>
            </w:pPr>
            <w:r>
              <w:rPr>
                <w:rFonts w:ascii="Times New Roman" w:hAnsi="Times New Roman" w:cs="B Nazanin"/>
                <w:b w:val="0"/>
                <w:sz w:val="22"/>
                <w:szCs w:val="26"/>
                <w:rtl w:val="0"/>
              </w:rPr>
              <w:t>CI</w:t>
            </w:r>
          </w:p>
        </w:tc>
        <w:tc>
          <w:tcPr>
            <w:tcW w:type="dxa" w:w="2835"/>
          </w:tcPr>
          <w:p>
            <w:pPr>
              <w:pStyle w:val="ThesisTableText"/>
              <w:bidi w:val="0"/>
              <w:jc w:val="center"/>
            </w:pPr>
            <w:r>
              <w:rPr>
                <w:rFonts w:ascii="Times New Roman" w:hAnsi="Times New Roman" w:cs="B Nazanin"/>
                <w:b w:val="0"/>
                <w:sz w:val="22"/>
                <w:szCs w:val="26"/>
                <w:rtl w:val="0"/>
              </w:rPr>
              <w:t>Confidence Interval</w:t>
            </w:r>
          </w:p>
        </w:tc>
        <w:tc>
          <w:tcPr>
            <w:tcW w:type="dxa" w:w="2835"/>
          </w:tcPr>
          <w:p>
            <w:pPr>
              <w:pStyle w:val="ThesisTableText"/>
              <w:bidi w:val="1"/>
              <w:jc w:val="center"/>
            </w:pPr>
            <w:r>
              <w:rPr>
                <w:rFonts w:ascii="Times New Roman" w:hAnsi="Times New Roman" w:cs="B Nazanin"/>
                <w:b w:val="0"/>
                <w:sz w:val="22"/>
                <w:szCs w:val="26"/>
                <w:rtl w:val="1"/>
              </w:rPr>
              <w:t>بازه‌ی اطمینان</w:t>
            </w:r>
          </w:p>
        </w:tc>
      </w:tr>
      <w:tr>
        <w:tc>
          <w:tcPr>
            <w:tcW w:type="dxa" w:w="2835"/>
          </w:tcPr>
          <w:p>
            <w:pPr>
              <w:pStyle w:val="ThesisTableText"/>
              <w:bidi w:val="0"/>
              <w:jc w:val="center"/>
            </w:pPr>
            <w:r>
              <w:rPr>
                <w:rFonts w:ascii="Times New Roman" w:hAnsi="Times New Roman" w:cs="B Nazanin"/>
                <w:b w:val="0"/>
                <w:sz w:val="22"/>
                <w:szCs w:val="26"/>
                <w:rtl w:val="0"/>
              </w:rPr>
              <w:t>T</w:t>
            </w:r>
          </w:p>
        </w:tc>
        <w:tc>
          <w:tcPr>
            <w:tcW w:type="dxa" w:w="2835"/>
          </w:tcPr>
          <w:p>
            <w:pPr>
              <w:pStyle w:val="ThesisTableText"/>
              <w:bidi w:val="0"/>
              <w:jc w:val="center"/>
            </w:pPr>
            <w:r>
              <w:rPr>
                <w:rFonts w:ascii="Times New Roman" w:hAnsi="Times New Roman" w:cs="B Nazanin"/>
                <w:b w:val="0"/>
                <w:sz w:val="22"/>
                <w:szCs w:val="26"/>
                <w:rtl w:val="0"/>
              </w:rPr>
              <w:t>number of clips per video</w:t>
            </w:r>
          </w:p>
        </w:tc>
        <w:tc>
          <w:tcPr>
            <w:tcW w:type="dxa" w:w="2835"/>
          </w:tcPr>
          <w:p>
            <w:pPr>
              <w:pStyle w:val="ThesisTableText"/>
              <w:bidi w:val="1"/>
              <w:jc w:val="center"/>
            </w:pPr>
            <w:r>
              <w:rPr>
                <w:rFonts w:ascii="Times New Roman" w:hAnsi="Times New Roman" w:cs="B Nazanin"/>
                <w:b w:val="0"/>
                <w:sz w:val="22"/>
                <w:szCs w:val="26"/>
                <w:rtl w:val="1"/>
              </w:rPr>
              <w:t>تعداد کلیپ در هر ویدیو</w:t>
            </w:r>
          </w:p>
        </w:tc>
      </w:tr>
      <w:tr>
        <w:tc>
          <w:tcPr>
            <w:tcW w:type="dxa" w:w="2835"/>
          </w:tcPr>
          <w:p>
            <w:pPr>
              <w:pStyle w:val="ThesisTableText"/>
              <w:bidi w:val="0"/>
              <w:jc w:val="center"/>
            </w:pPr>
            <w:r>
              <w:rPr>
                <w:rFonts w:ascii="Times New Roman" w:hAnsi="Times New Roman" w:cs="B Nazanin"/>
                <w:b w:val="0"/>
                <w:sz w:val="22"/>
                <w:szCs w:val="26"/>
                <w:rtl w:val="0"/>
              </w:rPr>
              <w:t>k</w:t>
            </w:r>
          </w:p>
        </w:tc>
        <w:tc>
          <w:tcPr>
            <w:tcW w:type="dxa" w:w="2835"/>
          </w:tcPr>
          <w:p>
            <w:pPr>
              <w:pStyle w:val="ThesisTableText"/>
              <w:bidi w:val="0"/>
              <w:jc w:val="center"/>
            </w:pPr>
            <w:r>
              <w:rPr>
                <w:rFonts w:ascii="Times New Roman" w:hAnsi="Times New Roman" w:cs="B Nazanin"/>
                <w:b w:val="0"/>
                <w:sz w:val="22"/>
                <w:szCs w:val="26"/>
                <w:rtl w:val="0"/>
              </w:rPr>
              <w:t>top-k pooling size</w:t>
            </w:r>
          </w:p>
        </w:tc>
        <w:tc>
          <w:tcPr>
            <w:tcW w:type="dxa" w:w="2835"/>
          </w:tcPr>
          <w:p>
            <w:pPr>
              <w:pStyle w:val="ThesisTableText"/>
              <w:bidi w:val="1"/>
              <w:jc w:val="center"/>
            </w:pPr>
            <w:r>
              <w:rPr>
                <w:rFonts w:ascii="Times New Roman" w:hAnsi="Times New Roman" w:cs="B Nazanin"/>
                <w:b w:val="0"/>
                <w:sz w:val="22"/>
                <w:szCs w:val="26"/>
                <w:rtl w:val="1"/>
              </w:rPr>
              <w:t>تعداد کلیپ‌های برتر در تجمیع</w:t>
            </w:r>
          </w:p>
        </w:tc>
      </w:tr>
      <w:tr>
        <w:tc>
          <w:tcPr>
            <w:tcW w:type="dxa" w:w="2835"/>
          </w:tcPr>
          <w:p>
            <w:pPr>
              <w:pStyle w:val="ThesisTableText"/>
              <w:bidi w:val="0"/>
              <w:jc w:val="center"/>
            </w:pPr>
            <w:r>
              <w:rPr>
                <w:rFonts w:ascii="Times New Roman" w:hAnsi="Times New Roman" w:cs="B Nazanin"/>
                <w:b w:val="0"/>
                <w:sz w:val="22"/>
                <w:szCs w:val="26"/>
                <w:rtl w:val="0"/>
              </w:rPr>
              <w:t>π_c</w:t>
            </w:r>
          </w:p>
        </w:tc>
        <w:tc>
          <w:tcPr>
            <w:tcW w:type="dxa" w:w="2835"/>
          </w:tcPr>
          <w:p>
            <w:pPr>
              <w:pStyle w:val="ThesisTableText"/>
              <w:bidi w:val="0"/>
              <w:jc w:val="center"/>
            </w:pPr>
            <w:r>
              <w:rPr>
                <w:rFonts w:ascii="Times New Roman" w:hAnsi="Times New Roman" w:cs="B Nazanin"/>
                <w:b w:val="0"/>
                <w:sz w:val="22"/>
                <w:szCs w:val="26"/>
                <w:rtl w:val="0"/>
              </w:rPr>
              <w:t>class prior</w:t>
            </w:r>
          </w:p>
        </w:tc>
        <w:tc>
          <w:tcPr>
            <w:tcW w:type="dxa" w:w="2835"/>
          </w:tcPr>
          <w:p>
            <w:pPr>
              <w:pStyle w:val="ThesisTableText"/>
              <w:bidi w:val="1"/>
              <w:jc w:val="center"/>
            </w:pPr>
            <w:r>
              <w:rPr>
                <w:rFonts w:ascii="Times New Roman" w:hAnsi="Times New Roman" w:cs="B Nazanin"/>
                <w:b w:val="0"/>
                <w:sz w:val="22"/>
                <w:szCs w:val="26"/>
                <w:rtl w:val="1"/>
              </w:rPr>
              <w:t>احتمال پیشین کلاس</w:t>
            </w:r>
          </w:p>
        </w:tc>
      </w:tr>
      <w:tr>
        <w:tc>
          <w:tcPr>
            <w:tcW w:type="dxa" w:w="2835"/>
          </w:tcPr>
          <w:p>
            <w:pPr>
              <w:pStyle w:val="ThesisTableText"/>
              <w:bidi w:val="0"/>
              <w:jc w:val="center"/>
            </w:pPr>
            <w:r>
              <w:rPr>
                <w:rFonts w:ascii="Times New Roman" w:hAnsi="Times New Roman" w:cs="B Nazanin"/>
                <w:b w:val="0"/>
                <w:sz w:val="22"/>
                <w:szCs w:val="26"/>
                <w:rtl w:val="0"/>
              </w:rPr>
              <w:t>w_c</w:t>
            </w:r>
          </w:p>
        </w:tc>
        <w:tc>
          <w:tcPr>
            <w:tcW w:type="dxa" w:w="2835"/>
          </w:tcPr>
          <w:p>
            <w:pPr>
              <w:pStyle w:val="ThesisTableText"/>
              <w:bidi w:val="0"/>
              <w:jc w:val="center"/>
            </w:pPr>
            <w:r>
              <w:rPr>
                <w:rFonts w:ascii="Times New Roman" w:hAnsi="Times New Roman" w:cs="B Nazanin"/>
                <w:b w:val="0"/>
                <w:sz w:val="22"/>
                <w:szCs w:val="26"/>
                <w:rtl w:val="0"/>
              </w:rPr>
              <w:t>class weight</w:t>
            </w:r>
          </w:p>
        </w:tc>
        <w:tc>
          <w:tcPr>
            <w:tcW w:type="dxa" w:w="2835"/>
          </w:tcPr>
          <w:p>
            <w:pPr>
              <w:pStyle w:val="ThesisTableText"/>
              <w:bidi w:val="1"/>
              <w:jc w:val="center"/>
            </w:pPr>
            <w:r>
              <w:rPr>
                <w:rFonts w:ascii="Times New Roman" w:hAnsi="Times New Roman" w:cs="B Nazanin"/>
                <w:b w:val="0"/>
                <w:sz w:val="22"/>
                <w:szCs w:val="26"/>
                <w:rtl w:val="1"/>
              </w:rPr>
              <w:t>وزن کلاس</w:t>
            </w:r>
          </w:p>
        </w:tc>
      </w:tr>
      <w:tr>
        <w:tc>
          <w:tcPr>
            <w:tcW w:type="dxa" w:w="2835"/>
          </w:tcPr>
          <w:p>
            <w:pPr>
              <w:pStyle w:val="ThesisTableText"/>
              <w:bidi w:val="0"/>
              <w:jc w:val="center"/>
            </w:pPr>
            <w:r>
              <w:rPr>
                <w:rFonts w:ascii="Times New Roman" w:hAnsi="Times New Roman" w:cs="B Nazanin"/>
                <w:b w:val="0"/>
                <w:sz w:val="22"/>
                <w:szCs w:val="26"/>
                <w:rtl w:val="0"/>
              </w:rPr>
              <w:t>α</w:t>
            </w:r>
          </w:p>
        </w:tc>
        <w:tc>
          <w:tcPr>
            <w:tcW w:type="dxa" w:w="2835"/>
          </w:tcPr>
          <w:p>
            <w:pPr>
              <w:pStyle w:val="ThesisTableText"/>
              <w:bidi w:val="0"/>
              <w:jc w:val="center"/>
            </w:pPr>
            <w:r>
              <w:rPr>
                <w:rFonts w:ascii="Times New Roman" w:hAnsi="Times New Roman" w:cs="B Nazanin"/>
                <w:b w:val="0"/>
                <w:sz w:val="22"/>
                <w:szCs w:val="26"/>
                <w:rtl w:val="0"/>
              </w:rPr>
              <w:t>mixup / logit-adjust coefficient</w:t>
            </w:r>
          </w:p>
        </w:tc>
        <w:tc>
          <w:tcPr>
            <w:tcW w:type="dxa" w:w="2835"/>
          </w:tcPr>
          <w:p>
            <w:pPr>
              <w:pStyle w:val="ThesisTableText"/>
              <w:bidi w:val="1"/>
              <w:jc w:val="center"/>
            </w:pPr>
            <w:r>
              <w:rPr>
                <w:rFonts w:ascii="Times New Roman" w:hAnsi="Times New Roman" w:cs="B Nazanin"/>
                <w:b w:val="0"/>
                <w:sz w:val="22"/>
                <w:szCs w:val="26"/>
                <w:rtl w:val="1"/>
              </w:rPr>
              <w:t>ضریب آمیزش یا تنظیم لاجیت</w:t>
            </w:r>
          </w:p>
        </w:tc>
      </w:tr>
      <w:tr>
        <w:tc>
          <w:tcPr>
            <w:tcW w:type="dxa" w:w="2835"/>
          </w:tcPr>
          <w:p>
            <w:pPr>
              <w:pStyle w:val="ThesisTableText"/>
              <w:bidi w:val="0"/>
              <w:jc w:val="center"/>
            </w:pPr>
            <w:r>
              <w:rPr>
                <w:rFonts w:ascii="Times New Roman" w:hAnsi="Times New Roman" w:cs="B Nazanin"/>
                <w:b w:val="0"/>
                <w:sz w:val="22"/>
                <w:szCs w:val="26"/>
                <w:rtl w:val="0"/>
              </w:rPr>
              <w:t>λ</w:t>
            </w:r>
          </w:p>
        </w:tc>
        <w:tc>
          <w:tcPr>
            <w:tcW w:type="dxa" w:w="2835"/>
          </w:tcPr>
          <w:p>
            <w:pPr>
              <w:pStyle w:val="ThesisTableText"/>
              <w:bidi w:val="0"/>
              <w:jc w:val="center"/>
            </w:pPr>
            <w:r>
              <w:rPr>
                <w:rFonts w:ascii="Times New Roman" w:hAnsi="Times New Roman" w:cs="B Nazanin"/>
                <w:b w:val="0"/>
                <w:sz w:val="22"/>
                <w:szCs w:val="26"/>
                <w:rtl w:val="0"/>
              </w:rPr>
              <w:t>mixup interpolation factor</w:t>
            </w:r>
          </w:p>
        </w:tc>
        <w:tc>
          <w:tcPr>
            <w:tcW w:type="dxa" w:w="2835"/>
          </w:tcPr>
          <w:p>
            <w:pPr>
              <w:pStyle w:val="ThesisTableText"/>
              <w:bidi w:val="1"/>
              <w:jc w:val="center"/>
            </w:pPr>
            <w:r>
              <w:rPr>
                <w:rFonts w:ascii="Times New Roman" w:hAnsi="Times New Roman" w:cs="B Nazanin"/>
                <w:b w:val="0"/>
                <w:sz w:val="22"/>
                <w:szCs w:val="26"/>
                <w:rtl w:val="1"/>
              </w:rPr>
              <w:t>ضریب ترکیب آمیزش</w:t>
            </w:r>
          </w:p>
        </w:tc>
      </w:tr>
      <w:tr>
        <w:tc>
          <w:tcPr>
            <w:tcW w:type="dxa" w:w="2835"/>
          </w:tcPr>
          <w:p>
            <w:pPr>
              <w:pStyle w:val="ThesisTableText"/>
              <w:bidi w:val="0"/>
              <w:jc w:val="center"/>
            </w:pPr>
            <w:r>
              <w:rPr>
                <w:rFonts w:ascii="Times New Roman" w:hAnsi="Times New Roman" w:cs="B Nazanin"/>
                <w:b w:val="0"/>
                <w:sz w:val="22"/>
                <w:szCs w:val="26"/>
                <w:rtl w:val="0"/>
              </w:rPr>
              <w:t>τ</w:t>
            </w:r>
          </w:p>
        </w:tc>
        <w:tc>
          <w:tcPr>
            <w:tcW w:type="dxa" w:w="2835"/>
          </w:tcPr>
          <w:p>
            <w:pPr>
              <w:pStyle w:val="ThesisTableText"/>
              <w:bidi w:val="0"/>
              <w:jc w:val="center"/>
            </w:pPr>
            <w:r>
              <w:rPr>
                <w:rFonts w:ascii="Times New Roman" w:hAnsi="Times New Roman" w:cs="B Nazanin"/>
                <w:b w:val="0"/>
                <w:sz w:val="22"/>
                <w:szCs w:val="26"/>
                <w:rtl w:val="0"/>
              </w:rPr>
              <w:t>logit scale</w:t>
            </w:r>
          </w:p>
        </w:tc>
        <w:tc>
          <w:tcPr>
            <w:tcW w:type="dxa" w:w="2835"/>
          </w:tcPr>
          <w:p>
            <w:pPr>
              <w:pStyle w:val="ThesisTableText"/>
              <w:bidi w:val="1"/>
              <w:jc w:val="center"/>
            </w:pPr>
            <w:r>
              <w:rPr>
                <w:rFonts w:ascii="Times New Roman" w:hAnsi="Times New Roman" w:cs="B Nazanin"/>
                <w:b w:val="0"/>
                <w:sz w:val="22"/>
                <w:szCs w:val="26"/>
                <w:rtl w:val="1"/>
              </w:rPr>
              <w:t>مقیاس لاجیت</w:t>
            </w:r>
          </w:p>
        </w:tc>
      </w:tr>
    </w:tbl>
    <w:p>
      <w:pPr>
        <w:sectPr>
          <w:headerReference w:type="default" r:id="rId11"/>
          <w:headerReference w:type="first" r:id="rId12"/>
          <w:footerReference w:type="default" r:id="rId13"/>
          <w:footerReference w:type="first" r:id="rId14"/>
          <w:pgSz w:w="11906" w:h="16838"/>
          <w:pgMar w:top="1984" w:right="1984" w:bottom="1417" w:left="1417" w:header="0" w:footer="850" w:gutter="0"/>
          <w:pgNumType w:fmt="arabicAbjad" w:start="1"/>
          <w:cols w:space="720"/>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اول</w:t>
      </w:r>
    </w:p>
    <w:p>
      <w:pPr>
        <w:pStyle w:val="Heading1"/>
        <w:bidi w:val="1"/>
        <w:jc w:val="center"/>
      </w:pPr>
      <w:r>
        <w:rPr>
          <w:rFonts w:ascii="Times New Roman" w:hAnsi="Times New Roman" w:cs="B Nazanin"/>
          <w:b/>
          <w:bCs/>
          <w:sz w:val="30"/>
          <w:szCs w:val="56"/>
          <w:rtl w:val="1"/>
        </w:rPr>
        <w:t>مقدمه و معرفی پروژه</w:t>
      </w:r>
    </w:p>
    <w:p>
      <w:r>
        <w:br w:type="page"/>
      </w:r>
    </w:p>
    <w:p>
      <w:pPr>
        <w:pStyle w:val="Heading2"/>
        <w:bidi w:val="1"/>
        <w:jc w:val="right"/>
      </w:pPr>
      <w:r>
        <w:rPr>
          <w:rFonts w:ascii="Times New Roman" w:hAnsi="Times New Roman" w:cs="B Nazanin"/>
          <w:b/>
          <w:bCs/>
          <w:sz w:val="28"/>
          <w:szCs w:val="32"/>
          <w:rtl w:val="1"/>
        </w:rPr>
        <w:t>۱-۱ زمینه‌ی مسئله</w:t>
      </w:r>
    </w:p>
    <w:p>
      <w:pPr>
        <w:bidi w:val="1"/>
        <w:ind w:firstLine="283"/>
      </w:pPr>
      <w:r>
        <w:rPr>
          <w:rFonts w:ascii="Times New Roman" w:hAnsi="Times New Roman" w:cs="B Nazanin"/>
          <w:b w:val="0"/>
          <w:sz w:val="26"/>
          <w:szCs w:val="28"/>
          <w:rtl w:val="1"/>
        </w:rPr>
        <w:t>دوربین‌های نظارتی در شهرها، فروشگاه‌ها، بانک‌ها و معابر عمومی حجم عظیمی از ویدیو تولید می‌کنند که عملاً هیچ‌کس آن را تماشا نمی‌کند. اپراتور انسانی پس از حدود بیست دقیقه تماشای پیوسته، بخش بزرگی از رویدادهای مهم را از دست می‌دهد. بنابراین ارزش واقعی این ویدیوها معمولاً تنها پس از وقوع حادثه و در مقام شاهد بازبینی می‌شود، نه در لحظه.</w:t>
      </w:r>
    </w:p>
    <w:p>
      <w:pPr>
        <w:bidi w:val="1"/>
      </w:pPr>
      <w:r>
        <w:rPr>
          <w:rFonts w:ascii="Times New Roman" w:hAnsi="Times New Roman" w:cs="B Nazanin"/>
          <w:b w:val="0"/>
          <w:sz w:val="26"/>
          <w:szCs w:val="28"/>
          <w:rtl w:val="1"/>
        </w:rPr>
        <w:t>تشخیص خودکار ناهنجاری در ویدیو می‌کوشد این وضعیت را تغییر دهد. سامانه‌ای که بتواند لحظات غیرعادی را نشانه‌گذاری کند، توجه محدود اپراتور را به بخش کوچکی از ساعت‌ها تصویر هدایت می‌کند.</w:t>
      </w:r>
    </w:p>
    <w:p>
      <w:pPr>
        <w:pStyle w:val="Heading2"/>
        <w:bidi w:val="1"/>
        <w:jc w:val="right"/>
      </w:pPr>
      <w:r>
        <w:rPr>
          <w:rFonts w:ascii="Times New Roman" w:hAnsi="Times New Roman" w:cs="B Nazanin"/>
          <w:b/>
          <w:bCs/>
          <w:sz w:val="28"/>
          <w:szCs w:val="32"/>
          <w:rtl w:val="1"/>
        </w:rPr>
        <w:t>۱-۲ از تشخیص ناهنجاری تا تشخیص نوع ناهنجاری</w:t>
      </w:r>
    </w:p>
    <w:p>
      <w:pPr>
        <w:bidi w:val="1"/>
        <w:ind w:firstLine="283"/>
      </w:pPr>
      <w:r>
        <w:rPr>
          <w:rFonts w:ascii="Times New Roman" w:hAnsi="Times New Roman" w:cs="B Nazanin"/>
          <w:b w:val="0"/>
          <w:sz w:val="26"/>
          <w:szCs w:val="28"/>
          <w:rtl w:val="1"/>
        </w:rPr>
        <w:t>بخش عمده‌ی پژوهش‌های این حوزه مسئله را دودویی تعریف می‌کنند: آیا این ویدیو ناهنجار است یا نه. این تعریف برای بسیاری از کاربردها کافی نیست. پاسخ سازمانی به یک تصادف رانندگی با پاسخ به یک سرقت مسلحانه یکسان نیست؛ اولی نیازمند آمبولانس است و دومی نیازمند نیروی مسلح.</w:t>
      </w:r>
    </w:p>
    <w:p>
      <w:pPr>
        <w:bidi w:val="1"/>
      </w:pPr>
      <w:r>
        <w:rPr>
          <w:rFonts w:ascii="Times New Roman" w:hAnsi="Times New Roman" w:cs="B Nazanin"/>
          <w:b w:val="0"/>
          <w:sz w:val="26"/>
          <w:szCs w:val="28"/>
          <w:rtl w:val="1"/>
        </w:rPr>
        <w:t>بنابراین مسئله‌ای که این پروژه به آن می‌پردازد یک گام جلوتر است: پس از تشخیص وجود ناهنجاری، نوع آن نیز باید مشخص شود. این مسئله به طبقه‌بندی چهارده‌کلاسه تبدیل می‌شود که از نظر دشواری با نسخه‌ی دودویی قابل مقایسه نیست.</w:t>
      </w:r>
    </w:p>
    <w:p>
      <w:pPr>
        <w:pStyle w:val="Heading2"/>
        <w:bidi w:val="1"/>
        <w:jc w:val="right"/>
      </w:pPr>
      <w:r>
        <w:rPr>
          <w:rFonts w:ascii="Times New Roman" w:hAnsi="Times New Roman" w:cs="B Nazanin"/>
          <w:b/>
          <w:bCs/>
          <w:sz w:val="28"/>
          <w:szCs w:val="32"/>
          <w:rtl w:val="1"/>
        </w:rPr>
        <w:t>۱-۳ مجموعه‌ی داده</w:t>
      </w:r>
    </w:p>
    <w:p>
      <w:pPr>
        <w:bidi w:val="1"/>
        <w:ind w:firstLine="283"/>
      </w:pPr>
      <w:r>
        <w:rPr>
          <w:rFonts w:ascii="Times New Roman" w:hAnsi="Times New Roman" w:cs="B Nazanin"/>
          <w:b w:val="0"/>
          <w:sz w:val="26"/>
          <w:szCs w:val="28"/>
          <w:rtl w:val="1"/>
        </w:rPr>
        <w:t>داده‌ی این پروژه مجموعه‌ی یوسی‌اف‑کرایم است که شامل ۱۹۰۰ ویدیوی نظارتی واقعی است. این ویدیوها از دوربین‌های مداربسته‌ی واقعی گرفته شده‌اند، نه بازسازی‌های صحنه‌پردازی‌شده، و همین آن‌ها را دشوار می‌کند: وضوح پایین، نورپردازی ضعیف، زوایای نامناسب و مدت‌زمان‌های بسیار متفاوت.</w:t>
      </w:r>
    </w:p>
    <w:p>
      <w:pPr>
        <w:pStyle w:val="TableTitle*"/>
        <w:bidi w:val="1"/>
      </w:pPr>
      <w:r>
        <w:rPr>
          <w:rFonts w:ascii="Times New Roman" w:hAnsi="Times New Roman" w:cs="B Nazanin"/>
          <w:b/>
          <w:bCs/>
          <w:sz w:val="24"/>
          <w:szCs w:val="26"/>
          <w:rtl w:val="1"/>
        </w:rPr>
        <w:t>جدول ۱-۱  ساختار مجموعه‌ی داده‌ی یوسی‌اف‑کرایم</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ویژگی</w:t>
            </w:r>
          </w:p>
        </w:tc>
        <w:tc>
          <w:tcPr>
            <w:tcW w:type="dxa" w:w="4252"/>
          </w:tcPr>
          <w:p>
            <w:pPr>
              <w:pStyle w:val="ThesisTableText"/>
              <w:bidi w:val="1"/>
              <w:jc w:val="center"/>
            </w:pPr>
            <w:r>
              <w:rPr>
                <w:rFonts w:ascii="Times New Roman" w:hAnsi="Times New Roman" w:cs="B Nazanin"/>
                <w:b/>
                <w:bCs/>
                <w:sz w:val="22"/>
                <w:szCs w:val="26"/>
                <w:rtl w:val="1"/>
              </w:rPr>
              <w:t>مقدار</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کل ویدیوها</w:t>
            </w:r>
          </w:p>
        </w:tc>
        <w:tc>
          <w:tcPr>
            <w:tcW w:type="dxa" w:w="4252"/>
          </w:tcPr>
          <w:p>
            <w:pPr>
              <w:pStyle w:val="ThesisTableText"/>
              <w:bidi w:val="1"/>
              <w:jc w:val="center"/>
            </w:pPr>
            <w:r>
              <w:rPr>
                <w:rFonts w:ascii="Times New Roman" w:hAnsi="Times New Roman" w:cs="B Nazanin"/>
                <w:b w:val="0"/>
                <w:sz w:val="22"/>
                <w:szCs w:val="26"/>
                <w:rtl w:val="1"/>
              </w:rPr>
              <w:t>۱۹۰۰</w:t>
            </w:r>
          </w:p>
        </w:tc>
      </w:tr>
      <w:tr>
        <w:trPr>
          <w:cantSplit/>
        </w:trPr>
        <w:tc>
          <w:tcPr>
            <w:tcW w:type="dxa" w:w="4252"/>
          </w:tcPr>
          <w:p>
            <w:pPr>
              <w:pStyle w:val="ThesisTableText"/>
              <w:bidi w:val="1"/>
              <w:jc w:val="center"/>
            </w:pPr>
            <w:r>
              <w:rPr>
                <w:rFonts w:ascii="Times New Roman" w:hAnsi="Times New Roman" w:cs="B Nazanin"/>
                <w:b w:val="0"/>
                <w:sz w:val="22"/>
                <w:szCs w:val="26"/>
                <w:rtl w:val="1"/>
              </w:rPr>
              <w:t>ویدیوهای آموزش</w:t>
            </w:r>
          </w:p>
        </w:tc>
        <w:tc>
          <w:tcPr>
            <w:tcW w:type="dxa" w:w="4252"/>
          </w:tcPr>
          <w:p>
            <w:pPr>
              <w:pStyle w:val="ThesisTableText"/>
              <w:bidi w:val="1"/>
              <w:jc w:val="center"/>
            </w:pPr>
            <w:r>
              <w:rPr>
                <w:rFonts w:ascii="Times New Roman" w:hAnsi="Times New Roman" w:cs="B Nazanin"/>
                <w:b w:val="0"/>
                <w:sz w:val="22"/>
                <w:szCs w:val="26"/>
                <w:rtl w:val="1"/>
              </w:rPr>
              <w:t>۱۶۱۰</w:t>
            </w:r>
          </w:p>
        </w:tc>
      </w:tr>
      <w:tr>
        <w:trPr>
          <w:cantSplit/>
        </w:trPr>
        <w:tc>
          <w:tcPr>
            <w:tcW w:type="dxa" w:w="4252"/>
          </w:tcPr>
          <w:p>
            <w:pPr>
              <w:pStyle w:val="ThesisTableText"/>
              <w:bidi w:val="1"/>
              <w:jc w:val="center"/>
            </w:pPr>
            <w:r>
              <w:rPr>
                <w:rFonts w:ascii="Times New Roman" w:hAnsi="Times New Roman" w:cs="B Nazanin"/>
                <w:b w:val="0"/>
                <w:sz w:val="22"/>
                <w:szCs w:val="26"/>
                <w:rtl w:val="1"/>
              </w:rPr>
              <w:t>ویدیوهای آزمون</w:t>
            </w:r>
          </w:p>
        </w:tc>
        <w:tc>
          <w:tcPr>
            <w:tcW w:type="dxa" w:w="4252"/>
          </w:tcPr>
          <w:p>
            <w:pPr>
              <w:pStyle w:val="ThesisTableText"/>
              <w:bidi w:val="1"/>
              <w:jc w:val="center"/>
            </w:pPr>
            <w:r>
              <w:rPr>
                <w:rFonts w:ascii="Times New Roman" w:hAnsi="Times New Roman" w:cs="B Nazanin"/>
                <w:b w:val="0"/>
                <w:sz w:val="22"/>
                <w:szCs w:val="26"/>
                <w:rtl w:val="1"/>
              </w:rPr>
              <w:t>۲۹۰</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کلاس‌ها</w:t>
            </w:r>
          </w:p>
        </w:tc>
        <w:tc>
          <w:tcPr>
            <w:tcW w:type="dxa" w:w="4252"/>
          </w:tcPr>
          <w:p>
            <w:pPr>
              <w:pStyle w:val="ThesisTableText"/>
              <w:bidi w:val="1"/>
              <w:jc w:val="center"/>
            </w:pPr>
            <w:r>
              <w:rPr>
                <w:rFonts w:ascii="Times New Roman" w:hAnsi="Times New Roman" w:cs="B Nazanin"/>
                <w:b w:val="0"/>
                <w:sz w:val="22"/>
                <w:szCs w:val="26"/>
                <w:rtl w:val="1"/>
              </w:rPr>
              <w:t>۱۴ (سیزده ناهنجاری و یک کلاس عادی)</w:t>
            </w:r>
          </w:p>
        </w:tc>
      </w:tr>
      <w:tr>
        <w:trPr>
          <w:cantSplit/>
        </w:trPr>
        <w:tc>
          <w:tcPr>
            <w:tcW w:type="dxa" w:w="4252"/>
          </w:tcPr>
          <w:p>
            <w:pPr>
              <w:pStyle w:val="ThesisTableText"/>
              <w:bidi w:val="1"/>
              <w:jc w:val="center"/>
            </w:pPr>
            <w:r>
              <w:rPr>
                <w:rFonts w:ascii="Times New Roman" w:hAnsi="Times New Roman" w:cs="B Nazanin"/>
                <w:b w:val="0"/>
                <w:sz w:val="22"/>
                <w:szCs w:val="26"/>
                <w:rtl w:val="1"/>
              </w:rPr>
              <w:t>ویدیوهای رمزگشایی‌شده</w:t>
            </w:r>
          </w:p>
        </w:tc>
        <w:tc>
          <w:tcPr>
            <w:tcW w:type="dxa" w:w="4252"/>
          </w:tcPr>
          <w:p>
            <w:pPr>
              <w:pStyle w:val="ThesisTableText"/>
              <w:bidi w:val="1"/>
              <w:jc w:val="center"/>
            </w:pPr>
            <w:r>
              <w:rPr>
                <w:rFonts w:ascii="Times New Roman" w:hAnsi="Times New Roman" w:cs="B Nazanin"/>
                <w:b w:val="0"/>
                <w:sz w:val="22"/>
                <w:szCs w:val="26"/>
                <w:rtl w:val="1"/>
              </w:rPr>
              <w:t>۱۸۹۵</w:t>
            </w:r>
          </w:p>
        </w:tc>
      </w:tr>
      <w:tr>
        <w:trPr>
          <w:cantSplit/>
        </w:trPr>
        <w:tc>
          <w:tcPr>
            <w:tcW w:type="dxa" w:w="4252"/>
          </w:tcPr>
          <w:p>
            <w:pPr>
              <w:pStyle w:val="ThesisTableText"/>
              <w:bidi w:val="1"/>
              <w:jc w:val="center"/>
            </w:pPr>
            <w:r>
              <w:rPr>
                <w:rFonts w:ascii="Times New Roman" w:hAnsi="Times New Roman" w:cs="B Nazanin"/>
                <w:b w:val="0"/>
                <w:sz w:val="22"/>
                <w:szCs w:val="26"/>
                <w:rtl w:val="1"/>
              </w:rPr>
              <w:t>سطح برچسب در آموزش</w:t>
            </w:r>
          </w:p>
        </w:tc>
        <w:tc>
          <w:tcPr>
            <w:tcW w:type="dxa" w:w="4252"/>
          </w:tcPr>
          <w:p>
            <w:pPr>
              <w:pStyle w:val="ThesisTableText"/>
              <w:bidi w:val="1"/>
              <w:jc w:val="center"/>
            </w:pPr>
            <w:r>
              <w:rPr>
                <w:rFonts w:ascii="Times New Roman" w:hAnsi="Times New Roman" w:cs="B Nazanin"/>
                <w:b w:val="0"/>
                <w:sz w:val="22"/>
                <w:szCs w:val="26"/>
                <w:rtl w:val="1"/>
              </w:rPr>
              <w:t>کل ویدیو</w:t>
            </w:r>
          </w:p>
        </w:tc>
      </w:tr>
      <w:tr>
        <w:trPr>
          <w:cantSplit/>
        </w:trPr>
        <w:tc>
          <w:tcPr>
            <w:tcW w:type="dxa" w:w="4252"/>
          </w:tcPr>
          <w:p>
            <w:pPr>
              <w:pStyle w:val="ThesisTableText"/>
              <w:bidi w:val="1"/>
              <w:jc w:val="center"/>
            </w:pPr>
            <w:r>
              <w:rPr>
                <w:rFonts w:ascii="Times New Roman" w:hAnsi="Times New Roman" w:cs="B Nazanin"/>
                <w:b w:val="0"/>
                <w:sz w:val="22"/>
                <w:szCs w:val="26"/>
                <w:rtl w:val="1"/>
              </w:rPr>
              <w:t>برچسب زمانی</w:t>
            </w:r>
          </w:p>
        </w:tc>
        <w:tc>
          <w:tcPr>
            <w:tcW w:type="dxa" w:w="4252"/>
          </w:tcPr>
          <w:p>
            <w:pPr>
              <w:pStyle w:val="ThesisTableText"/>
              <w:bidi w:val="1"/>
              <w:jc w:val="center"/>
            </w:pPr>
            <w:r>
              <w:rPr>
                <w:rFonts w:ascii="Times New Roman" w:hAnsi="Times New Roman" w:cs="B Nazanin"/>
                <w:b w:val="0"/>
                <w:sz w:val="22"/>
                <w:szCs w:val="26"/>
                <w:rtl w:val="1"/>
              </w:rPr>
              <w:t>فقط در مجموعه‌ی آزمون</w:t>
            </w:r>
          </w:p>
        </w:tc>
      </w:tr>
    </w:tbl>
    <w:p>
      <w:pPr>
        <w:spacing w:after="360" w:line="240" w:lineRule="auto"/>
      </w:pPr>
    </w:p>
    <w:p>
      <w:pPr>
        <w:bidi w:val="1"/>
      </w:pPr>
      <w:r>
        <w:rPr>
          <w:rFonts w:ascii="Times New Roman" w:hAnsi="Times New Roman" w:cs="B Nazanin"/>
          <w:b w:val="0"/>
          <w:sz w:val="26"/>
          <w:szCs w:val="28"/>
          <w:rtl w:val="1"/>
        </w:rPr>
        <w:t>سیزده کلاس ناهنجاری عبارت‌اند از: سوءاستفاده، بازداشت، آتش‌افروزی، تعرض، سرقت از منزل، انفجار، درگیری، تصادف رانندگی، سرقت، تیراندازی، دزدی از مغازه، دزدی و تخریب اموال. کلاس چهاردهم، ویدیوهای عادی است.</w:t>
      </w:r>
    </w:p>
    <w:p>
      <w:pPr>
        <w:bidi w:val="1"/>
      </w:pPr>
      <w:r>
        <w:rPr>
          <w:rFonts w:ascii="Times New Roman" w:hAnsi="Times New Roman" w:cs="B Nazanin"/>
          <w:b w:val="0"/>
          <w:sz w:val="26"/>
          <w:szCs w:val="28"/>
          <w:rtl w:val="1"/>
        </w:rPr>
        <w:t>نکته‌ی تعیین‌کننده در این مجموعه، نامتوازن بودن شدید آن است. کلاس عادی حدود نیمی از داده‌ی آموزش را تشکیل می‌دهد، در حالی که کلاس تیراندازی کمتر از دو درصد است. در مجموعه‌ی آزمون نیز نه کلاس از چهارده کلاس تنها هشت ویدیو دارند و کلاس سوءاستفاده تنها دو ویدیو. این وضعیت هم آموزش را دشوار می‌کند و هم ارزیابی را نوفه‌آلود.</w:t>
      </w:r>
    </w:p>
    <w:p>
      <w:pPr>
        <w:pStyle w:val="Heading2"/>
        <w:bidi w:val="1"/>
        <w:jc w:val="right"/>
      </w:pPr>
      <w:r>
        <w:rPr>
          <w:rFonts w:ascii="Times New Roman" w:hAnsi="Times New Roman" w:cs="B Nazanin"/>
          <w:b/>
          <w:bCs/>
          <w:sz w:val="28"/>
          <w:szCs w:val="32"/>
          <w:rtl w:val="1"/>
        </w:rPr>
        <w:t>۱-۴ چهارده کلاس و توزیع آن‌ها</w:t>
      </w:r>
    </w:p>
    <w:p>
      <w:pPr>
        <w:bidi w:val="1"/>
        <w:ind w:firstLine="283"/>
      </w:pPr>
      <w:r>
        <w:rPr>
          <w:rFonts w:ascii="Times New Roman" w:hAnsi="Times New Roman" w:cs="B Nazanin"/>
          <w:b w:val="0"/>
          <w:sz w:val="26"/>
          <w:szCs w:val="28"/>
          <w:rtl w:val="1"/>
        </w:rPr>
        <w:t>جدول زیر هر چهارده کلاس را همراه با تعداد ویدیوهای آموزش، وزنی که در تابع زیان</w:t>
      </w:r>
      <w:r>
        <w:rPr>
          <w:rStyle w:val="FootnoteReference"/>
          <w:sz w:val="26"/>
          <w:vertAlign w:val="superscript"/>
          <w:rtl w:val="0"/>
        </w:rPr>
        <w:footnoteReference w:id="15"/>
      </w:r>
      <w:r>
        <w:rPr>
          <w:rFonts w:ascii="Times New Roman" w:hAnsi="Times New Roman" w:cs="B Nazanin"/>
          <w:b w:val="0"/>
          <w:sz w:val="26"/>
          <w:szCs w:val="28"/>
          <w:rtl w:val="1"/>
        </w:rPr>
        <w:t xml:space="preserve"> می‌گیرد و جابه‌جایی‌ای که در زمان استنتاج روی لاجیت آن اعمال می‌شود نشان می‌دهد. دو ستون آخر در فصل دوم توضیح داده می‌شوند؛ در اینجا تنها برای نمایش شدت نامتوازنی آورده شده‌اند.</w:t>
      </w:r>
    </w:p>
    <w:p>
      <w:pPr>
        <w:pStyle w:val="TableTitle*"/>
        <w:bidi w:val="1"/>
      </w:pPr>
      <w:r>
        <w:rPr>
          <w:rFonts w:ascii="Times New Roman" w:hAnsi="Times New Roman" w:cs="B Nazanin"/>
          <w:b/>
          <w:bCs/>
          <w:sz w:val="24"/>
          <w:szCs w:val="26"/>
          <w:rtl w:val="1"/>
        </w:rPr>
        <w:t>جدول ۱-۲  چهارده کلاس، تعداد ویدیوهای آموزش، وزن زیان و جابه‌جایی لاجیت</w:t>
      </w:r>
      <w:r>
        <w:rPr>
          <w:rStyle w:val="FootnoteReference"/>
          <w:sz w:val="24"/>
          <w:vertAlign w:val="superscript"/>
          <w:rtl w:val="0"/>
        </w:rPr>
        <w:footnoteReference w:id="16"/>
      </w:r>
    </w:p>
    <w:tbl>
      <w:tblPr>
        <w:tblStyle w:val="TableGrid"/>
        <w:bidiVisual/>
        <w:tblW w:type="auto" w:w="0"/>
        <w:jc w:val="center"/>
        <w:tblLayout w:type="autofit"/>
        <w:tblLook w:firstColumn="1" w:firstRow="1" w:lastColumn="0" w:lastRow="0" w:noHBand="0" w:noVBand="1" w:val="04A0"/>
      </w:tblPr>
      <w:tblGrid>
        <w:gridCol w:w="1701"/>
        <w:gridCol w:w="1701"/>
        <w:gridCol w:w="1701"/>
        <w:gridCol w:w="1701"/>
        <w:gridCol w:w="1701"/>
      </w:tblGrid>
      <w:tr>
        <w:trPr>
          <w:tblHeader/>
        </w:trPr>
        <w:tc>
          <w:tcPr>
            <w:tcW w:type="dxa" w:w="1701"/>
          </w:tcPr>
          <w:p>
            <w:pPr>
              <w:pStyle w:val="ThesisTableText"/>
              <w:bidi w:val="1"/>
              <w:jc w:val="center"/>
            </w:pPr>
            <w:r>
              <w:rPr>
                <w:rFonts w:ascii="Times New Roman" w:hAnsi="Times New Roman" w:cs="B Nazanin"/>
                <w:b/>
                <w:bCs/>
                <w:sz w:val="22"/>
                <w:szCs w:val="26"/>
                <w:rtl w:val="1"/>
              </w:rPr>
              <w:t>شماره</w:t>
            </w:r>
          </w:p>
        </w:tc>
        <w:tc>
          <w:tcPr>
            <w:tcW w:type="dxa" w:w="1701"/>
          </w:tcPr>
          <w:p>
            <w:pPr>
              <w:pStyle w:val="ThesisTableText"/>
              <w:bidi w:val="1"/>
              <w:jc w:val="center"/>
            </w:pPr>
            <w:r>
              <w:rPr>
                <w:rFonts w:ascii="Times New Roman" w:hAnsi="Times New Roman" w:cs="B Nazanin"/>
                <w:b/>
                <w:bCs/>
                <w:sz w:val="22"/>
                <w:szCs w:val="26"/>
                <w:rtl w:val="1"/>
              </w:rPr>
              <w:t>کلاس</w:t>
            </w:r>
          </w:p>
        </w:tc>
        <w:tc>
          <w:tcPr>
            <w:tcW w:type="dxa" w:w="1701"/>
          </w:tcPr>
          <w:p>
            <w:pPr>
              <w:pStyle w:val="ThesisTableText"/>
              <w:bidi w:val="1"/>
              <w:jc w:val="center"/>
            </w:pPr>
            <w:r>
              <w:rPr>
                <w:rFonts w:ascii="Times New Roman" w:hAnsi="Times New Roman" w:cs="B Nazanin"/>
                <w:b/>
                <w:bCs/>
                <w:sz w:val="22"/>
                <w:szCs w:val="26"/>
                <w:rtl w:val="1"/>
              </w:rPr>
              <w:t>ویدیوی آموزش</w:t>
            </w:r>
          </w:p>
        </w:tc>
        <w:tc>
          <w:tcPr>
            <w:tcW w:type="dxa" w:w="1701"/>
          </w:tcPr>
          <w:p>
            <w:pPr>
              <w:pStyle w:val="ThesisTableText"/>
              <w:bidi w:val="1"/>
              <w:jc w:val="center"/>
            </w:pPr>
            <w:r>
              <w:rPr>
                <w:rFonts w:ascii="Times New Roman" w:hAnsi="Times New Roman" w:cs="B Nazanin"/>
                <w:b/>
                <w:bCs/>
                <w:sz w:val="22"/>
                <w:szCs w:val="26"/>
                <w:rtl w:val="1"/>
              </w:rPr>
              <w:t>وزن زیان</w:t>
            </w:r>
          </w:p>
        </w:tc>
        <w:tc>
          <w:tcPr>
            <w:tcW w:type="dxa" w:w="1701"/>
          </w:tcPr>
          <w:p>
            <w:pPr>
              <w:pStyle w:val="ThesisTableText"/>
              <w:bidi w:val="1"/>
              <w:jc w:val="center"/>
            </w:pPr>
            <w:r>
              <w:rPr>
                <w:rFonts w:ascii="Times New Roman" w:hAnsi="Times New Roman" w:cs="B Nazanin"/>
                <w:b/>
                <w:bCs/>
                <w:sz w:val="22"/>
                <w:szCs w:val="26"/>
                <w:rtl w:val="1"/>
              </w:rPr>
              <w:t>جابه‌جایی لاجیت</w:t>
            </w:r>
          </w:p>
        </w:tc>
      </w:tr>
      <w:tr>
        <w:trPr>
          <w:cantSplit/>
        </w:trPr>
        <w:tc>
          <w:tcPr>
            <w:tcW w:type="dxa" w:w="1701"/>
          </w:tcPr>
          <w:p>
            <w:pPr>
              <w:pStyle w:val="ThesisTableText"/>
              <w:bidi w:val="1"/>
              <w:jc w:val="center"/>
            </w:pPr>
            <w:r>
              <w:rPr>
                <w:rFonts w:ascii="Times New Roman" w:hAnsi="Times New Roman" w:cs="B Nazanin"/>
                <w:b w:val="0"/>
                <w:sz w:val="22"/>
                <w:szCs w:val="26"/>
                <w:rtl w:val="1"/>
              </w:rPr>
              <w:t>۰</w:t>
            </w:r>
          </w:p>
        </w:tc>
        <w:tc>
          <w:tcPr>
            <w:tcW w:type="dxa" w:w="1701"/>
          </w:tcPr>
          <w:p>
            <w:pPr>
              <w:pStyle w:val="ThesisTableText"/>
              <w:bidi w:val="1"/>
              <w:jc w:val="center"/>
            </w:pPr>
            <w:r>
              <w:rPr>
                <w:rFonts w:ascii="Times New Roman" w:hAnsi="Times New Roman" w:cs="B Nazanin"/>
                <w:b w:val="0"/>
                <w:sz w:val="22"/>
                <w:szCs w:val="26"/>
                <w:rtl w:val="1"/>
              </w:rPr>
              <w:t>عادی</w:t>
            </w:r>
          </w:p>
        </w:tc>
        <w:tc>
          <w:tcPr>
            <w:tcW w:type="dxa" w:w="1701"/>
          </w:tcPr>
          <w:p>
            <w:pPr>
              <w:pStyle w:val="ThesisTableText"/>
              <w:bidi w:val="1"/>
              <w:jc w:val="center"/>
            </w:pPr>
            <w:r>
              <w:rPr>
                <w:rFonts w:ascii="Times New Roman" w:hAnsi="Times New Roman" w:cs="B Nazanin"/>
                <w:b w:val="0"/>
                <w:sz w:val="22"/>
                <w:szCs w:val="26"/>
                <w:rtl w:val="1"/>
              </w:rPr>
              <w:t>۸۰۰</w:t>
            </w:r>
          </w:p>
        </w:tc>
        <w:tc>
          <w:tcPr>
            <w:tcW w:type="dxa" w:w="1701"/>
          </w:tcPr>
          <w:p>
            <w:pPr>
              <w:pStyle w:val="ThesisTableText"/>
              <w:bidi w:val="1"/>
              <w:jc w:val="center"/>
            </w:pPr>
            <w:r>
              <w:rPr>
                <w:rFonts w:ascii="Times New Roman" w:hAnsi="Times New Roman" w:cs="B Nazanin"/>
                <w:b w:val="0"/>
                <w:sz w:val="22"/>
                <w:szCs w:val="26"/>
                <w:rtl w:val="1"/>
              </w:rPr>
              <w:t>۰٫۲۵۰</w:t>
            </w:r>
          </w:p>
        </w:tc>
        <w:tc>
          <w:tcPr>
            <w:tcW w:type="dxa" w:w="1701"/>
          </w:tcPr>
          <w:p>
            <w:pPr>
              <w:pStyle w:val="ThesisTableText"/>
              <w:bidi w:val="1"/>
              <w:jc w:val="center"/>
            </w:pPr>
            <w:r>
              <w:rPr>
                <w:rFonts w:ascii="Times New Roman" w:hAnsi="Times New Roman" w:cs="B Nazanin"/>
                <w:b w:val="0"/>
                <w:sz w:val="22"/>
                <w:szCs w:val="26"/>
                <w:rtl w:val="1"/>
              </w:rPr>
              <w:t>—</w:t>
            </w:r>
          </w:p>
        </w:tc>
      </w:tr>
      <w:tr>
        <w:trPr>
          <w:cantSplit/>
        </w:trPr>
        <w:tc>
          <w:tcPr>
            <w:tcW w:type="dxa" w:w="1701"/>
          </w:tcPr>
          <w:p>
            <w:pPr>
              <w:pStyle w:val="ThesisTableText"/>
              <w:bidi w:val="1"/>
              <w:jc w:val="center"/>
            </w:pPr>
            <w:r>
              <w:rPr>
                <w:rFonts w:ascii="Times New Roman" w:hAnsi="Times New Roman" w:cs="B Nazanin"/>
                <w:b w:val="0"/>
                <w:sz w:val="22"/>
                <w:szCs w:val="26"/>
                <w:rtl w:val="1"/>
              </w:rPr>
              <w:t>۱</w:t>
            </w:r>
          </w:p>
        </w:tc>
        <w:tc>
          <w:tcPr>
            <w:tcW w:type="dxa" w:w="1701"/>
          </w:tcPr>
          <w:p>
            <w:pPr>
              <w:pStyle w:val="ThesisTableText"/>
              <w:bidi w:val="1"/>
              <w:jc w:val="center"/>
            </w:pPr>
            <w:r>
              <w:rPr>
                <w:rFonts w:ascii="Times New Roman" w:hAnsi="Times New Roman" w:cs="B Nazanin"/>
                <w:b w:val="0"/>
                <w:sz w:val="22"/>
                <w:szCs w:val="26"/>
                <w:rtl w:val="1"/>
              </w:rPr>
              <w:t>سوءاستفاده</w:t>
            </w:r>
          </w:p>
        </w:tc>
        <w:tc>
          <w:tcPr>
            <w:tcW w:type="dxa" w:w="1701"/>
          </w:tcPr>
          <w:p>
            <w:pPr>
              <w:pStyle w:val="ThesisTableText"/>
              <w:bidi w:val="1"/>
              <w:jc w:val="center"/>
            </w:pPr>
            <w:r>
              <w:rPr>
                <w:rFonts w:ascii="Times New Roman" w:hAnsi="Times New Roman" w:cs="B Nazanin"/>
                <w:b w:val="0"/>
                <w:sz w:val="22"/>
                <w:szCs w:val="26"/>
                <w:rtl w:val="1"/>
              </w:rPr>
              <w:t>۴۸</w:t>
            </w:r>
          </w:p>
        </w:tc>
        <w:tc>
          <w:tcPr>
            <w:tcW w:type="dxa" w:w="1701"/>
          </w:tcPr>
          <w:p>
            <w:pPr>
              <w:pStyle w:val="ThesisTableText"/>
              <w:bidi w:val="1"/>
              <w:jc w:val="center"/>
            </w:pPr>
            <w:r>
              <w:rPr>
                <w:rFonts w:ascii="Times New Roman" w:hAnsi="Times New Roman" w:cs="B Nazanin"/>
                <w:b w:val="0"/>
                <w:sz w:val="22"/>
                <w:szCs w:val="26"/>
                <w:rtl w:val="1"/>
              </w:rPr>
              <w:t>۱٫۰۵۲</w:t>
            </w:r>
          </w:p>
        </w:tc>
        <w:tc>
          <w:tcPr>
            <w:tcW w:type="dxa" w:w="1701"/>
          </w:tcPr>
          <w:p>
            <w:pPr>
              <w:pStyle w:val="ThesisTableText"/>
              <w:bidi w:val="1"/>
              <w:jc w:val="center"/>
            </w:pPr>
            <w:r>
              <w:rPr>
                <w:rFonts w:ascii="Times New Roman" w:hAnsi="Times New Roman" w:cs="B Nazanin"/>
                <w:b w:val="0"/>
                <w:sz w:val="22"/>
                <w:szCs w:val="26"/>
                <w:rtl w:val="1"/>
              </w:rPr>
              <w:t>−۰٫۱۰۸</w:t>
            </w:r>
          </w:p>
        </w:tc>
      </w:tr>
      <w:tr>
        <w:trPr>
          <w:cantSplit/>
        </w:trPr>
        <w:tc>
          <w:tcPr>
            <w:tcW w:type="dxa" w:w="1701"/>
          </w:tcPr>
          <w:p>
            <w:pPr>
              <w:pStyle w:val="ThesisTableText"/>
              <w:bidi w:val="1"/>
              <w:jc w:val="center"/>
            </w:pPr>
            <w:r>
              <w:rPr>
                <w:rFonts w:ascii="Times New Roman" w:hAnsi="Times New Roman" w:cs="B Nazanin"/>
                <w:b w:val="0"/>
                <w:sz w:val="22"/>
                <w:szCs w:val="26"/>
                <w:rtl w:val="1"/>
              </w:rPr>
              <w:t>۲</w:t>
            </w:r>
          </w:p>
        </w:tc>
        <w:tc>
          <w:tcPr>
            <w:tcW w:type="dxa" w:w="1701"/>
          </w:tcPr>
          <w:p>
            <w:pPr>
              <w:pStyle w:val="ThesisTableText"/>
              <w:bidi w:val="1"/>
              <w:jc w:val="center"/>
            </w:pPr>
            <w:r>
              <w:rPr>
                <w:rFonts w:ascii="Times New Roman" w:hAnsi="Times New Roman" w:cs="B Nazanin"/>
                <w:b w:val="0"/>
                <w:sz w:val="22"/>
                <w:szCs w:val="26"/>
                <w:rtl w:val="1"/>
              </w:rPr>
              <w:t>بازداشت</w:t>
            </w:r>
          </w:p>
        </w:tc>
        <w:tc>
          <w:tcPr>
            <w:tcW w:type="dxa" w:w="1701"/>
          </w:tcPr>
          <w:p>
            <w:pPr>
              <w:pStyle w:val="ThesisTableText"/>
              <w:bidi w:val="1"/>
              <w:jc w:val="center"/>
            </w:pPr>
            <w:r>
              <w:rPr>
                <w:rFonts w:ascii="Times New Roman" w:hAnsi="Times New Roman" w:cs="B Nazanin"/>
                <w:b w:val="0"/>
                <w:sz w:val="22"/>
                <w:szCs w:val="26"/>
                <w:rtl w:val="1"/>
              </w:rPr>
              <w:t>۴۵</w:t>
            </w:r>
          </w:p>
        </w:tc>
        <w:tc>
          <w:tcPr>
            <w:tcW w:type="dxa" w:w="1701"/>
          </w:tcPr>
          <w:p>
            <w:pPr>
              <w:pStyle w:val="ThesisTableText"/>
              <w:bidi w:val="1"/>
              <w:jc w:val="center"/>
            </w:pPr>
            <w:r>
              <w:rPr>
                <w:rFonts w:ascii="Times New Roman" w:hAnsi="Times New Roman" w:cs="B Nazanin"/>
                <w:b w:val="0"/>
                <w:sz w:val="22"/>
                <w:szCs w:val="26"/>
                <w:rtl w:val="1"/>
              </w:rPr>
              <w:t>۱٫۱۲۲</w:t>
            </w:r>
          </w:p>
        </w:tc>
        <w:tc>
          <w:tcPr>
            <w:tcW w:type="dxa" w:w="1701"/>
          </w:tcPr>
          <w:p>
            <w:pPr>
              <w:pStyle w:val="ThesisTableText"/>
              <w:bidi w:val="1"/>
              <w:jc w:val="center"/>
            </w:pPr>
            <w:r>
              <w:rPr>
                <w:rFonts w:ascii="Times New Roman" w:hAnsi="Times New Roman" w:cs="B Nazanin"/>
                <w:b w:val="0"/>
                <w:sz w:val="22"/>
                <w:szCs w:val="26"/>
                <w:rtl w:val="1"/>
              </w:rPr>
              <w:t>−۰٫۱۷۲</w:t>
            </w:r>
          </w:p>
        </w:tc>
      </w:tr>
      <w:tr>
        <w:trPr>
          <w:cantSplit/>
        </w:trPr>
        <w:tc>
          <w:tcPr>
            <w:tcW w:type="dxa" w:w="1701"/>
          </w:tcPr>
          <w:p>
            <w:pPr>
              <w:pStyle w:val="ThesisTableText"/>
              <w:bidi w:val="1"/>
              <w:jc w:val="center"/>
            </w:pPr>
            <w:r>
              <w:rPr>
                <w:rFonts w:ascii="Times New Roman" w:hAnsi="Times New Roman" w:cs="B Nazanin"/>
                <w:b w:val="0"/>
                <w:sz w:val="22"/>
                <w:szCs w:val="26"/>
                <w:rtl w:val="1"/>
              </w:rPr>
              <w:t>۳</w:t>
            </w:r>
          </w:p>
        </w:tc>
        <w:tc>
          <w:tcPr>
            <w:tcW w:type="dxa" w:w="1701"/>
          </w:tcPr>
          <w:p>
            <w:pPr>
              <w:pStyle w:val="ThesisTableText"/>
              <w:bidi w:val="1"/>
              <w:jc w:val="center"/>
            </w:pPr>
            <w:r>
              <w:rPr>
                <w:rFonts w:ascii="Times New Roman" w:hAnsi="Times New Roman" w:cs="B Nazanin"/>
                <w:b w:val="0"/>
                <w:sz w:val="22"/>
                <w:szCs w:val="26"/>
                <w:rtl w:val="1"/>
              </w:rPr>
              <w:t>آتش‌افروزی</w:t>
            </w:r>
          </w:p>
        </w:tc>
        <w:tc>
          <w:tcPr>
            <w:tcW w:type="dxa" w:w="1701"/>
          </w:tcPr>
          <w:p>
            <w:pPr>
              <w:pStyle w:val="ThesisTableText"/>
              <w:bidi w:val="1"/>
              <w:jc w:val="center"/>
            </w:pPr>
            <w:r>
              <w:rPr>
                <w:rFonts w:ascii="Times New Roman" w:hAnsi="Times New Roman" w:cs="B Nazanin"/>
                <w:b w:val="0"/>
                <w:sz w:val="22"/>
                <w:szCs w:val="26"/>
                <w:rtl w:val="1"/>
              </w:rPr>
              <w:t>۴۱</w:t>
            </w:r>
          </w:p>
        </w:tc>
        <w:tc>
          <w:tcPr>
            <w:tcW w:type="dxa" w:w="1701"/>
          </w:tcPr>
          <w:p>
            <w:pPr>
              <w:pStyle w:val="ThesisTableText"/>
              <w:bidi w:val="1"/>
              <w:jc w:val="center"/>
            </w:pPr>
            <w:r>
              <w:rPr>
                <w:rFonts w:ascii="Times New Roman" w:hAnsi="Times New Roman" w:cs="B Nazanin"/>
                <w:b w:val="0"/>
                <w:sz w:val="22"/>
                <w:szCs w:val="26"/>
                <w:rtl w:val="1"/>
              </w:rPr>
              <w:t>۱٫۲۳۲</w:t>
            </w:r>
          </w:p>
        </w:tc>
        <w:tc>
          <w:tcPr>
            <w:tcW w:type="dxa" w:w="1701"/>
          </w:tcPr>
          <w:p>
            <w:pPr>
              <w:pStyle w:val="ThesisTableText"/>
              <w:bidi w:val="1"/>
              <w:jc w:val="center"/>
            </w:pPr>
            <w:r>
              <w:rPr>
                <w:rFonts w:ascii="Times New Roman" w:hAnsi="Times New Roman" w:cs="B Nazanin"/>
                <w:b w:val="0"/>
                <w:sz w:val="22"/>
                <w:szCs w:val="26"/>
                <w:rtl w:val="1"/>
              </w:rPr>
              <w:t>−۰٫۲۶۵</w:t>
            </w:r>
          </w:p>
        </w:tc>
      </w:tr>
      <w:tr>
        <w:trPr>
          <w:cantSplit/>
        </w:trPr>
        <w:tc>
          <w:tcPr>
            <w:tcW w:type="dxa" w:w="1701"/>
          </w:tcPr>
          <w:p>
            <w:pPr>
              <w:pStyle w:val="ThesisTableText"/>
              <w:bidi w:val="1"/>
              <w:jc w:val="center"/>
            </w:pPr>
            <w:r>
              <w:rPr>
                <w:rFonts w:ascii="Times New Roman" w:hAnsi="Times New Roman" w:cs="B Nazanin"/>
                <w:b w:val="0"/>
                <w:sz w:val="22"/>
                <w:szCs w:val="26"/>
                <w:rtl w:val="1"/>
              </w:rPr>
              <w:t>۴</w:t>
            </w:r>
          </w:p>
        </w:tc>
        <w:tc>
          <w:tcPr>
            <w:tcW w:type="dxa" w:w="1701"/>
          </w:tcPr>
          <w:p>
            <w:pPr>
              <w:pStyle w:val="ThesisTableText"/>
              <w:bidi w:val="1"/>
              <w:jc w:val="center"/>
            </w:pPr>
            <w:r>
              <w:rPr>
                <w:rFonts w:ascii="Times New Roman" w:hAnsi="Times New Roman" w:cs="B Nazanin"/>
                <w:b w:val="0"/>
                <w:sz w:val="22"/>
                <w:szCs w:val="26"/>
                <w:rtl w:val="1"/>
              </w:rPr>
              <w:t>تعرض</w:t>
            </w:r>
          </w:p>
        </w:tc>
        <w:tc>
          <w:tcPr>
            <w:tcW w:type="dxa" w:w="1701"/>
          </w:tcPr>
          <w:p>
            <w:pPr>
              <w:pStyle w:val="ThesisTableText"/>
              <w:bidi w:val="1"/>
              <w:jc w:val="center"/>
            </w:pPr>
            <w:r>
              <w:rPr>
                <w:rFonts w:ascii="Times New Roman" w:hAnsi="Times New Roman" w:cs="B Nazanin"/>
                <w:b w:val="0"/>
                <w:sz w:val="22"/>
                <w:szCs w:val="26"/>
                <w:rtl w:val="1"/>
              </w:rPr>
              <w:t>۴۷</w:t>
            </w:r>
          </w:p>
        </w:tc>
        <w:tc>
          <w:tcPr>
            <w:tcW w:type="dxa" w:w="1701"/>
          </w:tcPr>
          <w:p>
            <w:pPr>
              <w:pStyle w:val="ThesisTableText"/>
              <w:bidi w:val="1"/>
              <w:jc w:val="center"/>
            </w:pPr>
            <w:r>
              <w:rPr>
                <w:rFonts w:ascii="Times New Roman" w:hAnsi="Times New Roman" w:cs="B Nazanin"/>
                <w:b w:val="0"/>
                <w:sz w:val="22"/>
                <w:szCs w:val="26"/>
                <w:rtl w:val="1"/>
              </w:rPr>
              <w:t>۱٫۰۷۵</w:t>
            </w:r>
          </w:p>
        </w:tc>
        <w:tc>
          <w:tcPr>
            <w:tcW w:type="dxa" w:w="1701"/>
          </w:tcPr>
          <w:p>
            <w:pPr>
              <w:pStyle w:val="ThesisTableText"/>
              <w:bidi w:val="1"/>
              <w:jc w:val="center"/>
            </w:pPr>
            <w:r>
              <w:rPr>
                <w:rFonts w:ascii="Times New Roman" w:hAnsi="Times New Roman" w:cs="B Nazanin"/>
                <w:b w:val="0"/>
                <w:sz w:val="22"/>
                <w:szCs w:val="26"/>
                <w:rtl w:val="1"/>
              </w:rPr>
              <w:t>−۰٫۱۲۹</w:t>
            </w:r>
          </w:p>
        </w:tc>
      </w:tr>
      <w:tr>
        <w:trPr>
          <w:cantSplit/>
        </w:trPr>
        <w:tc>
          <w:tcPr>
            <w:tcW w:type="dxa" w:w="1701"/>
          </w:tcPr>
          <w:p>
            <w:pPr>
              <w:pStyle w:val="ThesisTableText"/>
              <w:bidi w:val="1"/>
              <w:jc w:val="center"/>
            </w:pPr>
            <w:r>
              <w:rPr>
                <w:rFonts w:ascii="Times New Roman" w:hAnsi="Times New Roman" w:cs="B Nazanin"/>
                <w:b w:val="0"/>
                <w:sz w:val="22"/>
                <w:szCs w:val="26"/>
                <w:rtl w:val="1"/>
              </w:rPr>
              <w:t>۵</w:t>
            </w:r>
          </w:p>
        </w:tc>
        <w:tc>
          <w:tcPr>
            <w:tcW w:type="dxa" w:w="1701"/>
          </w:tcPr>
          <w:p>
            <w:pPr>
              <w:pStyle w:val="ThesisTableText"/>
              <w:bidi w:val="1"/>
              <w:jc w:val="center"/>
            </w:pPr>
            <w:r>
              <w:rPr>
                <w:rFonts w:ascii="Times New Roman" w:hAnsi="Times New Roman" w:cs="B Nazanin"/>
                <w:b w:val="0"/>
                <w:sz w:val="22"/>
                <w:szCs w:val="26"/>
                <w:rtl w:val="1"/>
              </w:rPr>
              <w:t>سرقت از منزل</w:t>
            </w:r>
          </w:p>
        </w:tc>
        <w:tc>
          <w:tcPr>
            <w:tcW w:type="dxa" w:w="1701"/>
          </w:tcPr>
          <w:p>
            <w:pPr>
              <w:pStyle w:val="ThesisTableText"/>
              <w:bidi w:val="1"/>
              <w:jc w:val="center"/>
            </w:pPr>
            <w:r>
              <w:rPr>
                <w:rFonts w:ascii="Times New Roman" w:hAnsi="Times New Roman" w:cs="B Nazanin"/>
                <w:b w:val="0"/>
                <w:sz w:val="22"/>
                <w:szCs w:val="26"/>
                <w:rtl w:val="1"/>
              </w:rPr>
              <w:t>۸۷</w:t>
            </w:r>
          </w:p>
        </w:tc>
        <w:tc>
          <w:tcPr>
            <w:tcW w:type="dxa" w:w="1701"/>
          </w:tcPr>
          <w:p>
            <w:pPr>
              <w:pStyle w:val="ThesisTableText"/>
              <w:bidi w:val="1"/>
              <w:jc w:val="center"/>
            </w:pPr>
            <w:r>
              <w:rPr>
                <w:rFonts w:ascii="Times New Roman" w:hAnsi="Times New Roman" w:cs="B Nazanin"/>
                <w:b w:val="0"/>
                <w:sz w:val="22"/>
                <w:szCs w:val="26"/>
                <w:rtl w:val="1"/>
              </w:rPr>
              <w:t>۰٫۵۸۰</w:t>
            </w:r>
          </w:p>
        </w:tc>
        <w:tc>
          <w:tcPr>
            <w:tcW w:type="dxa" w:w="1701"/>
          </w:tcPr>
          <w:p>
            <w:pPr>
              <w:pStyle w:val="ThesisTableText"/>
              <w:bidi w:val="1"/>
              <w:jc w:val="center"/>
            </w:pPr>
            <w:r>
              <w:rPr>
                <w:rFonts w:ascii="Times New Roman" w:hAnsi="Times New Roman" w:cs="B Nazanin"/>
                <w:b w:val="0"/>
                <w:sz w:val="22"/>
                <w:szCs w:val="26"/>
                <w:rtl w:val="1"/>
              </w:rPr>
              <w:t>+۰٫۴۸۷</w:t>
            </w:r>
          </w:p>
        </w:tc>
      </w:tr>
      <w:tr>
        <w:trPr>
          <w:cantSplit/>
        </w:trPr>
        <w:tc>
          <w:tcPr>
            <w:tcW w:type="dxa" w:w="1701"/>
          </w:tcPr>
          <w:p>
            <w:pPr>
              <w:pStyle w:val="ThesisTableText"/>
              <w:bidi w:val="1"/>
              <w:jc w:val="center"/>
            </w:pPr>
            <w:r>
              <w:rPr>
                <w:rFonts w:ascii="Times New Roman" w:hAnsi="Times New Roman" w:cs="B Nazanin"/>
                <w:b w:val="0"/>
                <w:sz w:val="22"/>
                <w:szCs w:val="26"/>
                <w:rtl w:val="1"/>
              </w:rPr>
              <w:t>۶</w:t>
            </w:r>
          </w:p>
        </w:tc>
        <w:tc>
          <w:tcPr>
            <w:tcW w:type="dxa" w:w="1701"/>
          </w:tcPr>
          <w:p>
            <w:pPr>
              <w:pStyle w:val="ThesisTableText"/>
              <w:bidi w:val="1"/>
              <w:jc w:val="center"/>
            </w:pPr>
            <w:r>
              <w:rPr>
                <w:rFonts w:ascii="Times New Roman" w:hAnsi="Times New Roman" w:cs="B Nazanin"/>
                <w:b w:val="0"/>
                <w:sz w:val="22"/>
                <w:szCs w:val="26"/>
                <w:rtl w:val="1"/>
              </w:rPr>
              <w:t>انفجار</w:t>
            </w:r>
          </w:p>
        </w:tc>
        <w:tc>
          <w:tcPr>
            <w:tcW w:type="dxa" w:w="1701"/>
          </w:tcPr>
          <w:p>
            <w:pPr>
              <w:pStyle w:val="ThesisTableText"/>
              <w:bidi w:val="1"/>
              <w:jc w:val="center"/>
            </w:pPr>
            <w:r>
              <w:rPr>
                <w:rFonts w:ascii="Times New Roman" w:hAnsi="Times New Roman" w:cs="B Nazanin"/>
                <w:b w:val="0"/>
                <w:sz w:val="22"/>
                <w:szCs w:val="26"/>
                <w:rtl w:val="1"/>
              </w:rPr>
              <w:t>۲۹</w:t>
            </w:r>
          </w:p>
        </w:tc>
        <w:tc>
          <w:tcPr>
            <w:tcW w:type="dxa" w:w="1701"/>
          </w:tcPr>
          <w:p>
            <w:pPr>
              <w:pStyle w:val="ThesisTableText"/>
              <w:bidi w:val="1"/>
              <w:jc w:val="center"/>
            </w:pPr>
            <w:r>
              <w:rPr>
                <w:rFonts w:ascii="Times New Roman" w:hAnsi="Times New Roman" w:cs="B Nazanin"/>
                <w:b w:val="0"/>
                <w:sz w:val="22"/>
                <w:szCs w:val="26"/>
                <w:rtl w:val="1"/>
              </w:rPr>
              <w:t>۱٫۷۴۱</w:t>
            </w:r>
          </w:p>
        </w:tc>
        <w:tc>
          <w:tcPr>
            <w:tcW w:type="dxa" w:w="1701"/>
          </w:tcPr>
          <w:p>
            <w:pPr>
              <w:pStyle w:val="ThesisTableText"/>
              <w:bidi w:val="1"/>
              <w:jc w:val="center"/>
            </w:pPr>
            <w:r>
              <w:rPr>
                <w:rFonts w:ascii="Times New Roman" w:hAnsi="Times New Roman" w:cs="B Nazanin"/>
                <w:b w:val="0"/>
                <w:sz w:val="22"/>
                <w:szCs w:val="26"/>
                <w:rtl w:val="1"/>
              </w:rPr>
              <w:t>−۰٫۶۱۲</w:t>
            </w:r>
          </w:p>
        </w:tc>
      </w:tr>
      <w:tr>
        <w:trPr>
          <w:cantSplit/>
        </w:trPr>
        <w:tc>
          <w:tcPr>
            <w:tcW w:type="dxa" w:w="1701"/>
          </w:tcPr>
          <w:p>
            <w:pPr>
              <w:pStyle w:val="ThesisTableText"/>
              <w:bidi w:val="1"/>
              <w:jc w:val="center"/>
            </w:pPr>
            <w:r>
              <w:rPr>
                <w:rFonts w:ascii="Times New Roman" w:hAnsi="Times New Roman" w:cs="B Nazanin"/>
                <w:b w:val="0"/>
                <w:sz w:val="22"/>
                <w:szCs w:val="26"/>
                <w:rtl w:val="1"/>
              </w:rPr>
              <w:t>۷</w:t>
            </w:r>
          </w:p>
        </w:tc>
        <w:tc>
          <w:tcPr>
            <w:tcW w:type="dxa" w:w="1701"/>
          </w:tcPr>
          <w:p>
            <w:pPr>
              <w:pStyle w:val="ThesisTableText"/>
              <w:bidi w:val="1"/>
              <w:jc w:val="center"/>
            </w:pPr>
            <w:r>
              <w:rPr>
                <w:rFonts w:ascii="Times New Roman" w:hAnsi="Times New Roman" w:cs="B Nazanin"/>
                <w:b w:val="0"/>
                <w:sz w:val="22"/>
                <w:szCs w:val="26"/>
                <w:rtl w:val="1"/>
              </w:rPr>
              <w:t>درگیری</w:t>
            </w:r>
          </w:p>
        </w:tc>
        <w:tc>
          <w:tcPr>
            <w:tcW w:type="dxa" w:w="1701"/>
          </w:tcPr>
          <w:p>
            <w:pPr>
              <w:pStyle w:val="ThesisTableText"/>
              <w:bidi w:val="1"/>
              <w:jc w:val="center"/>
            </w:pPr>
            <w:r>
              <w:rPr>
                <w:rFonts w:ascii="Times New Roman" w:hAnsi="Times New Roman" w:cs="B Nazanin"/>
                <w:b w:val="0"/>
                <w:sz w:val="22"/>
                <w:szCs w:val="26"/>
                <w:rtl w:val="1"/>
              </w:rPr>
              <w:t>۴۵</w:t>
            </w:r>
          </w:p>
        </w:tc>
        <w:tc>
          <w:tcPr>
            <w:tcW w:type="dxa" w:w="1701"/>
          </w:tcPr>
          <w:p>
            <w:pPr>
              <w:pStyle w:val="ThesisTableText"/>
              <w:bidi w:val="1"/>
              <w:jc w:val="center"/>
            </w:pPr>
            <w:r>
              <w:rPr>
                <w:rFonts w:ascii="Times New Roman" w:hAnsi="Times New Roman" w:cs="B Nazanin"/>
                <w:b w:val="0"/>
                <w:sz w:val="22"/>
                <w:szCs w:val="26"/>
                <w:rtl w:val="1"/>
              </w:rPr>
              <w:t>۱٫۱۲۲</w:t>
            </w:r>
          </w:p>
        </w:tc>
        <w:tc>
          <w:tcPr>
            <w:tcW w:type="dxa" w:w="1701"/>
          </w:tcPr>
          <w:p>
            <w:pPr>
              <w:pStyle w:val="ThesisTableText"/>
              <w:bidi w:val="1"/>
              <w:jc w:val="center"/>
            </w:pPr>
            <w:r>
              <w:rPr>
                <w:rFonts w:ascii="Times New Roman" w:hAnsi="Times New Roman" w:cs="B Nazanin"/>
                <w:b w:val="0"/>
                <w:sz w:val="22"/>
                <w:szCs w:val="26"/>
                <w:rtl w:val="1"/>
              </w:rPr>
              <w:t>−۰٫۱۷۲</w:t>
            </w:r>
          </w:p>
        </w:tc>
      </w:tr>
      <w:tr>
        <w:trPr>
          <w:cantSplit/>
        </w:trPr>
        <w:tc>
          <w:tcPr>
            <w:tcW w:type="dxa" w:w="1701"/>
          </w:tcPr>
          <w:p>
            <w:pPr>
              <w:pStyle w:val="ThesisTableText"/>
              <w:bidi w:val="1"/>
              <w:jc w:val="center"/>
            </w:pPr>
            <w:r>
              <w:rPr>
                <w:rFonts w:ascii="Times New Roman" w:hAnsi="Times New Roman" w:cs="B Nazanin"/>
                <w:b w:val="0"/>
                <w:sz w:val="22"/>
                <w:szCs w:val="26"/>
                <w:rtl w:val="1"/>
              </w:rPr>
              <w:t>۸</w:t>
            </w:r>
          </w:p>
        </w:tc>
        <w:tc>
          <w:tcPr>
            <w:tcW w:type="dxa" w:w="1701"/>
          </w:tcPr>
          <w:p>
            <w:pPr>
              <w:pStyle w:val="ThesisTableText"/>
              <w:bidi w:val="1"/>
              <w:jc w:val="center"/>
            </w:pPr>
            <w:r>
              <w:rPr>
                <w:rFonts w:ascii="Times New Roman" w:hAnsi="Times New Roman" w:cs="B Nazanin"/>
                <w:b w:val="0"/>
                <w:sz w:val="22"/>
                <w:szCs w:val="26"/>
                <w:rtl w:val="1"/>
              </w:rPr>
              <w:t>تصادف رانندگی</w:t>
            </w:r>
          </w:p>
        </w:tc>
        <w:tc>
          <w:tcPr>
            <w:tcW w:type="dxa" w:w="1701"/>
          </w:tcPr>
          <w:p>
            <w:pPr>
              <w:pStyle w:val="ThesisTableText"/>
              <w:bidi w:val="1"/>
              <w:jc w:val="center"/>
            </w:pPr>
            <w:r>
              <w:rPr>
                <w:rFonts w:ascii="Times New Roman" w:hAnsi="Times New Roman" w:cs="B Nazanin"/>
                <w:b w:val="0"/>
                <w:sz w:val="22"/>
                <w:szCs w:val="26"/>
                <w:rtl w:val="1"/>
              </w:rPr>
              <w:t>۱۲۷</w:t>
            </w:r>
          </w:p>
        </w:tc>
        <w:tc>
          <w:tcPr>
            <w:tcW w:type="dxa" w:w="1701"/>
          </w:tcPr>
          <w:p>
            <w:pPr>
              <w:pStyle w:val="ThesisTableText"/>
              <w:bidi w:val="1"/>
              <w:jc w:val="center"/>
            </w:pPr>
            <w:r>
              <w:rPr>
                <w:rFonts w:ascii="Times New Roman" w:hAnsi="Times New Roman" w:cs="B Nazanin"/>
                <w:b w:val="0"/>
                <w:sz w:val="22"/>
                <w:szCs w:val="26"/>
                <w:rtl w:val="1"/>
              </w:rPr>
              <w:t>۰٫۳۹۸</w:t>
            </w:r>
          </w:p>
        </w:tc>
        <w:tc>
          <w:tcPr>
            <w:tcW w:type="dxa" w:w="1701"/>
          </w:tcPr>
          <w:p>
            <w:pPr>
              <w:pStyle w:val="ThesisTableText"/>
              <w:bidi w:val="1"/>
              <w:jc w:val="center"/>
            </w:pPr>
            <w:r>
              <w:rPr>
                <w:rFonts w:ascii="Times New Roman" w:hAnsi="Times New Roman" w:cs="B Nazanin"/>
                <w:b w:val="0"/>
                <w:sz w:val="22"/>
                <w:szCs w:val="26"/>
                <w:rtl w:val="1"/>
              </w:rPr>
              <w:t>+۰٫۸۶۵</w:t>
            </w:r>
          </w:p>
        </w:tc>
      </w:tr>
      <w:tr>
        <w:trPr>
          <w:cantSplit/>
        </w:trPr>
        <w:tc>
          <w:tcPr>
            <w:tcW w:type="dxa" w:w="1701"/>
          </w:tcPr>
          <w:p>
            <w:pPr>
              <w:pStyle w:val="ThesisTableText"/>
              <w:bidi w:val="1"/>
              <w:jc w:val="center"/>
            </w:pPr>
            <w:r>
              <w:rPr>
                <w:rFonts w:ascii="Times New Roman" w:hAnsi="Times New Roman" w:cs="B Nazanin"/>
                <w:b w:val="0"/>
                <w:sz w:val="22"/>
                <w:szCs w:val="26"/>
                <w:rtl w:val="1"/>
              </w:rPr>
              <w:t>۹</w:t>
            </w:r>
          </w:p>
        </w:tc>
        <w:tc>
          <w:tcPr>
            <w:tcW w:type="dxa" w:w="1701"/>
          </w:tcPr>
          <w:p>
            <w:pPr>
              <w:pStyle w:val="ThesisTableText"/>
              <w:bidi w:val="1"/>
              <w:jc w:val="center"/>
            </w:pPr>
            <w:r>
              <w:rPr>
                <w:rFonts w:ascii="Times New Roman" w:hAnsi="Times New Roman" w:cs="B Nazanin"/>
                <w:b w:val="0"/>
                <w:sz w:val="22"/>
                <w:szCs w:val="26"/>
                <w:rtl w:val="1"/>
              </w:rPr>
              <w:t>سرقت</w:t>
            </w:r>
          </w:p>
        </w:tc>
        <w:tc>
          <w:tcPr>
            <w:tcW w:type="dxa" w:w="1701"/>
          </w:tcPr>
          <w:p>
            <w:pPr>
              <w:pStyle w:val="ThesisTableText"/>
              <w:bidi w:val="1"/>
              <w:jc w:val="center"/>
            </w:pPr>
            <w:r>
              <w:rPr>
                <w:rFonts w:ascii="Times New Roman" w:hAnsi="Times New Roman" w:cs="B Nazanin"/>
                <w:b w:val="0"/>
                <w:sz w:val="22"/>
                <w:szCs w:val="26"/>
                <w:rtl w:val="1"/>
              </w:rPr>
              <w:t>۱۴۵</w:t>
            </w:r>
          </w:p>
        </w:tc>
        <w:tc>
          <w:tcPr>
            <w:tcW w:type="dxa" w:w="1701"/>
          </w:tcPr>
          <w:p>
            <w:pPr>
              <w:pStyle w:val="ThesisTableText"/>
              <w:bidi w:val="1"/>
              <w:jc w:val="center"/>
            </w:pPr>
            <w:r>
              <w:rPr>
                <w:rFonts w:ascii="Times New Roman" w:hAnsi="Times New Roman" w:cs="B Nazanin"/>
                <w:b w:val="0"/>
                <w:sz w:val="22"/>
                <w:szCs w:val="26"/>
                <w:rtl w:val="1"/>
              </w:rPr>
              <w:t>۰٫۳۴۸</w:t>
            </w:r>
          </w:p>
        </w:tc>
        <w:tc>
          <w:tcPr>
            <w:tcW w:type="dxa" w:w="1701"/>
          </w:tcPr>
          <w:p>
            <w:pPr>
              <w:pStyle w:val="ThesisTableText"/>
              <w:bidi w:val="1"/>
              <w:jc w:val="center"/>
            </w:pPr>
            <w:r>
              <w:rPr>
                <w:rFonts w:ascii="Times New Roman" w:hAnsi="Times New Roman" w:cs="B Nazanin"/>
                <w:b w:val="0"/>
                <w:sz w:val="22"/>
                <w:szCs w:val="26"/>
                <w:rtl w:val="1"/>
              </w:rPr>
              <w:t>+۰٫۹۹۸</w:t>
            </w:r>
          </w:p>
        </w:tc>
      </w:tr>
      <w:tr>
        <w:trPr>
          <w:cantSplit/>
        </w:trPr>
        <w:tc>
          <w:tcPr>
            <w:tcW w:type="dxa" w:w="1701"/>
          </w:tcPr>
          <w:p>
            <w:pPr>
              <w:pStyle w:val="ThesisTableText"/>
              <w:bidi w:val="1"/>
              <w:jc w:val="center"/>
            </w:pPr>
            <w:r>
              <w:rPr>
                <w:rFonts w:ascii="Times New Roman" w:hAnsi="Times New Roman" w:cs="B Nazanin"/>
                <w:b w:val="0"/>
                <w:sz w:val="22"/>
                <w:szCs w:val="26"/>
                <w:rtl w:val="1"/>
              </w:rPr>
              <w:t>۱۰</w:t>
            </w:r>
          </w:p>
        </w:tc>
        <w:tc>
          <w:tcPr>
            <w:tcW w:type="dxa" w:w="1701"/>
          </w:tcPr>
          <w:p>
            <w:pPr>
              <w:pStyle w:val="ThesisTableText"/>
              <w:bidi w:val="1"/>
              <w:jc w:val="center"/>
            </w:pPr>
            <w:r>
              <w:rPr>
                <w:rFonts w:ascii="Times New Roman" w:hAnsi="Times New Roman" w:cs="B Nazanin"/>
                <w:b w:val="0"/>
                <w:sz w:val="22"/>
                <w:szCs w:val="26"/>
                <w:rtl w:val="1"/>
              </w:rPr>
              <w:t>تیراندازی</w:t>
            </w:r>
          </w:p>
        </w:tc>
        <w:tc>
          <w:tcPr>
            <w:tcW w:type="dxa" w:w="1701"/>
          </w:tcPr>
          <w:p>
            <w:pPr>
              <w:pStyle w:val="ThesisTableText"/>
              <w:bidi w:val="1"/>
              <w:jc w:val="center"/>
            </w:pPr>
            <w:r>
              <w:rPr>
                <w:rFonts w:ascii="Times New Roman" w:hAnsi="Times New Roman" w:cs="B Nazanin"/>
                <w:b w:val="0"/>
                <w:sz w:val="22"/>
                <w:szCs w:val="26"/>
                <w:rtl w:val="1"/>
              </w:rPr>
              <w:t>۲۷</w:t>
            </w:r>
          </w:p>
        </w:tc>
        <w:tc>
          <w:tcPr>
            <w:tcW w:type="dxa" w:w="1701"/>
          </w:tcPr>
          <w:p>
            <w:pPr>
              <w:pStyle w:val="ThesisTableText"/>
              <w:bidi w:val="1"/>
              <w:jc w:val="center"/>
            </w:pPr>
            <w:r>
              <w:rPr>
                <w:rFonts w:ascii="Times New Roman" w:hAnsi="Times New Roman" w:cs="B Nazanin"/>
                <w:b w:val="0"/>
                <w:sz w:val="22"/>
                <w:szCs w:val="26"/>
                <w:rtl w:val="1"/>
              </w:rPr>
              <w:t>۱٫۸۷۰</w:t>
            </w:r>
          </w:p>
        </w:tc>
        <w:tc>
          <w:tcPr>
            <w:tcW w:type="dxa" w:w="1701"/>
          </w:tcPr>
          <w:p>
            <w:pPr>
              <w:pStyle w:val="ThesisTableText"/>
              <w:bidi w:val="1"/>
              <w:jc w:val="center"/>
            </w:pPr>
            <w:r>
              <w:rPr>
                <w:rFonts w:ascii="Times New Roman" w:hAnsi="Times New Roman" w:cs="B Nazanin"/>
                <w:b w:val="0"/>
                <w:sz w:val="22"/>
                <w:szCs w:val="26"/>
                <w:rtl w:val="1"/>
              </w:rPr>
              <w:t>−۰٫۶۸۳</w:t>
            </w:r>
          </w:p>
        </w:tc>
      </w:tr>
      <w:tr>
        <w:trPr>
          <w:cantSplit/>
        </w:trPr>
        <w:tc>
          <w:tcPr>
            <w:tcW w:type="dxa" w:w="1701"/>
          </w:tcPr>
          <w:p>
            <w:pPr>
              <w:pStyle w:val="ThesisTableText"/>
              <w:bidi w:val="1"/>
              <w:jc w:val="center"/>
            </w:pPr>
            <w:r>
              <w:rPr>
                <w:rFonts w:ascii="Times New Roman" w:hAnsi="Times New Roman" w:cs="B Nazanin"/>
                <w:b w:val="0"/>
                <w:sz w:val="22"/>
                <w:szCs w:val="26"/>
                <w:rtl w:val="1"/>
              </w:rPr>
              <w:t>۱۱</w:t>
            </w:r>
          </w:p>
        </w:tc>
        <w:tc>
          <w:tcPr>
            <w:tcW w:type="dxa" w:w="1701"/>
          </w:tcPr>
          <w:p>
            <w:pPr>
              <w:pStyle w:val="ThesisTableText"/>
              <w:bidi w:val="1"/>
              <w:jc w:val="center"/>
            </w:pPr>
            <w:r>
              <w:rPr>
                <w:rFonts w:ascii="Times New Roman" w:hAnsi="Times New Roman" w:cs="B Nazanin"/>
                <w:b w:val="0"/>
                <w:sz w:val="22"/>
                <w:szCs w:val="26"/>
                <w:rtl w:val="1"/>
              </w:rPr>
              <w:t>دزدی از مغازه</w:t>
            </w:r>
          </w:p>
        </w:tc>
        <w:tc>
          <w:tcPr>
            <w:tcW w:type="dxa" w:w="1701"/>
          </w:tcPr>
          <w:p>
            <w:pPr>
              <w:pStyle w:val="ThesisTableText"/>
              <w:bidi w:val="1"/>
              <w:jc w:val="center"/>
            </w:pPr>
            <w:r>
              <w:rPr>
                <w:rFonts w:ascii="Times New Roman" w:hAnsi="Times New Roman" w:cs="B Nazanin"/>
                <w:b w:val="0"/>
                <w:sz w:val="22"/>
                <w:szCs w:val="26"/>
                <w:rtl w:val="1"/>
              </w:rPr>
              <w:t>۲۹</w:t>
            </w:r>
          </w:p>
        </w:tc>
        <w:tc>
          <w:tcPr>
            <w:tcW w:type="dxa" w:w="1701"/>
          </w:tcPr>
          <w:p>
            <w:pPr>
              <w:pStyle w:val="ThesisTableText"/>
              <w:bidi w:val="1"/>
              <w:jc w:val="center"/>
            </w:pPr>
            <w:r>
              <w:rPr>
                <w:rFonts w:ascii="Times New Roman" w:hAnsi="Times New Roman" w:cs="B Nazanin"/>
                <w:b w:val="0"/>
                <w:sz w:val="22"/>
                <w:szCs w:val="26"/>
                <w:rtl w:val="1"/>
              </w:rPr>
              <w:t>۱٫۷۴۱</w:t>
            </w:r>
          </w:p>
        </w:tc>
        <w:tc>
          <w:tcPr>
            <w:tcW w:type="dxa" w:w="1701"/>
          </w:tcPr>
          <w:p>
            <w:pPr>
              <w:pStyle w:val="ThesisTableText"/>
              <w:bidi w:val="1"/>
              <w:jc w:val="center"/>
            </w:pPr>
            <w:r>
              <w:rPr>
                <w:rFonts w:ascii="Times New Roman" w:hAnsi="Times New Roman" w:cs="B Nazanin"/>
                <w:b w:val="0"/>
                <w:sz w:val="22"/>
                <w:szCs w:val="26"/>
                <w:rtl w:val="1"/>
              </w:rPr>
              <w:t>−۰٫۶۱۲</w:t>
            </w:r>
          </w:p>
        </w:tc>
      </w:tr>
      <w:tr>
        <w:trPr>
          <w:cantSplit/>
        </w:trPr>
        <w:tc>
          <w:tcPr>
            <w:tcW w:type="dxa" w:w="1701"/>
          </w:tcPr>
          <w:p>
            <w:pPr>
              <w:pStyle w:val="ThesisTableText"/>
              <w:bidi w:val="1"/>
              <w:jc w:val="center"/>
            </w:pPr>
            <w:r>
              <w:rPr>
                <w:rFonts w:ascii="Times New Roman" w:hAnsi="Times New Roman" w:cs="B Nazanin"/>
                <w:b w:val="0"/>
                <w:sz w:val="22"/>
                <w:szCs w:val="26"/>
                <w:rtl w:val="1"/>
              </w:rPr>
              <w:t>۱۲</w:t>
            </w:r>
          </w:p>
        </w:tc>
        <w:tc>
          <w:tcPr>
            <w:tcW w:type="dxa" w:w="1701"/>
          </w:tcPr>
          <w:p>
            <w:pPr>
              <w:pStyle w:val="ThesisTableText"/>
              <w:bidi w:val="1"/>
              <w:jc w:val="center"/>
            </w:pPr>
            <w:r>
              <w:rPr>
                <w:rFonts w:ascii="Times New Roman" w:hAnsi="Times New Roman" w:cs="B Nazanin"/>
                <w:b w:val="0"/>
                <w:sz w:val="22"/>
                <w:szCs w:val="26"/>
                <w:rtl w:val="1"/>
              </w:rPr>
              <w:t>دزدی</w:t>
            </w:r>
          </w:p>
        </w:tc>
        <w:tc>
          <w:tcPr>
            <w:tcW w:type="dxa" w:w="1701"/>
          </w:tcPr>
          <w:p>
            <w:pPr>
              <w:pStyle w:val="ThesisTableText"/>
              <w:bidi w:val="1"/>
              <w:jc w:val="center"/>
            </w:pPr>
            <w:r>
              <w:rPr>
                <w:rFonts w:ascii="Times New Roman" w:hAnsi="Times New Roman" w:cs="B Nazanin"/>
                <w:b w:val="0"/>
                <w:sz w:val="22"/>
                <w:szCs w:val="26"/>
                <w:rtl w:val="1"/>
              </w:rPr>
              <w:t>۹۵</w:t>
            </w:r>
          </w:p>
        </w:tc>
        <w:tc>
          <w:tcPr>
            <w:tcW w:type="dxa" w:w="1701"/>
          </w:tcPr>
          <w:p>
            <w:pPr>
              <w:pStyle w:val="ThesisTableText"/>
              <w:bidi w:val="1"/>
              <w:jc w:val="center"/>
            </w:pPr>
            <w:r>
              <w:rPr>
                <w:rFonts w:ascii="Times New Roman" w:hAnsi="Times New Roman" w:cs="B Nazanin"/>
                <w:b w:val="0"/>
                <w:sz w:val="22"/>
                <w:szCs w:val="26"/>
                <w:rtl w:val="1"/>
              </w:rPr>
              <w:t>۰٫۵۳۲</w:t>
            </w:r>
          </w:p>
        </w:tc>
        <w:tc>
          <w:tcPr>
            <w:tcW w:type="dxa" w:w="1701"/>
          </w:tcPr>
          <w:p>
            <w:pPr>
              <w:pStyle w:val="ThesisTableText"/>
              <w:bidi w:val="1"/>
              <w:jc w:val="center"/>
            </w:pPr>
            <w:r>
              <w:rPr>
                <w:rFonts w:ascii="Times New Roman" w:hAnsi="Times New Roman" w:cs="B Nazanin"/>
                <w:b w:val="0"/>
                <w:sz w:val="22"/>
                <w:szCs w:val="26"/>
                <w:rtl w:val="1"/>
              </w:rPr>
              <w:t>+۰٫۵۷۵</w:t>
            </w:r>
          </w:p>
        </w:tc>
      </w:tr>
      <w:tr>
        <w:trPr>
          <w:cantSplit/>
        </w:trPr>
        <w:tc>
          <w:tcPr>
            <w:tcW w:type="dxa" w:w="1701"/>
          </w:tcPr>
          <w:p>
            <w:pPr>
              <w:pStyle w:val="ThesisTableText"/>
              <w:bidi w:val="1"/>
              <w:jc w:val="center"/>
            </w:pPr>
            <w:r>
              <w:rPr>
                <w:rFonts w:ascii="Times New Roman" w:hAnsi="Times New Roman" w:cs="B Nazanin"/>
                <w:b w:val="0"/>
                <w:sz w:val="22"/>
                <w:szCs w:val="26"/>
                <w:rtl w:val="1"/>
              </w:rPr>
              <w:t>۱۳</w:t>
            </w:r>
          </w:p>
        </w:tc>
        <w:tc>
          <w:tcPr>
            <w:tcW w:type="dxa" w:w="1701"/>
          </w:tcPr>
          <w:p>
            <w:pPr>
              <w:pStyle w:val="ThesisTableText"/>
              <w:bidi w:val="1"/>
              <w:jc w:val="center"/>
            </w:pPr>
            <w:r>
              <w:rPr>
                <w:rFonts w:ascii="Times New Roman" w:hAnsi="Times New Roman" w:cs="B Nazanin"/>
                <w:b w:val="0"/>
                <w:sz w:val="22"/>
                <w:szCs w:val="26"/>
                <w:rtl w:val="1"/>
              </w:rPr>
              <w:t>تخریب اموال</w:t>
            </w:r>
          </w:p>
        </w:tc>
        <w:tc>
          <w:tcPr>
            <w:tcW w:type="dxa" w:w="1701"/>
          </w:tcPr>
          <w:p>
            <w:pPr>
              <w:pStyle w:val="ThesisTableText"/>
              <w:bidi w:val="1"/>
              <w:jc w:val="center"/>
            </w:pPr>
            <w:r>
              <w:rPr>
                <w:rFonts w:ascii="Times New Roman" w:hAnsi="Times New Roman" w:cs="B Nazanin"/>
                <w:b w:val="0"/>
                <w:sz w:val="22"/>
                <w:szCs w:val="26"/>
                <w:rtl w:val="1"/>
              </w:rPr>
              <w:t>۴۵</w:t>
            </w:r>
          </w:p>
        </w:tc>
        <w:tc>
          <w:tcPr>
            <w:tcW w:type="dxa" w:w="1701"/>
          </w:tcPr>
          <w:p>
            <w:pPr>
              <w:pStyle w:val="ThesisTableText"/>
              <w:bidi w:val="1"/>
              <w:jc w:val="center"/>
            </w:pPr>
            <w:r>
              <w:rPr>
                <w:rFonts w:ascii="Times New Roman" w:hAnsi="Times New Roman" w:cs="B Nazanin"/>
                <w:b w:val="0"/>
                <w:sz w:val="22"/>
                <w:szCs w:val="26"/>
                <w:rtl w:val="1"/>
              </w:rPr>
              <w:t>۱٫۱۲۲</w:t>
            </w:r>
          </w:p>
        </w:tc>
        <w:tc>
          <w:tcPr>
            <w:tcW w:type="dxa" w:w="1701"/>
          </w:tcPr>
          <w:p>
            <w:pPr>
              <w:pStyle w:val="ThesisTableText"/>
              <w:bidi w:val="1"/>
              <w:jc w:val="center"/>
            </w:pPr>
            <w:r>
              <w:rPr>
                <w:rFonts w:ascii="Times New Roman" w:hAnsi="Times New Roman" w:cs="B Nazanin"/>
                <w:b w:val="0"/>
                <w:sz w:val="22"/>
                <w:szCs w:val="26"/>
                <w:rtl w:val="1"/>
              </w:rPr>
              <w:t>−۰٫۱۷۲</w:t>
            </w:r>
          </w:p>
        </w:tc>
      </w:tr>
    </w:tbl>
    <w:p>
      <w:pPr>
        <w:spacing w:after="360" w:line="240" w:lineRule="auto"/>
      </w:pPr>
    </w:p>
    <w:p>
      <w:pPr>
        <w:bidi w:val="1"/>
      </w:pPr>
      <w:r>
        <w:rPr>
          <w:rFonts w:ascii="Times New Roman" w:hAnsi="Times New Roman" w:cs="B Nazanin"/>
          <w:b w:val="0"/>
          <w:sz w:val="26"/>
          <w:szCs w:val="28"/>
          <w:rtl w:val="1"/>
        </w:rPr>
        <w:t>کلاس عادی همواره شماره‌ی صفر است و این یک قرارداد عمدی است، نه اتفاقی. کل مرحله‌ی نخست تصمیم بر پایه‌ی مقدار یک منهای احتمال کلاس صفر ساخته شده، بنابراین این کلاس باید جایگاهی ثابت و شناخته‌شده داشته باشد. سیزده کلاس ناهنجاری نیز به ترتیب الفبای انگلیسی شماره‌گذاری شده‌اند، همان ترتیبی که پوشه‌های مجموعه‌ی داده با آن نام‌گذاری شده‌اند؛ بدین ترتیب هیچ نگاشت دستی‌ای لازم نیست و احتمال جابه‌جا شدن برچسب‌ها از میان می‌رود.</w:t>
      </w:r>
    </w:p>
    <w:p>
      <w:pPr>
        <w:bidi w:val="1"/>
      </w:pPr>
      <w:r>
        <w:rPr>
          <w:rFonts w:ascii="Times New Roman" w:hAnsi="Times New Roman" w:cs="B Nazanin"/>
          <w:b w:val="0"/>
          <w:sz w:val="26"/>
          <w:szCs w:val="28"/>
          <w:rtl w:val="1"/>
        </w:rPr>
        <w:t>نسبت میان پرتکرارترین و کم‌تکرارترین کلاس ناهنجاری بیش از پنج برابر است: سرقت با ۱۴۵ ویدیو در برابر تیراندازی با ۲۷ ویدیو. اگر کلاس عادی را نیز به حساب آوریم، نسبت به حدود سی برابر می‌رسد. این عدد، سرچشمه‌ی بخش بزرگی از دشواری‌هایی است که در فصل‌های بعد شرح داده می‌شود.</w:t>
      </w:r>
    </w:p>
    <w:p>
      <w:pPr>
        <w:pStyle w:val="Heading3"/>
        <w:bidi w:val="1"/>
        <w:jc w:val="right"/>
      </w:pPr>
      <w:r>
        <w:rPr>
          <w:rFonts w:ascii="Times New Roman" w:hAnsi="Times New Roman" w:cs="B Nazanin"/>
          <w:b/>
          <w:bCs/>
          <w:sz w:val="26"/>
          <w:szCs w:val="28"/>
          <w:rtl w:val="1"/>
        </w:rPr>
        <w:t>۱-۴-۱ چهار کلاس که از هم تفکیک‌پذیر نیستند</w:t>
      </w:r>
    </w:p>
    <w:p>
      <w:pPr>
        <w:bidi w:val="1"/>
        <w:ind w:firstLine="283"/>
      </w:pPr>
      <w:r>
        <w:rPr>
          <w:rFonts w:ascii="Times New Roman" w:hAnsi="Times New Roman" w:cs="B Nazanin"/>
          <w:b w:val="0"/>
          <w:sz w:val="26"/>
          <w:szCs w:val="28"/>
          <w:rtl w:val="1"/>
        </w:rPr>
        <w:t>چهار کلاس از سیزده کلاس ناهنجاری، در تعریف حقوقی از هم جدا هستند ولی در تصویر بسیار به هم شبیه‌اند. تفکیک آن‌ها بزرگ‌ترین منبع خطای مدل نهایی است، بنابراین تعریف عملیاتی هر یک در اینجا آورده می‌شود.</w:t>
      </w:r>
    </w:p>
    <w:p>
      <w:pPr>
        <w:pStyle w:val="ThesisBullet"/>
        <w:bidi w:val="1"/>
        <w:ind w:right="510"/>
      </w:pPr>
      <w:r>
        <w:rPr>
          <w:rFonts w:ascii="Times New Roman" w:hAnsi="Times New Roman" w:cs="B Nazanin"/>
          <w:b w:val="0"/>
          <w:sz w:val="26"/>
          <w:szCs w:val="28"/>
          <w:rtl w:val="1"/>
        </w:rPr>
        <w:t>۱. سرقت از منزل: ورود به ملک برای برداشتن مال، بدون حضور صاحب ملک.</w:t>
      </w:r>
    </w:p>
    <w:p>
      <w:pPr>
        <w:pStyle w:val="ThesisBullet"/>
        <w:bidi w:val="1"/>
        <w:ind w:right="510"/>
      </w:pPr>
      <w:r>
        <w:rPr>
          <w:rFonts w:ascii="Times New Roman" w:hAnsi="Times New Roman" w:cs="B Nazanin"/>
          <w:b w:val="0"/>
          <w:sz w:val="26"/>
          <w:szCs w:val="28"/>
          <w:rtl w:val="1"/>
        </w:rPr>
        <w:t>۲. سرقت: برداشتن مال با تهدید یا کاربرد زور، رودرروی قربانی.</w:t>
      </w:r>
    </w:p>
    <w:p>
      <w:pPr>
        <w:pStyle w:val="ThesisBullet"/>
        <w:bidi w:val="1"/>
        <w:ind w:right="510"/>
      </w:pPr>
      <w:r>
        <w:rPr>
          <w:rFonts w:ascii="Times New Roman" w:hAnsi="Times New Roman" w:cs="B Nazanin"/>
          <w:b w:val="0"/>
          <w:sz w:val="26"/>
          <w:szCs w:val="28"/>
          <w:rtl w:val="1"/>
        </w:rPr>
        <w:t>۳. دزدی از مغازه: برداشتن کالا از یک فروشگاه در ساعت کاری، بدون پرداخت.</w:t>
      </w:r>
    </w:p>
    <w:p>
      <w:pPr>
        <w:pStyle w:val="ThesisBullet"/>
        <w:bidi w:val="1"/>
        <w:ind w:right="510"/>
      </w:pPr>
      <w:r>
        <w:rPr>
          <w:rFonts w:ascii="Times New Roman" w:hAnsi="Times New Roman" w:cs="B Nazanin"/>
          <w:b w:val="0"/>
          <w:sz w:val="26"/>
          <w:szCs w:val="28"/>
          <w:rtl w:val="1"/>
        </w:rPr>
        <w:t>۴. دزدی: برداشتن مال بدون ورود غیرقانونی و بدون تهدید، مانند بردن یک دوچرخه از جایگاه پارک.</w:t>
      </w:r>
    </w:p>
    <w:p>
      <w:pPr>
        <w:bidi w:val="1"/>
      </w:pPr>
      <w:r>
        <w:rPr>
          <w:rFonts w:ascii="Times New Roman" w:hAnsi="Times New Roman" w:cs="B Nazanin"/>
          <w:b w:val="0"/>
          <w:sz w:val="26"/>
          <w:szCs w:val="28"/>
          <w:rtl w:val="1"/>
        </w:rPr>
        <w:t>تفاوت میان این چهار مورد، در نیت و در بافت رویداد است نه در ظاهر لحظه‌ای صحنه. یک قاب که در آن فردی کالایی را از قفسه برمی‌دارد، بسته به آنکه پیش از آن با اسلحه وارد شده باشد یا نه، به دو کلاس متفاوت تعلق دارد. همین مشاهده، در فصل دوم مستقیماً به طراحی سر ترنسفورمر روی محور زمان می‌انجامد.</w:t>
      </w:r>
    </w:p>
    <w:p>
      <w:pPr>
        <w:pStyle w:val="Heading2"/>
        <w:bidi w:val="1"/>
        <w:jc w:val="right"/>
      </w:pPr>
      <w:r>
        <w:rPr>
          <w:rFonts w:ascii="Times New Roman" w:hAnsi="Times New Roman" w:cs="B Nazanin"/>
          <w:b/>
          <w:bCs/>
          <w:sz w:val="28"/>
          <w:szCs w:val="32"/>
          <w:rtl w:val="1"/>
        </w:rPr>
        <w:t>۱-۵ نظارت ضعیف</w:t>
      </w:r>
      <w:r>
        <w:rPr>
          <w:rStyle w:val="FootnoteReference"/>
          <w:sz w:val="28"/>
          <w:vertAlign w:val="superscript"/>
          <w:rtl w:val="0"/>
        </w:rPr>
        <w:footnoteReference w:id="17"/>
      </w:r>
      <w:r>
        <w:rPr>
          <w:rFonts w:ascii="Times New Roman" w:hAnsi="Times New Roman" w:cs="B Nazanin"/>
          <w:b/>
          <w:bCs/>
          <w:sz w:val="28"/>
          <w:szCs w:val="32"/>
          <w:rtl w:val="1"/>
        </w:rPr>
        <w:t xml:space="preserve"> و یادگیری چندنمونه‌ای</w:t>
      </w:r>
    </w:p>
    <w:p>
      <w:pPr>
        <w:bidi w:val="1"/>
        <w:ind w:firstLine="283"/>
      </w:pPr>
      <w:r>
        <w:rPr>
          <w:rFonts w:ascii="Times New Roman" w:hAnsi="Times New Roman" w:cs="B Nazanin"/>
          <w:b w:val="0"/>
          <w:sz w:val="26"/>
          <w:szCs w:val="28"/>
          <w:rtl w:val="1"/>
        </w:rPr>
        <w:t>برچسب‌گذاری دقیق زمانی، یعنی مشخص کردن اینکه رویداد در کدام ثانیه‌ها رخ داده، برای ۱۶۱۰ ویدیوی آموزش کاری بسیار پرهزینه است. به همین دلیل برچسب‌ها فقط در سطح کل ویدیو وجود دارند. این وضعیت را نظارت ضعیف می‌نامند.</w:t>
      </w:r>
    </w:p>
    <w:p>
      <w:pPr>
        <w:bidi w:val="1"/>
      </w:pPr>
      <w:r>
        <w:rPr>
          <w:rFonts w:ascii="Times New Roman" w:hAnsi="Times New Roman" w:cs="B Nazanin"/>
          <w:b w:val="0"/>
          <w:sz w:val="26"/>
          <w:szCs w:val="28"/>
          <w:rtl w:val="1"/>
        </w:rPr>
        <w:t>چارچوب استانداردی که با این نوع نظارت کار می‌کند، یادگیری چندنمونه‌ای است. در این چارچوب هر ویدیو یک کیف</w:t>
      </w:r>
      <w:r>
        <w:rPr>
          <w:rStyle w:val="FootnoteReference"/>
          <w:sz w:val="26"/>
          <w:vertAlign w:val="superscript"/>
          <w:rtl w:val="0"/>
        </w:rPr>
        <w:footnoteReference w:id="18"/>
      </w:r>
      <w:r>
        <w:rPr>
          <w:rFonts w:ascii="Times New Roman" w:hAnsi="Times New Roman" w:cs="B Nazanin"/>
          <w:b w:val="0"/>
          <w:sz w:val="26"/>
          <w:szCs w:val="28"/>
          <w:rtl w:val="1"/>
        </w:rPr>
        <w:t xml:space="preserve"> در نظر گرفته می‌شود و قطعه‌های کوتاه آن نمونه‌های داخل کیف. فرض اصلی این است که اگر کیفی برچسب سرقت خورده باشد، دست‌کم یکی از نمونه‌های داخل آن حاوی سرقت است، هرچند نمی‌دانیم کدام‌یک.</w:t>
      </w:r>
    </w:p>
    <w:p>
      <w:pPr>
        <w:bidi w:val="1"/>
      </w:pPr>
      <w:r>
        <w:rPr>
          <w:rFonts w:ascii="Times New Roman" w:hAnsi="Times New Roman" w:cs="B Nazanin"/>
          <w:b w:val="0"/>
          <w:sz w:val="26"/>
          <w:szCs w:val="28"/>
          <w:rtl w:val="1"/>
        </w:rPr>
        <w:t>آموزش بر پایه‌ی همین فرض انجام می‌شود: مدل مشکوک‌ترین قطعه‌ها را انتخاب می‌کند و فرض می‌کند همان‌ها برچسب کیف را حمل می‌کنند. این ایده اجازه می‌دهد بدون هیچ برچسب زمانی، مدلی آموزش ببیند که در عمل محل رویداد را نیز پیدا می‌کند.</w:t>
      </w:r>
    </w:p>
    <w:p>
      <w:pPr>
        <w:pStyle w:val="Heading2"/>
        <w:bidi w:val="1"/>
        <w:jc w:val="right"/>
      </w:pPr>
      <w:r>
        <w:rPr>
          <w:rFonts w:ascii="Times New Roman" w:hAnsi="Times New Roman" w:cs="B Nazanin"/>
          <w:b/>
          <w:bCs/>
          <w:sz w:val="28"/>
          <w:szCs w:val="32"/>
          <w:rtl w:val="1"/>
        </w:rPr>
        <w:t>۱-۶ معیارهای ارزیابی</w:t>
      </w:r>
    </w:p>
    <w:p>
      <w:pPr>
        <w:bidi w:val="1"/>
        <w:ind w:firstLine="283"/>
      </w:pPr>
      <w:r>
        <w:rPr>
          <w:rFonts w:ascii="Times New Roman" w:hAnsi="Times New Roman" w:cs="B Nazanin"/>
          <w:b w:val="0"/>
          <w:sz w:val="26"/>
          <w:szCs w:val="28"/>
          <w:rtl w:val="1"/>
        </w:rPr>
        <w:t>پیش از آنکه نتیجه‌ای گزارش شود، باید روشن باشد با چه معیاری سنجیده می‌شود. در یک مسئله‌ی چهارده‌کلاسه‌ی به‌شدت نامتوازن، انتخاب معیار به اندازه‌ی انتخاب مدل در نتیجه اثر دارد.</w:t>
      </w:r>
    </w:p>
    <w:p>
      <w:pPr>
        <w:bidi w:val="1"/>
      </w:pPr>
      <w:r>
        <w:rPr>
          <w:rFonts w:ascii="Times New Roman" w:hAnsi="Times New Roman" w:cs="B Nazanin"/>
          <w:b w:val="0"/>
          <w:sz w:val="26"/>
          <w:szCs w:val="28"/>
          <w:rtl w:val="1"/>
        </w:rPr>
        <w:t>برای هر کلاس، دو کمیت پایه تعریف می‌شود. دقت</w:t>
      </w:r>
      <w:r>
        <w:rPr>
          <w:rStyle w:val="FootnoteReference"/>
          <w:sz w:val="26"/>
          <w:vertAlign w:val="superscript"/>
          <w:rtl w:val="0"/>
        </w:rPr>
        <w:footnoteReference w:id="19"/>
      </w:r>
      <w:r>
        <w:rPr>
          <w:rFonts w:ascii="Times New Roman" w:hAnsi="Times New Roman" w:cs="B Nazanin"/>
          <w:b w:val="0"/>
          <w:sz w:val="26"/>
          <w:szCs w:val="28"/>
          <w:rtl w:val="1"/>
        </w:rPr>
        <w:t xml:space="preserve"> نسبت پیش‌بینی‌های درست به کل دفعاتی است که آن کلاس پیش‌بینی شده، و یادآوری</w:t>
      </w:r>
      <w:r>
        <w:rPr>
          <w:rStyle w:val="FootnoteReference"/>
          <w:sz w:val="26"/>
          <w:vertAlign w:val="superscript"/>
          <w:rtl w:val="0"/>
        </w:rPr>
        <w:footnoteReference w:id="20"/>
      </w:r>
      <w:r>
        <w:rPr>
          <w:rFonts w:ascii="Times New Roman" w:hAnsi="Times New Roman" w:cs="B Nazanin"/>
          <w:b w:val="0"/>
          <w:sz w:val="26"/>
          <w:szCs w:val="28"/>
          <w:rtl w:val="1"/>
        </w:rPr>
        <w:t xml:space="preserve"> نسبت پیش‌بینی‌های درست به کل ویدیوهایی که واقعاً از آن کلاس‌اند.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Precision = TP / (TP + FP)</w:t>
            </w:r>
          </w:p>
        </w:tc>
        <w:tc>
          <w:tcPr>
            <w:tcW w:type="dxa" w:w="4252"/>
          </w:tcPr>
          <w:p>
            <w:pPr>
              <w:bidi w:val="1"/>
              <w:jc w:val="left"/>
            </w:pPr>
            <w:r>
              <w:rPr>
                <w:rFonts w:ascii="Times New Roman" w:hAnsi="Times New Roman" w:cs="B Nazanin"/>
                <w:b w:val="0"/>
                <w:sz w:val="26"/>
                <w:szCs w:val="28"/>
                <w:rtl w:val="1"/>
              </w:rPr>
              <w:t>(۱-۱)</w:t>
            </w:r>
          </w:p>
        </w:tc>
      </w:tr>
    </w:tbl>
    <w:p>
      <w:pPr>
        <w:spacing w:after="120" w:line="240" w:lineRule="auto"/>
      </w:pP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Recall = TP / (TP + FN)</w:t>
            </w:r>
          </w:p>
        </w:tc>
        <w:tc>
          <w:tcPr>
            <w:tcW w:type="dxa" w:w="4252"/>
          </w:tcPr>
          <w:p>
            <w:pPr>
              <w:bidi w:val="1"/>
              <w:jc w:val="left"/>
            </w:pPr>
            <w:r>
              <w:rPr>
                <w:rFonts w:ascii="Times New Roman" w:hAnsi="Times New Roman" w:cs="B Nazanin"/>
                <w:b w:val="0"/>
                <w:sz w:val="26"/>
                <w:szCs w:val="28"/>
                <w:rtl w:val="1"/>
              </w:rPr>
              <w:t>(۱-۲)</w:t>
            </w:r>
          </w:p>
        </w:tc>
      </w:tr>
    </w:tbl>
    <w:p>
      <w:pPr>
        <w:spacing w:after="120" w:line="240" w:lineRule="auto"/>
      </w:pPr>
    </w:p>
    <w:p>
      <w:pPr>
        <w:bidi w:val="1"/>
      </w:pPr>
      <w:r>
        <w:rPr>
          <w:rFonts w:ascii="Times New Roman" w:hAnsi="Times New Roman" w:cs="B Nazanin"/>
          <w:b w:val="0"/>
          <w:sz w:val="26"/>
          <w:szCs w:val="28"/>
          <w:rtl w:val="1"/>
        </w:rPr>
        <w:t>هیچ‌یک از این دو به‌تنهایی کافی نیست. مدلی که برای هر ویدیو کلاس تیراندازی را پیش‌بینی کند یادآوری کامل می‌گیرد و مدلی که تنها یک بار و با اطمینان بسیار بالا پیش‌بینی کند دقت کامل. امتیاز اف‑یک میانگین هماهنگ این دو است و هر دو حالت را جریمه می‌کند.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F1 = 2 · Precision · Recall / (Precision + Recall)</w:t>
            </w:r>
          </w:p>
        </w:tc>
        <w:tc>
          <w:tcPr>
            <w:tcW w:type="dxa" w:w="4252"/>
          </w:tcPr>
          <w:p>
            <w:pPr>
              <w:bidi w:val="1"/>
              <w:jc w:val="left"/>
            </w:pPr>
            <w:r>
              <w:rPr>
                <w:rFonts w:ascii="Times New Roman" w:hAnsi="Times New Roman" w:cs="B Nazanin"/>
                <w:b w:val="0"/>
                <w:sz w:val="26"/>
                <w:szCs w:val="28"/>
                <w:rtl w:val="1"/>
              </w:rPr>
              <w:t>(۱-۳)</w:t>
            </w:r>
          </w:p>
        </w:tc>
      </w:tr>
    </w:tbl>
    <w:p>
      <w:pPr>
        <w:spacing w:after="120" w:line="240" w:lineRule="auto"/>
      </w:pPr>
    </w:p>
    <w:p>
      <w:pPr>
        <w:bidi w:val="1"/>
      </w:pPr>
      <w:r>
        <w:rPr>
          <w:rFonts w:ascii="Times New Roman" w:hAnsi="Times New Roman" w:cs="B Nazanin"/>
          <w:b w:val="0"/>
          <w:sz w:val="26"/>
          <w:szCs w:val="28"/>
          <w:rtl w:val="1"/>
        </w:rPr>
        <w:t>چرا میانگین هماهنگ و نه میانگین ساده؟ یک مثال این را روشن می‌کند. مدلی را در نظر بگیرید که برای هر ویدیو، بدون استثنا، پاسخ «تیراندازی» می‌دهد.</w:t>
      </w:r>
    </w:p>
    <w:p>
      <w:pPr>
        <w:bidi w:val="1"/>
      </w:pPr>
      <w:r>
        <w:rPr>
          <w:rFonts w:ascii="Times New Roman" w:hAnsi="Times New Roman" w:cs="B Nazanin"/>
          <w:b w:val="0"/>
          <w:sz w:val="26"/>
          <w:szCs w:val="28"/>
          <w:rtl w:val="1"/>
        </w:rPr>
        <w:t>چنین مدلی هر ویدیوی تیراندازی را پیدا می‌کند، پس یادآوری آن برابر یک است. ولی همین برچسب را به ویدیوهای دیگر هم می‌دهد، بنابراین از هر صد پیش‌بینی تنها حدود سه مورد درست است و دقت آن نزدیک ۰٫۰۳ می‌ماند.</w:t>
      </w:r>
    </w:p>
    <w:p>
      <w:pPr>
        <w:bidi w:val="1"/>
      </w:pPr>
      <w:r>
        <w:rPr>
          <w:rFonts w:ascii="Times New Roman" w:hAnsi="Times New Roman" w:cs="B Nazanin"/>
          <w:b w:val="0"/>
          <w:sz w:val="26"/>
          <w:szCs w:val="28"/>
          <w:rtl w:val="1"/>
        </w:rPr>
        <w:t>میانگین ساده‌ی این دو عدد ۰٫۵۱ است؛ نمره‌ای متوسط برای مدلی که هیچ کاری انجام نمی‌دهد. میانگین هماهنگ ۰٫۰۶ می‌دهد که ارزیابی درستی است.</w:t>
      </w:r>
    </w:p>
    <w:p>
      <w:pPr>
        <w:bidi w:val="1"/>
      </w:pPr>
      <w:r>
        <w:rPr>
          <w:rFonts w:ascii="Times New Roman" w:hAnsi="Times New Roman" w:cs="B Nazanin"/>
          <w:b w:val="0"/>
          <w:sz w:val="26"/>
          <w:szCs w:val="28"/>
          <w:rtl w:val="1"/>
        </w:rPr>
        <w:t>علت این تفاوت آن است که میانگین هماهنگ تحت سلطه‌ی کوچک‌ترین عدد قرار می‌گیرد: هر یک از دو معیار که نزدیک صفر باشد، کل نتیجه را نزدیک صفر نگه می‌دارد. بنابراین امتیاز اف‑یک را نمی‌توان با قربانی کردن یکی از دو معیار به سود دیگری بالا برد، و همین ویژگی است که آن را برای یک مسئله‌ی نامتوازن مناسب می‌کند.</w:t>
      </w:r>
    </w:p>
    <w:p>
      <w:pPr>
        <w:bidi w:val="1"/>
      </w:pPr>
      <w:r>
        <w:rPr>
          <w:rFonts w:ascii="Times New Roman" w:hAnsi="Times New Roman" w:cs="B Nazanin"/>
          <w:b w:val="0"/>
          <w:sz w:val="26"/>
          <w:szCs w:val="28"/>
          <w:rtl w:val="1"/>
        </w:rPr>
        <w:t>گام آخر، تجمیع چهارده امتیاز اف‑یک در یک عدد است. دو راه متداول وجود دارد و انتخاب میان آن‌ها تعیین‌کننده است.</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macro-F1 = (1/C) · Σ_c F1_c ,   weighted-F1 = Σ_c (n_c/N) · F1_c</w:t>
            </w:r>
          </w:p>
        </w:tc>
        <w:tc>
          <w:tcPr>
            <w:tcW w:type="dxa" w:w="4252"/>
          </w:tcPr>
          <w:p>
            <w:pPr>
              <w:bidi w:val="1"/>
              <w:jc w:val="left"/>
            </w:pPr>
            <w:r>
              <w:rPr>
                <w:rFonts w:ascii="Times New Roman" w:hAnsi="Times New Roman" w:cs="B Nazanin"/>
                <w:b w:val="0"/>
                <w:sz w:val="26"/>
                <w:szCs w:val="28"/>
                <w:rtl w:val="1"/>
              </w:rPr>
              <w:t>(۱-۴)</w:t>
            </w:r>
          </w:p>
        </w:tc>
      </w:tr>
    </w:tbl>
    <w:p>
      <w:pPr>
        <w:spacing w:after="120" w:line="240" w:lineRule="auto"/>
      </w:pPr>
    </w:p>
    <w:p>
      <w:pPr>
        <w:bidi w:val="1"/>
      </w:pPr>
      <w:r>
        <w:rPr>
          <w:rFonts w:ascii="Times New Roman" w:hAnsi="Times New Roman" w:cs="B Nazanin"/>
          <w:b w:val="0"/>
          <w:sz w:val="26"/>
          <w:szCs w:val="28"/>
          <w:rtl w:val="1"/>
        </w:rPr>
        <w:t>در حالت ماکرو، کلاس عادی با ۱۵۰ ویدیوی آزمون دقیقاً همان وزن کلاس تیراندازی با کمتر از ده ویدیو را دارد. در حالت وزن‌دار، سهم هر کلاس متناسب با تعداد ویدیوهای آن است. روی همین داده، عدد وزن‌دار حدود ۰٫۶۳ و عدد ماکرو حدود ۰٫۴۳ است؛ اختلاف دو عدد تماماً ناشی از همین انتخاب است و نه از تفاوت مدل.</w:t>
      </w:r>
    </w:p>
    <w:p>
      <w:pPr>
        <w:bidi w:val="1"/>
      </w:pPr>
      <w:r>
        <w:rPr>
          <w:rFonts w:ascii="Times New Roman" w:hAnsi="Times New Roman" w:cs="B Nazanin"/>
          <w:b w:val="0"/>
          <w:sz w:val="26"/>
          <w:szCs w:val="28"/>
          <w:rtl w:val="1"/>
        </w:rPr>
        <w:t>این گزارش ماکرو را به عنوان معیار اصلی برمی‌گزیند، زیرا هدف پروژه تشخیص نوع ناهنجاری است و کلاس‌های کمیاب دقیقاً همان‌هایی هستند که تشخیصشان ارزش دارد. معیار وزن‌دار، امتیاز خوب روی کلاس عادی را با امتیاز صفر روی کلاس‌های کمیاب می‌پوشاند و تصویری خوش‌بینانه‌تر از واقعیت می‌سازد.</w:t>
      </w:r>
    </w:p>
    <w:p>
      <w:pPr>
        <w:bidi w:val="1"/>
      </w:pPr>
      <w:r>
        <w:rPr>
          <w:rFonts w:ascii="Times New Roman" w:hAnsi="Times New Roman" w:cs="B Nazanin"/>
          <w:b w:val="0"/>
          <w:sz w:val="26"/>
          <w:szCs w:val="28"/>
          <w:rtl w:val="1"/>
        </w:rPr>
        <w:t>در کنار ماکرو، دو معیار کمکی نیز گزارش می‌شوند. صحت چندکلاسه نسبت ویدیوهایی است که برچسب دقیقاً درست گرفته‌اند. صحت نوع ناهنجاری تنها روی ویدیوهای واقعاً ناهنجار محاسبه می‌شود و پاسخ می‌دهد که مدل، به شرط تشخیص درست وجود ناهنجاری، نوع آن را چقدر درست می‌گوید. معیار دوم صادقانه‌ترین پاسخ به پرسش اصلی پروژه است، زیرا کلاس عادی در آن پنهان نمی‌شود.</w:t>
      </w:r>
    </w:p>
    <w:p>
      <w:pPr>
        <w:pStyle w:val="Heading2"/>
        <w:bidi w:val="1"/>
        <w:jc w:val="right"/>
      </w:pPr>
      <w:r>
        <w:rPr>
          <w:rFonts w:ascii="Times New Roman" w:hAnsi="Times New Roman" w:cs="B Nazanin"/>
          <w:b/>
          <w:bCs/>
          <w:sz w:val="28"/>
          <w:szCs w:val="32"/>
          <w:rtl w:val="1"/>
        </w:rPr>
        <w:t>۱-۷ کارهای پیشین</w:t>
      </w:r>
    </w:p>
    <w:p>
      <w:pPr>
        <w:bidi w:val="1"/>
        <w:ind w:firstLine="283"/>
      </w:pPr>
      <w:r>
        <w:rPr>
          <w:rFonts w:ascii="Times New Roman" w:hAnsi="Times New Roman" w:cs="B Nazanin"/>
          <w:b w:val="0"/>
          <w:sz w:val="26"/>
          <w:szCs w:val="28"/>
          <w:rtl w:val="1"/>
        </w:rPr>
        <w:t>این پروژه روی سه خط پژوهشی مستقل بنا شده است که در ادامه به‌اختصار معرفی می‌شوند.</w:t>
      </w:r>
    </w:p>
    <w:p>
      <w:pPr>
        <w:pStyle w:val="Heading3"/>
        <w:bidi w:val="1"/>
        <w:jc w:val="right"/>
      </w:pPr>
      <w:r>
        <w:rPr>
          <w:rFonts w:ascii="Times New Roman" w:hAnsi="Times New Roman" w:cs="B Nazanin"/>
          <w:b/>
          <w:bCs/>
          <w:sz w:val="26"/>
          <w:szCs w:val="28"/>
          <w:rtl w:val="1"/>
        </w:rPr>
        <w:t>۱-۷-۱ تشخیص ناهنجاری با نظارت ضعیف</w:t>
      </w:r>
    </w:p>
    <w:p>
      <w:pPr>
        <w:bidi w:val="1"/>
        <w:ind w:firstLine="283"/>
      </w:pPr>
      <w:r>
        <w:rPr>
          <w:rFonts w:ascii="Times New Roman" w:hAnsi="Times New Roman" w:cs="B Nazanin"/>
          <w:b w:val="0"/>
          <w:sz w:val="26"/>
          <w:szCs w:val="28"/>
          <w:rtl w:val="1"/>
        </w:rPr>
        <w:t>خط نخست، تشخیص ناهنجاری در ویدیو</w:t>
      </w:r>
      <w:r>
        <w:rPr>
          <w:rStyle w:val="FootnoteReference"/>
          <w:sz w:val="26"/>
          <w:vertAlign w:val="superscript"/>
          <w:rtl w:val="0"/>
        </w:rPr>
        <w:footnoteReference w:id="21"/>
      </w:r>
      <w:r>
        <w:rPr>
          <w:rFonts w:ascii="Times New Roman" w:hAnsi="Times New Roman" w:cs="B Nazanin"/>
          <w:b w:val="0"/>
          <w:sz w:val="26"/>
          <w:szCs w:val="28"/>
          <w:rtl w:val="1"/>
        </w:rPr>
        <w:t xml:space="preserve"> با برچسب‌های سطح ویدیو است. کار مرجع این حوزه، مجموعه‌ی داده‌ی مورد استفاده در همین گزارش را معرفی کرد و نشان داد می‌توان با یک تابع زیان رتبه‌ای و بدون هیچ برچسب زمانی، مدلی آموزش داد که لحظه‌ی رویداد را نیز بیابد. کارهای بعدی این ایده را با افزودن وابستگی زمانی و با روش‌های خودآموز بهبود دادند.</w:t>
      </w:r>
    </w:p>
    <w:p>
      <w:pPr>
        <w:bidi w:val="1"/>
      </w:pPr>
      <w:r>
        <w:rPr>
          <w:rFonts w:ascii="Times New Roman" w:hAnsi="Times New Roman" w:cs="B Nazanin"/>
          <w:b w:val="0"/>
          <w:sz w:val="26"/>
          <w:szCs w:val="28"/>
          <w:rtl w:val="1"/>
        </w:rPr>
        <w:t>نکته‌ی مشترک تقریباً همه‌ی این کارها آن است که مسئله را دودویی نگه می‌دارند. معیار غالب در این ادبیات، سطح زیر منحنی</w:t>
      </w:r>
      <w:r>
        <w:rPr>
          <w:rStyle w:val="FootnoteReference"/>
          <w:sz w:val="26"/>
          <w:vertAlign w:val="superscript"/>
          <w:rtl w:val="0"/>
        </w:rPr>
        <w:footnoteReference w:id="22"/>
      </w:r>
      <w:r>
        <w:rPr>
          <w:rFonts w:ascii="Times New Roman" w:hAnsi="Times New Roman" w:cs="B Nazanin"/>
          <w:b w:val="0"/>
          <w:sz w:val="26"/>
          <w:szCs w:val="28"/>
          <w:rtl w:val="1"/>
        </w:rPr>
        <w:t xml:space="preserve"> در سطح قاب است که برای مسئله‌ی چندکلاسه اصلاً تعریف نمی‌شود. همین شکاف، نقطه‌ی آغاز این پروژه بود.</w:t>
      </w:r>
    </w:p>
    <w:p>
      <w:pPr>
        <w:pStyle w:val="Heading3"/>
        <w:bidi w:val="1"/>
        <w:jc w:val="right"/>
      </w:pPr>
      <w:r>
        <w:rPr>
          <w:rFonts w:ascii="Times New Roman" w:hAnsi="Times New Roman" w:cs="B Nazanin"/>
          <w:b/>
          <w:bCs/>
          <w:sz w:val="26"/>
          <w:szCs w:val="28"/>
          <w:rtl w:val="1"/>
        </w:rPr>
        <w:t>۱-۷-۲ مدل‌های زبانی-تصویری</w:t>
      </w:r>
    </w:p>
    <w:p>
      <w:pPr>
        <w:bidi w:val="1"/>
        <w:ind w:firstLine="283"/>
      </w:pPr>
      <w:r>
        <w:rPr>
          <w:rFonts w:ascii="Times New Roman" w:hAnsi="Times New Roman" w:cs="B Nazanin"/>
          <w:b w:val="0"/>
          <w:sz w:val="26"/>
          <w:szCs w:val="28"/>
          <w:rtl w:val="1"/>
        </w:rPr>
        <w:t>خط دوم، مدل‌هایی هستند که تصویر و متن را در یک فضای برداری مشترک قرار می‌دهند. در این چارچوب، طبقه‌بندی بدون آموزش ممکن می‌شود: برای هر کلاس یک عبارت متنی نوشته می‌شود، عبارت به بردار تبدیل می‌گردد و کلاسی برنده است که بردار متنش بیشترین شباهت را به بردار تصویر داشته باشد.</w:t>
      </w:r>
    </w:p>
    <w:p>
      <w:pPr>
        <w:bidi w:val="1"/>
      </w:pPr>
      <w:r>
        <w:rPr>
          <w:rFonts w:ascii="Times New Roman" w:hAnsi="Times New Roman" w:cs="B Nazanin"/>
          <w:b w:val="0"/>
          <w:sz w:val="26"/>
          <w:szCs w:val="28"/>
          <w:rtl w:val="1"/>
        </w:rPr>
        <w:t>نسخه‌ی ویدیویی این خانواده، همان است که نقطه‌ی شروع این پروژه بود. ویژگی جذاب آن، امکان توصیف هر کلاس با یک جمله به جای یک برچسب عددی است. ولی همین ویژگی، محدودیت خاص خود را نیز به همراه دارد که در فصل سوم اندازه‌گیری و گزارش شده است: واژه‌های حقوقی انتزاعی در فضای زبانی این مدل‌ها به یکدیگر بسیار نزدیک‌اند.</w:t>
      </w:r>
    </w:p>
    <w:p>
      <w:pPr>
        <w:pStyle w:val="Heading3"/>
        <w:bidi w:val="1"/>
        <w:jc w:val="right"/>
      </w:pPr>
      <w:r>
        <w:rPr>
          <w:rFonts w:ascii="Times New Roman" w:hAnsi="Times New Roman" w:cs="B Nazanin"/>
          <w:b/>
          <w:bCs/>
          <w:sz w:val="26"/>
          <w:szCs w:val="28"/>
          <w:rtl w:val="1"/>
        </w:rPr>
        <w:t>۱-۷-۳ پیش‌آموزش خودنظارتی ویدیو</w:t>
      </w:r>
    </w:p>
    <w:p>
      <w:pPr>
        <w:bidi w:val="1"/>
        <w:ind w:firstLine="283"/>
      </w:pPr>
      <w:r>
        <w:rPr>
          <w:rFonts w:ascii="Times New Roman" w:hAnsi="Times New Roman" w:cs="B Nazanin"/>
          <w:b w:val="0"/>
          <w:sz w:val="26"/>
          <w:szCs w:val="28"/>
          <w:rtl w:val="1"/>
        </w:rPr>
        <w:t>خط سوم، رمزگذارهایی هستند که بدون هیچ برچسبی و تنها با بازسازی بخش‌های پوشانده‌شده‌ی ورودی آموزش می‌بینند. مدل مورد استفاده در پیکربندی نهایی این گزارش از همین خانواده است: بخش بزرگی از وصله‌های ویدیو پوشانده می‌شود و شبکه می‌آموزد آن‌ها را بازسازی کند.</w:t>
      </w:r>
    </w:p>
    <w:p>
      <w:pPr>
        <w:bidi w:val="1"/>
      </w:pPr>
      <w:r>
        <w:rPr>
          <w:rFonts w:ascii="Times New Roman" w:hAnsi="Times New Roman" w:cs="B Nazanin"/>
          <w:b w:val="0"/>
          <w:sz w:val="26"/>
          <w:szCs w:val="28"/>
          <w:rtl w:val="1"/>
        </w:rPr>
        <w:t>پس از پایان این مرحله، بخش بازسازی‌کننده دور انداخته می‌شود و تنها رمزگذار باقی می‌ماند. آنچه ارزش دارد، بازسازی تصویر نیست؛ بازنمایی درونی‌ای است که رمزگذار برای انجام آن کار ناچار شده بسازد. همین بازنمایی است که در این پروژه، بدون هیچ تنظیم مجددی، به کار گرفته شده است.</w:t>
      </w:r>
    </w:p>
    <w:p>
      <w:pPr>
        <w:pStyle w:val="Heading2"/>
        <w:bidi w:val="1"/>
        <w:jc w:val="right"/>
      </w:pPr>
      <w:r>
        <w:rPr>
          <w:rFonts w:ascii="Times New Roman" w:hAnsi="Times New Roman" w:cs="B Nazanin"/>
          <w:b/>
          <w:bCs/>
          <w:sz w:val="28"/>
          <w:szCs w:val="32"/>
          <w:rtl w:val="1"/>
        </w:rPr>
        <w:t>۱-۸ نقطه‌ی شروع پروژه</w:t>
      </w:r>
    </w:p>
    <w:p>
      <w:pPr>
        <w:bidi w:val="1"/>
        <w:ind w:firstLine="283"/>
      </w:pPr>
      <w:r>
        <w:rPr>
          <w:rFonts w:ascii="Times New Roman" w:hAnsi="Times New Roman" w:cs="B Nazanin"/>
          <w:b w:val="0"/>
          <w:sz w:val="26"/>
          <w:szCs w:val="28"/>
          <w:rtl w:val="1"/>
        </w:rPr>
        <w:t>کار از پیاده‌سازی متن‌باز روش یادگیری چندنمونه‌ای بی‌طرف آغاز شد. این روش از یک رمزگذار ویدیویی مبتنی بر مدل‌های زبانی-تصویری استفاده می‌کند و مسئله را به صورت دودویی حل می‌کند. کیفیت بخش دودویی آن مناسب بود و سطح زیر منحنی در سطح ویدیو حدود ۰٫۹۴ گزارش می‌شد.</w:t>
      </w:r>
    </w:p>
    <w:p>
      <w:pPr>
        <w:bidi w:val="1"/>
      </w:pPr>
      <w:r>
        <w:rPr>
          <w:rFonts w:ascii="Times New Roman" w:hAnsi="Times New Roman" w:cs="B Nazanin"/>
          <w:b w:val="0"/>
          <w:sz w:val="26"/>
          <w:szCs w:val="28"/>
          <w:rtl w:val="1"/>
        </w:rPr>
        <w:t>مسئله این بود که خروجی چهارده‌کلاسه‌ی همان مدل عملکرد بسیار ضعیفی داشت. تحلیل نشان داد این ضعف عمدتاً از خود مدل نمی‌آید، بلکه از نحوه‌ی تجمیع نمرات در زمان ارزیابی و از یک اشکال در انتخاب قطعه‌ها هنگام آموزش ناشی می‌شود. این تشخیص، جهت کل پروژه را تعیین کرد.</w:t>
      </w:r>
    </w:p>
    <w:p>
      <w:pPr>
        <w:pStyle w:val="Heading2"/>
        <w:bidi w:val="1"/>
        <w:jc w:val="right"/>
      </w:pPr>
      <w:r>
        <w:rPr>
          <w:rFonts w:ascii="Times New Roman" w:hAnsi="Times New Roman" w:cs="B Nazanin"/>
          <w:b/>
          <w:bCs/>
          <w:sz w:val="28"/>
          <w:szCs w:val="32"/>
          <w:rtl w:val="1"/>
        </w:rPr>
        <w:t>۱-۹ خط لوله‌ی نهایی</w:t>
      </w:r>
    </w:p>
    <w:p>
      <w:pPr>
        <w:pStyle w:val="ThesisFigure"/>
        <w:jc w:val="center"/>
      </w:pPr>
      <w:r>
        <w:drawing>
          <wp:inline xmlns:a="http://schemas.openxmlformats.org/drawingml/2006/main" xmlns:pic="http://schemas.openxmlformats.org/drawingml/2006/picture">
            <wp:extent cx="5040000" cy="2593195"/>
            <wp:docPr id="1" name="Picture 1"/>
            <wp:cNvGraphicFramePr>
              <a:graphicFrameLocks noChangeAspect="1"/>
            </wp:cNvGraphicFramePr>
            <a:graphic>
              <a:graphicData uri="http://schemas.openxmlformats.org/drawingml/2006/picture">
                <pic:pic>
                  <pic:nvPicPr>
                    <pic:cNvPr id="0" name="fig_pipeline.png"/>
                    <pic:cNvPicPr/>
                  </pic:nvPicPr>
                  <pic:blipFill>
                    <a:blip r:embed="rId19"/>
                    <a:stretch>
                      <a:fillRect/>
                    </a:stretch>
                  </pic:blipFill>
                  <pic:spPr>
                    <a:xfrm>
                      <a:off x="0" y="0"/>
                      <a:ext cx="5040000" cy="2593195"/>
                    </a:xfrm>
                    <a:prstGeom prst="rect"/>
                  </pic:spPr>
                </pic:pic>
              </a:graphicData>
            </a:graphic>
          </wp:inline>
        </w:drawing>
      </w:r>
    </w:p>
    <w:p>
      <w:pPr>
        <w:pStyle w:val="PicTitle*"/>
        <w:bidi w:val="1"/>
      </w:pPr>
      <w:r>
        <w:rPr>
          <w:rFonts w:ascii="Times New Roman" w:hAnsi="Times New Roman" w:cs="B Nazanin"/>
          <w:b/>
          <w:bCs/>
          <w:sz w:val="24"/>
          <w:szCs w:val="26"/>
          <w:rtl w:val="1"/>
        </w:rPr>
        <w:t>شکل ۱-۱  خط لوله‌ی نهایی: استخراج ویژگی با رمزگذار یخ‌زده، سر ترنسفورمر روی محور زمان، و تصمیم دومرحله‌ای در زمان استنتاج</w:t>
      </w:r>
    </w:p>
    <w:p>
      <w:pPr>
        <w:bidi w:val="1"/>
      </w:pPr>
      <w:r>
        <w:rPr>
          <w:rFonts w:ascii="Times New Roman" w:hAnsi="Times New Roman" w:cs="B Nazanin"/>
          <w:b w:val="0"/>
          <w:sz w:val="26"/>
          <w:szCs w:val="28"/>
          <w:rtl w:val="1"/>
        </w:rPr>
        <w:t>خط لوله‌ی نهایی سه بخش دارد. نخست، رمزگذار ویدیویی که یک بار روی کل مجموعه اجرا می‌شود و برای هر ویدیو یک آرایه‌ی فشرده روی دیسک می‌گذارد. دوم، یک سر طبقه‌بند کوچک که روی همین آرایه‌ها آموزش می‌بیند. سوم، یک رویه‌ی تصمیم‌گیری دومرحله‌ای که خروجی قطعه‌ها را به یک برچسب برای کل ویدیو تبدیل می‌کند.</w:t>
      </w:r>
    </w:p>
    <w:p>
      <w:pPr>
        <w:pStyle w:val="Heading2"/>
        <w:bidi w:val="1"/>
        <w:jc w:val="right"/>
      </w:pPr>
      <w:r>
        <w:rPr>
          <w:rFonts w:ascii="Times New Roman" w:hAnsi="Times New Roman" w:cs="B Nazanin"/>
          <w:b/>
          <w:bCs/>
          <w:sz w:val="28"/>
          <w:szCs w:val="32"/>
          <w:rtl w:val="1"/>
        </w:rPr>
        <w:t>۱-۱۰ ساختار این گزارش</w:t>
      </w:r>
    </w:p>
    <w:p>
      <w:pPr>
        <w:bidi w:val="1"/>
        <w:ind w:firstLine="283"/>
      </w:pPr>
      <w:r>
        <w:rPr>
          <w:rFonts w:ascii="Times New Roman" w:hAnsi="Times New Roman" w:cs="B Nazanin"/>
          <w:b w:val="0"/>
          <w:sz w:val="26"/>
          <w:szCs w:val="28"/>
          <w:rtl w:val="1"/>
        </w:rPr>
        <w:t>فصل دوم اهداف و انگیزه‌های پروژه را بیان می‌کند و توضیح می‌دهد برای رسیدن به آن‌ها چه چیزی ساخته یا تغییر داده شد. فصل سوم نتایج اندازه‌گیری‌شده را می‌آورد و آن‌ها را در کنار تحلیل نوفه تفسیر می‌کند. فصل چهارم جمع‌بندی، محدودیت‌ها و مسیرهای ادامه‌ی کار را ارائه می‌دهد.</w:t>
      </w:r>
    </w:p>
    <w:p>
      <w:pPr>
        <w:sectPr>
          <w:headerReference w:type="default" r:id="rId15"/>
          <w:headerReference w:type="first" r:id="rId16"/>
          <w:footerReference w:type="default" r:id="rId17"/>
          <w:footerReference w:type="first" r:id="rId18"/>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دوم</w:t>
      </w:r>
    </w:p>
    <w:p>
      <w:pPr>
        <w:pStyle w:val="Heading1"/>
        <w:bidi w:val="1"/>
        <w:jc w:val="center"/>
      </w:pPr>
      <w:r>
        <w:rPr>
          <w:rFonts w:ascii="Times New Roman" w:hAnsi="Times New Roman" w:cs="B Nazanin"/>
          <w:b/>
          <w:bCs/>
          <w:sz w:val="30"/>
          <w:szCs w:val="56"/>
          <w:rtl w:val="1"/>
        </w:rPr>
        <w:t>اهداف، انگیزه‌ها و کارهای انجام‌شده</w:t>
      </w:r>
    </w:p>
    <w:p>
      <w:r>
        <w:br w:type="page"/>
      </w:r>
    </w:p>
    <w:p>
      <w:pPr>
        <w:pStyle w:val="Heading2"/>
        <w:bidi w:val="1"/>
        <w:jc w:val="right"/>
      </w:pPr>
      <w:r>
        <w:rPr>
          <w:rFonts w:ascii="Times New Roman" w:hAnsi="Times New Roman" w:cs="B Nazanin"/>
          <w:b/>
          <w:bCs/>
          <w:sz w:val="28"/>
          <w:szCs w:val="32"/>
          <w:rtl w:val="1"/>
        </w:rPr>
        <w:t>۲-۱ هدف اصلی</w:t>
      </w:r>
    </w:p>
    <w:p>
      <w:pPr>
        <w:bidi w:val="1"/>
        <w:ind w:firstLine="283"/>
      </w:pPr>
      <w:r>
        <w:rPr>
          <w:rFonts w:ascii="Times New Roman" w:hAnsi="Times New Roman" w:cs="B Nazanin"/>
          <w:b w:val="0"/>
          <w:sz w:val="26"/>
          <w:szCs w:val="28"/>
          <w:rtl w:val="1"/>
        </w:rPr>
        <w:t>هدف اصلی پروژه، تبدیل یک سامانه‌ی تشخیص ناهنجاری دودویی به سامانه‌ای چهارده‌کلاسه بود، به‌گونه‌ای که کیفیت بخش دودویی حفظ شود و قابلیت تشخیص نوع به آن افزوده گردد.</w:t>
      </w:r>
    </w:p>
    <w:p>
      <w:pPr>
        <w:bidi w:val="1"/>
      </w:pPr>
      <w:r>
        <w:rPr>
          <w:rFonts w:ascii="Times New Roman" w:hAnsi="Times New Roman" w:cs="B Nazanin"/>
          <w:b w:val="0"/>
          <w:sz w:val="26"/>
          <w:szCs w:val="28"/>
          <w:rtl w:val="1"/>
        </w:rPr>
        <w:t>معیار سنجش این هدف، میانگین ماکرو امتیاز اف‑یک روی هر چهارده کلاس انتخاب شد. دلیل این انتخاب آن است که ماکرو به همه‌ی کلاس‌ها وزن یکسان می‌دهد. اگر معیار، صحت کلی می‌بود، مدلی که همیشه خروجی «عادی» می‌دهد امتیاز بالایی می‌گرفت، در حالی که هیچ ارزشی ندارد.</w:t>
      </w:r>
    </w:p>
    <w:p>
      <w:pPr>
        <w:pStyle w:val="Heading2"/>
        <w:bidi w:val="1"/>
        <w:jc w:val="right"/>
      </w:pPr>
      <w:r>
        <w:rPr>
          <w:rFonts w:ascii="Times New Roman" w:hAnsi="Times New Roman" w:cs="B Nazanin"/>
          <w:b/>
          <w:bCs/>
          <w:sz w:val="28"/>
          <w:szCs w:val="32"/>
          <w:rtl w:val="1"/>
        </w:rPr>
        <w:t>۲-۲ انگیزه‌های پروژه</w:t>
      </w:r>
    </w:p>
    <w:p>
      <w:pPr>
        <w:pStyle w:val="ThesisBullet"/>
        <w:bidi w:val="1"/>
        <w:ind w:right="510"/>
      </w:pPr>
      <w:r>
        <w:rPr>
          <w:rFonts w:ascii="Times New Roman" w:hAnsi="Times New Roman" w:cs="B Nazanin"/>
          <w:b w:val="0"/>
          <w:sz w:val="26"/>
          <w:szCs w:val="28"/>
          <w:rtl w:val="1"/>
        </w:rPr>
        <w:t>۱. کاربردی: تفکیک نوع رویداد، پاسخ عملیاتی متفاوتی را ممکن می‌کند و خروجی سامانه را از یک هشدار خام به اطلاعات قابل استفاده تبدیل می‌کند.</w:t>
      </w:r>
    </w:p>
    <w:p>
      <w:pPr>
        <w:pStyle w:val="ThesisBullet"/>
        <w:bidi w:val="1"/>
        <w:ind w:right="510"/>
      </w:pPr>
      <w:r>
        <w:rPr>
          <w:rFonts w:ascii="Times New Roman" w:hAnsi="Times New Roman" w:cs="B Nazanin"/>
          <w:b w:val="0"/>
          <w:sz w:val="26"/>
          <w:szCs w:val="28"/>
          <w:rtl w:val="1"/>
        </w:rPr>
        <w:t>۲. روش‌شناختی: بررسی اینکه چارچوب یادگیری چندنمونه‌ای، که برای مسئله‌ی دودویی طراحی شده، تا چه حد به حالت چندکلاسه تعمیم می‌یابد.</w:t>
      </w:r>
    </w:p>
    <w:p>
      <w:pPr>
        <w:pStyle w:val="ThesisBullet"/>
        <w:bidi w:val="1"/>
        <w:ind w:right="510"/>
      </w:pPr>
      <w:r>
        <w:rPr>
          <w:rFonts w:ascii="Times New Roman" w:hAnsi="Times New Roman" w:cs="B Nazanin"/>
          <w:b w:val="0"/>
          <w:sz w:val="26"/>
          <w:szCs w:val="28"/>
          <w:rtl w:val="1"/>
        </w:rPr>
        <w:t>۳. تجربی: سنجش اینکه رمزگذارهای ویدیویی از پیش‌آموزش‌دیده روی داده‌ی عمومی، بدون هیچ تنظیم مجددی، چه اندازه اطلاعات قابل استفاده برای ویدیوی نظارتی در خود دارند.</w:t>
      </w:r>
    </w:p>
    <w:p>
      <w:pPr>
        <w:pStyle w:val="Heading2"/>
        <w:bidi w:val="1"/>
        <w:jc w:val="right"/>
      </w:pPr>
      <w:r>
        <w:rPr>
          <w:rFonts w:ascii="Times New Roman" w:hAnsi="Times New Roman" w:cs="B Nazanin"/>
          <w:b/>
          <w:bCs/>
          <w:sz w:val="28"/>
          <w:szCs w:val="32"/>
          <w:rtl w:val="1"/>
        </w:rPr>
        <w:t>۲-۳ اصلاح سه اشکال بنیادی</w:t>
      </w:r>
    </w:p>
    <w:p>
      <w:pPr>
        <w:bidi w:val="1"/>
        <w:ind w:firstLine="283"/>
      </w:pPr>
      <w:r>
        <w:rPr>
          <w:rFonts w:ascii="Times New Roman" w:hAnsi="Times New Roman" w:cs="B Nazanin"/>
          <w:b w:val="0"/>
          <w:sz w:val="26"/>
          <w:szCs w:val="28"/>
          <w:rtl w:val="1"/>
        </w:rPr>
        <w:t>پیش از افزودن هر ایده‌ی جدید، سه اشکال در کد موجود شناسایی و برطرف شد. این مرحله مقدم بر همه‌ی کارهای بعدی بود، چون بدون آن هیچ اندازه‌گیری‌ای قابل اعتماد نبود.</w:t>
      </w:r>
    </w:p>
    <w:p>
      <w:pPr>
        <w:pStyle w:val="Heading3"/>
        <w:bidi w:val="1"/>
        <w:jc w:val="right"/>
      </w:pPr>
      <w:r>
        <w:rPr>
          <w:rFonts w:ascii="Times New Roman" w:hAnsi="Times New Roman" w:cs="B Nazanin"/>
          <w:b/>
          <w:bCs/>
          <w:sz w:val="26"/>
          <w:szCs w:val="28"/>
          <w:rtl w:val="1"/>
        </w:rPr>
        <w:t>۲-۳-۱ تجمیع میانگین در زمان ارزیابی</w:t>
      </w:r>
    </w:p>
    <w:p>
      <w:pPr>
        <w:bidi w:val="1"/>
        <w:ind w:firstLine="283"/>
      </w:pPr>
      <w:r>
        <w:rPr>
          <w:rFonts w:ascii="Times New Roman" w:hAnsi="Times New Roman" w:cs="B Nazanin"/>
          <w:b w:val="0"/>
          <w:sz w:val="26"/>
          <w:szCs w:val="28"/>
          <w:rtl w:val="1"/>
        </w:rPr>
        <w:t>کد اولیه، احتمال‌های هر شانزده قطعه</w:t>
      </w:r>
      <w:r>
        <w:rPr>
          <w:rStyle w:val="FootnoteReference"/>
          <w:sz w:val="26"/>
          <w:vertAlign w:val="superscript"/>
          <w:rtl w:val="0"/>
        </w:rPr>
        <w:footnoteReference w:id="23"/>
      </w:r>
      <w:r>
        <w:rPr>
          <w:rFonts w:ascii="Times New Roman" w:hAnsi="Times New Roman" w:cs="B Nazanin"/>
          <w:b w:val="0"/>
          <w:sz w:val="26"/>
          <w:szCs w:val="28"/>
          <w:rtl w:val="1"/>
        </w:rPr>
        <w:t xml:space="preserve"> را میانگین می‌گرفت و بیشینه‌ی آن را به عنوان برچسب ویدیو برمی‌گرداند. در یک ویدیوی ناهنجار، رویداد معمولاً تنها چند قطعه را پوشش می‌دهد و بقیه‌ی قطعه‌ها واقعاً عادی هستند. بنابراین میانگین همواره تحت سلطه‌ی کلاس عادی قرار می‌گرفت و تقریباً هر ویدیویی عادی پیش‌بینی می‌شد.</w:t>
      </w:r>
    </w:p>
    <w:p>
      <w:pPr>
        <w:bidi w:val="1"/>
      </w:pPr>
      <w:r>
        <w:rPr>
          <w:rFonts w:ascii="Times New Roman" w:hAnsi="Times New Roman" w:cs="B Nazanin"/>
          <w:b w:val="0"/>
          <w:sz w:val="26"/>
          <w:szCs w:val="28"/>
          <w:rtl w:val="1"/>
        </w:rPr>
        <w:t>این یک اشکال در ارزیابی بود، نه در مدل. مدل شواهد درست را تولید می‌کرد و مرحله‌ی تجمیع آن را از بین می‌برد.</w:t>
      </w:r>
    </w:p>
    <w:p>
      <w:pPr>
        <w:pStyle w:val="Heading3"/>
        <w:bidi w:val="1"/>
        <w:jc w:val="right"/>
      </w:pPr>
      <w:r>
        <w:rPr>
          <w:rFonts w:ascii="Times New Roman" w:hAnsi="Times New Roman" w:cs="B Nazanin"/>
          <w:b/>
          <w:bCs/>
          <w:sz w:val="26"/>
          <w:szCs w:val="28"/>
          <w:rtl w:val="1"/>
        </w:rPr>
        <w:t>۲-۳-۲ استفاده از نمرات کهنه</w:t>
      </w:r>
    </w:p>
    <w:p>
      <w:pPr>
        <w:bidi w:val="1"/>
        <w:ind w:firstLine="283"/>
      </w:pPr>
      <w:r>
        <w:rPr>
          <w:rFonts w:ascii="Times New Roman" w:hAnsi="Times New Roman" w:cs="B Nazanin"/>
          <w:b w:val="0"/>
          <w:sz w:val="26"/>
          <w:szCs w:val="28"/>
          <w:rtl w:val="1"/>
        </w:rPr>
        <w:t>در حالت آزمون‌تنها، کد هر فایل نمرات موجود را بازاستفاده می‌کرد، حتی اگر متعلق به وزن‌های دیگری بود. در یکی از گزارش‌ها این اتفاق واقعاً رخ داده بود و عدد گزارش‌شده روی حدود ده ویدیو محاسبه شده بود، در حالی که ۲۸۸ ویدیو کنار گذاشته شده بودند. عدد حاصل بی‌معنا بود.</w:t>
      </w:r>
    </w:p>
    <w:p>
      <w:pPr>
        <w:bidi w:val="1"/>
      </w:pPr>
      <w:r>
        <w:rPr>
          <w:rFonts w:ascii="Times New Roman" w:hAnsi="Times New Roman" w:cs="B Nazanin"/>
          <w:b w:val="0"/>
          <w:sz w:val="26"/>
          <w:szCs w:val="28"/>
          <w:rtl w:val="1"/>
        </w:rPr>
        <w:t>اصلاح: نمرات به‌طور پیش‌فرض بازمحاسبه می‌شوند و بازاستفاده تنها با یک پرچم صریح ممکن است.</w:t>
      </w:r>
    </w:p>
    <w:p>
      <w:pPr>
        <w:pStyle w:val="Heading3"/>
        <w:bidi w:val="1"/>
        <w:jc w:val="right"/>
      </w:pPr>
      <w:r>
        <w:rPr>
          <w:rFonts w:ascii="Times New Roman" w:hAnsi="Times New Roman" w:cs="B Nazanin"/>
          <w:b/>
          <w:bCs/>
          <w:sz w:val="26"/>
          <w:szCs w:val="28"/>
          <w:rtl w:val="1"/>
        </w:rPr>
        <w:t>۲-۳-۳ انتخاب قطعه‌های برتر به تفکیک کلاس</w:t>
      </w:r>
    </w:p>
    <w:p>
      <w:pPr>
        <w:bidi w:val="1"/>
        <w:ind w:firstLine="283"/>
      </w:pPr>
      <w:r>
        <w:rPr>
          <w:rFonts w:ascii="Times New Roman" w:hAnsi="Times New Roman" w:cs="B Nazanin"/>
          <w:b w:val="0"/>
          <w:sz w:val="26"/>
          <w:szCs w:val="28"/>
          <w:rtl w:val="1"/>
        </w:rPr>
        <w:t>تابع انتخاب قطعه‌های برتر روی یک تانسور سه‌بعدی، برای هر کلاس به‌طور مستقل عمل می‌کرد. نتیجه این بود که کانال کلاس عادی از عادی‌ترین قطعه‌های یک ویدیوی ناهنجار ساخته می‌شد و کانال هر کلاس دیگر از قطعه‌هایی که بیشترین شباهت را به همان کلاس داشتند.</w:t>
      </w:r>
    </w:p>
    <w:p>
      <w:pPr>
        <w:bidi w:val="1"/>
      </w:pPr>
      <w:r>
        <w:rPr>
          <w:rFonts w:ascii="Times New Roman" w:hAnsi="Times New Roman" w:cs="B Nazanin"/>
          <w:b w:val="0"/>
          <w:sz w:val="26"/>
          <w:szCs w:val="28"/>
          <w:rtl w:val="1"/>
        </w:rPr>
        <w:t>این یعنی مدل برای هر کلاس بهترین شواهد ممکن را جداگانه انتخاب می‌کرد و هرگز با تناقض روبه‌رو نمی‌شد. عملاً نویز برچسب سیستماتیک به آموزش چهارده‌کلاسه تزریق می‌شد.</w:t>
      </w:r>
    </w:p>
    <w:p>
      <w:pPr>
        <w:bidi w:val="1"/>
      </w:pPr>
      <w:r>
        <w:rPr>
          <w:rFonts w:ascii="Times New Roman" w:hAnsi="Times New Roman" w:cs="B Nazanin"/>
          <w:b w:val="0"/>
          <w:sz w:val="26"/>
          <w:szCs w:val="28"/>
          <w:rtl w:val="1"/>
        </w:rPr>
        <w:t>اصلاح: قطعه‌ها یک بار بر اساس شواهد ناهنجاری رتبه‌بندی می‌شوند و همان قطعه‌ها برای تمام کلاس‌ها به کار می‌روند. این، تعمیم چندکلاسه‌ی انتخاب بیشینه در روش دودویی اصلی است.</w:t>
      </w:r>
    </w:p>
    <w:p>
      <w:pPr>
        <w:pStyle w:val="Heading2"/>
        <w:bidi w:val="1"/>
        <w:jc w:val="right"/>
      </w:pPr>
      <w:r>
        <w:rPr>
          <w:rFonts w:ascii="Times New Roman" w:hAnsi="Times New Roman" w:cs="B Nazanin"/>
          <w:b/>
          <w:bCs/>
          <w:sz w:val="28"/>
          <w:szCs w:val="32"/>
          <w:rtl w:val="1"/>
        </w:rPr>
        <w:t>۲-۴ تصمیم دومرحله‌ای</w:t>
      </w:r>
    </w:p>
    <w:p>
      <w:pPr>
        <w:pStyle w:val="ThesisFigure"/>
        <w:jc w:val="center"/>
      </w:pPr>
      <w:r>
        <w:drawing>
          <wp:inline xmlns:a="http://schemas.openxmlformats.org/drawingml/2006/main" xmlns:pic="http://schemas.openxmlformats.org/drawingml/2006/picture">
            <wp:extent cx="5040000" cy="2601395"/>
            <wp:docPr id="2" name="Picture 2"/>
            <wp:cNvGraphicFramePr>
              <a:graphicFrameLocks noChangeAspect="1"/>
            </wp:cNvGraphicFramePr>
            <a:graphic>
              <a:graphicData uri="http://schemas.openxmlformats.org/drawingml/2006/picture">
                <pic:pic>
                  <pic:nvPicPr>
                    <pic:cNvPr id="0" name="fig_two_stage.png"/>
                    <pic:cNvPicPr/>
                  </pic:nvPicPr>
                  <pic:blipFill>
                    <a:blip r:embed="rId24"/>
                    <a:stretch>
                      <a:fillRect/>
                    </a:stretch>
                  </pic:blipFill>
                  <pic:spPr>
                    <a:xfrm>
                      <a:off x="0" y="0"/>
                      <a:ext cx="5040000" cy="2601395"/>
                    </a:xfrm>
                    <a:prstGeom prst="rect"/>
                  </pic:spPr>
                </pic:pic>
              </a:graphicData>
            </a:graphic>
          </wp:inline>
        </w:drawing>
      </w:r>
    </w:p>
    <w:p>
      <w:pPr>
        <w:pStyle w:val="PicTitle*"/>
        <w:bidi w:val="1"/>
      </w:pPr>
      <w:r>
        <w:rPr>
          <w:rFonts w:ascii="Times New Roman" w:hAnsi="Times New Roman" w:cs="B Nazanin"/>
          <w:b/>
          <w:bCs/>
          <w:sz w:val="24"/>
          <w:szCs w:val="26"/>
          <w:rtl w:val="1"/>
        </w:rPr>
        <w:t>شکل ۲-۱  رویه‌ی تصمیم دومرحله‌ای: نخست وجود ناهنجاری، سپس نوع آن</w:t>
      </w:r>
    </w:p>
    <w:p>
      <w:pPr>
        <w:bidi w:val="1"/>
      </w:pPr>
      <w:r>
        <w:rPr>
          <w:rFonts w:ascii="Times New Roman" w:hAnsi="Times New Roman" w:cs="B Nazanin"/>
          <w:b w:val="0"/>
          <w:sz w:val="26"/>
          <w:szCs w:val="28"/>
          <w:rtl w:val="1"/>
        </w:rPr>
        <w:t>به جای یک تصمیم واحد، خروجی در دو مرحله ساخته می‌شود. مرحله‌ی نخست می‌پرسد آیا ویدیو اصلاً ناهنجار است؛ نمره‌ی ناهنجاری ویدیو، بیشینه‌ی مقدار یک منهای احتمال کلاس عادی روی همه‌ی قطعه‌هاست. اگر این نمره از آستانه کمتر باشد، برچسب عادی صادر می‌شود.</w:t>
      </w:r>
    </w:p>
    <w:p>
      <w:pPr>
        <w:bidi w:val="1"/>
      </w:pPr>
      <w:r>
        <w:rPr>
          <w:rFonts w:ascii="Times New Roman" w:hAnsi="Times New Roman" w:cs="B Nazanin"/>
          <w:b w:val="0"/>
          <w:sz w:val="26"/>
          <w:szCs w:val="28"/>
          <w:rtl w:val="1"/>
        </w:rPr>
        <w:t>مرحله‌ی دوم تنها در صورت عبور از آستانه اجرا می‌شود و میان سیزده کلاس ناهنجار رأی‌گیری می‌کند. در این رأی‌گیری تنها چند قطعه‌ی برتر شرکت دارند، نه همه‌ی قطعه‌ها.</w:t>
      </w:r>
    </w:p>
    <w:p>
      <w:pPr>
        <w:bidi w:val="1"/>
      </w:pPr>
      <w:r>
        <w:rPr>
          <w:rFonts w:ascii="Times New Roman" w:hAnsi="Times New Roman" w:cs="B Nazanin"/>
          <w:b w:val="0"/>
          <w:sz w:val="26"/>
          <w:szCs w:val="28"/>
          <w:rtl w:val="1"/>
        </w:rPr>
        <w:t>این ساختار مستقیماً همان اشکال تجمیع میانگین را حل می‌کند: بیشینه در مرحله‌ی نخست اجازه نمی‌دهد قطعه‌های عادی، شواهد یک رویداد کوتاه را خنثی کنند.</w:t>
      </w:r>
    </w:p>
    <w:p>
      <w:pPr>
        <w:pStyle w:val="Heading2"/>
        <w:bidi w:val="1"/>
        <w:jc w:val="right"/>
      </w:pPr>
      <w:r>
        <w:rPr>
          <w:rFonts w:ascii="Times New Roman" w:hAnsi="Times New Roman" w:cs="B Nazanin"/>
          <w:b/>
          <w:bCs/>
          <w:sz w:val="28"/>
          <w:szCs w:val="32"/>
          <w:rtl w:val="1"/>
        </w:rPr>
        <w:t>۲-۵ بازطراحی معماری: رمزگذار یخ‌زده و ویژگی‌های ذخیره‌شده</w:t>
      </w:r>
    </w:p>
    <w:p>
      <w:pPr>
        <w:bidi w:val="1"/>
        <w:ind w:firstLine="283"/>
      </w:pPr>
      <w:r>
        <w:rPr>
          <w:rFonts w:ascii="Times New Roman" w:hAnsi="Times New Roman" w:cs="B Nazanin"/>
          <w:b w:val="0"/>
          <w:sz w:val="26"/>
          <w:szCs w:val="28"/>
          <w:rtl w:val="1"/>
        </w:rPr>
        <w:t>در ساختار اولیه، هر آزمایش مستلزم رمزگشایی</w:t>
      </w:r>
      <w:r>
        <w:rPr>
          <w:rStyle w:val="FootnoteReference"/>
          <w:sz w:val="26"/>
          <w:vertAlign w:val="superscript"/>
          <w:rtl w:val="0"/>
        </w:rPr>
        <w:footnoteReference w:id="24"/>
      </w:r>
      <w:r>
        <w:rPr>
          <w:rFonts w:ascii="Times New Roman" w:hAnsi="Times New Roman" w:cs="B Nazanin"/>
          <w:b w:val="0"/>
          <w:sz w:val="26"/>
          <w:szCs w:val="28"/>
          <w:rtl w:val="1"/>
        </w:rPr>
        <w:t xml:space="preserve"> و پردازش کامل ویدیوها بود و حدود شانزده ساعت طول می‌کشید. با این هزینه، آزمودن سیستماتیک فرضیه‌ها عملاً ناممکن است.</w:t>
      </w:r>
    </w:p>
    <w:p>
      <w:pPr>
        <w:bidi w:val="1"/>
      </w:pPr>
      <w:r>
        <w:rPr>
          <w:rFonts w:ascii="Times New Roman" w:hAnsi="Times New Roman" w:cs="B Nazanin"/>
          <w:b w:val="0"/>
          <w:sz w:val="26"/>
          <w:szCs w:val="28"/>
          <w:rtl w:val="1"/>
        </w:rPr>
        <w:t>راه حل، جدا کردن رمزگذار از طبقه‌بند بود. رمزگذار یک بار روی کل مجموعه اجرا می‌شود و برای هر ویدیو یک آرایه‌ی فشرده روی دیسک می‌نویسد. پس از آن، آموزش سر طبقه‌بند تنها روی همین آرایه‌ها انجام می‌گیرد.</w:t>
      </w:r>
    </w:p>
    <w:p>
      <w:pPr>
        <w:pStyle w:val="TableTitle*"/>
        <w:bidi w:val="1"/>
      </w:pPr>
      <w:r>
        <w:rPr>
          <w:rFonts w:ascii="Times New Roman" w:hAnsi="Times New Roman" w:cs="B Nazanin"/>
          <w:b/>
          <w:bCs/>
          <w:sz w:val="24"/>
          <w:szCs w:val="26"/>
          <w:rtl w:val="1"/>
        </w:rPr>
        <w:t>جدول ۲-۱  اثر ذخیره‌سازی ویژگی‌ها بر هزینه‌ی آزمایش</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مرحله</w:t>
            </w:r>
          </w:p>
        </w:tc>
        <w:tc>
          <w:tcPr>
            <w:tcW w:type="dxa" w:w="2835"/>
          </w:tcPr>
          <w:p>
            <w:pPr>
              <w:pStyle w:val="ThesisTableText"/>
              <w:bidi w:val="1"/>
              <w:jc w:val="center"/>
            </w:pPr>
            <w:r>
              <w:rPr>
                <w:rFonts w:ascii="Times New Roman" w:hAnsi="Times New Roman" w:cs="B Nazanin"/>
                <w:b/>
                <w:bCs/>
                <w:sz w:val="22"/>
                <w:szCs w:val="26"/>
                <w:rtl w:val="1"/>
              </w:rPr>
              <w:t>زمان</w:t>
            </w:r>
          </w:p>
        </w:tc>
        <w:tc>
          <w:tcPr>
            <w:tcW w:type="dxa" w:w="2835"/>
          </w:tcPr>
          <w:p>
            <w:pPr>
              <w:pStyle w:val="ThesisTableText"/>
              <w:bidi w:val="1"/>
              <w:jc w:val="center"/>
            </w:pPr>
            <w:r>
              <w:rPr>
                <w:rFonts w:ascii="Times New Roman" w:hAnsi="Times New Roman" w:cs="B Nazanin"/>
                <w:b/>
                <w:bCs/>
                <w:sz w:val="22"/>
                <w:szCs w:val="26"/>
                <w:rtl w:val="1"/>
              </w:rPr>
              <w:t>تکرار</w:t>
            </w:r>
          </w:p>
        </w:tc>
      </w:tr>
      <w:tr>
        <w:trPr>
          <w:cantSplit/>
        </w:trPr>
        <w:tc>
          <w:tcPr>
            <w:tcW w:type="dxa" w:w="2835"/>
          </w:tcPr>
          <w:p>
            <w:pPr>
              <w:pStyle w:val="ThesisTableText"/>
              <w:bidi w:val="1"/>
              <w:jc w:val="center"/>
            </w:pPr>
            <w:r>
              <w:rPr>
                <w:rFonts w:ascii="Times New Roman" w:hAnsi="Times New Roman" w:cs="B Nazanin"/>
                <w:b w:val="0"/>
                <w:sz w:val="22"/>
                <w:szCs w:val="26"/>
                <w:rtl w:val="1"/>
              </w:rPr>
              <w:t>استخراج ویژگی</w:t>
            </w:r>
          </w:p>
        </w:tc>
        <w:tc>
          <w:tcPr>
            <w:tcW w:type="dxa" w:w="2835"/>
          </w:tcPr>
          <w:p>
            <w:pPr>
              <w:pStyle w:val="ThesisTableText"/>
              <w:bidi w:val="1"/>
              <w:jc w:val="center"/>
            </w:pPr>
            <w:r>
              <w:rPr>
                <w:rFonts w:ascii="Times New Roman" w:hAnsi="Times New Roman" w:cs="B Nazanin"/>
                <w:b w:val="0"/>
                <w:sz w:val="22"/>
                <w:szCs w:val="26"/>
                <w:rtl w:val="1"/>
              </w:rPr>
              <w:t>حدود ۱۵۰ دقیقه</w:t>
            </w:r>
          </w:p>
        </w:tc>
        <w:tc>
          <w:tcPr>
            <w:tcW w:type="dxa" w:w="2835"/>
          </w:tcPr>
          <w:p>
            <w:pPr>
              <w:pStyle w:val="ThesisTableText"/>
              <w:bidi w:val="1"/>
              <w:jc w:val="center"/>
            </w:pPr>
            <w:r>
              <w:rPr>
                <w:rFonts w:ascii="Times New Roman" w:hAnsi="Times New Roman" w:cs="B Nazanin"/>
                <w:b w:val="0"/>
                <w:sz w:val="22"/>
                <w:szCs w:val="26"/>
                <w:rtl w:val="1"/>
              </w:rPr>
              <w:t>یک بار</w:t>
            </w:r>
          </w:p>
        </w:tc>
      </w:tr>
      <w:tr>
        <w:trPr>
          <w:cantSplit/>
        </w:trPr>
        <w:tc>
          <w:tcPr>
            <w:tcW w:type="dxa" w:w="2835"/>
          </w:tcPr>
          <w:p>
            <w:pPr>
              <w:pStyle w:val="ThesisTableText"/>
              <w:bidi w:val="1"/>
              <w:jc w:val="center"/>
            </w:pPr>
            <w:r>
              <w:rPr>
                <w:rFonts w:ascii="Times New Roman" w:hAnsi="Times New Roman" w:cs="B Nazanin"/>
                <w:b w:val="0"/>
                <w:sz w:val="22"/>
                <w:szCs w:val="26"/>
                <w:rtl w:val="1"/>
              </w:rPr>
              <w:t>آموزش سر طبقه‌بند</w:t>
            </w:r>
          </w:p>
        </w:tc>
        <w:tc>
          <w:tcPr>
            <w:tcW w:type="dxa" w:w="2835"/>
          </w:tcPr>
          <w:p>
            <w:pPr>
              <w:pStyle w:val="ThesisTableText"/>
              <w:bidi w:val="1"/>
              <w:jc w:val="center"/>
            </w:pPr>
            <w:r>
              <w:rPr>
                <w:rFonts w:ascii="Times New Roman" w:hAnsi="Times New Roman" w:cs="B Nazanin"/>
                <w:b w:val="0"/>
                <w:sz w:val="22"/>
                <w:szCs w:val="26"/>
                <w:rtl w:val="1"/>
              </w:rPr>
              <w:t>حدود ۸۰ ثانیه</w:t>
            </w:r>
          </w:p>
        </w:tc>
        <w:tc>
          <w:tcPr>
            <w:tcW w:type="dxa" w:w="2835"/>
          </w:tcPr>
          <w:p>
            <w:pPr>
              <w:pStyle w:val="ThesisTableText"/>
              <w:bidi w:val="1"/>
              <w:jc w:val="center"/>
            </w:pPr>
            <w:r>
              <w:rPr>
                <w:rFonts w:ascii="Times New Roman" w:hAnsi="Times New Roman" w:cs="B Nazanin"/>
                <w:b w:val="0"/>
                <w:sz w:val="22"/>
                <w:szCs w:val="26"/>
                <w:rtl w:val="1"/>
              </w:rPr>
              <w:t>هر پیکربندی</w:t>
            </w:r>
          </w:p>
        </w:tc>
      </w:tr>
      <w:tr>
        <w:trPr>
          <w:cantSplit/>
        </w:trPr>
        <w:tc>
          <w:tcPr>
            <w:tcW w:type="dxa" w:w="2835"/>
          </w:tcPr>
          <w:p>
            <w:pPr>
              <w:pStyle w:val="ThesisTableText"/>
              <w:bidi w:val="1"/>
              <w:jc w:val="center"/>
            </w:pPr>
            <w:r>
              <w:rPr>
                <w:rFonts w:ascii="Times New Roman" w:hAnsi="Times New Roman" w:cs="B Nazanin"/>
                <w:b w:val="0"/>
                <w:sz w:val="22"/>
                <w:szCs w:val="26"/>
                <w:rtl w:val="1"/>
              </w:rPr>
              <w:t>حجم ویژگی‌های ذخیره‌شده</w:t>
            </w:r>
          </w:p>
        </w:tc>
        <w:tc>
          <w:tcPr>
            <w:tcW w:type="dxa" w:w="2835"/>
          </w:tcPr>
          <w:p>
            <w:pPr>
              <w:pStyle w:val="ThesisTableText"/>
              <w:bidi w:val="1"/>
              <w:jc w:val="center"/>
            </w:pPr>
            <w:r>
              <w:rPr>
                <w:rFonts w:ascii="Times New Roman" w:hAnsi="Times New Roman" w:cs="B Nazanin"/>
                <w:b w:val="0"/>
                <w:sz w:val="22"/>
                <w:szCs w:val="26"/>
                <w:rtl w:val="1"/>
              </w:rPr>
              <w:t>حدود ۹۳ مگابایت</w:t>
            </w:r>
          </w:p>
        </w:tc>
        <w:tc>
          <w:tcPr>
            <w:tcW w:type="dxa" w:w="2835"/>
          </w:tcPr>
          <w:p>
            <w:pPr>
              <w:pStyle w:val="ThesisTableText"/>
              <w:bidi w:val="1"/>
              <w:jc w:val="center"/>
            </w:pPr>
            <w:r>
              <w:rPr>
                <w:rFonts w:ascii="Times New Roman" w:hAnsi="Times New Roman" w:cs="B Nazanin"/>
                <w:b w:val="0"/>
                <w:sz w:val="22"/>
                <w:szCs w:val="26"/>
                <w:rtl w:val="1"/>
              </w:rPr>
              <w:t>—</w:t>
            </w:r>
          </w:p>
        </w:tc>
      </w:tr>
    </w:tbl>
    <w:p>
      <w:pPr>
        <w:spacing w:after="360" w:line="240" w:lineRule="auto"/>
      </w:pPr>
    </w:p>
    <w:p>
      <w:pPr>
        <w:bidi w:val="1"/>
      </w:pPr>
      <w:r>
        <w:rPr>
          <w:rFonts w:ascii="Times New Roman" w:hAnsi="Times New Roman" w:cs="B Nazanin"/>
          <w:b w:val="0"/>
          <w:sz w:val="26"/>
          <w:szCs w:val="28"/>
          <w:rtl w:val="1"/>
        </w:rPr>
        <w:t>این تغییر، بیش از هر تصمیم دیگری، مسیر پروژه را تعیین کرد. پس از آن حدود دویست ارزیابی انجام شد که در ساختار قبلی به چند سال زمان نیاز داشت.</w:t>
      </w:r>
    </w:p>
    <w:p>
      <w:pPr>
        <w:bidi w:val="1"/>
      </w:pPr>
      <w:r>
        <w:rPr>
          <w:rFonts w:ascii="Times New Roman" w:hAnsi="Times New Roman" w:cs="B Nazanin"/>
          <w:b w:val="0"/>
          <w:sz w:val="26"/>
          <w:szCs w:val="28"/>
          <w:rtl w:val="1"/>
        </w:rPr>
        <w:t>هزینه‌ی این انتخاب باید صریح گفته شود: رمزگذار هرگز با ویدیوی نظارتی تطبیق نمی‌یابد. بنابراین نتایج این گزارش نشان می‌دهند یک رمزگذار عمومی یخ‌زده تا کجا پیش می‌رود، نه اینکه سقف این مسئله کجاست.</w:t>
      </w:r>
    </w:p>
    <w:p>
      <w:pPr>
        <w:pStyle w:val="Heading2"/>
        <w:bidi w:val="1"/>
        <w:jc w:val="right"/>
      </w:pPr>
      <w:r>
        <w:rPr>
          <w:rFonts w:ascii="Times New Roman" w:hAnsi="Times New Roman" w:cs="B Nazanin"/>
          <w:b/>
          <w:bCs/>
          <w:sz w:val="28"/>
          <w:szCs w:val="32"/>
          <w:rtl w:val="1"/>
        </w:rPr>
        <w:t>۲-۶ از ویدیو تا بردار: استخراج ویژگی</w:t>
      </w:r>
    </w:p>
    <w:p>
      <w:pPr>
        <w:bidi w:val="1"/>
        <w:ind w:firstLine="283"/>
      </w:pPr>
      <w:r>
        <w:rPr>
          <w:rFonts w:ascii="Times New Roman" w:hAnsi="Times New Roman" w:cs="B Nazanin"/>
          <w:b w:val="0"/>
          <w:sz w:val="26"/>
          <w:szCs w:val="28"/>
          <w:rtl w:val="1"/>
        </w:rPr>
        <w:t>این بخش شرح می‌دهد که یک فایل ویدیویی دقیقاً چگونه به آرایه‌ای تبدیل می‌شود که سر طبقه‌بند روی آن آموزش می‌بیند. درک این مرحله برای تفسیر بسیاری از نتایج فصل سوم ضروری است.</w:t>
      </w:r>
    </w:p>
    <w:p>
      <w:pPr>
        <w:bidi w:val="1"/>
      </w:pPr>
      <w:r>
        <w:rPr>
          <w:rFonts w:ascii="Times New Roman" w:hAnsi="Times New Roman" w:cs="B Nazanin"/>
          <w:b w:val="0"/>
          <w:sz w:val="26"/>
          <w:szCs w:val="28"/>
          <w:rtl w:val="1"/>
        </w:rPr>
        <w:t>ویدیوها طول‌های بسیار متفاوتی دارند؛ از چند ده ثانیه تا چند دقیقه. پردازش همه‌ی فریم‌ها نه ممکن است و نه مفید، زیرا دو فریم متوالی تقریباً یک تصویر واحدند. بنابراین هر ویدیو به شانزده بازه‌ی زمانی مساوی تقسیم می‌شود و از هر بازه یک قطعه برداشته می‌شود.</w:t>
      </w:r>
    </w:p>
    <w:p>
      <w:pPr>
        <w:bidi w:val="1"/>
      </w:pPr>
      <w:r>
        <w:rPr>
          <w:rFonts w:ascii="Times New Roman" w:hAnsi="Times New Roman" w:cs="B Nazanin"/>
          <w:b w:val="0"/>
          <w:sz w:val="26"/>
          <w:szCs w:val="28"/>
          <w:rtl w:val="1"/>
        </w:rPr>
        <w:t>هر قطعه خود از شانزده فریم متوالی تشکیل شده است. این عدد انتخاب ما نیست؛ رمزگذار مورد استفاده دقیقاً با ورودی شانزده‌فریمی آموزش دیده و پذیرای طول دیگری نیست. در مجموع، از هر ویدیو ۲۵۶ فریم خوانده می‌شود.</w:t>
      </w:r>
    </w:p>
    <w:p>
      <w:pPr>
        <w:bidi w:val="1"/>
      </w:pPr>
      <w:r>
        <w:rPr>
          <w:rFonts w:ascii="Times New Roman" w:hAnsi="Times New Roman" w:cs="B Nazanin"/>
          <w:b w:val="0"/>
          <w:sz w:val="26"/>
          <w:szCs w:val="28"/>
          <w:rtl w:val="1"/>
        </w:rPr>
        <w:t>هر قطعه از رمزگذار عبور می‌کند و به یک بردار تبدیل می‌شود. نتیجه برای هر ویدیو آرایه‌ای با شانزده سطر و به تعداد پهنای رمزگذار ستون است که روی دیسک ذخیره می‌گردد. برای نسخه‌ی بزرگ، این آرایه ابعاد شانزده در ۱۰۲۴ دارد. همین شکل آرایه در خروجی اجرای برنامه چاپ می‌شود و راهی ساده برای اطمینان از آن است که رمزگذار درست انتخاب شده؛ نسخه‌ی پایه عدد ۷۶۸ می‌دهد.</w:t>
      </w:r>
    </w:p>
    <w:p>
      <w:pPr>
        <w:pStyle w:val="TableTitle*"/>
        <w:bidi w:val="1"/>
      </w:pPr>
      <w:r>
        <w:rPr>
          <w:rFonts w:ascii="Times New Roman" w:hAnsi="Times New Roman" w:cs="B Nazanin"/>
          <w:b/>
          <w:bCs/>
          <w:sz w:val="24"/>
          <w:szCs w:val="26"/>
          <w:rtl w:val="1"/>
        </w:rPr>
        <w:t>جدول ۲-۲  مسیر تبدیل یک ویدیو به آرایه‌ی ذخیره‌شده</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مرحله</w:t>
            </w:r>
          </w:p>
        </w:tc>
        <w:tc>
          <w:tcPr>
            <w:tcW w:type="dxa" w:w="4252"/>
          </w:tcPr>
          <w:p>
            <w:pPr>
              <w:pStyle w:val="ThesisTableText"/>
              <w:bidi w:val="1"/>
              <w:jc w:val="center"/>
            </w:pPr>
            <w:r>
              <w:rPr>
                <w:rFonts w:ascii="Times New Roman" w:hAnsi="Times New Roman" w:cs="B Nazanin"/>
                <w:b/>
                <w:bCs/>
                <w:sz w:val="22"/>
                <w:szCs w:val="26"/>
                <w:rtl w:val="1"/>
              </w:rPr>
              <w:t>خروجی</w:t>
            </w:r>
          </w:p>
        </w:tc>
      </w:tr>
      <w:tr>
        <w:trPr>
          <w:cantSplit/>
        </w:trPr>
        <w:tc>
          <w:tcPr>
            <w:tcW w:type="dxa" w:w="4252"/>
          </w:tcPr>
          <w:p>
            <w:pPr>
              <w:pStyle w:val="ThesisTableText"/>
              <w:bidi w:val="1"/>
              <w:jc w:val="center"/>
            </w:pPr>
            <w:r>
              <w:rPr>
                <w:rFonts w:ascii="Times New Roman" w:hAnsi="Times New Roman" w:cs="B Nazanin"/>
                <w:b w:val="0"/>
                <w:sz w:val="22"/>
                <w:szCs w:val="26"/>
                <w:rtl w:val="1"/>
              </w:rPr>
              <w:t>فایل ویدیویی خام</w:t>
            </w:r>
          </w:p>
        </w:tc>
        <w:tc>
          <w:tcPr>
            <w:tcW w:type="dxa" w:w="4252"/>
          </w:tcPr>
          <w:p>
            <w:pPr>
              <w:pStyle w:val="ThesisTableText"/>
              <w:bidi w:val="1"/>
              <w:jc w:val="center"/>
            </w:pPr>
            <w:r>
              <w:rPr>
                <w:rFonts w:ascii="Times New Roman" w:hAnsi="Times New Roman" w:cs="B Nazanin"/>
                <w:b w:val="0"/>
                <w:sz w:val="22"/>
                <w:szCs w:val="26"/>
                <w:rtl w:val="1"/>
              </w:rPr>
              <w:t>طول متغیر، از چند ده ثانیه تا چند دقیقه</w:t>
            </w:r>
          </w:p>
        </w:tc>
      </w:tr>
      <w:tr>
        <w:trPr>
          <w:cantSplit/>
        </w:trPr>
        <w:tc>
          <w:tcPr>
            <w:tcW w:type="dxa" w:w="4252"/>
          </w:tcPr>
          <w:p>
            <w:pPr>
              <w:pStyle w:val="ThesisTableText"/>
              <w:bidi w:val="1"/>
              <w:jc w:val="center"/>
            </w:pPr>
            <w:r>
              <w:rPr>
                <w:rFonts w:ascii="Times New Roman" w:hAnsi="Times New Roman" w:cs="B Nazanin"/>
                <w:b w:val="0"/>
                <w:sz w:val="22"/>
                <w:szCs w:val="26"/>
                <w:rtl w:val="1"/>
              </w:rPr>
              <w:t>تقسیم به بازه‌های مساوی</w:t>
            </w:r>
          </w:p>
        </w:tc>
        <w:tc>
          <w:tcPr>
            <w:tcW w:type="dxa" w:w="4252"/>
          </w:tcPr>
          <w:p>
            <w:pPr>
              <w:pStyle w:val="ThesisTableText"/>
              <w:bidi w:val="1"/>
              <w:jc w:val="center"/>
            </w:pPr>
            <w:r>
              <w:rPr>
                <w:rFonts w:ascii="Times New Roman" w:hAnsi="Times New Roman" w:cs="B Nazanin"/>
                <w:b w:val="0"/>
                <w:sz w:val="22"/>
                <w:szCs w:val="26"/>
                <w:rtl w:val="1"/>
              </w:rPr>
              <w:t>۱۶ بازه‌ی هم‌اندازه</w:t>
            </w:r>
          </w:p>
        </w:tc>
      </w:tr>
      <w:tr>
        <w:trPr>
          <w:cantSplit/>
        </w:trPr>
        <w:tc>
          <w:tcPr>
            <w:tcW w:type="dxa" w:w="4252"/>
          </w:tcPr>
          <w:p>
            <w:pPr>
              <w:pStyle w:val="ThesisTableText"/>
              <w:bidi w:val="1"/>
              <w:jc w:val="center"/>
            </w:pPr>
            <w:r>
              <w:rPr>
                <w:rFonts w:ascii="Times New Roman" w:hAnsi="Times New Roman" w:cs="B Nazanin"/>
                <w:b w:val="0"/>
                <w:sz w:val="22"/>
                <w:szCs w:val="26"/>
                <w:rtl w:val="1"/>
              </w:rPr>
              <w:t>برداشت قطعه از هر بازه</w:t>
            </w:r>
          </w:p>
        </w:tc>
        <w:tc>
          <w:tcPr>
            <w:tcW w:type="dxa" w:w="4252"/>
          </w:tcPr>
          <w:p>
            <w:pPr>
              <w:pStyle w:val="ThesisTableText"/>
              <w:bidi w:val="1"/>
              <w:jc w:val="center"/>
            </w:pPr>
            <w:r>
              <w:rPr>
                <w:rFonts w:ascii="Times New Roman" w:hAnsi="Times New Roman" w:cs="B Nazanin"/>
                <w:b w:val="0"/>
                <w:sz w:val="22"/>
                <w:szCs w:val="26"/>
                <w:rtl w:val="1"/>
              </w:rPr>
              <w:t>۱۶ قطعه‌ی ۱۶ فریمی، جمعاً ۲۵۶ فریم</w:t>
            </w:r>
          </w:p>
        </w:tc>
      </w:tr>
      <w:tr>
        <w:trPr>
          <w:cantSplit/>
        </w:trPr>
        <w:tc>
          <w:tcPr>
            <w:tcW w:type="dxa" w:w="4252"/>
          </w:tcPr>
          <w:p>
            <w:pPr>
              <w:pStyle w:val="ThesisTableText"/>
              <w:bidi w:val="1"/>
              <w:jc w:val="center"/>
            </w:pPr>
            <w:r>
              <w:rPr>
                <w:rFonts w:ascii="Times New Roman" w:hAnsi="Times New Roman" w:cs="B Nazanin"/>
                <w:b w:val="0"/>
                <w:sz w:val="22"/>
                <w:szCs w:val="26"/>
                <w:rtl w:val="1"/>
              </w:rPr>
              <w:t>تغییر اندازه‌ی فریم‌ها</w:t>
            </w:r>
          </w:p>
        </w:tc>
        <w:tc>
          <w:tcPr>
            <w:tcW w:type="dxa" w:w="4252"/>
          </w:tcPr>
          <w:p>
            <w:pPr>
              <w:pStyle w:val="ThesisTableText"/>
              <w:bidi w:val="1"/>
              <w:jc w:val="center"/>
            </w:pPr>
            <w:r>
              <w:rPr>
                <w:rFonts w:ascii="Times New Roman" w:hAnsi="Times New Roman" w:cs="B Nazanin"/>
                <w:b w:val="0"/>
                <w:sz w:val="22"/>
                <w:szCs w:val="26"/>
                <w:rtl w:val="1"/>
              </w:rPr>
              <w:t>۲۲۴ در ۲۲۴ پیکسل</w:t>
            </w:r>
          </w:p>
        </w:tc>
      </w:tr>
      <w:tr>
        <w:trPr>
          <w:cantSplit/>
        </w:trPr>
        <w:tc>
          <w:tcPr>
            <w:tcW w:type="dxa" w:w="4252"/>
          </w:tcPr>
          <w:p>
            <w:pPr>
              <w:pStyle w:val="ThesisTableText"/>
              <w:bidi w:val="1"/>
              <w:jc w:val="center"/>
            </w:pPr>
            <w:r>
              <w:rPr>
                <w:rFonts w:ascii="Times New Roman" w:hAnsi="Times New Roman" w:cs="B Nazanin"/>
                <w:b w:val="0"/>
                <w:sz w:val="22"/>
                <w:szCs w:val="26"/>
                <w:rtl w:val="1"/>
              </w:rPr>
              <w:t>عبور از رمزگذار</w:t>
            </w:r>
          </w:p>
        </w:tc>
        <w:tc>
          <w:tcPr>
            <w:tcW w:type="dxa" w:w="4252"/>
          </w:tcPr>
          <w:p>
            <w:pPr>
              <w:pStyle w:val="ThesisTableText"/>
              <w:bidi w:val="1"/>
              <w:jc w:val="center"/>
            </w:pPr>
            <w:r>
              <w:rPr>
                <w:rFonts w:ascii="Times New Roman" w:hAnsi="Times New Roman" w:cs="B Nazanin"/>
                <w:b w:val="0"/>
                <w:sz w:val="22"/>
                <w:szCs w:val="26"/>
                <w:rtl w:val="1"/>
              </w:rPr>
              <w:t>۱۶ بردار</w:t>
            </w:r>
          </w:p>
        </w:tc>
      </w:tr>
      <w:tr>
        <w:trPr>
          <w:cantSplit/>
        </w:trPr>
        <w:tc>
          <w:tcPr>
            <w:tcW w:type="dxa" w:w="4252"/>
          </w:tcPr>
          <w:p>
            <w:pPr>
              <w:pStyle w:val="ThesisTableText"/>
              <w:bidi w:val="1"/>
              <w:jc w:val="center"/>
            </w:pPr>
            <w:r>
              <w:rPr>
                <w:rFonts w:ascii="Times New Roman" w:hAnsi="Times New Roman" w:cs="B Nazanin"/>
                <w:b w:val="0"/>
                <w:sz w:val="22"/>
                <w:szCs w:val="26"/>
                <w:rtl w:val="1"/>
              </w:rPr>
              <w:t>ذخیره روی دیسک</w:t>
            </w:r>
          </w:p>
        </w:tc>
        <w:tc>
          <w:tcPr>
            <w:tcW w:type="dxa" w:w="4252"/>
          </w:tcPr>
          <w:p>
            <w:pPr>
              <w:pStyle w:val="ThesisTableText"/>
              <w:bidi w:val="1"/>
              <w:jc w:val="center"/>
            </w:pPr>
            <w:r>
              <w:rPr>
                <w:rFonts w:ascii="Times New Roman" w:hAnsi="Times New Roman" w:cs="B Nazanin"/>
                <w:b w:val="0"/>
                <w:sz w:val="22"/>
                <w:szCs w:val="26"/>
                <w:rtl w:val="1"/>
              </w:rPr>
              <w:t>یک آرایه‌ی ۱۶ در ۱۰۲۴ برای هر ویدیو</w:t>
            </w:r>
          </w:p>
        </w:tc>
      </w:tr>
    </w:tbl>
    <w:p>
      <w:pPr>
        <w:spacing w:after="360" w:line="240" w:lineRule="auto"/>
      </w:pPr>
    </w:p>
    <w:p>
      <w:pPr>
        <w:pStyle w:val="Heading3"/>
        <w:bidi w:val="1"/>
        <w:jc w:val="right"/>
      </w:pPr>
      <w:r>
        <w:rPr>
          <w:rFonts w:ascii="Times New Roman" w:hAnsi="Times New Roman" w:cs="B Nazanin"/>
          <w:b/>
          <w:bCs/>
          <w:sz w:val="26"/>
          <w:szCs w:val="28"/>
          <w:rtl w:val="1"/>
        </w:rPr>
        <w:t>۲-۶-۱ پوشش در برابر اعتبار قطعه</w:t>
      </w:r>
    </w:p>
    <w:p>
      <w:pPr>
        <w:bidi w:val="1"/>
        <w:ind w:firstLine="283"/>
      </w:pPr>
      <w:r>
        <w:rPr>
          <w:rFonts w:ascii="Times New Roman" w:hAnsi="Times New Roman" w:cs="B Nazanin"/>
          <w:b w:val="0"/>
          <w:sz w:val="26"/>
          <w:szCs w:val="28"/>
          <w:rtl w:val="1"/>
        </w:rPr>
        <w:t>در نحوه‌ی برداشت قطعه از هر بازه یک انتخاب ظریف نهفته است که در فصل سوم به یک نتیجه‌ی منفی می‌انجامد.</w:t>
      </w:r>
    </w:p>
    <w:p>
      <w:pPr>
        <w:bidi w:val="1"/>
      </w:pPr>
      <w:r>
        <w:rPr>
          <w:rFonts w:ascii="Times New Roman" w:hAnsi="Times New Roman" w:cs="B Nazanin"/>
          <w:b w:val="0"/>
          <w:sz w:val="26"/>
          <w:szCs w:val="28"/>
          <w:rtl w:val="1"/>
        </w:rPr>
        <w:t>اگر قطعه به‌گونه‌ای برداشته شود که کل بازه را بپوشاند، شانزده فریم آن با فاصله‌ی زیاد از هم نمونه‌برداری می‌شوند. برای یک ویدیوی طولانی، این یعنی قطعه‌ای که نوزده ثانیه را در بر می‌گیرد و میان فریم‌هایش سی‌وپنج فریم فاصله است. چنین چیزی دیگر حرکت پیوسته نیست، بلکه مجموعه‌ای از تصاویر جدا از هم است.</w:t>
      </w:r>
    </w:p>
    <w:p>
      <w:pPr>
        <w:bidi w:val="1"/>
      </w:pPr>
      <w:r>
        <w:rPr>
          <w:rFonts w:ascii="Times New Roman" w:hAnsi="Times New Roman" w:cs="B Nazanin"/>
          <w:b w:val="0"/>
          <w:sz w:val="26"/>
          <w:szCs w:val="28"/>
          <w:rtl w:val="1"/>
        </w:rPr>
        <w:t>راه دیگر، برداشتن یک پنجره‌ی کوتاه و پیوسته از هر بازه است که با شرایط پیش‌آموزش رمزگذار سازگارتر است. ولی در این حالت، بخش بزرگی از ویدیو اصلاً دیده نمی‌شود. نتیجه‌ی اندازه‌گیری این دو گزینه در فصل سوم آمده و برخلاف انتظار، گزینه‌ی نخست بهتر عمل می‌کند.</w:t>
      </w:r>
    </w:p>
    <w:p>
      <w:pPr>
        <w:pStyle w:val="Heading2"/>
        <w:bidi w:val="1"/>
        <w:jc w:val="right"/>
      </w:pPr>
      <w:r>
        <w:rPr>
          <w:rFonts w:ascii="Times New Roman" w:hAnsi="Times New Roman" w:cs="B Nazanin"/>
          <w:b/>
          <w:bCs/>
          <w:sz w:val="28"/>
          <w:szCs w:val="32"/>
          <w:rtl w:val="1"/>
        </w:rPr>
        <w:t>۲-۷ سر ترنسفورمر روی محور زمان</w:t>
      </w:r>
    </w:p>
    <w:p>
      <w:pPr>
        <w:bidi w:val="1"/>
        <w:ind w:firstLine="283"/>
      </w:pPr>
      <w:r>
        <w:rPr>
          <w:rFonts w:ascii="Times New Roman" w:hAnsi="Times New Roman" w:cs="B Nazanin"/>
          <w:b w:val="0"/>
          <w:sz w:val="26"/>
          <w:szCs w:val="28"/>
          <w:rtl w:val="1"/>
        </w:rPr>
        <w:t>سر اولیه، هر قطعه را به‌طور مستقل نمره می‌داد. تحلیل ماتریس درهم‌ریختگی</w:t>
      </w:r>
      <w:r>
        <w:rPr>
          <w:rStyle w:val="FootnoteReference"/>
          <w:sz w:val="26"/>
          <w:vertAlign w:val="superscript"/>
          <w:rtl w:val="0"/>
        </w:rPr>
        <w:footnoteReference w:id="25"/>
      </w:r>
      <w:r>
        <w:rPr>
          <w:rFonts w:ascii="Times New Roman" w:hAnsi="Times New Roman" w:cs="B Nazanin"/>
          <w:b w:val="0"/>
          <w:sz w:val="26"/>
          <w:szCs w:val="28"/>
          <w:rtl w:val="1"/>
        </w:rPr>
        <w:t xml:space="preserve"> نشان داد بیشترین خطا در خوشه‌ی دزدی متمرکز است: دزدی از مغازه، سرقت و سرقت از منزل. این سه در یک قطعه‌ی کوتاه ظاهری تقریباً یکسان دارند و تفکیک آن‌ها به بافت زمانی وابسته است.</w:t>
      </w:r>
    </w:p>
    <w:p>
      <w:pPr>
        <w:bidi w:val="1"/>
      </w:pPr>
      <w:r>
        <w:rPr>
          <w:rFonts w:ascii="Times New Roman" w:hAnsi="Times New Roman" w:cs="B Nazanin"/>
          <w:b w:val="0"/>
          <w:sz w:val="26"/>
          <w:szCs w:val="28"/>
          <w:rtl w:val="1"/>
        </w:rPr>
        <w:t>بنابراین سری طراحی شد که قطعه‌ها را در کنار یکدیگر ببیند. یک بلوک خودتوجهی</w:t>
      </w:r>
      <w:r>
        <w:rPr>
          <w:rStyle w:val="FootnoteReference"/>
          <w:sz w:val="26"/>
          <w:vertAlign w:val="superscript"/>
          <w:rtl w:val="0"/>
        </w:rPr>
        <w:footnoteReference w:id="26"/>
      </w:r>
      <w:r>
        <w:rPr>
          <w:rFonts w:ascii="Times New Roman" w:hAnsi="Times New Roman" w:cs="B Nazanin"/>
          <w:b w:val="0"/>
          <w:sz w:val="26"/>
          <w:szCs w:val="28"/>
          <w:rtl w:val="1"/>
        </w:rPr>
        <w:t xml:space="preserve"> روی محور قطعه‌ها اضافه شد تا خروجی هر قطعه تابعی از همه‌ی قطعه‌های ویدیو باشد.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z = W_p · LN(x) + P</w:t>
            </w:r>
          </w:p>
        </w:tc>
        <w:tc>
          <w:tcPr>
            <w:tcW w:type="dxa" w:w="4252"/>
          </w:tcPr>
          <w:p>
            <w:pPr>
              <w:bidi w:val="1"/>
              <w:jc w:val="left"/>
            </w:pPr>
            <w:r>
              <w:rPr>
                <w:rFonts w:ascii="Times New Roman" w:hAnsi="Times New Roman" w:cs="B Nazanin"/>
                <w:b w:val="0"/>
                <w:sz w:val="26"/>
                <w:szCs w:val="28"/>
                <w:rtl w:val="1"/>
              </w:rPr>
              <w:t>(۲-۱)</w:t>
            </w:r>
          </w:p>
        </w:tc>
      </w:tr>
    </w:tbl>
    <w:p>
      <w:pPr>
        <w:spacing w:after="120" w:line="240" w:lineRule="auto"/>
      </w:pP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Attention(Q, K, V) = softmax(Q Kᵀ / √d_k) · V</w:t>
            </w:r>
          </w:p>
        </w:tc>
        <w:tc>
          <w:tcPr>
            <w:tcW w:type="dxa" w:w="4252"/>
          </w:tcPr>
          <w:p>
            <w:pPr>
              <w:bidi w:val="1"/>
              <w:jc w:val="left"/>
            </w:pPr>
            <w:r>
              <w:rPr>
                <w:rFonts w:ascii="Times New Roman" w:hAnsi="Times New Roman" w:cs="B Nazanin"/>
                <w:b w:val="0"/>
                <w:sz w:val="26"/>
                <w:szCs w:val="28"/>
                <w:rtl w:val="1"/>
              </w:rPr>
              <w:t>(۲-۲)</w:t>
            </w:r>
          </w:p>
        </w:tc>
      </w:tr>
    </w:tbl>
    <w:p>
      <w:pPr>
        <w:spacing w:after="120" w:line="240" w:lineRule="auto"/>
      </w:pPr>
    </w:p>
    <w:p>
      <w:pPr>
        <w:bidi w:val="1"/>
      </w:pPr>
      <w:r>
        <w:rPr>
          <w:rFonts w:ascii="Times New Roman" w:hAnsi="Times New Roman" w:cs="B Nazanin"/>
          <w:b w:val="0"/>
          <w:sz w:val="26"/>
          <w:szCs w:val="28"/>
          <w:rtl w:val="1"/>
        </w:rPr>
        <w:t>ماتریس حاصل‌ضرب پرسش در کلید ابعاد شانزده در شانزده دارد و درایه‌ی سطر i و ستون j نشان می‌دهد قطعه‌ی i چه اندازه باید به قطعه‌ی j توجه کند.</w:t>
      </w:r>
    </w:p>
    <w:p>
      <w:pPr>
        <w:bidi w:val="1"/>
      </w:pPr>
      <w:r>
        <w:rPr>
          <w:rFonts w:ascii="Times New Roman" w:hAnsi="Times New Roman" w:cs="B Nazanin"/>
          <w:b w:val="0"/>
          <w:sz w:val="26"/>
          <w:szCs w:val="28"/>
          <w:rtl w:val="1"/>
        </w:rPr>
        <w:t>افزودن تعبیه‌ی جایگاهی</w:t>
      </w:r>
      <w:r>
        <w:rPr>
          <w:rStyle w:val="FootnoteReference"/>
          <w:sz w:val="26"/>
          <w:vertAlign w:val="superscript"/>
          <w:rtl w:val="0"/>
        </w:rPr>
        <w:footnoteReference w:id="27"/>
      </w:r>
      <w:r>
        <w:rPr>
          <w:rFonts w:ascii="Times New Roman" w:hAnsi="Times New Roman" w:cs="B Nazanin"/>
          <w:b w:val="0"/>
          <w:sz w:val="26"/>
          <w:szCs w:val="28"/>
          <w:rtl w:val="1"/>
        </w:rPr>
        <w:t xml:space="preserve"> ضروری بود، زیرا خودتوجهی نسبت به جایگشت ورودی هم‌ارز است و بدون آن مدل نمی‌تواند تشخیص دهد کدام قطعه زودتر رخ داده.</w:t>
      </w:r>
    </w:p>
    <w:p>
      <w:pPr>
        <w:pStyle w:val="TableTitle*"/>
        <w:bidi w:val="1"/>
      </w:pPr>
      <w:r>
        <w:rPr>
          <w:rFonts w:ascii="Times New Roman" w:hAnsi="Times New Roman" w:cs="B Nazanin"/>
          <w:b/>
          <w:bCs/>
          <w:sz w:val="24"/>
          <w:szCs w:val="26"/>
          <w:rtl w:val="1"/>
        </w:rPr>
        <w:t>جدول ۲-۳  پیکربندی سر ترنسفورمر</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پارامتر</w:t>
            </w:r>
          </w:p>
        </w:tc>
        <w:tc>
          <w:tcPr>
            <w:tcW w:type="dxa" w:w="4252"/>
          </w:tcPr>
          <w:p>
            <w:pPr>
              <w:pStyle w:val="ThesisTableText"/>
              <w:bidi w:val="1"/>
              <w:jc w:val="center"/>
            </w:pPr>
            <w:r>
              <w:rPr>
                <w:rFonts w:ascii="Times New Roman" w:hAnsi="Times New Roman" w:cs="B Nazanin"/>
                <w:b/>
                <w:bCs/>
                <w:sz w:val="22"/>
                <w:szCs w:val="26"/>
                <w:rtl w:val="1"/>
              </w:rPr>
              <w:t>مقدار</w:t>
            </w:r>
          </w:p>
        </w:tc>
      </w:tr>
      <w:tr>
        <w:trPr>
          <w:cantSplit/>
        </w:trPr>
        <w:tc>
          <w:tcPr>
            <w:tcW w:type="dxa" w:w="4252"/>
          </w:tcPr>
          <w:p>
            <w:pPr>
              <w:pStyle w:val="ThesisTableText"/>
              <w:bidi w:val="1"/>
              <w:jc w:val="center"/>
            </w:pPr>
            <w:r>
              <w:rPr>
                <w:rFonts w:ascii="Times New Roman" w:hAnsi="Times New Roman" w:cs="B Nazanin"/>
                <w:b w:val="0"/>
                <w:sz w:val="22"/>
                <w:szCs w:val="26"/>
                <w:rtl w:val="1"/>
              </w:rPr>
              <w:t>بعد پنهان</w:t>
            </w:r>
          </w:p>
        </w:tc>
        <w:tc>
          <w:tcPr>
            <w:tcW w:type="dxa" w:w="4252"/>
          </w:tcPr>
          <w:p>
            <w:pPr>
              <w:pStyle w:val="ThesisTableText"/>
              <w:bidi w:val="1"/>
              <w:jc w:val="center"/>
            </w:pPr>
            <w:r>
              <w:rPr>
                <w:rFonts w:ascii="Times New Roman" w:hAnsi="Times New Roman" w:cs="B Nazanin"/>
                <w:b w:val="0"/>
                <w:sz w:val="22"/>
                <w:szCs w:val="26"/>
                <w:rtl w:val="1"/>
              </w:rPr>
              <w:t>۵۱۲</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سرهای توجه</w:t>
            </w:r>
          </w:p>
        </w:tc>
        <w:tc>
          <w:tcPr>
            <w:tcW w:type="dxa" w:w="4252"/>
          </w:tcPr>
          <w:p>
            <w:pPr>
              <w:pStyle w:val="ThesisTableText"/>
              <w:bidi w:val="1"/>
              <w:jc w:val="center"/>
            </w:pPr>
            <w:r>
              <w:rPr>
                <w:rFonts w:ascii="Times New Roman" w:hAnsi="Times New Roman" w:cs="B Nazanin"/>
                <w:b w:val="0"/>
                <w:sz w:val="22"/>
                <w:szCs w:val="26"/>
                <w:rtl w:val="1"/>
              </w:rPr>
              <w:t>۴</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لایه‌ها</w:t>
            </w:r>
          </w:p>
        </w:tc>
        <w:tc>
          <w:tcPr>
            <w:tcW w:type="dxa" w:w="4252"/>
          </w:tcPr>
          <w:p>
            <w:pPr>
              <w:pStyle w:val="ThesisTableText"/>
              <w:bidi w:val="1"/>
              <w:jc w:val="center"/>
            </w:pPr>
            <w:r>
              <w:rPr>
                <w:rFonts w:ascii="Times New Roman" w:hAnsi="Times New Roman" w:cs="B Nazanin"/>
                <w:b w:val="0"/>
                <w:sz w:val="22"/>
                <w:szCs w:val="26"/>
                <w:rtl w:val="1"/>
              </w:rPr>
              <w:t>۲</w:t>
            </w:r>
          </w:p>
        </w:tc>
      </w:tr>
      <w:tr>
        <w:trPr>
          <w:cantSplit/>
        </w:trPr>
        <w:tc>
          <w:tcPr>
            <w:tcW w:type="dxa" w:w="4252"/>
          </w:tcPr>
          <w:p>
            <w:pPr>
              <w:pStyle w:val="ThesisTableText"/>
              <w:bidi w:val="1"/>
              <w:jc w:val="center"/>
            </w:pPr>
            <w:r>
              <w:rPr>
                <w:rFonts w:ascii="Times New Roman" w:hAnsi="Times New Roman" w:cs="B Nazanin"/>
                <w:b w:val="0"/>
                <w:sz w:val="22"/>
                <w:szCs w:val="26"/>
                <w:rtl w:val="1"/>
              </w:rPr>
              <w:t>بعد لایه‌ی پیش‌خور</w:t>
            </w:r>
          </w:p>
        </w:tc>
        <w:tc>
          <w:tcPr>
            <w:tcW w:type="dxa" w:w="4252"/>
          </w:tcPr>
          <w:p>
            <w:pPr>
              <w:pStyle w:val="ThesisTableText"/>
              <w:bidi w:val="1"/>
              <w:jc w:val="center"/>
            </w:pPr>
            <w:r>
              <w:rPr>
                <w:rFonts w:ascii="Times New Roman" w:hAnsi="Times New Roman" w:cs="B Nazanin"/>
                <w:b w:val="0"/>
                <w:sz w:val="22"/>
                <w:szCs w:val="26"/>
                <w:rtl w:val="1"/>
              </w:rPr>
              <w:t>۱۰۲۴</w:t>
            </w:r>
          </w:p>
        </w:tc>
      </w:tr>
      <w:tr>
        <w:trPr>
          <w:cantSplit/>
        </w:trPr>
        <w:tc>
          <w:tcPr>
            <w:tcW w:type="dxa" w:w="4252"/>
          </w:tcPr>
          <w:p>
            <w:pPr>
              <w:pStyle w:val="ThesisTableText"/>
              <w:bidi w:val="1"/>
              <w:jc w:val="center"/>
            </w:pPr>
            <w:r>
              <w:rPr>
                <w:rFonts w:ascii="Times New Roman" w:hAnsi="Times New Roman" w:cs="B Nazanin"/>
                <w:b w:val="0"/>
                <w:sz w:val="22"/>
                <w:szCs w:val="26"/>
                <w:rtl w:val="1"/>
              </w:rPr>
              <w:t>نرخ حذف تصادفی</w:t>
            </w:r>
            <w:r>
              <w:rPr>
                <w:rStyle w:val="FootnoteReference"/>
                <w:sz w:val="22"/>
                <w:vertAlign w:val="superscript"/>
                <w:rtl w:val="0"/>
              </w:rPr>
              <w:footnoteReference w:id="28"/>
            </w:r>
          </w:p>
        </w:tc>
        <w:tc>
          <w:tcPr>
            <w:tcW w:type="dxa" w:w="4252"/>
          </w:tcPr>
          <w:p>
            <w:pPr>
              <w:pStyle w:val="ThesisTableText"/>
              <w:bidi w:val="1"/>
              <w:jc w:val="center"/>
            </w:pPr>
            <w:r>
              <w:rPr>
                <w:rFonts w:ascii="Times New Roman" w:hAnsi="Times New Roman" w:cs="B Nazanin"/>
                <w:b w:val="0"/>
                <w:sz w:val="22"/>
                <w:szCs w:val="26"/>
                <w:rtl w:val="1"/>
              </w:rPr>
              <w:t>۰٫۳</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پارامتر</w:t>
            </w:r>
          </w:p>
        </w:tc>
        <w:tc>
          <w:tcPr>
            <w:tcW w:type="dxa" w:w="4252"/>
          </w:tcPr>
          <w:p>
            <w:pPr>
              <w:pStyle w:val="ThesisTableText"/>
              <w:bidi w:val="1"/>
              <w:jc w:val="center"/>
            </w:pPr>
            <w:r>
              <w:rPr>
                <w:rFonts w:ascii="Times New Roman" w:hAnsi="Times New Roman" w:cs="B Nazanin"/>
                <w:b w:val="0"/>
                <w:sz w:val="22"/>
                <w:szCs w:val="26"/>
                <w:rtl w:val="1"/>
              </w:rPr>
              <w:t>حدود ۴٫۸ میلیون</w:t>
            </w:r>
          </w:p>
        </w:tc>
      </w:tr>
    </w:tbl>
    <w:p>
      <w:pPr>
        <w:spacing w:after="360" w:line="240" w:lineRule="auto"/>
      </w:pPr>
    </w:p>
    <w:p>
      <w:pPr>
        <w:bidi w:val="1"/>
      </w:pPr>
      <w:r>
        <w:rPr>
          <w:rFonts w:ascii="Times New Roman" w:hAnsi="Times New Roman" w:cs="B Nazanin"/>
          <w:b w:val="0"/>
          <w:sz w:val="26"/>
          <w:szCs w:val="28"/>
          <w:rtl w:val="1"/>
        </w:rPr>
        <w:t>عمق عمداً در دو لایه محدود نگه داشته شد. با ۱۶۰۵ ویدیوی آموزش، افزایش ظرفیت به بیش‌برازش</w:t>
      </w:r>
      <w:r>
        <w:rPr>
          <w:rStyle w:val="FootnoteReference"/>
          <w:sz w:val="26"/>
          <w:vertAlign w:val="superscript"/>
          <w:rtl w:val="0"/>
        </w:rPr>
        <w:footnoteReference w:id="29"/>
      </w:r>
      <w:r>
        <w:rPr>
          <w:rFonts w:ascii="Times New Roman" w:hAnsi="Times New Roman" w:cs="B Nazanin"/>
          <w:b w:val="0"/>
          <w:sz w:val="26"/>
          <w:szCs w:val="28"/>
          <w:rtl w:val="1"/>
        </w:rPr>
        <w:t xml:space="preserve"> می‌انجامد؛ ظرفیت لازم از رمزگذار یخ‌زده تأمین می‌شود، نه از سر.</w:t>
      </w:r>
    </w:p>
    <w:p>
      <w:pPr>
        <w:pStyle w:val="Heading3"/>
        <w:bidi w:val="1"/>
        <w:jc w:val="right"/>
      </w:pPr>
      <w:r>
        <w:rPr>
          <w:rFonts w:ascii="Times New Roman" w:hAnsi="Times New Roman" w:cs="B Nazanin"/>
          <w:b/>
          <w:bCs/>
          <w:sz w:val="26"/>
          <w:szCs w:val="28"/>
          <w:rtl w:val="1"/>
        </w:rPr>
        <w:t>۲-۷-۱ بودجه‌ی پارامتری سر</w:t>
      </w:r>
    </w:p>
    <w:p>
      <w:pPr>
        <w:bidi w:val="1"/>
        <w:ind w:firstLine="283"/>
      </w:pPr>
      <w:r>
        <w:rPr>
          <w:rFonts w:ascii="Times New Roman" w:hAnsi="Times New Roman" w:cs="B Nazanin"/>
          <w:b w:val="0"/>
          <w:sz w:val="26"/>
          <w:szCs w:val="28"/>
          <w:rtl w:val="1"/>
        </w:rPr>
        <w:t>تعداد دقیق پارامترهای آموزش‌پذیر در خروجی اجرای برنامه چاپ می‌شود و تفکیک آن در جدول زیر آمده است. این تفکیک نشان می‌دهد که نزدیک به هشتاد و هشت درصد ظرفیت سر در دو لایه‌ی توجه متمرکز است.</w:t>
      </w:r>
    </w:p>
    <w:p>
      <w:pPr>
        <w:pStyle w:val="TableTitle*"/>
        <w:bidi w:val="1"/>
      </w:pPr>
      <w:r>
        <w:rPr>
          <w:rFonts w:ascii="Times New Roman" w:hAnsi="Times New Roman" w:cs="B Nazanin"/>
          <w:b/>
          <w:bCs/>
          <w:sz w:val="24"/>
          <w:szCs w:val="26"/>
          <w:rtl w:val="1"/>
        </w:rPr>
        <w:t>جدول ۲-۴  تفکیک پارامترهای آموزش‌پذیر سر ترنسفورمر</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بخش</w:t>
            </w:r>
          </w:p>
        </w:tc>
        <w:tc>
          <w:tcPr>
            <w:tcW w:type="dxa" w:w="4252"/>
          </w:tcPr>
          <w:p>
            <w:pPr>
              <w:pStyle w:val="ThesisTableText"/>
              <w:bidi w:val="1"/>
              <w:jc w:val="center"/>
            </w:pPr>
            <w:r>
              <w:rPr>
                <w:rFonts w:ascii="Times New Roman" w:hAnsi="Times New Roman" w:cs="B Nazanin"/>
                <w:b/>
                <w:bCs/>
                <w:sz w:val="22"/>
                <w:szCs w:val="26"/>
                <w:rtl w:val="1"/>
              </w:rPr>
              <w:t>تعداد پارامتر</w:t>
            </w:r>
          </w:p>
        </w:tc>
      </w:tr>
      <w:tr>
        <w:trPr>
          <w:cantSplit/>
        </w:trPr>
        <w:tc>
          <w:tcPr>
            <w:tcW w:type="dxa" w:w="4252"/>
          </w:tcPr>
          <w:p>
            <w:pPr>
              <w:pStyle w:val="ThesisTableText"/>
              <w:bidi w:val="1"/>
              <w:jc w:val="center"/>
            </w:pPr>
            <w:r>
              <w:rPr>
                <w:rFonts w:ascii="Times New Roman" w:hAnsi="Times New Roman" w:cs="B Nazanin"/>
                <w:b w:val="0"/>
                <w:sz w:val="22"/>
                <w:szCs w:val="26"/>
                <w:rtl w:val="1"/>
              </w:rPr>
              <w:t>نرمال‌سازی لایه‌ای ورودی</w:t>
            </w:r>
          </w:p>
        </w:tc>
        <w:tc>
          <w:tcPr>
            <w:tcW w:type="dxa" w:w="4252"/>
          </w:tcPr>
          <w:p>
            <w:pPr>
              <w:pStyle w:val="ThesisTableText"/>
              <w:bidi w:val="1"/>
              <w:jc w:val="center"/>
            </w:pPr>
            <w:r>
              <w:rPr>
                <w:rFonts w:ascii="Times New Roman" w:hAnsi="Times New Roman" w:cs="B Nazanin"/>
                <w:b w:val="0"/>
                <w:sz w:val="22"/>
                <w:szCs w:val="26"/>
                <w:rtl w:val="1"/>
              </w:rPr>
              <w:t>۲٬۰۴۸</w:t>
            </w:r>
          </w:p>
        </w:tc>
      </w:tr>
      <w:tr>
        <w:trPr>
          <w:cantSplit/>
        </w:trPr>
        <w:tc>
          <w:tcPr>
            <w:tcW w:type="dxa" w:w="4252"/>
          </w:tcPr>
          <w:p>
            <w:pPr>
              <w:pStyle w:val="ThesisTableText"/>
              <w:bidi w:val="1"/>
              <w:jc w:val="center"/>
            </w:pPr>
            <w:r>
              <w:rPr>
                <w:rFonts w:ascii="Times New Roman" w:hAnsi="Times New Roman" w:cs="B Nazanin"/>
                <w:b w:val="0"/>
                <w:sz w:val="22"/>
                <w:szCs w:val="26"/>
                <w:rtl w:val="1"/>
              </w:rPr>
              <w:t>تصویر خطی از ۱۰۲۴ به ۵۱۲</w:t>
            </w:r>
          </w:p>
        </w:tc>
        <w:tc>
          <w:tcPr>
            <w:tcW w:type="dxa" w:w="4252"/>
          </w:tcPr>
          <w:p>
            <w:pPr>
              <w:pStyle w:val="ThesisTableText"/>
              <w:bidi w:val="1"/>
              <w:jc w:val="center"/>
            </w:pPr>
            <w:r>
              <w:rPr>
                <w:rFonts w:ascii="Times New Roman" w:hAnsi="Times New Roman" w:cs="B Nazanin"/>
                <w:b w:val="0"/>
                <w:sz w:val="22"/>
                <w:szCs w:val="26"/>
                <w:rtl w:val="1"/>
              </w:rPr>
              <w:t>۵۲۴٬۸۰۰</w:t>
            </w:r>
          </w:p>
        </w:tc>
      </w:tr>
      <w:tr>
        <w:trPr>
          <w:cantSplit/>
        </w:trPr>
        <w:tc>
          <w:tcPr>
            <w:tcW w:type="dxa" w:w="4252"/>
          </w:tcPr>
          <w:p>
            <w:pPr>
              <w:pStyle w:val="ThesisTableText"/>
              <w:bidi w:val="1"/>
              <w:jc w:val="center"/>
            </w:pPr>
            <w:r>
              <w:rPr>
                <w:rFonts w:ascii="Times New Roman" w:hAnsi="Times New Roman" w:cs="B Nazanin"/>
                <w:b w:val="0"/>
                <w:sz w:val="22"/>
                <w:szCs w:val="26"/>
                <w:rtl w:val="1"/>
              </w:rPr>
              <w:t>تعبیه‌ی جایگاهی</w:t>
            </w:r>
          </w:p>
        </w:tc>
        <w:tc>
          <w:tcPr>
            <w:tcW w:type="dxa" w:w="4252"/>
          </w:tcPr>
          <w:p>
            <w:pPr>
              <w:pStyle w:val="ThesisTableText"/>
              <w:bidi w:val="1"/>
              <w:jc w:val="center"/>
            </w:pPr>
            <w:r>
              <w:rPr>
                <w:rFonts w:ascii="Times New Roman" w:hAnsi="Times New Roman" w:cs="B Nazanin"/>
                <w:b w:val="0"/>
                <w:sz w:val="22"/>
                <w:szCs w:val="26"/>
                <w:rtl w:val="1"/>
              </w:rPr>
              <w:t>۳۲٬۷۶۸</w:t>
            </w:r>
          </w:p>
        </w:tc>
      </w:tr>
      <w:tr>
        <w:trPr>
          <w:cantSplit/>
        </w:trPr>
        <w:tc>
          <w:tcPr>
            <w:tcW w:type="dxa" w:w="4252"/>
          </w:tcPr>
          <w:p>
            <w:pPr>
              <w:pStyle w:val="ThesisTableText"/>
              <w:bidi w:val="1"/>
              <w:jc w:val="center"/>
            </w:pPr>
            <w:r>
              <w:rPr>
                <w:rFonts w:ascii="Times New Roman" w:hAnsi="Times New Roman" w:cs="B Nazanin"/>
                <w:b w:val="0"/>
                <w:sz w:val="22"/>
                <w:szCs w:val="26"/>
                <w:rtl w:val="1"/>
              </w:rPr>
              <w:t>دو لایه‌ی ترنسفورمر</w:t>
            </w:r>
          </w:p>
        </w:tc>
        <w:tc>
          <w:tcPr>
            <w:tcW w:type="dxa" w:w="4252"/>
          </w:tcPr>
          <w:p>
            <w:pPr>
              <w:pStyle w:val="ThesisTableText"/>
              <w:bidi w:val="1"/>
              <w:jc w:val="center"/>
            </w:pPr>
            <w:r>
              <w:rPr>
                <w:rFonts w:ascii="Times New Roman" w:hAnsi="Times New Roman" w:cs="B Nazanin"/>
                <w:b w:val="0"/>
                <w:sz w:val="22"/>
                <w:szCs w:val="26"/>
                <w:rtl w:val="1"/>
              </w:rPr>
              <w:t>۴٬۲۰۵٬۵۶۸</w:t>
            </w:r>
          </w:p>
        </w:tc>
      </w:tr>
      <w:tr>
        <w:trPr>
          <w:cantSplit/>
        </w:trPr>
        <w:tc>
          <w:tcPr>
            <w:tcW w:type="dxa" w:w="4252"/>
          </w:tcPr>
          <w:p>
            <w:pPr>
              <w:pStyle w:val="ThesisTableText"/>
              <w:bidi w:val="1"/>
              <w:jc w:val="center"/>
            </w:pPr>
            <w:r>
              <w:rPr>
                <w:rFonts w:ascii="Times New Roman" w:hAnsi="Times New Roman" w:cs="B Nazanin"/>
                <w:b w:val="0"/>
                <w:sz w:val="22"/>
                <w:szCs w:val="26"/>
                <w:rtl w:val="1"/>
              </w:rPr>
              <w:t>طبقه‌بند نهایی از ۵۱۲ به ۱۴</w:t>
            </w:r>
          </w:p>
        </w:tc>
        <w:tc>
          <w:tcPr>
            <w:tcW w:type="dxa" w:w="4252"/>
          </w:tcPr>
          <w:p>
            <w:pPr>
              <w:pStyle w:val="ThesisTableText"/>
              <w:bidi w:val="1"/>
              <w:jc w:val="center"/>
            </w:pPr>
            <w:r>
              <w:rPr>
                <w:rFonts w:ascii="Times New Roman" w:hAnsi="Times New Roman" w:cs="B Nazanin"/>
                <w:b w:val="0"/>
                <w:sz w:val="22"/>
                <w:szCs w:val="26"/>
                <w:rtl w:val="1"/>
              </w:rPr>
              <w:t>۷٬۱۸۲</w:t>
            </w:r>
          </w:p>
        </w:tc>
      </w:tr>
      <w:tr>
        <w:trPr>
          <w:cantSplit/>
        </w:trPr>
        <w:tc>
          <w:tcPr>
            <w:tcW w:type="dxa" w:w="4252"/>
          </w:tcPr>
          <w:p>
            <w:pPr>
              <w:pStyle w:val="ThesisTableText"/>
              <w:bidi w:val="1"/>
              <w:jc w:val="center"/>
            </w:pPr>
            <w:r>
              <w:rPr>
                <w:rFonts w:ascii="Times New Roman" w:hAnsi="Times New Roman" w:cs="B Nazanin"/>
                <w:b w:val="0"/>
                <w:sz w:val="22"/>
                <w:szCs w:val="26"/>
                <w:rtl w:val="1"/>
              </w:rPr>
              <w:t>جمع</w:t>
            </w:r>
          </w:p>
        </w:tc>
        <w:tc>
          <w:tcPr>
            <w:tcW w:type="dxa" w:w="4252"/>
          </w:tcPr>
          <w:p>
            <w:pPr>
              <w:pStyle w:val="ThesisTableText"/>
              <w:bidi w:val="1"/>
              <w:jc w:val="center"/>
            </w:pPr>
            <w:r>
              <w:rPr>
                <w:rFonts w:ascii="Times New Roman" w:hAnsi="Times New Roman" w:cs="B Nazanin"/>
                <w:b w:val="0"/>
                <w:sz w:val="22"/>
                <w:szCs w:val="26"/>
                <w:rtl w:val="1"/>
              </w:rPr>
              <w:t>۴٬۷۷۲٬۳۶۶</w:t>
            </w:r>
          </w:p>
        </w:tc>
      </w:tr>
    </w:tbl>
    <w:p>
      <w:pPr>
        <w:spacing w:after="360" w:line="240" w:lineRule="auto"/>
      </w:pPr>
    </w:p>
    <w:p>
      <w:pPr>
        <w:bidi w:val="1"/>
      </w:pPr>
      <w:r>
        <w:rPr>
          <w:rFonts w:ascii="Times New Roman" w:hAnsi="Times New Roman" w:cs="B Nazanin"/>
          <w:b w:val="0"/>
          <w:sz w:val="26"/>
          <w:szCs w:val="28"/>
          <w:rtl w:val="1"/>
        </w:rPr>
        <w:t>این عدد را باید در کنار اندازه‌ی رمزگذار خواند. نسخه‌ی بزرگ رمزگذار حدود سیصد میلیون پارامتر دارد و همه‌ی آن‌ها یخ‌زده‌اند. بنابراین کل بخش آموزش‌پذیر سامانه حدود یک و نیم درصد آن است. همین نسبت است که آموزش هشتادثانیه‌ای را ممکن می‌کند.</w:t>
      </w:r>
    </w:p>
    <w:p>
      <w:pPr>
        <w:pStyle w:val="Heading2"/>
        <w:bidi w:val="1"/>
        <w:jc w:val="right"/>
      </w:pPr>
      <w:r>
        <w:rPr>
          <w:rFonts w:ascii="Times New Roman" w:hAnsi="Times New Roman" w:cs="B Nazanin"/>
          <w:b/>
          <w:bCs/>
          <w:sz w:val="28"/>
          <w:szCs w:val="32"/>
          <w:rtl w:val="1"/>
        </w:rPr>
        <w:t>۲-۸ ارتقای رمزگذار</w:t>
      </w:r>
    </w:p>
    <w:p>
      <w:pPr>
        <w:bidi w:val="1"/>
        <w:ind w:firstLine="283"/>
      </w:pPr>
      <w:r>
        <w:rPr>
          <w:rFonts w:ascii="Times New Roman" w:hAnsi="Times New Roman" w:cs="B Nazanin"/>
          <w:b w:val="0"/>
          <w:sz w:val="26"/>
          <w:szCs w:val="28"/>
          <w:rtl w:val="1"/>
        </w:rPr>
        <w:t>پس از تثبیت معماری سر، رمزگذار از نسخه‌ی پایه به نسخه‌ی بزرگ ارتقا یافت. پهنای بردار خروجی از ۷۶۸ به ۱۰۲۴ و عمق از دوازده به بیست‌وچهار لایه رسید.</w:t>
      </w:r>
    </w:p>
    <w:p>
      <w:pPr>
        <w:bidi w:val="1"/>
      </w:pPr>
      <w:r>
        <w:rPr>
          <w:rFonts w:ascii="Times New Roman" w:hAnsi="Times New Roman" w:cs="B Nazanin"/>
          <w:b w:val="0"/>
          <w:sz w:val="26"/>
          <w:szCs w:val="28"/>
          <w:rtl w:val="1"/>
        </w:rPr>
        <w:t>نکته‌ی مهم در تفسیر این تغییر آن است که اندازه‌ی وصله</w:t>
      </w:r>
      <w:r>
        <w:rPr>
          <w:rStyle w:val="FootnoteReference"/>
          <w:sz w:val="26"/>
          <w:vertAlign w:val="superscript"/>
          <w:rtl w:val="0"/>
        </w:rPr>
        <w:footnoteReference w:id="30"/>
      </w:r>
      <w:r>
        <w:rPr>
          <w:rFonts w:ascii="Times New Roman" w:hAnsi="Times New Roman" w:cs="B Nazanin"/>
          <w:b w:val="0"/>
          <w:sz w:val="26"/>
          <w:szCs w:val="28"/>
          <w:rtl w:val="1"/>
        </w:rPr>
        <w:t xml:space="preserve"> در هر دو نسخه شانزده در شانزده است. بنابراین بهبود حاصل، ناشی از ظرفیت مدل است و نه وضوح مکانی بیشتر.</w:t>
      </w:r>
    </w:p>
    <w:p>
      <w:pPr>
        <w:bidi w:val="1"/>
      </w:pPr>
      <w:r>
        <w:rPr>
          <w:rFonts w:ascii="Times New Roman" w:hAnsi="Times New Roman" w:cs="B Nazanin"/>
          <w:b w:val="0"/>
          <w:sz w:val="26"/>
          <w:szCs w:val="28"/>
          <w:rtl w:val="1"/>
        </w:rPr>
        <w:t>به دلیل جدایی رمزگذار از سر، این ارتقا هیچ تغییری در کد آموزش لازم نداشت. پهنای ورودی از خود داده‌ی ذخیره‌شده استنتاج می‌شود.</w:t>
      </w:r>
    </w:p>
    <w:p>
      <w:pPr>
        <w:pStyle w:val="Heading2"/>
        <w:bidi w:val="1"/>
        <w:jc w:val="right"/>
      </w:pPr>
      <w:r>
        <w:rPr>
          <w:rFonts w:ascii="Times New Roman" w:hAnsi="Times New Roman" w:cs="B Nazanin"/>
          <w:b/>
          <w:bCs/>
          <w:sz w:val="28"/>
          <w:szCs w:val="32"/>
          <w:rtl w:val="1"/>
        </w:rPr>
        <w:t>۲-۹ مقابله با نامتوازنی کلاس‌ها</w:t>
      </w:r>
    </w:p>
    <w:p>
      <w:pPr>
        <w:pStyle w:val="Heading3"/>
        <w:bidi w:val="1"/>
        <w:jc w:val="right"/>
      </w:pPr>
      <w:r>
        <w:rPr>
          <w:rFonts w:ascii="Times New Roman" w:hAnsi="Times New Roman" w:cs="B Nazanin"/>
          <w:b/>
          <w:bCs/>
          <w:sz w:val="26"/>
          <w:szCs w:val="28"/>
          <w:rtl w:val="1"/>
        </w:rPr>
        <w:t>۲-۹-۱ وزن‌دهی معکوس فراوانی</w:t>
      </w:r>
    </w:p>
    <w:p>
      <w:pPr>
        <w:bidi w:val="1"/>
        <w:ind w:firstLine="283"/>
      </w:pPr>
      <w:r>
        <w:rPr>
          <w:rFonts w:ascii="Times New Roman" w:hAnsi="Times New Roman" w:cs="B Nazanin"/>
          <w:b w:val="0"/>
          <w:sz w:val="26"/>
          <w:szCs w:val="28"/>
          <w:rtl w:val="1"/>
        </w:rPr>
        <w:t>وزن هر کلاس در تابع زیان، متناسب با معکوس فراوانی آن تعیین می‌شود، سپس نرمال‌سازی می‌گردد تا میانگین وزن‌ها برابر یک بماند، و در نهایت به بازه‌ی ۰٫۲۵ تا ۴٫۰ محدود می‌شود.</w:t>
      </w:r>
    </w:p>
    <w:p>
      <w:pPr>
        <w:bidi w:val="1"/>
      </w:pPr>
      <w:r>
        <w:rPr>
          <w:rFonts w:ascii="Times New Roman" w:hAnsi="Times New Roman" w:cs="B Nazanin"/>
          <w:b w:val="0"/>
          <w:sz w:val="26"/>
          <w:szCs w:val="28"/>
          <w:rtl w:val="1"/>
        </w:rPr>
        <w:t>محدودسازی ضروری است: وزن بسیار بزرگ برای یک کلاس کمیاب باعث می‌شود مدل آن کلاس را در همه جا پیش‌بینی کند، که یادآوری را بالا و دقت را پایین می‌برد و در مجموع ماکرو اف‑یک را بدتر می‌کند.</w:t>
      </w:r>
    </w:p>
    <w:p>
      <w:pPr>
        <w:pStyle w:val="Heading3"/>
        <w:bidi w:val="1"/>
        <w:jc w:val="right"/>
      </w:pPr>
      <w:r>
        <w:rPr>
          <w:rFonts w:ascii="Times New Roman" w:hAnsi="Times New Roman" w:cs="B Nazanin"/>
          <w:b/>
          <w:bCs/>
          <w:sz w:val="26"/>
          <w:szCs w:val="28"/>
          <w:rtl w:val="1"/>
        </w:rPr>
        <w:t>۲-۹-۲ آمیزش</w:t>
      </w:r>
      <w:r>
        <w:rPr>
          <w:rStyle w:val="FootnoteReference"/>
          <w:sz w:val="26"/>
          <w:vertAlign w:val="superscript"/>
          <w:rtl w:val="0"/>
        </w:rPr>
        <w:footnoteReference w:id="31"/>
      </w:r>
      <w:r>
        <w:rPr>
          <w:rFonts w:ascii="Times New Roman" w:hAnsi="Times New Roman" w:cs="B Nazanin"/>
          <w:b/>
          <w:bCs/>
          <w:sz w:val="26"/>
          <w:szCs w:val="28"/>
          <w:rtl w:val="1"/>
        </w:rPr>
        <w:t xml:space="preserve"> در فضای ویژگی</w:t>
      </w:r>
    </w:p>
    <w:p>
      <w:pPr>
        <w:bidi w:val="1"/>
        <w:ind w:firstLine="283"/>
      </w:pPr>
      <w:r>
        <w:rPr>
          <w:rFonts w:ascii="Times New Roman" w:hAnsi="Times New Roman" w:cs="B Nazanin"/>
          <w:b w:val="0"/>
          <w:sz w:val="26"/>
          <w:szCs w:val="28"/>
          <w:rtl w:val="1"/>
        </w:rPr>
        <w:t>سر طبقه‌بند تا حدود دوره‌ی دهم، زیان آموزش را به نزدیکی صفر می‌رساند؛ نشانه‌ی روشنی از اینکه ظرفیت مدل بیش از محدودیت داده است. آمیزش، ترکیب‌های محدب دو ویدیو را به عنوان نمونه‌های ساختگی می‌سازد و فضای بین نمونه‌ها را پر می‌کند.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x̃ = λ·x_i + (1−λ)·x_j ,   L = λ·L(ŷ, y_i) + (1−λ)·L(ŷ, y_j)</w:t>
            </w:r>
          </w:p>
        </w:tc>
        <w:tc>
          <w:tcPr>
            <w:tcW w:type="dxa" w:w="4252"/>
          </w:tcPr>
          <w:p>
            <w:pPr>
              <w:bidi w:val="1"/>
              <w:jc w:val="left"/>
            </w:pPr>
            <w:r>
              <w:rPr>
                <w:rFonts w:ascii="Times New Roman" w:hAnsi="Times New Roman" w:cs="B Nazanin"/>
                <w:b w:val="0"/>
                <w:sz w:val="26"/>
                <w:szCs w:val="28"/>
                <w:rtl w:val="1"/>
              </w:rPr>
              <w:t>(۲-۳)</w:t>
            </w:r>
          </w:p>
        </w:tc>
      </w:tr>
    </w:tbl>
    <w:p>
      <w:pPr>
        <w:spacing w:after="120" w:line="240" w:lineRule="auto"/>
      </w:pPr>
    </w:p>
    <w:p>
      <w:pPr>
        <w:bidi w:val="1"/>
      </w:pPr>
      <w:r>
        <w:rPr>
          <w:rFonts w:ascii="Times New Roman" w:hAnsi="Times New Roman" w:cs="B Nazanin"/>
          <w:b w:val="0"/>
          <w:sz w:val="26"/>
          <w:szCs w:val="28"/>
          <w:rtl w:val="1"/>
        </w:rPr>
        <w:t>این ترکیب در فضای ویژگی انجام می‌شود و نه روی پیکسل، بنابراین هزینه‌ی محاسباتی آن ناچیز است.</w:t>
      </w:r>
    </w:p>
    <w:p>
      <w:pPr>
        <w:bidi w:val="1"/>
      </w:pPr>
      <w:r>
        <w:rPr>
          <w:rFonts w:ascii="Times New Roman" w:hAnsi="Times New Roman" w:cs="B Nazanin"/>
          <w:b w:val="0"/>
          <w:sz w:val="26"/>
          <w:szCs w:val="28"/>
          <w:rtl w:val="1"/>
        </w:rPr>
        <w:t>برچسب نیز به همان نسبت ترکیب می‌شود. اگر ضریب ترکیب برابر ۰٫۷ باشد و دو ویدیوی سرقت و دزدی از مغازه آمیخته شوند، مدل موظف است خروجی‌ای بدهد که هفتاد درصد سرقت و سی درصد دزدی از مغازه است. پاسخ قاطع «صد درصد سرقت» جریمه می‌شود. همین سازوکار است که حفظ کردن نمونه‌ها را ناممکن می‌کند.</w:t>
      </w:r>
    </w:p>
    <w:p>
      <w:pPr>
        <w:bidi w:val="1"/>
      </w:pPr>
      <w:r>
        <w:rPr>
          <w:rFonts w:ascii="Times New Roman" w:hAnsi="Times New Roman" w:cs="B Nazanin"/>
          <w:b w:val="0"/>
          <w:sz w:val="26"/>
          <w:szCs w:val="28"/>
          <w:rtl w:val="1"/>
        </w:rPr>
        <w:t>ضریب ترکیب از یک توزیع بتا با پارامتر ۰٫۲ کشیده می‌شود. این توزیع شکلی کاسه‌ای دارد: حدود دو سوم مقادیر نزدیک صفر یا نزدیک یک‌اند و تنها حدود شش درصد در میانه قرار می‌گیرند. بنابراین آمیزش در بیشتر موارد ملایم است و مدل همچنان نمونه‌های تقریباً خالص می‌بیند.</w:t>
      </w:r>
    </w:p>
    <w:p>
      <w:pPr>
        <w:pStyle w:val="Heading3"/>
        <w:bidi w:val="1"/>
        <w:jc w:val="right"/>
      </w:pPr>
      <w:r>
        <w:rPr>
          <w:rFonts w:ascii="Times New Roman" w:hAnsi="Times New Roman" w:cs="B Nazanin"/>
          <w:b/>
          <w:bCs/>
          <w:sz w:val="26"/>
          <w:szCs w:val="28"/>
          <w:rtl w:val="1"/>
        </w:rPr>
        <w:t>۲-۹-۳ حذف تصادفی</w:t>
      </w:r>
    </w:p>
    <w:p>
      <w:pPr>
        <w:bidi w:val="1"/>
        <w:ind w:firstLine="283"/>
      </w:pPr>
      <w:r>
        <w:rPr>
          <w:rFonts w:ascii="Times New Roman" w:hAnsi="Times New Roman" w:cs="B Nazanin"/>
          <w:b w:val="0"/>
          <w:sz w:val="26"/>
          <w:szCs w:val="28"/>
          <w:rtl w:val="1"/>
        </w:rPr>
        <w:t>دومین سازوکار منظم‌سازی، حذف تصادفی با نرخ ۰٫۳ است که در هر دو لایه‌ی ترنسفورمر و پیش از طبقه‌بند نهایی اعمال می‌شود. در هر عبور آموزشی، سی درصد از واحدها به‌طور تصادفی خاموش می‌شوند.</w:t>
      </w:r>
    </w:p>
    <w:p>
      <w:pPr>
        <w:bidi w:val="1"/>
      </w:pPr>
      <w:r>
        <w:rPr>
          <w:rFonts w:ascii="Times New Roman" w:hAnsi="Times New Roman" w:cs="B Nazanin"/>
          <w:b w:val="0"/>
          <w:sz w:val="26"/>
          <w:szCs w:val="28"/>
          <w:rtl w:val="1"/>
        </w:rPr>
        <w:t>هدف، جلوگیری از وابستگی بیش از حد به چند واحد خاص است. اگر مدل بتواند همه‌ی تصمیم خود را بر یک آشکارساز بنا کند، در مواجهه با نمونه‌ای که آن آشکارساز در آن فعال نمی‌شود ناتوان می‌ماند. خاموش کردن تصادفی، مدل را وادار می‌کند چند مسیر مستقل برای رسیدن به همان تصمیم بسازد.</w:t>
      </w:r>
    </w:p>
    <w:p>
      <w:pPr>
        <w:bidi w:val="1"/>
      </w:pPr>
      <w:r>
        <w:rPr>
          <w:rFonts w:ascii="Times New Roman" w:hAnsi="Times New Roman" w:cs="B Nazanin"/>
          <w:b w:val="0"/>
          <w:sz w:val="26"/>
          <w:szCs w:val="28"/>
          <w:rtl w:val="1"/>
        </w:rPr>
        <w:t>نکته‌ی مهم آنکه حذف تصادفی تنها در زمان آموزش فعال است. در زمان استنتاج همه‌ی واحدها به کار می‌افتند. بنابراین این سازوکار بخشی از مدل نهایی نیست، بلکه تنها شرایط تمرین را دشوارتر می‌کند.</w:t>
      </w:r>
    </w:p>
    <w:p>
      <w:pPr>
        <w:pStyle w:val="Heading3"/>
        <w:bidi w:val="1"/>
        <w:jc w:val="right"/>
      </w:pPr>
      <w:r>
        <w:rPr>
          <w:rFonts w:ascii="Times New Roman" w:hAnsi="Times New Roman" w:cs="B Nazanin"/>
          <w:b/>
          <w:bCs/>
          <w:sz w:val="26"/>
          <w:szCs w:val="28"/>
          <w:rtl w:val="1"/>
        </w:rPr>
        <w:t>۲-۹-۴ تنظیم لاجیت</w:t>
      </w:r>
      <w:r>
        <w:rPr>
          <w:rStyle w:val="FootnoteReference"/>
          <w:sz w:val="26"/>
          <w:vertAlign w:val="superscript"/>
          <w:rtl w:val="0"/>
        </w:rPr>
        <w:footnoteReference w:id="32"/>
      </w:r>
      <w:r>
        <w:rPr>
          <w:rFonts w:ascii="Times New Roman" w:hAnsi="Times New Roman" w:cs="B Nazanin"/>
          <w:b/>
          <w:bCs/>
          <w:sz w:val="26"/>
          <w:szCs w:val="28"/>
          <w:rtl w:val="1"/>
        </w:rPr>
        <w:t xml:space="preserve"> برای دم بلند</w:t>
      </w:r>
      <w:r>
        <w:rPr>
          <w:rStyle w:val="FootnoteReference"/>
          <w:sz w:val="26"/>
          <w:vertAlign w:val="superscript"/>
          <w:rtl w:val="0"/>
        </w:rPr>
        <w:footnoteReference w:id="33"/>
      </w:r>
    </w:p>
    <w:p>
      <w:pPr>
        <w:bidi w:val="1"/>
        <w:ind w:firstLine="283"/>
      </w:pPr>
      <w:r>
        <w:rPr>
          <w:rFonts w:ascii="Times New Roman" w:hAnsi="Times New Roman" w:cs="B Nazanin"/>
          <w:b w:val="0"/>
          <w:sz w:val="26"/>
          <w:szCs w:val="28"/>
          <w:rtl w:val="1"/>
        </w:rPr>
        <w:t>در زمان استنتاج، مقداری متناسب با لگاریتم احتمال پیشین هر کلاس از لاجیت آن کسر می‌شود تا مرز تصمیم به سود کلاس‌های کمیاب جابه‌جا شود.</w:t>
      </w:r>
    </w:p>
    <w:p>
      <w:pPr>
        <w:bidi w:val="1"/>
      </w:pPr>
      <w:r>
        <w:rPr>
          <w:rFonts w:ascii="Times New Roman" w:hAnsi="Times New Roman" w:cs="B Nazanin"/>
          <w:b w:val="0"/>
          <w:sz w:val="26"/>
          <w:szCs w:val="28"/>
          <w:rtl w:val="1"/>
        </w:rPr>
        <w:t>اعمال خام این فرمول روی هر چهارده کلاس نتیجه‌ی معکوس داد و صحت را از ۰٫۶۸۹۷ به ۰٫۴۷۲ کاهش داد. دلیل، تداخل با مرحله‌ی نخست تصمیم است: بالا رفتن همزمان همه‌ی کلاس‌های ناهنجار نسبت به کلاس عادی سبب می‌شود ویدیوهای عادی از آستانه عبور کنند.</w:t>
      </w:r>
    </w:p>
    <w:p>
      <w:pPr>
        <w:bidi w:val="1"/>
      </w:pPr>
      <w:r>
        <w:rPr>
          <w:rFonts w:ascii="Times New Roman" w:hAnsi="Times New Roman" w:cs="B Nazanin"/>
          <w:b w:val="0"/>
          <w:sz w:val="26"/>
          <w:szCs w:val="28"/>
          <w:rtl w:val="1"/>
        </w:rPr>
        <w:t>اصلاح، محدود کردن تنظیم به سیزده کلاس ناهنجار و مرکزی کردن آن است، به‌گونه‌ای که مجموع جابه‌جایی‌ها صفر شود. بدین ترتیب مرحله‌ی نخست دست‌نخورده می‌ماند و تنها مرحله‌ی دوم بازتنظیم می‌شود.</w:t>
      </w:r>
    </w:p>
    <w:p>
      <w:pPr>
        <w:pStyle w:val="Heading2"/>
        <w:bidi w:val="1"/>
        <w:jc w:val="right"/>
      </w:pPr>
      <w:r>
        <w:rPr>
          <w:rFonts w:ascii="Times New Roman" w:hAnsi="Times New Roman" w:cs="B Nazanin"/>
          <w:b/>
          <w:bCs/>
          <w:sz w:val="28"/>
          <w:szCs w:val="32"/>
          <w:rtl w:val="1"/>
        </w:rPr>
        <w:t>۲-۱۰ پروتکل ارزیابی</w:t>
      </w:r>
    </w:p>
    <w:p>
      <w:pPr>
        <w:bidi w:val="1"/>
        <w:ind w:firstLine="283"/>
      </w:pPr>
      <w:r>
        <w:rPr>
          <w:rFonts w:ascii="Times New Roman" w:hAnsi="Times New Roman" w:cs="B Nazanin"/>
          <w:b w:val="0"/>
          <w:sz w:val="26"/>
          <w:szCs w:val="28"/>
          <w:rtl w:val="1"/>
        </w:rPr>
        <w:t>برای آنکه اعداد گزارش‌شده قابل دفاع باشند، پروتکل زیر پیش از اجرای آزمایش‌ها تثبیت شد.</w:t>
      </w:r>
    </w:p>
    <w:p>
      <w:pPr>
        <w:pStyle w:val="ThesisBullet"/>
        <w:bidi w:val="1"/>
        <w:ind w:right="510"/>
      </w:pPr>
      <w:r>
        <w:rPr>
          <w:rFonts w:ascii="Times New Roman" w:hAnsi="Times New Roman" w:cs="B Nazanin"/>
          <w:b w:val="0"/>
          <w:sz w:val="26"/>
          <w:szCs w:val="28"/>
          <w:rtl w:val="1"/>
        </w:rPr>
        <w:t>۱. بودجه‌ی آموزش از پیش ثابت است و توقف زودهنگام یا انتخاب بهترین دوره</w:t>
      </w:r>
      <w:r>
        <w:rPr>
          <w:rStyle w:val="FootnoteReference"/>
          <w:sz w:val="26"/>
          <w:vertAlign w:val="superscript"/>
          <w:rtl w:val="0"/>
        </w:rPr>
        <w:footnoteReference w:id="34"/>
      </w:r>
      <w:r>
        <w:rPr>
          <w:rFonts w:ascii="Times New Roman" w:hAnsi="Times New Roman" w:cs="B Nazanin"/>
          <w:b w:val="0"/>
          <w:sz w:val="26"/>
          <w:szCs w:val="28"/>
          <w:rtl w:val="1"/>
        </w:rPr>
        <w:t xml:space="preserve"> وجود ندارد؛ مدل دوره‌ی پایانی گزارش می‌شود.</w:t>
      </w:r>
    </w:p>
    <w:p>
      <w:pPr>
        <w:pStyle w:val="ThesisBullet"/>
        <w:bidi w:val="1"/>
        <w:ind w:right="510"/>
      </w:pPr>
      <w:r>
        <w:rPr>
          <w:rFonts w:ascii="Times New Roman" w:hAnsi="Times New Roman" w:cs="B Nazanin"/>
          <w:b w:val="0"/>
          <w:sz w:val="26"/>
          <w:szCs w:val="28"/>
          <w:rtl w:val="1"/>
        </w:rPr>
        <w:t>۲. مجموعه‌ی آزمون تنها یک بار و در پایان استفاده می‌شود؛ هیچ آستانه یا ابرپارامتری روی آن انتخاب نمی‌شود.</w:t>
      </w:r>
    </w:p>
    <w:p>
      <w:pPr>
        <w:pStyle w:val="ThesisBullet"/>
        <w:bidi w:val="1"/>
        <w:ind w:right="510"/>
      </w:pPr>
      <w:r>
        <w:rPr>
          <w:rFonts w:ascii="Times New Roman" w:hAnsi="Times New Roman" w:cs="B Nazanin"/>
          <w:b w:val="0"/>
          <w:sz w:val="26"/>
          <w:szCs w:val="28"/>
          <w:rtl w:val="1"/>
        </w:rPr>
        <w:t>۳. هر پیکربندی با پنج بذر تصادفی</w:t>
      </w:r>
      <w:r>
        <w:rPr>
          <w:rStyle w:val="FootnoteReference"/>
          <w:sz w:val="26"/>
          <w:vertAlign w:val="superscript"/>
          <w:rtl w:val="0"/>
        </w:rPr>
        <w:footnoteReference w:id="35"/>
      </w:r>
      <w:r>
        <w:rPr>
          <w:rFonts w:ascii="Times New Roman" w:hAnsi="Times New Roman" w:cs="B Nazanin"/>
          <w:b w:val="0"/>
          <w:sz w:val="26"/>
          <w:szCs w:val="28"/>
          <w:rtl w:val="1"/>
        </w:rPr>
        <w:t xml:space="preserve"> اجرا و میانگین و دامنه‌ی آن گزارش می‌شود.</w:t>
      </w:r>
    </w:p>
    <w:p>
      <w:pPr>
        <w:pStyle w:val="ThesisBullet"/>
        <w:bidi w:val="1"/>
        <w:ind w:right="510"/>
      </w:pPr>
      <w:r>
        <w:rPr>
          <w:rFonts w:ascii="Times New Roman" w:hAnsi="Times New Roman" w:cs="B Nazanin"/>
          <w:b w:val="0"/>
          <w:sz w:val="26"/>
          <w:szCs w:val="28"/>
          <w:rtl w:val="1"/>
        </w:rPr>
        <w:t>۴. بازه‌های اطمینان با خودگردان‌سازی و ۴۰۰۰ بازنمونه‌گیری محاسبه می‌شوند.</w:t>
      </w:r>
    </w:p>
    <w:p>
      <w:pPr>
        <w:pStyle w:val="ThesisBullet"/>
        <w:bidi w:val="1"/>
        <w:ind w:right="510"/>
      </w:pPr>
      <w:r>
        <w:rPr>
          <w:rFonts w:ascii="Times New Roman" w:hAnsi="Times New Roman" w:cs="B Nazanin"/>
          <w:b w:val="0"/>
          <w:sz w:val="26"/>
          <w:szCs w:val="28"/>
          <w:rtl w:val="1"/>
        </w:rPr>
        <w:t>۵. آزمایش‌های با نتیجه‌ی منفی نیز گزارش می‌شوند.</w:t>
      </w:r>
    </w:p>
    <w:p>
      <w:pPr>
        <w:pStyle w:val="Heading2"/>
        <w:bidi w:val="1"/>
        <w:jc w:val="right"/>
      </w:pPr>
      <w:r>
        <w:rPr>
          <w:rFonts w:ascii="Times New Roman" w:hAnsi="Times New Roman" w:cs="B Nazanin"/>
          <w:b/>
          <w:bCs/>
          <w:sz w:val="28"/>
          <w:szCs w:val="32"/>
          <w:rtl w:val="1"/>
        </w:rPr>
        <w:t>۲-۱۱ بذر تصادفی و تکرارپذیری</w:t>
      </w:r>
    </w:p>
    <w:p>
      <w:pPr>
        <w:bidi w:val="1"/>
        <w:ind w:firstLine="283"/>
      </w:pPr>
      <w:r>
        <w:rPr>
          <w:rFonts w:ascii="Times New Roman" w:hAnsi="Times New Roman" w:cs="B Nazanin"/>
          <w:b w:val="0"/>
          <w:sz w:val="26"/>
          <w:szCs w:val="28"/>
          <w:rtl w:val="1"/>
        </w:rPr>
        <w:t>بند سوم پروتکل بالا نیازمند توضیح است، زیرا بخش بزرگی از تفسیر نتایج فصل سوم بر آن تکیه دارد.</w:t>
      </w:r>
    </w:p>
    <w:p>
      <w:pPr>
        <w:bidi w:val="1"/>
      </w:pPr>
      <w:r>
        <w:rPr>
          <w:rFonts w:ascii="Times New Roman" w:hAnsi="Times New Roman" w:cs="B Nazanin"/>
          <w:b w:val="0"/>
          <w:sz w:val="26"/>
          <w:szCs w:val="28"/>
          <w:rtl w:val="1"/>
        </w:rPr>
        <w:t>آموزش یک شبکه سرشار از انتخاب‌های تصادفی است. مقدار اولیه‌ی وزن‌ها، ترتیب عبور ویدیوها در هر دوره، اینکه کدام ویدیو با کدام ویدیو آمیخته شود، ضریب آمیزش، و اینکه در هر گام کدام واحدها با حذف تصادفی خاموش شوند، همگی از یک مولد عدد شبه‌تصادفی می‌آیند.</w:t>
      </w:r>
    </w:p>
    <w:p>
      <w:pPr>
        <w:bidi w:val="1"/>
      </w:pPr>
      <w:r>
        <w:rPr>
          <w:rFonts w:ascii="Times New Roman" w:hAnsi="Times New Roman" w:cs="B Nazanin"/>
          <w:b w:val="0"/>
          <w:sz w:val="26"/>
          <w:szCs w:val="28"/>
          <w:rtl w:val="1"/>
        </w:rPr>
        <w:t>این مولد در واقع تصادفی نیست. یک رابطه‌ی ریاضی معین است که از یک عدد آغازین شروع می‌کند و دنباله‌ای می‌سازد که بی‌نظم به نظر می‌رسد ولی کاملاً معین است. آن عدد آغازین را بذر تصادفی می‌نامند.</w:t>
      </w:r>
    </w:p>
    <w:p>
      <w:pPr>
        <w:bidi w:val="1"/>
      </w:pPr>
      <w:r>
        <w:rPr>
          <w:rFonts w:ascii="Times New Roman" w:hAnsi="Times New Roman" w:cs="B Nazanin"/>
          <w:b w:val="0"/>
          <w:sz w:val="26"/>
          <w:szCs w:val="28"/>
          <w:rtl w:val="1"/>
        </w:rPr>
        <w:t>نتیجه‌ی عملی این است که با بذر یکسان، همان دنباله و در نتیجه همان مدل و همان عدد نهایی به دست می‌آید. با بذر متفاوت، همه‌ی آن انتخاب‌ها تغییر می‌کنند و مدل مسیر متفاوتی را طی می‌کند.</w:t>
      </w:r>
    </w:p>
    <w:p>
      <w:pPr>
        <w:pStyle w:val="TableTitle*"/>
        <w:bidi w:val="1"/>
      </w:pPr>
      <w:r>
        <w:rPr>
          <w:rFonts w:ascii="Times New Roman" w:hAnsi="Times New Roman" w:cs="B Nazanin"/>
          <w:b/>
          <w:bCs/>
          <w:sz w:val="24"/>
          <w:szCs w:val="26"/>
          <w:rtl w:val="1"/>
        </w:rPr>
        <w:t>جدول ۲-۵  آنچه بذر تصادفی تعیین می‌کند و آنچه تعیین نمی‌کند</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مؤلفه</w:t>
            </w:r>
          </w:p>
        </w:tc>
        <w:tc>
          <w:tcPr>
            <w:tcW w:type="dxa" w:w="4252"/>
          </w:tcPr>
          <w:p>
            <w:pPr>
              <w:pStyle w:val="ThesisTableText"/>
              <w:bidi w:val="1"/>
              <w:jc w:val="center"/>
            </w:pPr>
            <w:r>
              <w:rPr>
                <w:rFonts w:ascii="Times New Roman" w:hAnsi="Times New Roman" w:cs="B Nazanin"/>
                <w:b/>
                <w:bCs/>
                <w:sz w:val="22"/>
                <w:szCs w:val="26"/>
                <w:rtl w:val="1"/>
              </w:rPr>
              <w:t>وابسته به بذر</w:t>
            </w:r>
          </w:p>
        </w:tc>
      </w:tr>
      <w:tr>
        <w:trPr>
          <w:cantSplit/>
        </w:trPr>
        <w:tc>
          <w:tcPr>
            <w:tcW w:type="dxa" w:w="4252"/>
          </w:tcPr>
          <w:p>
            <w:pPr>
              <w:pStyle w:val="ThesisTableText"/>
              <w:bidi w:val="1"/>
              <w:jc w:val="center"/>
            </w:pPr>
            <w:r>
              <w:rPr>
                <w:rFonts w:ascii="Times New Roman" w:hAnsi="Times New Roman" w:cs="B Nazanin"/>
                <w:b w:val="0"/>
                <w:sz w:val="22"/>
                <w:szCs w:val="26"/>
                <w:rtl w:val="1"/>
              </w:rPr>
              <w:t>مقدار اولیه‌ی وزن‌ها</w:t>
            </w:r>
          </w:p>
        </w:tc>
        <w:tc>
          <w:tcPr>
            <w:tcW w:type="dxa" w:w="4252"/>
          </w:tcPr>
          <w:p>
            <w:pPr>
              <w:pStyle w:val="ThesisTableText"/>
              <w:bidi w:val="1"/>
              <w:jc w:val="center"/>
            </w:pPr>
            <w:r>
              <w:rPr>
                <w:rFonts w:ascii="Times New Roman" w:hAnsi="Times New Roman" w:cs="B Nazanin"/>
                <w:b w:val="0"/>
                <w:sz w:val="22"/>
                <w:szCs w:val="26"/>
                <w:rtl w:val="1"/>
              </w:rPr>
              <w:t>بله</w:t>
            </w:r>
          </w:p>
        </w:tc>
      </w:tr>
      <w:tr>
        <w:trPr>
          <w:cantSplit/>
        </w:trPr>
        <w:tc>
          <w:tcPr>
            <w:tcW w:type="dxa" w:w="4252"/>
          </w:tcPr>
          <w:p>
            <w:pPr>
              <w:pStyle w:val="ThesisTableText"/>
              <w:bidi w:val="1"/>
              <w:jc w:val="center"/>
            </w:pPr>
            <w:r>
              <w:rPr>
                <w:rFonts w:ascii="Times New Roman" w:hAnsi="Times New Roman" w:cs="B Nazanin"/>
                <w:b w:val="0"/>
                <w:sz w:val="22"/>
                <w:szCs w:val="26"/>
                <w:rtl w:val="1"/>
              </w:rPr>
              <w:t>ترتیب ویدیوها در هر دوره</w:t>
            </w:r>
          </w:p>
        </w:tc>
        <w:tc>
          <w:tcPr>
            <w:tcW w:type="dxa" w:w="4252"/>
          </w:tcPr>
          <w:p>
            <w:pPr>
              <w:pStyle w:val="ThesisTableText"/>
              <w:bidi w:val="1"/>
              <w:jc w:val="center"/>
            </w:pPr>
            <w:r>
              <w:rPr>
                <w:rFonts w:ascii="Times New Roman" w:hAnsi="Times New Roman" w:cs="B Nazanin"/>
                <w:b w:val="0"/>
                <w:sz w:val="22"/>
                <w:szCs w:val="26"/>
                <w:rtl w:val="1"/>
              </w:rPr>
              <w:t>بله</w:t>
            </w:r>
          </w:p>
        </w:tc>
      </w:tr>
      <w:tr>
        <w:trPr>
          <w:cantSplit/>
        </w:trPr>
        <w:tc>
          <w:tcPr>
            <w:tcW w:type="dxa" w:w="4252"/>
          </w:tcPr>
          <w:p>
            <w:pPr>
              <w:pStyle w:val="ThesisTableText"/>
              <w:bidi w:val="1"/>
              <w:jc w:val="center"/>
            </w:pPr>
            <w:r>
              <w:rPr>
                <w:rFonts w:ascii="Times New Roman" w:hAnsi="Times New Roman" w:cs="B Nazanin"/>
                <w:b w:val="0"/>
                <w:sz w:val="22"/>
                <w:szCs w:val="26"/>
                <w:rtl w:val="1"/>
              </w:rPr>
              <w:t>جفت‌های آمیزش و ضریب آن</w:t>
            </w:r>
          </w:p>
        </w:tc>
        <w:tc>
          <w:tcPr>
            <w:tcW w:type="dxa" w:w="4252"/>
          </w:tcPr>
          <w:p>
            <w:pPr>
              <w:pStyle w:val="ThesisTableText"/>
              <w:bidi w:val="1"/>
              <w:jc w:val="center"/>
            </w:pPr>
            <w:r>
              <w:rPr>
                <w:rFonts w:ascii="Times New Roman" w:hAnsi="Times New Roman" w:cs="B Nazanin"/>
                <w:b w:val="0"/>
                <w:sz w:val="22"/>
                <w:szCs w:val="26"/>
                <w:rtl w:val="1"/>
              </w:rPr>
              <w:t>بله</w:t>
            </w:r>
          </w:p>
        </w:tc>
      </w:tr>
      <w:tr>
        <w:trPr>
          <w:cantSplit/>
        </w:trPr>
        <w:tc>
          <w:tcPr>
            <w:tcW w:type="dxa" w:w="4252"/>
          </w:tcPr>
          <w:p>
            <w:pPr>
              <w:pStyle w:val="ThesisTableText"/>
              <w:bidi w:val="1"/>
              <w:jc w:val="center"/>
            </w:pPr>
            <w:r>
              <w:rPr>
                <w:rFonts w:ascii="Times New Roman" w:hAnsi="Times New Roman" w:cs="B Nazanin"/>
                <w:b w:val="0"/>
                <w:sz w:val="22"/>
                <w:szCs w:val="26"/>
                <w:rtl w:val="1"/>
              </w:rPr>
              <w:t>الگوی حذف تصادفی</w:t>
            </w:r>
          </w:p>
        </w:tc>
        <w:tc>
          <w:tcPr>
            <w:tcW w:type="dxa" w:w="4252"/>
          </w:tcPr>
          <w:p>
            <w:pPr>
              <w:pStyle w:val="ThesisTableText"/>
              <w:bidi w:val="1"/>
              <w:jc w:val="center"/>
            </w:pPr>
            <w:r>
              <w:rPr>
                <w:rFonts w:ascii="Times New Roman" w:hAnsi="Times New Roman" w:cs="B Nazanin"/>
                <w:b w:val="0"/>
                <w:sz w:val="22"/>
                <w:szCs w:val="26"/>
                <w:rtl w:val="1"/>
              </w:rPr>
              <w:t>بله</w:t>
            </w:r>
          </w:p>
        </w:tc>
      </w:tr>
      <w:tr>
        <w:trPr>
          <w:cantSplit/>
        </w:trPr>
        <w:tc>
          <w:tcPr>
            <w:tcW w:type="dxa" w:w="4252"/>
          </w:tcPr>
          <w:p>
            <w:pPr>
              <w:pStyle w:val="ThesisTableText"/>
              <w:bidi w:val="1"/>
              <w:jc w:val="center"/>
            </w:pPr>
            <w:r>
              <w:rPr>
                <w:rFonts w:ascii="Times New Roman" w:hAnsi="Times New Roman" w:cs="B Nazanin"/>
                <w:b w:val="0"/>
                <w:sz w:val="22"/>
                <w:szCs w:val="26"/>
                <w:rtl w:val="1"/>
              </w:rPr>
              <w:t>ویدیوهای آموزش و آزمون</w:t>
            </w:r>
          </w:p>
        </w:tc>
        <w:tc>
          <w:tcPr>
            <w:tcW w:type="dxa" w:w="4252"/>
          </w:tcPr>
          <w:p>
            <w:pPr>
              <w:pStyle w:val="ThesisTableText"/>
              <w:bidi w:val="1"/>
              <w:jc w:val="center"/>
            </w:pPr>
            <w:r>
              <w:rPr>
                <w:rFonts w:ascii="Times New Roman" w:hAnsi="Times New Roman" w:cs="B Nazanin"/>
                <w:b w:val="0"/>
                <w:sz w:val="22"/>
                <w:szCs w:val="26"/>
                <w:rtl w:val="1"/>
              </w:rPr>
              <w:t>خیر</w:t>
            </w:r>
          </w:p>
        </w:tc>
      </w:tr>
      <w:tr>
        <w:trPr>
          <w:cantSplit/>
        </w:trPr>
        <w:tc>
          <w:tcPr>
            <w:tcW w:type="dxa" w:w="4252"/>
          </w:tcPr>
          <w:p>
            <w:pPr>
              <w:pStyle w:val="ThesisTableText"/>
              <w:bidi w:val="1"/>
              <w:jc w:val="center"/>
            </w:pPr>
            <w:r>
              <w:rPr>
                <w:rFonts w:ascii="Times New Roman" w:hAnsi="Times New Roman" w:cs="B Nazanin"/>
                <w:b w:val="0"/>
                <w:sz w:val="22"/>
                <w:szCs w:val="26"/>
                <w:rtl w:val="1"/>
              </w:rPr>
              <w:t>برچسب‌ها</w:t>
            </w:r>
          </w:p>
        </w:tc>
        <w:tc>
          <w:tcPr>
            <w:tcW w:type="dxa" w:w="4252"/>
          </w:tcPr>
          <w:p>
            <w:pPr>
              <w:pStyle w:val="ThesisTableText"/>
              <w:bidi w:val="1"/>
              <w:jc w:val="center"/>
            </w:pPr>
            <w:r>
              <w:rPr>
                <w:rFonts w:ascii="Times New Roman" w:hAnsi="Times New Roman" w:cs="B Nazanin"/>
                <w:b w:val="0"/>
                <w:sz w:val="22"/>
                <w:szCs w:val="26"/>
                <w:rtl w:val="1"/>
              </w:rPr>
              <w:t>خیر</w:t>
            </w:r>
          </w:p>
        </w:tc>
      </w:tr>
      <w:tr>
        <w:trPr>
          <w:cantSplit/>
        </w:trPr>
        <w:tc>
          <w:tcPr>
            <w:tcW w:type="dxa" w:w="4252"/>
          </w:tcPr>
          <w:p>
            <w:pPr>
              <w:pStyle w:val="ThesisTableText"/>
              <w:bidi w:val="1"/>
              <w:jc w:val="center"/>
            </w:pPr>
            <w:r>
              <w:rPr>
                <w:rFonts w:ascii="Times New Roman" w:hAnsi="Times New Roman" w:cs="B Nazanin"/>
                <w:b w:val="0"/>
                <w:sz w:val="22"/>
                <w:szCs w:val="26"/>
                <w:rtl w:val="1"/>
              </w:rPr>
              <w:t>وزن‌های کلاس و جابه‌جایی لاجیت</w:t>
            </w:r>
          </w:p>
        </w:tc>
        <w:tc>
          <w:tcPr>
            <w:tcW w:type="dxa" w:w="4252"/>
          </w:tcPr>
          <w:p>
            <w:pPr>
              <w:pStyle w:val="ThesisTableText"/>
              <w:bidi w:val="1"/>
              <w:jc w:val="center"/>
            </w:pPr>
            <w:r>
              <w:rPr>
                <w:rFonts w:ascii="Times New Roman" w:hAnsi="Times New Roman" w:cs="B Nazanin"/>
                <w:b w:val="0"/>
                <w:sz w:val="22"/>
                <w:szCs w:val="26"/>
                <w:rtl w:val="1"/>
              </w:rPr>
              <w:t>خیر</w:t>
            </w:r>
          </w:p>
        </w:tc>
      </w:tr>
      <w:tr>
        <w:trPr>
          <w:cantSplit/>
        </w:trPr>
        <w:tc>
          <w:tcPr>
            <w:tcW w:type="dxa" w:w="4252"/>
          </w:tcPr>
          <w:p>
            <w:pPr>
              <w:pStyle w:val="ThesisTableText"/>
              <w:bidi w:val="1"/>
              <w:jc w:val="center"/>
            </w:pPr>
            <w:r>
              <w:rPr>
                <w:rFonts w:ascii="Times New Roman" w:hAnsi="Times New Roman" w:cs="B Nazanin"/>
                <w:b w:val="0"/>
                <w:sz w:val="22"/>
                <w:szCs w:val="26"/>
                <w:rtl w:val="1"/>
              </w:rPr>
              <w:t>معماری و ابرپارامترها</w:t>
            </w:r>
          </w:p>
        </w:tc>
        <w:tc>
          <w:tcPr>
            <w:tcW w:type="dxa" w:w="4252"/>
          </w:tcPr>
          <w:p>
            <w:pPr>
              <w:pStyle w:val="ThesisTableText"/>
              <w:bidi w:val="1"/>
              <w:jc w:val="center"/>
            </w:pPr>
            <w:r>
              <w:rPr>
                <w:rFonts w:ascii="Times New Roman" w:hAnsi="Times New Roman" w:cs="B Nazanin"/>
                <w:b w:val="0"/>
                <w:sz w:val="22"/>
                <w:szCs w:val="26"/>
                <w:rtl w:val="1"/>
              </w:rPr>
              <w:t>خیر</w:t>
            </w:r>
          </w:p>
        </w:tc>
      </w:tr>
    </w:tbl>
    <w:p>
      <w:pPr>
        <w:spacing w:after="360" w:line="240" w:lineRule="auto"/>
      </w:pPr>
    </w:p>
    <w:p>
      <w:pPr>
        <w:bidi w:val="1"/>
      </w:pPr>
      <w:r>
        <w:rPr>
          <w:rFonts w:ascii="Times New Roman" w:hAnsi="Times New Roman" w:cs="B Nazanin"/>
          <w:b w:val="0"/>
          <w:sz w:val="26"/>
          <w:szCs w:val="28"/>
          <w:rtl w:val="1"/>
        </w:rPr>
        <w:t>تأکید بر نیمه‌ی دوم این جدول ضروری است. بذر بر حجم داده نمی‌افزاید و محتوای آن را تغییر نمی‌دهد؛ تنها مسیر رسیدن به پاسخ را عوض می‌کند. بنابراین اجرای مکرر با بذرهای گوناگون، جایگزین داشتن داده‌ی بیشتر نیست.</w:t>
      </w:r>
    </w:p>
    <w:p>
      <w:pPr>
        <w:bidi w:val="1"/>
      </w:pPr>
      <w:r>
        <w:rPr>
          <w:rFonts w:ascii="Times New Roman" w:hAnsi="Times New Roman" w:cs="B Nazanin"/>
          <w:b w:val="0"/>
          <w:sz w:val="26"/>
          <w:szCs w:val="28"/>
          <w:rtl w:val="1"/>
        </w:rPr>
        <w:t>در این پروژه هر پیکربندی با پنج بذر متوالی اجرا می‌شود و هر پنج نتیجه گزارش می‌گردد، از جمله بدترین آن‌ها. دلیل این کار روشن است: اگر تنها یک بار اجرا و همان عدد گزارش شود، خواننده‌ای که همان کد را اجرا کند ممکن است عدد محسوس متفاوتی ببیند و نتیجه بازتولیدپذیر نباشد.</w:t>
      </w:r>
    </w:p>
    <w:p>
      <w:pPr>
        <w:bidi w:val="1"/>
      </w:pPr>
      <w:r>
        <w:rPr>
          <w:rFonts w:ascii="Times New Roman" w:hAnsi="Times New Roman" w:cs="B Nazanin"/>
          <w:b w:val="0"/>
          <w:sz w:val="26"/>
          <w:szCs w:val="28"/>
          <w:rtl w:val="1"/>
        </w:rPr>
        <w:t>انتخاب بهترین بذر از میان چند اجرا و گزارش آن، شکلی از تنظیم روی مجموعه‌ی آزمون است و در این گزارش انجام نشده. مقدار آغازین بذرها پیش از دیدن هر نتیجه‌ای تثبیت شد.</w:t>
      </w:r>
    </w:p>
    <w:p>
      <w:pPr>
        <w:bidi w:val="1"/>
      </w:pPr>
      <w:r>
        <w:rPr>
          <w:rFonts w:ascii="Times New Roman" w:hAnsi="Times New Roman" w:cs="B Nazanin"/>
          <w:b w:val="0"/>
          <w:sz w:val="26"/>
          <w:szCs w:val="28"/>
          <w:rtl w:val="1"/>
        </w:rPr>
        <w:t>یک نکته‌ی فنی نیز باید ثبت شود: تثبیت بذر تنها روی سخت‌افزار یکسان تکرارپذیری کامل می‌دهد. ترتیب جمع‌زدن در ضرب ماتریس‌ها روی پردازنده و کارت گرافیک یکسان نیست و چون جمع اعشاری شرکت‌پذیر نیست، اختلافی بسیار کوچک پدید می‌آید که در طول بیست‌وپنج دوره‌ی آموزش انباشته می‌شود. این اختلاف در عمل از مرتبه‌ی همان نوسان میان بذرهاست.</w:t>
      </w:r>
    </w:p>
    <w:p>
      <w:pPr>
        <w:sectPr>
          <w:headerReference w:type="default" r:id="rId20"/>
          <w:headerReference w:type="first" r:id="rId21"/>
          <w:footerReference w:type="default" r:id="rId22"/>
          <w:footerReference w:type="first" r:id="rId23"/>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سوم</w:t>
      </w:r>
    </w:p>
    <w:p>
      <w:pPr>
        <w:pStyle w:val="Heading1"/>
        <w:bidi w:val="1"/>
        <w:jc w:val="center"/>
      </w:pPr>
      <w:r>
        <w:rPr>
          <w:rFonts w:ascii="Times New Roman" w:hAnsi="Times New Roman" w:cs="B Nazanin"/>
          <w:b/>
          <w:bCs/>
          <w:sz w:val="30"/>
          <w:szCs w:val="56"/>
          <w:rtl w:val="1"/>
        </w:rPr>
        <w:t>نتایج و بررسی آن‌ها</w:t>
      </w:r>
    </w:p>
    <w:p>
      <w:r>
        <w:br w:type="page"/>
      </w:r>
    </w:p>
    <w:p>
      <w:pPr>
        <w:pStyle w:val="Heading2"/>
        <w:bidi w:val="1"/>
        <w:jc w:val="right"/>
      </w:pPr>
      <w:r>
        <w:rPr>
          <w:rFonts w:ascii="Times New Roman" w:hAnsi="Times New Roman" w:cs="B Nazanin"/>
          <w:b/>
          <w:bCs/>
          <w:sz w:val="28"/>
          <w:szCs w:val="32"/>
          <w:rtl w:val="1"/>
        </w:rPr>
        <w:t>۳-۱ پیکربندی آزمایش‌ها</w:t>
      </w:r>
    </w:p>
    <w:p>
      <w:pPr>
        <w:pStyle w:val="TableTitle*"/>
        <w:bidi w:val="1"/>
      </w:pPr>
      <w:r>
        <w:rPr>
          <w:rFonts w:ascii="Times New Roman" w:hAnsi="Times New Roman" w:cs="B Nazanin"/>
          <w:b/>
          <w:bCs/>
          <w:sz w:val="24"/>
          <w:szCs w:val="26"/>
          <w:rtl w:val="1"/>
        </w:rPr>
        <w:t>جدول ۳-۱  ابرپارامترهای پیکربندی نهایی</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پارامتر</w:t>
            </w:r>
          </w:p>
        </w:tc>
        <w:tc>
          <w:tcPr>
            <w:tcW w:type="dxa" w:w="4252"/>
          </w:tcPr>
          <w:p>
            <w:pPr>
              <w:pStyle w:val="ThesisTableText"/>
              <w:bidi w:val="1"/>
              <w:jc w:val="center"/>
            </w:pPr>
            <w:r>
              <w:rPr>
                <w:rFonts w:ascii="Times New Roman" w:hAnsi="Times New Roman" w:cs="B Nazanin"/>
                <w:b/>
                <w:bCs/>
                <w:sz w:val="22"/>
                <w:szCs w:val="26"/>
                <w:rtl w:val="1"/>
              </w:rPr>
              <w:t>مقدار</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قطعه در هر ویدیو</w:t>
            </w:r>
          </w:p>
        </w:tc>
        <w:tc>
          <w:tcPr>
            <w:tcW w:type="dxa" w:w="4252"/>
          </w:tcPr>
          <w:p>
            <w:pPr>
              <w:pStyle w:val="ThesisTableText"/>
              <w:bidi w:val="1"/>
              <w:jc w:val="center"/>
            </w:pPr>
            <w:r>
              <w:rPr>
                <w:rFonts w:ascii="Times New Roman" w:hAnsi="Times New Roman" w:cs="B Nazanin"/>
                <w:b w:val="0"/>
                <w:sz w:val="22"/>
                <w:szCs w:val="26"/>
                <w:rtl w:val="1"/>
              </w:rPr>
              <w:t>۱۶</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فریم در هر قطعه</w:t>
            </w:r>
          </w:p>
        </w:tc>
        <w:tc>
          <w:tcPr>
            <w:tcW w:type="dxa" w:w="4252"/>
          </w:tcPr>
          <w:p>
            <w:pPr>
              <w:pStyle w:val="ThesisTableText"/>
              <w:bidi w:val="1"/>
              <w:jc w:val="center"/>
            </w:pPr>
            <w:r>
              <w:rPr>
                <w:rFonts w:ascii="Times New Roman" w:hAnsi="Times New Roman" w:cs="B Nazanin"/>
                <w:b w:val="0"/>
                <w:sz w:val="22"/>
                <w:szCs w:val="26"/>
                <w:rtl w:val="1"/>
              </w:rPr>
              <w:t>۱۶</w:t>
            </w:r>
          </w:p>
        </w:tc>
      </w:tr>
      <w:tr>
        <w:trPr>
          <w:cantSplit/>
        </w:trPr>
        <w:tc>
          <w:tcPr>
            <w:tcW w:type="dxa" w:w="4252"/>
          </w:tcPr>
          <w:p>
            <w:pPr>
              <w:pStyle w:val="ThesisTableText"/>
              <w:bidi w:val="1"/>
              <w:jc w:val="center"/>
            </w:pPr>
            <w:r>
              <w:rPr>
                <w:rFonts w:ascii="Times New Roman" w:hAnsi="Times New Roman" w:cs="B Nazanin"/>
                <w:b w:val="0"/>
                <w:sz w:val="22"/>
                <w:szCs w:val="26"/>
                <w:rtl w:val="1"/>
              </w:rPr>
              <w:t>اندازه‌ی تصویر</w:t>
            </w:r>
          </w:p>
        </w:tc>
        <w:tc>
          <w:tcPr>
            <w:tcW w:type="dxa" w:w="4252"/>
          </w:tcPr>
          <w:p>
            <w:pPr>
              <w:pStyle w:val="ThesisTableText"/>
              <w:bidi w:val="1"/>
              <w:jc w:val="center"/>
            </w:pPr>
            <w:r>
              <w:rPr>
                <w:rFonts w:ascii="Times New Roman" w:hAnsi="Times New Roman" w:cs="B Nazanin"/>
                <w:b w:val="0"/>
                <w:sz w:val="22"/>
                <w:szCs w:val="26"/>
                <w:rtl w:val="1"/>
              </w:rPr>
              <w:t>۲۲۴ در ۲۲۴</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دوره</w:t>
            </w:r>
          </w:p>
        </w:tc>
        <w:tc>
          <w:tcPr>
            <w:tcW w:type="dxa" w:w="4252"/>
          </w:tcPr>
          <w:p>
            <w:pPr>
              <w:pStyle w:val="ThesisTableText"/>
              <w:bidi w:val="1"/>
              <w:jc w:val="center"/>
            </w:pPr>
            <w:r>
              <w:rPr>
                <w:rFonts w:ascii="Times New Roman" w:hAnsi="Times New Roman" w:cs="B Nazanin"/>
                <w:b w:val="0"/>
                <w:sz w:val="22"/>
                <w:szCs w:val="26"/>
                <w:rtl w:val="1"/>
              </w:rPr>
              <w:t>۲۵</w:t>
            </w:r>
          </w:p>
        </w:tc>
      </w:tr>
      <w:tr>
        <w:trPr>
          <w:cantSplit/>
        </w:trPr>
        <w:tc>
          <w:tcPr>
            <w:tcW w:type="dxa" w:w="4252"/>
          </w:tcPr>
          <w:p>
            <w:pPr>
              <w:pStyle w:val="ThesisTableText"/>
              <w:bidi w:val="1"/>
              <w:jc w:val="center"/>
            </w:pPr>
            <w:r>
              <w:rPr>
                <w:rFonts w:ascii="Times New Roman" w:hAnsi="Times New Roman" w:cs="B Nazanin"/>
                <w:b w:val="0"/>
                <w:sz w:val="22"/>
                <w:szCs w:val="26"/>
                <w:rtl w:val="1"/>
              </w:rPr>
              <w:t>اندازه‌ی دسته</w:t>
            </w:r>
            <w:r>
              <w:rPr>
                <w:rStyle w:val="FootnoteReference"/>
                <w:sz w:val="22"/>
                <w:vertAlign w:val="superscript"/>
                <w:rtl w:val="0"/>
              </w:rPr>
              <w:footnoteReference w:id="36"/>
            </w:r>
          </w:p>
        </w:tc>
        <w:tc>
          <w:tcPr>
            <w:tcW w:type="dxa" w:w="4252"/>
          </w:tcPr>
          <w:p>
            <w:pPr>
              <w:pStyle w:val="ThesisTableText"/>
              <w:bidi w:val="1"/>
              <w:jc w:val="center"/>
            </w:pPr>
            <w:r>
              <w:rPr>
                <w:rFonts w:ascii="Times New Roman" w:hAnsi="Times New Roman" w:cs="B Nazanin"/>
                <w:b w:val="0"/>
                <w:sz w:val="22"/>
                <w:szCs w:val="26"/>
                <w:rtl w:val="1"/>
              </w:rPr>
              <w:t>۳۲</w:t>
            </w:r>
          </w:p>
        </w:tc>
      </w:tr>
      <w:tr>
        <w:trPr>
          <w:cantSplit/>
        </w:trPr>
        <w:tc>
          <w:tcPr>
            <w:tcW w:type="dxa" w:w="4252"/>
          </w:tcPr>
          <w:p>
            <w:pPr>
              <w:pStyle w:val="ThesisTableText"/>
              <w:bidi w:val="1"/>
              <w:jc w:val="center"/>
            </w:pPr>
            <w:r>
              <w:rPr>
                <w:rFonts w:ascii="Times New Roman" w:hAnsi="Times New Roman" w:cs="B Nazanin"/>
                <w:b w:val="0"/>
                <w:sz w:val="22"/>
                <w:szCs w:val="26"/>
                <w:rtl w:val="1"/>
              </w:rPr>
              <w:t>نرخ یادگیری</w:t>
            </w:r>
            <w:r>
              <w:rPr>
                <w:rStyle w:val="FootnoteReference"/>
                <w:sz w:val="22"/>
                <w:vertAlign w:val="superscript"/>
                <w:rtl w:val="0"/>
              </w:rPr>
              <w:footnoteReference w:id="37"/>
            </w:r>
          </w:p>
        </w:tc>
        <w:tc>
          <w:tcPr>
            <w:tcW w:type="dxa" w:w="4252"/>
          </w:tcPr>
          <w:p>
            <w:pPr>
              <w:pStyle w:val="ThesisTableText"/>
              <w:bidi w:val="1"/>
              <w:jc w:val="center"/>
            </w:pPr>
            <w:r>
              <w:rPr>
                <w:rFonts w:ascii="Times New Roman" w:hAnsi="Times New Roman" w:cs="B Nazanin"/>
                <w:b w:val="0"/>
                <w:sz w:val="22"/>
                <w:szCs w:val="26"/>
                <w:rtl w:val="1"/>
              </w:rPr>
              <w:t>۰٫۰۰۰۳</w:t>
            </w:r>
          </w:p>
        </w:tc>
      </w:tr>
      <w:tr>
        <w:trPr>
          <w:cantSplit/>
        </w:trPr>
        <w:tc>
          <w:tcPr>
            <w:tcW w:type="dxa" w:w="4252"/>
          </w:tcPr>
          <w:p>
            <w:pPr>
              <w:pStyle w:val="ThesisTableText"/>
              <w:bidi w:val="1"/>
              <w:jc w:val="center"/>
            </w:pPr>
            <w:r>
              <w:rPr>
                <w:rFonts w:ascii="Times New Roman" w:hAnsi="Times New Roman" w:cs="B Nazanin"/>
                <w:b w:val="0"/>
                <w:sz w:val="22"/>
                <w:szCs w:val="26"/>
                <w:rtl w:val="1"/>
              </w:rPr>
              <w:t>افت وزن</w:t>
            </w:r>
            <w:r>
              <w:rPr>
                <w:rStyle w:val="FootnoteReference"/>
                <w:sz w:val="22"/>
                <w:vertAlign w:val="superscript"/>
                <w:rtl w:val="0"/>
              </w:rPr>
              <w:footnoteReference w:id="38"/>
            </w:r>
          </w:p>
        </w:tc>
        <w:tc>
          <w:tcPr>
            <w:tcW w:type="dxa" w:w="4252"/>
          </w:tcPr>
          <w:p>
            <w:pPr>
              <w:pStyle w:val="ThesisTableText"/>
              <w:bidi w:val="1"/>
              <w:jc w:val="center"/>
            </w:pPr>
            <w:r>
              <w:rPr>
                <w:rFonts w:ascii="Times New Roman" w:hAnsi="Times New Roman" w:cs="B Nazanin"/>
                <w:b w:val="0"/>
                <w:sz w:val="22"/>
                <w:szCs w:val="26"/>
                <w:rtl w:val="1"/>
              </w:rPr>
              <w:t>۰٫۰۱</w:t>
            </w:r>
          </w:p>
        </w:tc>
      </w:tr>
      <w:tr>
        <w:trPr>
          <w:cantSplit/>
        </w:trPr>
        <w:tc>
          <w:tcPr>
            <w:tcW w:type="dxa" w:w="4252"/>
          </w:tcPr>
          <w:p>
            <w:pPr>
              <w:pStyle w:val="ThesisTableText"/>
              <w:bidi w:val="1"/>
              <w:jc w:val="center"/>
            </w:pPr>
            <w:r>
              <w:rPr>
                <w:rFonts w:ascii="Times New Roman" w:hAnsi="Times New Roman" w:cs="B Nazanin"/>
                <w:b w:val="0"/>
                <w:sz w:val="22"/>
                <w:szCs w:val="26"/>
                <w:rtl w:val="1"/>
              </w:rPr>
              <w:t>قطعه‌های برتر در آموزش</w:t>
            </w:r>
          </w:p>
        </w:tc>
        <w:tc>
          <w:tcPr>
            <w:tcW w:type="dxa" w:w="4252"/>
          </w:tcPr>
          <w:p>
            <w:pPr>
              <w:pStyle w:val="ThesisTableText"/>
              <w:bidi w:val="1"/>
              <w:jc w:val="center"/>
            </w:pPr>
            <w:r>
              <w:rPr>
                <w:rFonts w:ascii="Times New Roman" w:hAnsi="Times New Roman" w:cs="B Nazanin"/>
                <w:b w:val="0"/>
                <w:sz w:val="22"/>
                <w:szCs w:val="26"/>
                <w:rtl w:val="1"/>
              </w:rPr>
              <w:t>۴</w:t>
            </w:r>
          </w:p>
        </w:tc>
      </w:tr>
      <w:tr>
        <w:trPr>
          <w:cantSplit/>
        </w:trPr>
        <w:tc>
          <w:tcPr>
            <w:tcW w:type="dxa" w:w="4252"/>
          </w:tcPr>
          <w:p>
            <w:pPr>
              <w:pStyle w:val="ThesisTableText"/>
              <w:bidi w:val="1"/>
              <w:jc w:val="center"/>
            </w:pPr>
            <w:r>
              <w:rPr>
                <w:rFonts w:ascii="Times New Roman" w:hAnsi="Times New Roman" w:cs="B Nazanin"/>
                <w:b w:val="0"/>
                <w:sz w:val="22"/>
                <w:szCs w:val="26"/>
                <w:rtl w:val="1"/>
              </w:rPr>
              <w:t>ضریب آمیزش</w:t>
            </w:r>
          </w:p>
        </w:tc>
        <w:tc>
          <w:tcPr>
            <w:tcW w:type="dxa" w:w="4252"/>
          </w:tcPr>
          <w:p>
            <w:pPr>
              <w:pStyle w:val="ThesisTableText"/>
              <w:bidi w:val="1"/>
              <w:jc w:val="center"/>
            </w:pPr>
            <w:r>
              <w:rPr>
                <w:rFonts w:ascii="Times New Roman" w:hAnsi="Times New Roman" w:cs="B Nazanin"/>
                <w:b w:val="0"/>
                <w:sz w:val="22"/>
                <w:szCs w:val="26"/>
                <w:rtl w:val="1"/>
              </w:rPr>
              <w:t>۰٫۲</w:t>
            </w:r>
          </w:p>
        </w:tc>
      </w:tr>
      <w:tr>
        <w:trPr>
          <w:cantSplit/>
        </w:trPr>
        <w:tc>
          <w:tcPr>
            <w:tcW w:type="dxa" w:w="4252"/>
          </w:tcPr>
          <w:p>
            <w:pPr>
              <w:pStyle w:val="ThesisTableText"/>
              <w:bidi w:val="1"/>
              <w:jc w:val="center"/>
            </w:pPr>
            <w:r>
              <w:rPr>
                <w:rFonts w:ascii="Times New Roman" w:hAnsi="Times New Roman" w:cs="B Nazanin"/>
                <w:b w:val="0"/>
                <w:sz w:val="22"/>
                <w:szCs w:val="26"/>
                <w:rtl w:val="1"/>
              </w:rPr>
              <w:t>ضریب تنظیم لاجیت</w:t>
            </w:r>
          </w:p>
        </w:tc>
        <w:tc>
          <w:tcPr>
            <w:tcW w:type="dxa" w:w="4252"/>
          </w:tcPr>
          <w:p>
            <w:pPr>
              <w:pStyle w:val="ThesisTableText"/>
              <w:bidi w:val="1"/>
              <w:jc w:val="center"/>
            </w:pPr>
            <w:r>
              <w:rPr>
                <w:rFonts w:ascii="Times New Roman" w:hAnsi="Times New Roman" w:cs="B Nazanin"/>
                <w:b w:val="0"/>
                <w:sz w:val="22"/>
                <w:szCs w:val="26"/>
                <w:rtl w:val="1"/>
              </w:rPr>
              <w:t>۱٫۰</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بذر</w:t>
            </w:r>
          </w:p>
        </w:tc>
        <w:tc>
          <w:tcPr>
            <w:tcW w:type="dxa" w:w="4252"/>
          </w:tcPr>
          <w:p>
            <w:pPr>
              <w:pStyle w:val="ThesisTableText"/>
              <w:bidi w:val="1"/>
              <w:jc w:val="center"/>
            </w:pPr>
            <w:r>
              <w:rPr>
                <w:rFonts w:ascii="Times New Roman" w:hAnsi="Times New Roman" w:cs="B Nazanin"/>
                <w:b w:val="0"/>
                <w:sz w:val="22"/>
                <w:szCs w:val="26"/>
                <w:rtl w:val="1"/>
              </w:rPr>
              <w:t>۵</w:t>
            </w:r>
          </w:p>
        </w:tc>
      </w:tr>
    </w:tbl>
    <w:p>
      <w:pPr>
        <w:spacing w:after="360" w:line="240" w:lineRule="auto"/>
      </w:pPr>
    </w:p>
    <w:p>
      <w:pPr>
        <w:pStyle w:val="Heading2"/>
        <w:bidi w:val="1"/>
        <w:jc w:val="right"/>
      </w:pPr>
      <w:r>
        <w:rPr>
          <w:rFonts w:ascii="Times New Roman" w:hAnsi="Times New Roman" w:cs="B Nazanin"/>
          <w:b/>
          <w:bCs/>
          <w:sz w:val="28"/>
          <w:szCs w:val="32"/>
          <w:rtl w:val="1"/>
        </w:rPr>
        <w:t>۳-۲ نتیجه‌ی نهایی</w:t>
      </w:r>
    </w:p>
    <w:p>
      <w:pPr>
        <w:pStyle w:val="TableTitle*"/>
        <w:bidi w:val="1"/>
      </w:pPr>
      <w:r>
        <w:rPr>
          <w:rFonts w:ascii="Times New Roman" w:hAnsi="Times New Roman" w:cs="B Nazanin"/>
          <w:b/>
          <w:bCs/>
          <w:sz w:val="24"/>
          <w:szCs w:val="26"/>
          <w:rtl w:val="1"/>
        </w:rPr>
        <w:t>جدول ۳-۲  نتایج پیکربندی نهایی روی مجموعه‌ی آزمون</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معیار</w:t>
            </w:r>
          </w:p>
        </w:tc>
        <w:tc>
          <w:tcPr>
            <w:tcW w:type="dxa" w:w="4252"/>
          </w:tcPr>
          <w:p>
            <w:pPr>
              <w:pStyle w:val="ThesisTableText"/>
              <w:bidi w:val="1"/>
              <w:jc w:val="center"/>
            </w:pPr>
            <w:r>
              <w:rPr>
                <w:rFonts w:ascii="Times New Roman" w:hAnsi="Times New Roman" w:cs="B Nazanin"/>
                <w:b/>
                <w:bCs/>
                <w:sz w:val="22"/>
                <w:szCs w:val="26"/>
                <w:rtl w:val="1"/>
              </w:rPr>
              <w:t>مقدار</w:t>
            </w:r>
          </w:p>
        </w:tc>
      </w:tr>
      <w:tr>
        <w:trPr>
          <w:cantSplit/>
        </w:trPr>
        <w:tc>
          <w:tcPr>
            <w:tcW w:type="dxa" w:w="4252"/>
          </w:tcPr>
          <w:p>
            <w:pPr>
              <w:pStyle w:val="ThesisTableText"/>
              <w:bidi w:val="1"/>
              <w:jc w:val="center"/>
            </w:pPr>
            <w:r>
              <w:rPr>
                <w:rFonts w:ascii="Times New Roman" w:hAnsi="Times New Roman" w:cs="B Nazanin"/>
                <w:b w:val="0"/>
                <w:sz w:val="22"/>
                <w:szCs w:val="26"/>
                <w:rtl w:val="1"/>
              </w:rPr>
              <w:t>ماکرو اف‑یک (گروهی)</w:t>
            </w:r>
          </w:p>
        </w:tc>
        <w:tc>
          <w:tcPr>
            <w:tcW w:type="dxa" w:w="4252"/>
          </w:tcPr>
          <w:p>
            <w:pPr>
              <w:pStyle w:val="ThesisTableText"/>
              <w:bidi w:val="1"/>
              <w:jc w:val="center"/>
            </w:pPr>
            <w:r>
              <w:rPr>
                <w:rFonts w:ascii="Times New Roman" w:hAnsi="Times New Roman" w:cs="B Nazanin"/>
                <w:b w:val="0"/>
                <w:sz w:val="22"/>
                <w:szCs w:val="26"/>
                <w:rtl w:val="1"/>
              </w:rPr>
              <w:t>۰٫۴۲۹۸</w:t>
            </w:r>
          </w:p>
        </w:tc>
      </w:tr>
      <w:tr>
        <w:trPr>
          <w:cantSplit/>
        </w:trPr>
        <w:tc>
          <w:tcPr>
            <w:tcW w:type="dxa" w:w="4252"/>
          </w:tcPr>
          <w:p>
            <w:pPr>
              <w:pStyle w:val="ThesisTableText"/>
              <w:bidi w:val="1"/>
              <w:jc w:val="center"/>
            </w:pPr>
            <w:r>
              <w:rPr>
                <w:rFonts w:ascii="Times New Roman" w:hAnsi="Times New Roman" w:cs="B Nazanin"/>
                <w:b w:val="0"/>
                <w:sz w:val="22"/>
                <w:szCs w:val="26"/>
                <w:rtl w:val="1"/>
              </w:rPr>
              <w:t>ماکرو اف‑یک (میانگین پنج بذر)</w:t>
            </w:r>
          </w:p>
        </w:tc>
        <w:tc>
          <w:tcPr>
            <w:tcW w:type="dxa" w:w="4252"/>
          </w:tcPr>
          <w:p>
            <w:pPr>
              <w:pStyle w:val="ThesisTableText"/>
              <w:bidi w:val="1"/>
              <w:jc w:val="center"/>
            </w:pPr>
            <w:r>
              <w:rPr>
                <w:rFonts w:ascii="Times New Roman" w:hAnsi="Times New Roman" w:cs="B Nazanin"/>
                <w:b w:val="0"/>
                <w:sz w:val="22"/>
                <w:szCs w:val="26"/>
                <w:rtl w:val="1"/>
              </w:rPr>
              <w:t>۰٫۴۱۴۷</w:t>
            </w:r>
          </w:p>
        </w:tc>
      </w:tr>
      <w:tr>
        <w:trPr>
          <w:cantSplit/>
        </w:trPr>
        <w:tc>
          <w:tcPr>
            <w:tcW w:type="dxa" w:w="4252"/>
          </w:tcPr>
          <w:p>
            <w:pPr>
              <w:pStyle w:val="ThesisTableText"/>
              <w:bidi w:val="1"/>
              <w:jc w:val="center"/>
            </w:pPr>
            <w:r>
              <w:rPr>
                <w:rFonts w:ascii="Times New Roman" w:hAnsi="Times New Roman" w:cs="B Nazanin"/>
                <w:b w:val="0"/>
                <w:sz w:val="22"/>
                <w:szCs w:val="26"/>
                <w:rtl w:val="1"/>
              </w:rPr>
              <w:t>صحت چندکلاسه</w:t>
            </w:r>
          </w:p>
        </w:tc>
        <w:tc>
          <w:tcPr>
            <w:tcW w:type="dxa" w:w="4252"/>
          </w:tcPr>
          <w:p>
            <w:pPr>
              <w:pStyle w:val="ThesisTableText"/>
              <w:bidi w:val="1"/>
              <w:jc w:val="center"/>
            </w:pPr>
            <w:r>
              <w:rPr>
                <w:rFonts w:ascii="Times New Roman" w:hAnsi="Times New Roman" w:cs="B Nazanin"/>
                <w:b w:val="0"/>
                <w:sz w:val="22"/>
                <w:szCs w:val="26"/>
                <w:rtl w:val="1"/>
              </w:rPr>
              <w:t>۰٫۶۸۹۷</w:t>
            </w:r>
          </w:p>
        </w:tc>
      </w:tr>
      <w:tr>
        <w:trPr>
          <w:cantSplit/>
        </w:trPr>
        <w:tc>
          <w:tcPr>
            <w:tcW w:type="dxa" w:w="4252"/>
          </w:tcPr>
          <w:p>
            <w:pPr>
              <w:pStyle w:val="ThesisTableText"/>
              <w:bidi w:val="1"/>
              <w:jc w:val="center"/>
            </w:pPr>
            <w:r>
              <w:rPr>
                <w:rFonts w:ascii="Times New Roman" w:hAnsi="Times New Roman" w:cs="B Nazanin"/>
                <w:b w:val="0"/>
                <w:sz w:val="22"/>
                <w:szCs w:val="26"/>
                <w:rtl w:val="1"/>
              </w:rPr>
              <w:t>صحت نوع ناهنجاری</w:t>
            </w:r>
          </w:p>
        </w:tc>
        <w:tc>
          <w:tcPr>
            <w:tcW w:type="dxa" w:w="4252"/>
          </w:tcPr>
          <w:p>
            <w:pPr>
              <w:pStyle w:val="ThesisTableText"/>
              <w:bidi w:val="1"/>
              <w:jc w:val="center"/>
            </w:pPr>
            <w:r>
              <w:rPr>
                <w:rFonts w:ascii="Times New Roman" w:hAnsi="Times New Roman" w:cs="B Nazanin"/>
                <w:b w:val="0"/>
                <w:sz w:val="22"/>
                <w:szCs w:val="26"/>
                <w:rtl w:val="1"/>
              </w:rPr>
              <w:t>۰٫۵۰۰۰</w:t>
            </w:r>
          </w:p>
        </w:tc>
      </w:tr>
      <w:tr>
        <w:trPr>
          <w:cantSplit/>
        </w:trPr>
        <w:tc>
          <w:tcPr>
            <w:tcW w:type="dxa" w:w="4252"/>
          </w:tcPr>
          <w:p>
            <w:pPr>
              <w:pStyle w:val="ThesisTableText"/>
              <w:bidi w:val="1"/>
              <w:jc w:val="center"/>
            </w:pPr>
            <w:r>
              <w:rPr>
                <w:rFonts w:ascii="Times New Roman" w:hAnsi="Times New Roman" w:cs="B Nazanin"/>
                <w:b w:val="0"/>
                <w:sz w:val="22"/>
                <w:szCs w:val="26"/>
                <w:rtl w:val="1"/>
              </w:rPr>
              <w:t>کلاس‌های با اف‑یک صفر</w:t>
            </w:r>
          </w:p>
        </w:tc>
        <w:tc>
          <w:tcPr>
            <w:tcW w:type="dxa" w:w="4252"/>
          </w:tcPr>
          <w:p>
            <w:pPr>
              <w:pStyle w:val="ThesisTableText"/>
              <w:bidi w:val="1"/>
              <w:jc w:val="center"/>
            </w:pPr>
            <w:r>
              <w:rPr>
                <w:rFonts w:ascii="Times New Roman" w:hAnsi="Times New Roman" w:cs="B Nazanin"/>
                <w:b w:val="0"/>
                <w:sz w:val="22"/>
                <w:szCs w:val="26"/>
                <w:rtl w:val="1"/>
              </w:rPr>
              <w:t>دو کلاس</w:t>
            </w:r>
          </w:p>
        </w:tc>
      </w:tr>
    </w:tbl>
    <w:p>
      <w:pPr>
        <w:spacing w:after="360" w:line="240" w:lineRule="auto"/>
      </w:pPr>
    </w:p>
    <w:p>
      <w:pPr>
        <w:bidi w:val="1"/>
      </w:pPr>
      <w:r>
        <w:rPr>
          <w:rFonts w:ascii="Times New Roman" w:hAnsi="Times New Roman" w:cs="B Nazanin"/>
          <w:b w:val="0"/>
          <w:sz w:val="26"/>
          <w:szCs w:val="28"/>
          <w:rtl w:val="1"/>
        </w:rPr>
        <w:t>عدد اصلی این گزارش، ماکرو اف‑یک برابر ۰٫۴۲۹۸ است. این عدد از یک پیکربندی به‌دست آمده که پیش از اجرا تثبیت شده بود و آستانه‌ی تصمیم آن روی مجموعه‌ی آزمون تنظیم نشده است.</w:t>
      </w:r>
    </w:p>
    <w:p>
      <w:pPr>
        <w:pStyle w:val="Heading2"/>
        <w:bidi w:val="1"/>
        <w:jc w:val="right"/>
      </w:pPr>
      <w:r>
        <w:rPr>
          <w:rFonts w:ascii="Times New Roman" w:hAnsi="Times New Roman" w:cs="B Nazanin"/>
          <w:b/>
          <w:bCs/>
          <w:sz w:val="28"/>
          <w:szCs w:val="32"/>
          <w:rtl w:val="1"/>
        </w:rPr>
        <w:t>۳-۳ مسیر بهبود، گام به گام</w:t>
      </w:r>
    </w:p>
    <w:p>
      <w:pPr>
        <w:pStyle w:val="ThesisFigure"/>
        <w:jc w:val="center"/>
      </w:pPr>
      <w:r>
        <w:drawing>
          <wp:inline xmlns:a="http://schemas.openxmlformats.org/drawingml/2006/main" xmlns:pic="http://schemas.openxmlformats.org/drawingml/2006/picture">
            <wp:extent cx="5040000" cy="2741969"/>
            <wp:docPr id="3" name="Picture 3"/>
            <wp:cNvGraphicFramePr>
              <a:graphicFrameLocks noChangeAspect="1"/>
            </wp:cNvGraphicFramePr>
            <a:graphic>
              <a:graphicData uri="http://schemas.openxmlformats.org/drawingml/2006/picture">
                <pic:pic>
                  <pic:nvPicPr>
                    <pic:cNvPr id="0" name="fig_macro_f1_progress.png"/>
                    <pic:cNvPicPr/>
                  </pic:nvPicPr>
                  <pic:blipFill>
                    <a:blip r:embed="rId29"/>
                    <a:stretch>
                      <a:fillRect/>
                    </a:stretch>
                  </pic:blipFill>
                  <pic:spPr>
                    <a:xfrm>
                      <a:off x="0" y="0"/>
                      <a:ext cx="5040000" cy="2741969"/>
                    </a:xfrm>
                    <a:prstGeom prst="rect"/>
                  </pic:spPr>
                </pic:pic>
              </a:graphicData>
            </a:graphic>
          </wp:inline>
        </w:drawing>
      </w:r>
    </w:p>
    <w:p>
      <w:pPr>
        <w:pStyle w:val="PicTitle*"/>
        <w:bidi w:val="1"/>
      </w:pPr>
      <w:r>
        <w:rPr>
          <w:rFonts w:ascii="Times New Roman" w:hAnsi="Times New Roman" w:cs="B Nazanin"/>
          <w:b/>
          <w:bCs/>
          <w:sz w:val="24"/>
          <w:szCs w:val="26"/>
          <w:rtl w:val="1"/>
        </w:rPr>
        <w:t>شکل ۳-۱  روند ماکرو اف‑یک در طول مراحل پروژه</w:t>
      </w:r>
    </w:p>
    <w:p>
      <w:pPr>
        <w:pStyle w:val="TableTitle*"/>
        <w:bidi w:val="1"/>
      </w:pPr>
      <w:r>
        <w:rPr>
          <w:rFonts w:ascii="Times New Roman" w:hAnsi="Times New Roman" w:cs="B Nazanin"/>
          <w:b/>
          <w:bCs/>
          <w:sz w:val="24"/>
          <w:szCs w:val="26"/>
          <w:rtl w:val="1"/>
        </w:rPr>
        <w:t>جدول ۳-۳  سهم هر تغییر در بهبود ماکرو اف‑یک</w:t>
      </w:r>
    </w:p>
    <w:tbl>
      <w:tblPr>
        <w:tblStyle w:val="TableGrid"/>
        <w:bidiVisual/>
        <w:tblW w:type="auto" w:w="0"/>
        <w:jc w:val="center"/>
        <w:tblLayout w:type="autofit"/>
        <w:tblLook w:firstColumn="1" w:firstRow="1" w:lastColumn="0" w:lastRow="0" w:noHBand="0" w:noVBand="1" w:val="04A0"/>
      </w:tblPr>
      <w:tblGrid>
        <w:gridCol w:w="2126"/>
        <w:gridCol w:w="2126"/>
        <w:gridCol w:w="2126"/>
        <w:gridCol w:w="2126"/>
      </w:tblGrid>
      <w:tr>
        <w:trPr>
          <w:tblHeader/>
        </w:trPr>
        <w:tc>
          <w:tcPr>
            <w:tcW w:type="dxa" w:w="2126"/>
          </w:tcPr>
          <w:p>
            <w:pPr>
              <w:pStyle w:val="ThesisTableText"/>
              <w:bidi w:val="1"/>
              <w:jc w:val="center"/>
            </w:pPr>
            <w:r>
              <w:rPr>
                <w:rFonts w:ascii="Times New Roman" w:hAnsi="Times New Roman" w:cs="B Nazanin"/>
                <w:b/>
                <w:bCs/>
                <w:sz w:val="22"/>
                <w:szCs w:val="26"/>
                <w:rtl w:val="1"/>
              </w:rPr>
              <w:t>پیکربندی</w:t>
            </w:r>
          </w:p>
        </w:tc>
        <w:tc>
          <w:tcPr>
            <w:tcW w:type="dxa" w:w="2126"/>
          </w:tcPr>
          <w:p>
            <w:pPr>
              <w:pStyle w:val="ThesisTableText"/>
              <w:bidi w:val="1"/>
              <w:jc w:val="center"/>
            </w:pPr>
            <w:r>
              <w:rPr>
                <w:rFonts w:ascii="Times New Roman" w:hAnsi="Times New Roman" w:cs="B Nazanin"/>
                <w:b/>
                <w:bCs/>
                <w:sz w:val="22"/>
                <w:szCs w:val="26"/>
                <w:rtl w:val="1"/>
              </w:rPr>
              <w:t>میانگین بذرها</w:t>
            </w:r>
          </w:p>
        </w:tc>
        <w:tc>
          <w:tcPr>
            <w:tcW w:type="dxa" w:w="2126"/>
          </w:tcPr>
          <w:p>
            <w:pPr>
              <w:pStyle w:val="ThesisTableText"/>
              <w:bidi w:val="1"/>
              <w:jc w:val="center"/>
            </w:pPr>
            <w:r>
              <w:rPr>
                <w:rFonts w:ascii="Times New Roman" w:hAnsi="Times New Roman" w:cs="B Nazanin"/>
                <w:b/>
                <w:bCs/>
                <w:sz w:val="22"/>
                <w:szCs w:val="26"/>
                <w:rtl w:val="1"/>
              </w:rPr>
              <w:t>گروهی</w:t>
            </w:r>
          </w:p>
        </w:tc>
        <w:tc>
          <w:tcPr>
            <w:tcW w:type="dxa" w:w="2126"/>
          </w:tcPr>
          <w:p>
            <w:pPr>
              <w:pStyle w:val="ThesisTableText"/>
              <w:bidi w:val="1"/>
              <w:jc w:val="center"/>
            </w:pPr>
            <w:r>
              <w:rPr>
                <w:rFonts w:ascii="Times New Roman" w:hAnsi="Times New Roman" w:cs="B Nazanin"/>
                <w:b/>
                <w:bCs/>
                <w:sz w:val="22"/>
                <w:szCs w:val="26"/>
                <w:rtl w:val="1"/>
              </w:rPr>
              <w:t>صحت</w:t>
            </w:r>
          </w:p>
        </w:tc>
      </w:tr>
      <w:tr>
        <w:trPr>
          <w:cantSplit/>
        </w:trPr>
        <w:tc>
          <w:tcPr>
            <w:tcW w:type="dxa" w:w="2126"/>
          </w:tcPr>
          <w:p>
            <w:pPr>
              <w:pStyle w:val="ThesisTableText"/>
              <w:bidi w:val="1"/>
              <w:jc w:val="center"/>
            </w:pPr>
            <w:r>
              <w:rPr>
                <w:rFonts w:ascii="Times New Roman" w:hAnsi="Times New Roman" w:cs="B Nazanin"/>
                <w:b w:val="0"/>
                <w:sz w:val="22"/>
                <w:szCs w:val="26"/>
                <w:rtl w:val="1"/>
              </w:rPr>
              <w:t>سر ساده، رمزگذار پایه</w:t>
            </w:r>
          </w:p>
        </w:tc>
        <w:tc>
          <w:tcPr>
            <w:tcW w:type="dxa" w:w="2126"/>
          </w:tcPr>
          <w:p>
            <w:pPr>
              <w:pStyle w:val="ThesisTableText"/>
              <w:bidi w:val="1"/>
              <w:jc w:val="center"/>
            </w:pPr>
            <w:r>
              <w:rPr>
                <w:rFonts w:ascii="Times New Roman" w:hAnsi="Times New Roman" w:cs="B Nazanin"/>
                <w:b w:val="0"/>
                <w:sz w:val="22"/>
                <w:szCs w:val="26"/>
                <w:rtl w:val="1"/>
              </w:rPr>
              <w:t>۰٫۳۰۴۹</w:t>
            </w:r>
          </w:p>
        </w:tc>
        <w:tc>
          <w:tcPr>
            <w:tcW w:type="dxa" w:w="2126"/>
          </w:tcPr>
          <w:p>
            <w:pPr>
              <w:pStyle w:val="ThesisTableText"/>
              <w:bidi w:val="1"/>
              <w:jc w:val="center"/>
            </w:pPr>
            <w:r>
              <w:rPr>
                <w:rFonts w:ascii="Times New Roman" w:hAnsi="Times New Roman" w:cs="B Nazanin"/>
                <w:b w:val="0"/>
                <w:sz w:val="22"/>
                <w:szCs w:val="26"/>
                <w:rtl w:val="1"/>
              </w:rPr>
              <w:t>۰٫۲۹۷۵</w:t>
            </w:r>
          </w:p>
        </w:tc>
        <w:tc>
          <w:tcPr>
            <w:tcW w:type="dxa" w:w="2126"/>
          </w:tcPr>
          <w:p>
            <w:pPr>
              <w:pStyle w:val="ThesisTableText"/>
              <w:bidi w:val="1"/>
              <w:jc w:val="center"/>
            </w:pPr>
            <w:r>
              <w:rPr>
                <w:rFonts w:ascii="Times New Roman" w:hAnsi="Times New Roman" w:cs="B Nazanin"/>
                <w:b w:val="0"/>
                <w:sz w:val="22"/>
                <w:szCs w:val="26"/>
                <w:rtl w:val="1"/>
              </w:rPr>
              <w:t>۰٫۵۶۶</w:t>
            </w:r>
          </w:p>
        </w:tc>
      </w:tr>
      <w:tr>
        <w:trPr>
          <w:cantSplit/>
        </w:trPr>
        <w:tc>
          <w:tcPr>
            <w:tcW w:type="dxa" w:w="2126"/>
          </w:tcPr>
          <w:p>
            <w:pPr>
              <w:pStyle w:val="ThesisTableText"/>
              <w:bidi w:val="1"/>
              <w:jc w:val="center"/>
            </w:pPr>
            <w:r>
              <w:rPr>
                <w:rFonts w:ascii="Times New Roman" w:hAnsi="Times New Roman" w:cs="B Nazanin"/>
                <w:b w:val="0"/>
                <w:sz w:val="22"/>
                <w:szCs w:val="26"/>
                <w:rtl w:val="1"/>
              </w:rPr>
              <w:t>سر زمانی، رمزگذار پایه</w:t>
            </w:r>
          </w:p>
        </w:tc>
        <w:tc>
          <w:tcPr>
            <w:tcW w:type="dxa" w:w="2126"/>
          </w:tcPr>
          <w:p>
            <w:pPr>
              <w:pStyle w:val="ThesisTableText"/>
              <w:bidi w:val="1"/>
              <w:jc w:val="center"/>
            </w:pPr>
            <w:r>
              <w:rPr>
                <w:rFonts w:ascii="Times New Roman" w:hAnsi="Times New Roman" w:cs="B Nazanin"/>
                <w:b w:val="0"/>
                <w:sz w:val="22"/>
                <w:szCs w:val="26"/>
                <w:rtl w:val="1"/>
              </w:rPr>
              <w:t>۰٫۳۴۸۰</w:t>
            </w:r>
          </w:p>
        </w:tc>
        <w:tc>
          <w:tcPr>
            <w:tcW w:type="dxa" w:w="2126"/>
          </w:tcPr>
          <w:p>
            <w:pPr>
              <w:pStyle w:val="ThesisTableText"/>
              <w:bidi w:val="1"/>
              <w:jc w:val="center"/>
            </w:pPr>
            <w:r>
              <w:rPr>
                <w:rFonts w:ascii="Times New Roman" w:hAnsi="Times New Roman" w:cs="B Nazanin"/>
                <w:b w:val="0"/>
                <w:sz w:val="22"/>
                <w:szCs w:val="26"/>
                <w:rtl w:val="1"/>
              </w:rPr>
              <w:t>۰٫۳۴۴۴</w:t>
            </w:r>
          </w:p>
        </w:tc>
        <w:tc>
          <w:tcPr>
            <w:tcW w:type="dxa" w:w="2126"/>
          </w:tcPr>
          <w:p>
            <w:pPr>
              <w:pStyle w:val="ThesisTableText"/>
              <w:bidi w:val="1"/>
              <w:jc w:val="center"/>
            </w:pPr>
            <w:r>
              <w:rPr>
                <w:rFonts w:ascii="Times New Roman" w:hAnsi="Times New Roman" w:cs="B Nazanin"/>
                <w:b w:val="0"/>
                <w:sz w:val="22"/>
                <w:szCs w:val="26"/>
                <w:rtl w:val="1"/>
              </w:rPr>
              <w:t>۰٫۶۳۵</w:t>
            </w:r>
          </w:p>
        </w:tc>
      </w:tr>
      <w:tr>
        <w:trPr>
          <w:cantSplit/>
        </w:trPr>
        <w:tc>
          <w:tcPr>
            <w:tcW w:type="dxa" w:w="2126"/>
          </w:tcPr>
          <w:p>
            <w:pPr>
              <w:pStyle w:val="ThesisTableText"/>
              <w:bidi w:val="1"/>
              <w:jc w:val="center"/>
            </w:pPr>
            <w:r>
              <w:rPr>
                <w:rFonts w:ascii="Times New Roman" w:hAnsi="Times New Roman" w:cs="B Nazanin"/>
                <w:b w:val="0"/>
                <w:sz w:val="22"/>
                <w:szCs w:val="26"/>
                <w:rtl w:val="1"/>
              </w:rPr>
              <w:t>با نرخ یادگیری کمتر</w:t>
            </w:r>
          </w:p>
        </w:tc>
        <w:tc>
          <w:tcPr>
            <w:tcW w:type="dxa" w:w="2126"/>
          </w:tcPr>
          <w:p>
            <w:pPr>
              <w:pStyle w:val="ThesisTableText"/>
              <w:bidi w:val="1"/>
              <w:jc w:val="center"/>
            </w:pPr>
            <w:r>
              <w:rPr>
                <w:rFonts w:ascii="Times New Roman" w:hAnsi="Times New Roman" w:cs="B Nazanin"/>
                <w:b w:val="0"/>
                <w:sz w:val="22"/>
                <w:szCs w:val="26"/>
                <w:rtl w:val="1"/>
              </w:rPr>
              <w:t>۰٫۳۴۰۵</w:t>
            </w:r>
          </w:p>
        </w:tc>
        <w:tc>
          <w:tcPr>
            <w:tcW w:type="dxa" w:w="2126"/>
          </w:tcPr>
          <w:p>
            <w:pPr>
              <w:pStyle w:val="ThesisTableText"/>
              <w:bidi w:val="1"/>
              <w:jc w:val="center"/>
            </w:pPr>
            <w:r>
              <w:rPr>
                <w:rFonts w:ascii="Times New Roman" w:hAnsi="Times New Roman" w:cs="B Nazanin"/>
                <w:b w:val="0"/>
                <w:sz w:val="22"/>
                <w:szCs w:val="26"/>
                <w:rtl w:val="1"/>
              </w:rPr>
              <w:t>۰٫۳۶۴۵</w:t>
            </w:r>
          </w:p>
        </w:tc>
        <w:tc>
          <w:tcPr>
            <w:tcW w:type="dxa" w:w="2126"/>
          </w:tcPr>
          <w:p>
            <w:pPr>
              <w:pStyle w:val="ThesisTableText"/>
              <w:bidi w:val="1"/>
              <w:jc w:val="center"/>
            </w:pPr>
            <w:r>
              <w:rPr>
                <w:rFonts w:ascii="Times New Roman" w:hAnsi="Times New Roman" w:cs="B Nazanin"/>
                <w:b w:val="0"/>
                <w:sz w:val="22"/>
                <w:szCs w:val="26"/>
                <w:rtl w:val="1"/>
              </w:rPr>
              <w:t>۰٫۶۵۵</w:t>
            </w:r>
          </w:p>
        </w:tc>
      </w:tr>
      <w:tr>
        <w:trPr>
          <w:cantSplit/>
        </w:trPr>
        <w:tc>
          <w:tcPr>
            <w:tcW w:type="dxa" w:w="2126"/>
          </w:tcPr>
          <w:p>
            <w:pPr>
              <w:pStyle w:val="ThesisTableText"/>
              <w:bidi w:val="1"/>
              <w:jc w:val="center"/>
            </w:pPr>
            <w:r>
              <w:rPr>
                <w:rFonts w:ascii="Times New Roman" w:hAnsi="Times New Roman" w:cs="B Nazanin"/>
                <w:b w:val="0"/>
                <w:sz w:val="22"/>
                <w:szCs w:val="26"/>
                <w:rtl w:val="1"/>
              </w:rPr>
              <w:t>با رمزگذار بزرگ</w:t>
            </w:r>
          </w:p>
        </w:tc>
        <w:tc>
          <w:tcPr>
            <w:tcW w:type="dxa" w:w="2126"/>
          </w:tcPr>
          <w:p>
            <w:pPr>
              <w:pStyle w:val="ThesisTableText"/>
              <w:bidi w:val="1"/>
              <w:jc w:val="center"/>
            </w:pPr>
            <w:r>
              <w:rPr>
                <w:rFonts w:ascii="Times New Roman" w:hAnsi="Times New Roman" w:cs="B Nazanin"/>
                <w:b w:val="0"/>
                <w:sz w:val="22"/>
                <w:szCs w:val="26"/>
                <w:rtl w:val="1"/>
              </w:rPr>
              <w:t>۰٫۳۹۵۵</w:t>
            </w:r>
          </w:p>
        </w:tc>
        <w:tc>
          <w:tcPr>
            <w:tcW w:type="dxa" w:w="2126"/>
          </w:tcPr>
          <w:p>
            <w:pPr>
              <w:pStyle w:val="ThesisTableText"/>
              <w:bidi w:val="1"/>
              <w:jc w:val="center"/>
            </w:pPr>
            <w:r>
              <w:rPr>
                <w:rFonts w:ascii="Times New Roman" w:hAnsi="Times New Roman" w:cs="B Nazanin"/>
                <w:b w:val="0"/>
                <w:sz w:val="22"/>
                <w:szCs w:val="26"/>
                <w:rtl w:val="1"/>
              </w:rPr>
              <w:t>۰٫۴۱۲۲</w:t>
            </w:r>
          </w:p>
        </w:tc>
        <w:tc>
          <w:tcPr>
            <w:tcW w:type="dxa" w:w="2126"/>
          </w:tcPr>
          <w:p>
            <w:pPr>
              <w:pStyle w:val="ThesisTableText"/>
              <w:bidi w:val="1"/>
              <w:jc w:val="center"/>
            </w:pPr>
            <w:r>
              <w:rPr>
                <w:rFonts w:ascii="Times New Roman" w:hAnsi="Times New Roman" w:cs="B Nazanin"/>
                <w:b w:val="0"/>
                <w:sz w:val="22"/>
                <w:szCs w:val="26"/>
                <w:rtl w:val="1"/>
              </w:rPr>
              <w:t>۰٫۶۹۰</w:t>
            </w:r>
          </w:p>
        </w:tc>
      </w:tr>
      <w:tr>
        <w:trPr>
          <w:cantSplit/>
        </w:trPr>
        <w:tc>
          <w:tcPr>
            <w:tcW w:type="dxa" w:w="2126"/>
          </w:tcPr>
          <w:p>
            <w:pPr>
              <w:pStyle w:val="ThesisTableText"/>
              <w:bidi w:val="1"/>
              <w:jc w:val="center"/>
            </w:pPr>
            <w:r>
              <w:rPr>
                <w:rFonts w:ascii="Times New Roman" w:hAnsi="Times New Roman" w:cs="B Nazanin"/>
                <w:b w:val="0"/>
                <w:sz w:val="22"/>
                <w:szCs w:val="26"/>
                <w:rtl w:val="1"/>
              </w:rPr>
              <w:t>با آمیزش</w:t>
            </w:r>
          </w:p>
        </w:tc>
        <w:tc>
          <w:tcPr>
            <w:tcW w:type="dxa" w:w="2126"/>
          </w:tcPr>
          <w:p>
            <w:pPr>
              <w:pStyle w:val="ThesisTableText"/>
              <w:bidi w:val="1"/>
              <w:jc w:val="center"/>
            </w:pPr>
            <w:r>
              <w:rPr>
                <w:rFonts w:ascii="Times New Roman" w:hAnsi="Times New Roman" w:cs="B Nazanin"/>
                <w:b w:val="0"/>
                <w:sz w:val="22"/>
                <w:szCs w:val="26"/>
                <w:rtl w:val="1"/>
              </w:rPr>
              <w:t>۰٫۴۲۰۳</w:t>
            </w:r>
          </w:p>
        </w:tc>
        <w:tc>
          <w:tcPr>
            <w:tcW w:type="dxa" w:w="2126"/>
          </w:tcPr>
          <w:p>
            <w:pPr>
              <w:pStyle w:val="ThesisTableText"/>
              <w:bidi w:val="1"/>
              <w:jc w:val="center"/>
            </w:pPr>
            <w:r>
              <w:rPr>
                <w:rFonts w:ascii="Times New Roman" w:hAnsi="Times New Roman" w:cs="B Nazanin"/>
                <w:b w:val="0"/>
                <w:sz w:val="22"/>
                <w:szCs w:val="26"/>
                <w:rtl w:val="1"/>
              </w:rPr>
              <w:t>۰٫۴۱۶۱</w:t>
            </w:r>
          </w:p>
        </w:tc>
        <w:tc>
          <w:tcPr>
            <w:tcW w:type="dxa" w:w="2126"/>
          </w:tcPr>
          <w:p>
            <w:pPr>
              <w:pStyle w:val="ThesisTableText"/>
              <w:bidi w:val="1"/>
              <w:jc w:val="center"/>
            </w:pPr>
            <w:r>
              <w:rPr>
                <w:rFonts w:ascii="Times New Roman" w:hAnsi="Times New Roman" w:cs="B Nazanin"/>
                <w:b w:val="0"/>
                <w:sz w:val="22"/>
                <w:szCs w:val="26"/>
                <w:rtl w:val="1"/>
              </w:rPr>
              <w:t>۰٫۶۷۹</w:t>
            </w:r>
          </w:p>
        </w:tc>
      </w:tr>
      <w:tr>
        <w:trPr>
          <w:cantSplit/>
        </w:trPr>
        <w:tc>
          <w:tcPr>
            <w:tcW w:type="dxa" w:w="2126"/>
          </w:tcPr>
          <w:p>
            <w:pPr>
              <w:pStyle w:val="ThesisTableText"/>
              <w:bidi w:val="1"/>
              <w:jc w:val="center"/>
            </w:pPr>
            <w:r>
              <w:rPr>
                <w:rFonts w:ascii="Times New Roman" w:hAnsi="Times New Roman" w:cs="B Nazanin"/>
                <w:b w:val="0"/>
                <w:sz w:val="22"/>
                <w:szCs w:val="26"/>
                <w:rtl w:val="1"/>
              </w:rPr>
              <w:t>با آمیزش و تنظیم لاجیت</w:t>
            </w:r>
          </w:p>
        </w:tc>
        <w:tc>
          <w:tcPr>
            <w:tcW w:type="dxa" w:w="2126"/>
          </w:tcPr>
          <w:p>
            <w:pPr>
              <w:pStyle w:val="ThesisTableText"/>
              <w:bidi w:val="1"/>
              <w:jc w:val="center"/>
            </w:pPr>
            <w:r>
              <w:rPr>
                <w:rFonts w:ascii="Times New Roman" w:hAnsi="Times New Roman" w:cs="B Nazanin"/>
                <w:b w:val="0"/>
                <w:sz w:val="22"/>
                <w:szCs w:val="26"/>
                <w:rtl w:val="1"/>
              </w:rPr>
              <w:t>۰٫۴۱۴۷</w:t>
            </w:r>
          </w:p>
        </w:tc>
        <w:tc>
          <w:tcPr>
            <w:tcW w:type="dxa" w:w="2126"/>
          </w:tcPr>
          <w:p>
            <w:pPr>
              <w:pStyle w:val="ThesisTableText"/>
              <w:bidi w:val="1"/>
              <w:jc w:val="center"/>
            </w:pPr>
            <w:r>
              <w:rPr>
                <w:rFonts w:ascii="Times New Roman" w:hAnsi="Times New Roman" w:cs="B Nazanin"/>
                <w:b w:val="0"/>
                <w:sz w:val="22"/>
                <w:szCs w:val="26"/>
                <w:rtl w:val="1"/>
              </w:rPr>
              <w:t>۰٫۴۲۹۸</w:t>
            </w:r>
          </w:p>
        </w:tc>
        <w:tc>
          <w:tcPr>
            <w:tcW w:type="dxa" w:w="2126"/>
          </w:tcPr>
          <w:p>
            <w:pPr>
              <w:pStyle w:val="ThesisTableText"/>
              <w:bidi w:val="1"/>
              <w:jc w:val="center"/>
            </w:pPr>
            <w:r>
              <w:rPr>
                <w:rFonts w:ascii="Times New Roman" w:hAnsi="Times New Roman" w:cs="B Nazanin"/>
                <w:b w:val="0"/>
                <w:sz w:val="22"/>
                <w:szCs w:val="26"/>
                <w:rtl w:val="1"/>
              </w:rPr>
              <w:t>۰٫۶۹۰</w:t>
            </w:r>
          </w:p>
        </w:tc>
      </w:tr>
    </w:tbl>
    <w:p>
      <w:pPr>
        <w:spacing w:after="360" w:line="240" w:lineRule="auto"/>
      </w:pPr>
    </w:p>
    <w:p>
      <w:pPr>
        <w:bidi w:val="1"/>
      </w:pPr>
      <w:r>
        <w:rPr>
          <w:rFonts w:ascii="Times New Roman" w:hAnsi="Times New Roman" w:cs="B Nazanin"/>
          <w:b w:val="0"/>
          <w:sz w:val="26"/>
          <w:szCs w:val="28"/>
          <w:rtl w:val="1"/>
        </w:rPr>
        <w:t>دو تغییر بیشترین سهم را داشتند و هر دو پیش از اجرا و بر پایه‌ی تحلیل خطا پیش‌بینی شده بودند، نه از جستجوی ابرپارامتر</w:t>
      </w:r>
      <w:r>
        <w:rPr>
          <w:rStyle w:val="FootnoteReference"/>
          <w:sz w:val="26"/>
          <w:vertAlign w:val="superscript"/>
          <w:rtl w:val="0"/>
        </w:rPr>
        <w:footnoteReference w:id="39"/>
      </w:r>
      <w:r>
        <w:rPr>
          <w:rFonts w:ascii="Times New Roman" w:hAnsi="Times New Roman" w:cs="B Nazanin"/>
          <w:b w:val="0"/>
          <w:sz w:val="26"/>
          <w:szCs w:val="28"/>
          <w:rtl w:val="1"/>
        </w:rPr>
        <w:t xml:space="preserve"> به‌دست آمدند.</w:t>
      </w:r>
    </w:p>
    <w:p>
      <w:pPr>
        <w:pStyle w:val="Heading3"/>
        <w:bidi w:val="1"/>
        <w:jc w:val="right"/>
      </w:pPr>
      <w:r>
        <w:rPr>
          <w:rFonts w:ascii="Times New Roman" w:hAnsi="Times New Roman" w:cs="B Nazanin"/>
          <w:b/>
          <w:bCs/>
          <w:sz w:val="26"/>
          <w:szCs w:val="28"/>
          <w:rtl w:val="1"/>
        </w:rPr>
        <w:t>۳-۳-۱ توجه میان قطعه‌ها</w:t>
      </w:r>
    </w:p>
    <w:p>
      <w:pPr>
        <w:bidi w:val="1"/>
        <w:ind w:firstLine="283"/>
      </w:pPr>
      <w:r>
        <w:rPr>
          <w:rFonts w:ascii="Times New Roman" w:hAnsi="Times New Roman" w:cs="B Nazanin"/>
          <w:b w:val="0"/>
          <w:sz w:val="26"/>
          <w:szCs w:val="28"/>
          <w:rtl w:val="1"/>
        </w:rPr>
        <w:t>هر پنج بذر سر زمانی از بهترین بذر سر ساده بالاتر بودند. این جدایی کامل میان دو توزیع نشان می‌دهد اختلاف به نوسان اجرا قابل نسبت دادن نیست.</w:t>
      </w:r>
    </w:p>
    <w:p>
      <w:pPr>
        <w:bidi w:val="1"/>
      </w:pPr>
      <w:r>
        <w:rPr>
          <w:rFonts w:ascii="Times New Roman" w:hAnsi="Times New Roman" w:cs="B Nazanin"/>
          <w:b w:val="0"/>
          <w:sz w:val="26"/>
          <w:szCs w:val="28"/>
          <w:rtl w:val="1"/>
        </w:rPr>
        <w:t>سود اصلی در خوشه‌ی دزدی ظاهر شد، یعنی دقیقاً همان‌جا که تحلیل خطا پیش‌بینی کرده بود. کلاس‌هایی مانند انفجار و تصادف رانندگی، که از یک قطعه‌ی کوتاه نیز قابل تشخیص‌اند، تغییر معناداری نشان ندادند.</w:t>
      </w:r>
    </w:p>
    <w:p>
      <w:pPr>
        <w:pStyle w:val="Heading3"/>
        <w:bidi w:val="1"/>
        <w:jc w:val="right"/>
      </w:pPr>
      <w:r>
        <w:rPr>
          <w:rFonts w:ascii="Times New Roman" w:hAnsi="Times New Roman" w:cs="B Nazanin"/>
          <w:b/>
          <w:bCs/>
          <w:sz w:val="26"/>
          <w:szCs w:val="28"/>
          <w:rtl w:val="1"/>
        </w:rPr>
        <w:t>۳-۳-۲ ظرفیت رمزگذار</w:t>
      </w:r>
    </w:p>
    <w:p>
      <w:pPr>
        <w:pStyle w:val="ThesisFigure"/>
        <w:jc w:val="center"/>
      </w:pPr>
      <w:r>
        <w:drawing>
          <wp:inline xmlns:a="http://schemas.openxmlformats.org/drawingml/2006/main" xmlns:pic="http://schemas.openxmlformats.org/drawingml/2006/picture">
            <wp:extent cx="5040000" cy="2579482"/>
            <wp:docPr id="4" name="Picture 4"/>
            <wp:cNvGraphicFramePr>
              <a:graphicFrameLocks noChangeAspect="1"/>
            </wp:cNvGraphicFramePr>
            <a:graphic>
              <a:graphicData uri="http://schemas.openxmlformats.org/drawingml/2006/picture">
                <pic:pic>
                  <pic:nvPicPr>
                    <pic:cNvPr id="0" name="fig_backbone_compare.png"/>
                    <pic:cNvPicPr/>
                  </pic:nvPicPr>
                  <pic:blipFill>
                    <a:blip r:embed="rId30"/>
                    <a:stretch>
                      <a:fillRect/>
                    </a:stretch>
                  </pic:blipFill>
                  <pic:spPr>
                    <a:xfrm>
                      <a:off x="0" y="0"/>
                      <a:ext cx="5040000" cy="2579482"/>
                    </a:xfrm>
                    <a:prstGeom prst="rect"/>
                  </pic:spPr>
                </pic:pic>
              </a:graphicData>
            </a:graphic>
          </wp:inline>
        </w:drawing>
      </w:r>
    </w:p>
    <w:p>
      <w:pPr>
        <w:pStyle w:val="PicTitle*"/>
        <w:bidi w:val="1"/>
      </w:pPr>
      <w:r>
        <w:rPr>
          <w:rFonts w:ascii="Times New Roman" w:hAnsi="Times New Roman" w:cs="B Nazanin"/>
          <w:b/>
          <w:bCs/>
          <w:sz w:val="24"/>
          <w:szCs w:val="26"/>
          <w:rtl w:val="1"/>
        </w:rPr>
        <w:t>شکل ۳-۲  مقایسه‌ی دو رمزگذار در پنج بذر مستقل</w:t>
      </w:r>
    </w:p>
    <w:p>
      <w:pPr>
        <w:pStyle w:val="ThesisFigure"/>
        <w:jc w:val="center"/>
      </w:pPr>
      <w:r>
        <w:drawing>
          <wp:inline xmlns:a="http://schemas.openxmlformats.org/drawingml/2006/main" xmlns:pic="http://schemas.openxmlformats.org/drawingml/2006/picture">
            <wp:extent cx="5040000" cy="2239364"/>
            <wp:docPr id="5" name="Picture 5"/>
            <wp:cNvGraphicFramePr>
              <a:graphicFrameLocks noChangeAspect="1"/>
            </wp:cNvGraphicFramePr>
            <a:graphic>
              <a:graphicData uri="http://schemas.openxmlformats.org/drawingml/2006/picture">
                <pic:pic>
                  <pic:nvPicPr>
                    <pic:cNvPr id="0" name="fig_seed_ranges.png"/>
                    <pic:cNvPicPr/>
                  </pic:nvPicPr>
                  <pic:blipFill>
                    <a:blip r:embed="rId31"/>
                    <a:stretch>
                      <a:fillRect/>
                    </a:stretch>
                  </pic:blipFill>
                  <pic:spPr>
                    <a:xfrm>
                      <a:off x="0" y="0"/>
                      <a:ext cx="5040000" cy="2239364"/>
                    </a:xfrm>
                    <a:prstGeom prst="rect"/>
                  </pic:spPr>
                </pic:pic>
              </a:graphicData>
            </a:graphic>
          </wp:inline>
        </w:drawing>
      </w:r>
    </w:p>
    <w:p>
      <w:pPr>
        <w:pStyle w:val="PicTitle*"/>
        <w:bidi w:val="1"/>
      </w:pPr>
      <w:r>
        <w:rPr>
          <w:rFonts w:ascii="Times New Roman" w:hAnsi="Times New Roman" w:cs="B Nazanin"/>
          <w:b/>
          <w:bCs/>
          <w:sz w:val="24"/>
          <w:szCs w:val="26"/>
          <w:rtl w:val="1"/>
        </w:rPr>
        <w:t>شکل ۳-۳  دامنه‌ی نتایج پنج بذر برای هر پیکربندی</w:t>
      </w:r>
    </w:p>
    <w:p>
      <w:pPr>
        <w:bidi w:val="1"/>
      </w:pPr>
      <w:r>
        <w:rPr>
          <w:rFonts w:ascii="Times New Roman" w:hAnsi="Times New Roman" w:cs="B Nazanin"/>
          <w:b w:val="0"/>
          <w:sz w:val="26"/>
          <w:szCs w:val="28"/>
          <w:rtl w:val="1"/>
        </w:rPr>
        <w:t>پنج بذر رمزگذار بزرگ در بازه‌ی ۰٫۳۷۰ تا ۰٫۴۲۳ و پنج بذر رمزگذار پایه در بازه‌ی ۰٫۳۱۰ تا ۰٫۳۵۴ قرار گرفتند. این دو بازه هیچ همپوشانی ندارند. آزمون من-ویتنی</w:t>
      </w:r>
      <w:r>
        <w:rPr>
          <w:rStyle w:val="FootnoteReference"/>
          <w:sz w:val="26"/>
          <w:vertAlign w:val="superscript"/>
          <w:rtl w:val="0"/>
        </w:rPr>
        <w:footnoteReference w:id="40"/>
      </w:r>
      <w:r>
        <w:rPr>
          <w:rFonts w:ascii="Times New Roman" w:hAnsi="Times New Roman" w:cs="B Nazanin"/>
          <w:b w:val="0"/>
          <w:sz w:val="26"/>
          <w:szCs w:val="28"/>
          <w:rtl w:val="1"/>
        </w:rPr>
        <w:t xml:space="preserve"> روی این جدایی مقدار احتمال یک‌ به‌ ۲۵۲ می‌دهد.</w:t>
      </w:r>
    </w:p>
    <w:p>
      <w:pPr>
        <w:pStyle w:val="Heading3"/>
        <w:bidi w:val="1"/>
        <w:jc w:val="right"/>
      </w:pPr>
      <w:r>
        <w:rPr>
          <w:rFonts w:ascii="Times New Roman" w:hAnsi="Times New Roman" w:cs="B Nazanin"/>
          <w:b/>
          <w:bCs/>
          <w:sz w:val="26"/>
          <w:szCs w:val="28"/>
          <w:rtl w:val="1"/>
        </w:rPr>
        <w:t>۳-۳-۳ آمیزش و تنظیم لاجیت</w:t>
      </w:r>
    </w:p>
    <w:p>
      <w:pPr>
        <w:pStyle w:val="ThesisFigure"/>
        <w:jc w:val="center"/>
      </w:pPr>
      <w:r>
        <w:drawing>
          <wp:inline xmlns:a="http://schemas.openxmlformats.org/drawingml/2006/main" xmlns:pic="http://schemas.openxmlformats.org/drawingml/2006/picture">
            <wp:extent cx="5040000" cy="2567876"/>
            <wp:docPr id="6" name="Picture 6"/>
            <wp:cNvGraphicFramePr>
              <a:graphicFrameLocks noChangeAspect="1"/>
            </wp:cNvGraphicFramePr>
            <a:graphic>
              <a:graphicData uri="http://schemas.openxmlformats.org/drawingml/2006/picture">
                <pic:pic>
                  <pic:nvPicPr>
                    <pic:cNvPr id="0" name="fig_mixup_logit.png"/>
                    <pic:cNvPicPr/>
                  </pic:nvPicPr>
                  <pic:blipFill>
                    <a:blip r:embed="rId32"/>
                    <a:stretch>
                      <a:fillRect/>
                    </a:stretch>
                  </pic:blipFill>
                  <pic:spPr>
                    <a:xfrm>
                      <a:off x="0" y="0"/>
                      <a:ext cx="5040000" cy="2567876"/>
                    </a:xfrm>
                    <a:prstGeom prst="rect"/>
                  </pic:spPr>
                </pic:pic>
              </a:graphicData>
            </a:graphic>
          </wp:inline>
        </w:drawing>
      </w:r>
    </w:p>
    <w:p>
      <w:pPr>
        <w:pStyle w:val="PicTitle*"/>
        <w:bidi w:val="1"/>
      </w:pPr>
      <w:r>
        <w:rPr>
          <w:rFonts w:ascii="Times New Roman" w:hAnsi="Times New Roman" w:cs="B Nazanin"/>
          <w:b/>
          <w:bCs/>
          <w:sz w:val="24"/>
          <w:szCs w:val="26"/>
          <w:rtl w:val="1"/>
        </w:rPr>
        <w:t>شکل ۳-۴  اثر آمیزش و تنظیم لاجیت به تفکیک و در ترکیب</w:t>
      </w:r>
    </w:p>
    <w:p>
      <w:pPr>
        <w:bidi w:val="1"/>
      </w:pPr>
      <w:r>
        <w:rPr>
          <w:rFonts w:ascii="Times New Roman" w:hAnsi="Times New Roman" w:cs="B Nazanin"/>
          <w:b w:val="0"/>
          <w:sz w:val="26"/>
          <w:szCs w:val="28"/>
          <w:rtl w:val="1"/>
        </w:rPr>
        <w:t>ترکیب این دو، روی هر سه معیار بهترین یا هم‌ارز بهترین است. حرکت همزمان سه معیار، شاهد قوی‌تری از حرکت تنها یک معیار است.</w:t>
      </w:r>
    </w:p>
    <w:p>
      <w:pPr>
        <w:bidi w:val="1"/>
      </w:pPr>
      <w:r>
        <w:rPr>
          <w:rFonts w:ascii="Times New Roman" w:hAnsi="Times New Roman" w:cs="B Nazanin"/>
          <w:b w:val="0"/>
          <w:sz w:val="26"/>
          <w:szCs w:val="28"/>
          <w:rtl w:val="1"/>
        </w:rPr>
        <w:t>با این حال باید صریح گفت که سه ترکیب مقایسه و بهترین انتخاب شد؛ تورم انتخاب</w:t>
      </w:r>
      <w:r>
        <w:rPr>
          <w:rStyle w:val="FootnoteReference"/>
          <w:sz w:val="26"/>
          <w:vertAlign w:val="superscript"/>
          <w:rtl w:val="0"/>
        </w:rPr>
        <w:footnoteReference w:id="41"/>
      </w:r>
      <w:r>
        <w:rPr>
          <w:rFonts w:ascii="Times New Roman" w:hAnsi="Times New Roman" w:cs="B Nazanin"/>
          <w:b w:val="0"/>
          <w:sz w:val="26"/>
          <w:szCs w:val="28"/>
          <w:rtl w:val="1"/>
        </w:rPr>
        <w:t xml:space="preserve"> ناشی از این کار حدود ۰٫۰۵ است که از خود بهبود ۰٫۰۱۸ بزرگ‌تر است. دفاع از این انتخاب مکانیزمی است نه آماری: هر مؤلفه به‌تنهایی و به دلیلی که پیش از اجرا بیان شده بود مثبت بود.</w:t>
      </w:r>
    </w:p>
    <w:p>
      <w:pPr>
        <w:pStyle w:val="Heading2"/>
        <w:bidi w:val="1"/>
        <w:jc w:val="right"/>
      </w:pPr>
      <w:r>
        <w:rPr>
          <w:rFonts w:ascii="Times New Roman" w:hAnsi="Times New Roman" w:cs="B Nazanin"/>
          <w:b/>
          <w:bCs/>
          <w:sz w:val="28"/>
          <w:szCs w:val="32"/>
          <w:rtl w:val="1"/>
        </w:rPr>
        <w:t>۳-۴ کف نوفه و بازه‌های اطمینان</w:t>
      </w:r>
    </w:p>
    <w:p>
      <w:pPr>
        <w:pStyle w:val="ThesisFigure"/>
        <w:jc w:val="center"/>
      </w:pPr>
      <w:r>
        <w:drawing>
          <wp:inline xmlns:a="http://schemas.openxmlformats.org/drawingml/2006/main" xmlns:pic="http://schemas.openxmlformats.org/drawingml/2006/picture">
            <wp:extent cx="5040000" cy="2281640"/>
            <wp:docPr id="7" name="Picture 7"/>
            <wp:cNvGraphicFramePr>
              <a:graphicFrameLocks noChangeAspect="1"/>
            </wp:cNvGraphicFramePr>
            <a:graphic>
              <a:graphicData uri="http://schemas.openxmlformats.org/drawingml/2006/picture">
                <pic:pic>
                  <pic:nvPicPr>
                    <pic:cNvPr id="0" name="fig_bootstrap_ci.png"/>
                    <pic:cNvPicPr/>
                  </pic:nvPicPr>
                  <pic:blipFill>
                    <a:blip r:embed="rId33"/>
                    <a:stretch>
                      <a:fillRect/>
                    </a:stretch>
                  </pic:blipFill>
                  <pic:spPr>
                    <a:xfrm>
                      <a:off x="0" y="0"/>
                      <a:ext cx="5040000" cy="2281640"/>
                    </a:xfrm>
                    <a:prstGeom prst="rect"/>
                  </pic:spPr>
                </pic:pic>
              </a:graphicData>
            </a:graphic>
          </wp:inline>
        </w:drawing>
      </w:r>
    </w:p>
    <w:p>
      <w:pPr>
        <w:pStyle w:val="PicTitle*"/>
        <w:bidi w:val="1"/>
      </w:pPr>
      <w:r>
        <w:rPr>
          <w:rFonts w:ascii="Times New Roman" w:hAnsi="Times New Roman" w:cs="B Nazanin"/>
          <w:b/>
          <w:bCs/>
          <w:sz w:val="24"/>
          <w:szCs w:val="26"/>
          <w:rtl w:val="1"/>
        </w:rPr>
        <w:t>شکل ۳-۵  بازه‌های اطمینان ۹۵ درصد به‌دست‌آمده از ۴۰۰۰ بازنمونه‌گیری</w:t>
      </w:r>
    </w:p>
    <w:p>
      <w:pPr>
        <w:pStyle w:val="TableTitle*"/>
        <w:bidi w:val="1"/>
      </w:pPr>
      <w:r>
        <w:rPr>
          <w:rFonts w:ascii="Times New Roman" w:hAnsi="Times New Roman" w:cs="B Nazanin"/>
          <w:b/>
          <w:bCs/>
          <w:sz w:val="24"/>
          <w:szCs w:val="26"/>
          <w:rtl w:val="1"/>
        </w:rPr>
        <w:t>جدول ۳-۴  نتایج تحلیل خودگردان‌سازی</w:t>
      </w:r>
    </w:p>
    <w:tbl>
      <w:tblPr>
        <w:tblStyle w:val="TableGrid"/>
        <w:bidiVisual/>
        <w:tblW w:type="auto" w:w="0"/>
        <w:jc w:val="center"/>
        <w:tblLayout w:type="autofit"/>
        <w:tblLook w:firstColumn="1" w:firstRow="1" w:lastColumn="0" w:lastRow="0" w:noHBand="0" w:noVBand="1" w:val="04A0"/>
      </w:tblPr>
      <w:tblGrid>
        <w:gridCol w:w="2126"/>
        <w:gridCol w:w="2126"/>
        <w:gridCol w:w="2126"/>
        <w:gridCol w:w="2126"/>
      </w:tblGrid>
      <w:tr>
        <w:trPr>
          <w:tblHeader/>
        </w:trPr>
        <w:tc>
          <w:tcPr>
            <w:tcW w:type="dxa" w:w="2126"/>
          </w:tcPr>
          <w:p>
            <w:pPr>
              <w:pStyle w:val="ThesisTableText"/>
              <w:bidi w:val="1"/>
              <w:jc w:val="center"/>
            </w:pPr>
            <w:r>
              <w:rPr>
                <w:rFonts w:ascii="Times New Roman" w:hAnsi="Times New Roman" w:cs="B Nazanin"/>
                <w:b/>
                <w:bCs/>
                <w:sz w:val="22"/>
                <w:szCs w:val="26"/>
                <w:rtl w:val="1"/>
              </w:rPr>
              <w:t>معیار</w:t>
            </w:r>
          </w:p>
        </w:tc>
        <w:tc>
          <w:tcPr>
            <w:tcW w:type="dxa" w:w="2126"/>
          </w:tcPr>
          <w:p>
            <w:pPr>
              <w:pStyle w:val="ThesisTableText"/>
              <w:bidi w:val="1"/>
              <w:jc w:val="center"/>
            </w:pPr>
            <w:r>
              <w:rPr>
                <w:rFonts w:ascii="Times New Roman" w:hAnsi="Times New Roman" w:cs="B Nazanin"/>
                <w:b/>
                <w:bCs/>
                <w:sz w:val="22"/>
                <w:szCs w:val="26"/>
                <w:rtl w:val="1"/>
              </w:rPr>
              <w:t>مقدار نقطه‌ای</w:t>
            </w:r>
          </w:p>
        </w:tc>
        <w:tc>
          <w:tcPr>
            <w:tcW w:type="dxa" w:w="2126"/>
          </w:tcPr>
          <w:p>
            <w:pPr>
              <w:pStyle w:val="ThesisTableText"/>
              <w:bidi w:val="1"/>
              <w:jc w:val="center"/>
            </w:pPr>
            <w:r>
              <w:rPr>
                <w:rFonts w:ascii="Times New Roman" w:hAnsi="Times New Roman" w:cs="B Nazanin"/>
                <w:b/>
                <w:bCs/>
                <w:sz w:val="22"/>
                <w:szCs w:val="26"/>
                <w:rtl w:val="1"/>
              </w:rPr>
              <w:t>انحراف معیار</w:t>
            </w:r>
          </w:p>
        </w:tc>
        <w:tc>
          <w:tcPr>
            <w:tcW w:type="dxa" w:w="2126"/>
          </w:tcPr>
          <w:p>
            <w:pPr>
              <w:pStyle w:val="ThesisTableText"/>
              <w:bidi w:val="1"/>
              <w:jc w:val="center"/>
            </w:pPr>
            <w:r>
              <w:rPr>
                <w:rFonts w:ascii="Times New Roman" w:hAnsi="Times New Roman" w:cs="B Nazanin"/>
                <w:b/>
                <w:bCs/>
                <w:sz w:val="22"/>
                <w:szCs w:val="26"/>
                <w:rtl w:val="1"/>
              </w:rPr>
              <w:t>بازه‌ی اطمینان</w:t>
            </w:r>
            <w:r>
              <w:rPr>
                <w:rStyle w:val="FootnoteReference"/>
                <w:sz w:val="22"/>
                <w:vertAlign w:val="superscript"/>
                <w:rtl w:val="0"/>
              </w:rPr>
              <w:footnoteReference w:id="42"/>
            </w:r>
            <w:r>
              <w:rPr>
                <w:rFonts w:ascii="Times New Roman" w:hAnsi="Times New Roman" w:cs="B Nazanin"/>
                <w:b/>
                <w:bCs/>
                <w:sz w:val="22"/>
                <w:szCs w:val="26"/>
                <w:rtl w:val="1"/>
              </w:rPr>
              <w:t xml:space="preserve"> ۹۵٪</w:t>
            </w:r>
          </w:p>
        </w:tc>
      </w:tr>
      <w:tr>
        <w:trPr>
          <w:cantSplit/>
        </w:trPr>
        <w:tc>
          <w:tcPr>
            <w:tcW w:type="dxa" w:w="2126"/>
          </w:tcPr>
          <w:p>
            <w:pPr>
              <w:pStyle w:val="ThesisTableText"/>
              <w:bidi w:val="1"/>
              <w:jc w:val="center"/>
            </w:pPr>
            <w:r>
              <w:rPr>
                <w:rFonts w:ascii="Times New Roman" w:hAnsi="Times New Roman" w:cs="B Nazanin"/>
                <w:b w:val="0"/>
                <w:sz w:val="22"/>
                <w:szCs w:val="26"/>
                <w:rtl w:val="1"/>
              </w:rPr>
              <w:t>ماکرو اف‑یک</w:t>
            </w:r>
          </w:p>
        </w:tc>
        <w:tc>
          <w:tcPr>
            <w:tcW w:type="dxa" w:w="2126"/>
          </w:tcPr>
          <w:p>
            <w:pPr>
              <w:pStyle w:val="ThesisTableText"/>
              <w:bidi w:val="1"/>
              <w:jc w:val="center"/>
            </w:pPr>
            <w:r>
              <w:rPr>
                <w:rFonts w:ascii="Times New Roman" w:hAnsi="Times New Roman" w:cs="B Nazanin"/>
                <w:b w:val="0"/>
                <w:sz w:val="22"/>
                <w:szCs w:val="26"/>
                <w:rtl w:val="1"/>
              </w:rPr>
              <w:t>۰٫۳۸۸۱</w:t>
            </w:r>
          </w:p>
        </w:tc>
        <w:tc>
          <w:tcPr>
            <w:tcW w:type="dxa" w:w="2126"/>
          </w:tcPr>
          <w:p>
            <w:pPr>
              <w:pStyle w:val="ThesisTableText"/>
              <w:bidi w:val="1"/>
              <w:jc w:val="center"/>
            </w:pPr>
            <w:r>
              <w:rPr>
                <w:rFonts w:ascii="Times New Roman" w:hAnsi="Times New Roman" w:cs="B Nazanin"/>
                <w:b w:val="0"/>
                <w:sz w:val="22"/>
                <w:szCs w:val="26"/>
                <w:rtl w:val="1"/>
              </w:rPr>
              <w:t>۰٫۰۳۷</w:t>
            </w:r>
          </w:p>
        </w:tc>
        <w:tc>
          <w:tcPr>
            <w:tcW w:type="dxa" w:w="2126"/>
          </w:tcPr>
          <w:p>
            <w:pPr>
              <w:pStyle w:val="ThesisTableText"/>
              <w:bidi w:val="1"/>
              <w:jc w:val="center"/>
            </w:pPr>
            <w:r>
              <w:rPr>
                <w:rFonts w:ascii="Times New Roman" w:hAnsi="Times New Roman" w:cs="B Nazanin"/>
                <w:b w:val="0"/>
                <w:sz w:val="22"/>
                <w:szCs w:val="26"/>
                <w:rtl w:val="1"/>
              </w:rPr>
              <w:t>[۰٫۳۰۷ ، ۰٫۴۵۴]</w:t>
            </w:r>
          </w:p>
        </w:tc>
      </w:tr>
      <w:tr>
        <w:trPr>
          <w:cantSplit/>
        </w:trPr>
        <w:tc>
          <w:tcPr>
            <w:tcW w:type="dxa" w:w="2126"/>
          </w:tcPr>
          <w:p>
            <w:pPr>
              <w:pStyle w:val="ThesisTableText"/>
              <w:bidi w:val="1"/>
              <w:jc w:val="center"/>
            </w:pPr>
            <w:r>
              <w:rPr>
                <w:rFonts w:ascii="Times New Roman" w:hAnsi="Times New Roman" w:cs="B Nazanin"/>
                <w:b w:val="0"/>
                <w:sz w:val="22"/>
                <w:szCs w:val="26"/>
                <w:rtl w:val="1"/>
              </w:rPr>
              <w:t>صحت چندکلاسه</w:t>
            </w:r>
          </w:p>
        </w:tc>
        <w:tc>
          <w:tcPr>
            <w:tcW w:type="dxa" w:w="2126"/>
          </w:tcPr>
          <w:p>
            <w:pPr>
              <w:pStyle w:val="ThesisTableText"/>
              <w:bidi w:val="1"/>
              <w:jc w:val="center"/>
            </w:pPr>
            <w:r>
              <w:rPr>
                <w:rFonts w:ascii="Times New Roman" w:hAnsi="Times New Roman" w:cs="B Nazanin"/>
                <w:b w:val="0"/>
                <w:sz w:val="22"/>
                <w:szCs w:val="26"/>
                <w:rtl w:val="1"/>
              </w:rPr>
              <w:t>۰٫۶۴۱۹</w:t>
            </w:r>
          </w:p>
        </w:tc>
        <w:tc>
          <w:tcPr>
            <w:tcW w:type="dxa" w:w="2126"/>
          </w:tcPr>
          <w:p>
            <w:pPr>
              <w:pStyle w:val="ThesisTableText"/>
              <w:bidi w:val="1"/>
              <w:jc w:val="center"/>
            </w:pPr>
            <w:r>
              <w:rPr>
                <w:rFonts w:ascii="Times New Roman" w:hAnsi="Times New Roman" w:cs="B Nazanin"/>
                <w:b w:val="0"/>
                <w:sz w:val="22"/>
                <w:szCs w:val="26"/>
                <w:rtl w:val="1"/>
              </w:rPr>
              <w:t>۰٫۰۲۷</w:t>
            </w:r>
          </w:p>
        </w:tc>
        <w:tc>
          <w:tcPr>
            <w:tcW w:type="dxa" w:w="2126"/>
          </w:tcPr>
          <w:p>
            <w:pPr>
              <w:pStyle w:val="ThesisTableText"/>
              <w:bidi w:val="1"/>
              <w:jc w:val="center"/>
            </w:pPr>
            <w:r>
              <w:rPr>
                <w:rFonts w:ascii="Times New Roman" w:hAnsi="Times New Roman" w:cs="B Nazanin"/>
                <w:b w:val="0"/>
                <w:sz w:val="22"/>
                <w:szCs w:val="26"/>
                <w:rtl w:val="1"/>
              </w:rPr>
              <w:t>[۰٫۵۸۸ ، ۰٫۶۹۳]</w:t>
            </w:r>
          </w:p>
        </w:tc>
      </w:tr>
      <w:tr>
        <w:trPr>
          <w:cantSplit/>
        </w:trPr>
        <w:tc>
          <w:tcPr>
            <w:tcW w:type="dxa" w:w="2126"/>
          </w:tcPr>
          <w:p>
            <w:pPr>
              <w:pStyle w:val="ThesisTableText"/>
              <w:bidi w:val="1"/>
              <w:jc w:val="center"/>
            </w:pPr>
            <w:r>
              <w:rPr>
                <w:rFonts w:ascii="Times New Roman" w:hAnsi="Times New Roman" w:cs="B Nazanin"/>
                <w:b w:val="0"/>
                <w:sz w:val="22"/>
                <w:szCs w:val="26"/>
                <w:rtl w:val="1"/>
              </w:rPr>
              <w:t>صحت نوع ناهنجاری</w:t>
            </w:r>
          </w:p>
        </w:tc>
        <w:tc>
          <w:tcPr>
            <w:tcW w:type="dxa" w:w="2126"/>
          </w:tcPr>
          <w:p>
            <w:pPr>
              <w:pStyle w:val="ThesisTableText"/>
              <w:bidi w:val="1"/>
              <w:jc w:val="center"/>
            </w:pPr>
            <w:r>
              <w:rPr>
                <w:rFonts w:ascii="Times New Roman" w:hAnsi="Times New Roman" w:cs="B Nazanin"/>
                <w:b w:val="0"/>
                <w:sz w:val="22"/>
                <w:szCs w:val="26"/>
                <w:rtl w:val="1"/>
              </w:rPr>
              <w:t>۰٫۴۲۵۷</w:t>
            </w:r>
          </w:p>
        </w:tc>
        <w:tc>
          <w:tcPr>
            <w:tcW w:type="dxa" w:w="2126"/>
          </w:tcPr>
          <w:p>
            <w:pPr>
              <w:pStyle w:val="ThesisTableText"/>
              <w:bidi w:val="1"/>
              <w:jc w:val="center"/>
            </w:pPr>
            <w:r>
              <w:rPr>
                <w:rFonts w:ascii="Times New Roman" w:hAnsi="Times New Roman" w:cs="B Nazanin"/>
                <w:b w:val="0"/>
                <w:sz w:val="22"/>
                <w:szCs w:val="26"/>
                <w:rtl w:val="1"/>
              </w:rPr>
              <w:t>۰٫۰۴۱</w:t>
            </w:r>
          </w:p>
        </w:tc>
        <w:tc>
          <w:tcPr>
            <w:tcW w:type="dxa" w:w="2126"/>
          </w:tcPr>
          <w:p>
            <w:pPr>
              <w:pStyle w:val="ThesisTableText"/>
              <w:bidi w:val="1"/>
              <w:jc w:val="center"/>
            </w:pPr>
            <w:r>
              <w:rPr>
                <w:rFonts w:ascii="Times New Roman" w:hAnsi="Times New Roman" w:cs="B Nazanin"/>
                <w:b w:val="0"/>
                <w:sz w:val="22"/>
                <w:szCs w:val="26"/>
                <w:rtl w:val="1"/>
              </w:rPr>
              <w:t>[۰٫۳۳۱ ، ۰٫۴۹۴]</w:t>
            </w:r>
          </w:p>
        </w:tc>
      </w:tr>
    </w:tbl>
    <w:p>
      <w:pPr>
        <w:spacing w:after="360" w:line="240" w:lineRule="auto"/>
      </w:pPr>
    </w:p>
    <w:p>
      <w:pPr>
        <w:pStyle w:val="ThesisFigure"/>
        <w:jc w:val="center"/>
      </w:pPr>
      <w:r>
        <w:drawing>
          <wp:inline xmlns:a="http://schemas.openxmlformats.org/drawingml/2006/main" xmlns:pic="http://schemas.openxmlformats.org/drawingml/2006/picture">
            <wp:extent cx="5040000" cy="2534634"/>
            <wp:docPr id="8" name="Picture 8"/>
            <wp:cNvGraphicFramePr>
              <a:graphicFrameLocks noChangeAspect="1"/>
            </wp:cNvGraphicFramePr>
            <a:graphic>
              <a:graphicData uri="http://schemas.openxmlformats.org/drawingml/2006/picture">
                <pic:pic>
                  <pic:nvPicPr>
                    <pic:cNvPr id="0" name="fig_noise_floor.png"/>
                    <pic:cNvPicPr/>
                  </pic:nvPicPr>
                  <pic:blipFill>
                    <a:blip r:embed="rId34"/>
                    <a:stretch>
                      <a:fillRect/>
                    </a:stretch>
                  </pic:blipFill>
                  <pic:spPr>
                    <a:xfrm>
                      <a:off x="0" y="0"/>
                      <a:ext cx="5040000" cy="2534634"/>
                    </a:xfrm>
                    <a:prstGeom prst="rect"/>
                  </pic:spPr>
                </pic:pic>
              </a:graphicData>
            </a:graphic>
          </wp:inline>
        </w:drawing>
      </w:r>
    </w:p>
    <w:p>
      <w:pPr>
        <w:pStyle w:val="PicTitle*"/>
        <w:bidi w:val="1"/>
      </w:pPr>
      <w:r>
        <w:rPr>
          <w:rFonts w:ascii="Times New Roman" w:hAnsi="Times New Roman" w:cs="B Nazanin"/>
          <w:b/>
          <w:bCs/>
          <w:sz w:val="24"/>
          <w:szCs w:val="26"/>
          <w:rtl w:val="1"/>
        </w:rPr>
        <w:t>شکل ۳-۶  کف نوفه در برابر اندازه‌ی بهبودهای گزارش‌شده</w:t>
      </w:r>
    </w:p>
    <w:p>
      <w:pPr>
        <w:bidi w:val="1"/>
      </w:pPr>
      <w:r>
        <w:rPr>
          <w:rFonts w:ascii="Times New Roman" w:hAnsi="Times New Roman" w:cs="B Nazanin"/>
          <w:b w:val="0"/>
          <w:sz w:val="26"/>
          <w:szCs w:val="28"/>
          <w:rtl w:val="1"/>
        </w:rPr>
        <w:t>نتیجه‌ی کلیدی این تحلیل آن است که اختلاف کمتر از حدود ۰٫۰۷۵ در ماکرو اف‑یک روی این مجموعه‌ی آزمون از نوفه قابل تفکیک نیست. علت، کوچکی مجموعه‌ی آزمون است: نه کلاس از چهارده کلاس تنها هشت ویدیو دارند، بنابراین تغییر برچسب یک ویدیو، ۱۲٫۵ درصد یادآوری آن کلاس را جابه‌جا می‌کند.</w:t>
      </w:r>
    </w:p>
    <w:p>
      <w:pPr>
        <w:bidi w:val="1"/>
      </w:pPr>
      <w:r>
        <w:rPr>
          <w:rFonts w:ascii="Times New Roman" w:hAnsi="Times New Roman" w:cs="B Nazanin"/>
          <w:b w:val="0"/>
          <w:sz w:val="26"/>
          <w:szCs w:val="28"/>
          <w:rtl w:val="1"/>
        </w:rPr>
        <w:t>این کف نوفه، معیار پذیرش هر ادعای بهبود در ادامه‌ی کار است. آزمایشی که یک آموزش کامل هزینه دارد باید ماکرو اف‑یک را بیش از ۰٫۰۷۵ جابه‌جا کند تا بتوان آن را بهبود نامید.</w:t>
      </w:r>
    </w:p>
    <w:p>
      <w:pPr>
        <w:pStyle w:val="Heading2"/>
        <w:bidi w:val="1"/>
        <w:jc w:val="right"/>
      </w:pPr>
      <w:r>
        <w:rPr>
          <w:rFonts w:ascii="Times New Roman" w:hAnsi="Times New Roman" w:cs="B Nazanin"/>
          <w:b/>
          <w:bCs/>
          <w:sz w:val="28"/>
          <w:szCs w:val="32"/>
          <w:rtl w:val="1"/>
        </w:rPr>
        <w:t>۳-۵ سقف تنظیم روی یک مجموعه‌ی آزمون کوچک</w:t>
      </w:r>
    </w:p>
    <w:p>
      <w:pPr>
        <w:bidi w:val="1"/>
        <w:ind w:firstLine="283"/>
      </w:pPr>
      <w:r>
        <w:rPr>
          <w:rFonts w:ascii="Times New Roman" w:hAnsi="Times New Roman" w:cs="B Nazanin"/>
          <w:b w:val="0"/>
          <w:sz w:val="26"/>
          <w:szCs w:val="28"/>
          <w:rtl w:val="1"/>
        </w:rPr>
        <w:t>در مجموع حدود دویست ارزیابی روی همین تقسیم آزمون انجام شد. با انحراف معیار حدود ۰٫۰۳۴ در هر ارزیابی، بیشینه‌ی مورد انتظار میان چند اجرای مستقل، به اندازه‌ی زیر بالاتر از مقدار واقعی قرار می‌گیرد.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E[max] − μ ≈ σ · √(2 · ln N)</w:t>
            </w:r>
          </w:p>
        </w:tc>
        <w:tc>
          <w:tcPr>
            <w:tcW w:type="dxa" w:w="4252"/>
          </w:tcPr>
          <w:p>
            <w:pPr>
              <w:bidi w:val="1"/>
              <w:jc w:val="left"/>
            </w:pPr>
            <w:r>
              <w:rPr>
                <w:rFonts w:ascii="Times New Roman" w:hAnsi="Times New Roman" w:cs="B Nazanin"/>
                <w:b w:val="0"/>
                <w:sz w:val="26"/>
                <w:szCs w:val="28"/>
                <w:rtl w:val="1"/>
              </w:rPr>
              <w:t>(۳-۱)</w:t>
            </w:r>
          </w:p>
        </w:tc>
      </w:tr>
    </w:tbl>
    <w:p>
      <w:pPr>
        <w:spacing w:after="120" w:line="240" w:lineRule="auto"/>
      </w:pPr>
    </w:p>
    <w:p>
      <w:pPr>
        <w:bidi w:val="1"/>
      </w:pPr>
      <w:r>
        <w:rPr>
          <w:rFonts w:ascii="Times New Roman" w:hAnsi="Times New Roman" w:cs="B Nazanin"/>
          <w:b w:val="0"/>
          <w:sz w:val="26"/>
          <w:szCs w:val="28"/>
          <w:rtl w:val="1"/>
        </w:rPr>
        <w:t>که در آن N تعداد ارزیابی‌ها و σ انحراف معیار هر ارزیابی است. این رابطه می‌گوید هرچه بیشتر جستجو کنید، بهترین عددی که می‌بینید بیشتر خوش‌بینانه است، حتی اگر هیچ‌یک از پیکربندی‌ها واقعاً بهتر نباشند.</w:t>
      </w:r>
    </w:p>
    <w:p>
      <w:pPr>
        <w:pStyle w:val="TableTitle*"/>
        <w:bidi w:val="1"/>
      </w:pPr>
      <w:r>
        <w:rPr>
          <w:rFonts w:ascii="Times New Roman" w:hAnsi="Times New Roman" w:cs="B Nazanin"/>
          <w:b/>
          <w:bCs/>
          <w:sz w:val="24"/>
          <w:szCs w:val="26"/>
          <w:rtl w:val="1"/>
        </w:rPr>
        <w:t>جدول ۳-۵  تورم انتخاب به ازای تعداد ارزیابی</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تعداد ارزیابی</w:t>
            </w:r>
          </w:p>
        </w:tc>
        <w:tc>
          <w:tcPr>
            <w:tcW w:type="dxa" w:w="4252"/>
          </w:tcPr>
          <w:p>
            <w:pPr>
              <w:pStyle w:val="ThesisTableText"/>
              <w:bidi w:val="1"/>
              <w:jc w:val="center"/>
            </w:pPr>
            <w:r>
              <w:rPr>
                <w:rFonts w:ascii="Times New Roman" w:hAnsi="Times New Roman" w:cs="B Nazanin"/>
                <w:b/>
                <w:bCs/>
                <w:sz w:val="22"/>
                <w:szCs w:val="26"/>
                <w:rtl w:val="1"/>
              </w:rPr>
              <w:t>تورم مورد انتظار</w:t>
            </w:r>
          </w:p>
        </w:tc>
      </w:tr>
      <w:tr>
        <w:trPr>
          <w:cantSplit/>
        </w:trPr>
        <w:tc>
          <w:tcPr>
            <w:tcW w:type="dxa" w:w="4252"/>
          </w:tcPr>
          <w:p>
            <w:pPr>
              <w:pStyle w:val="ThesisTableText"/>
              <w:bidi w:val="1"/>
              <w:jc w:val="center"/>
            </w:pPr>
            <w:r>
              <w:rPr>
                <w:rFonts w:ascii="Times New Roman" w:hAnsi="Times New Roman" w:cs="B Nazanin"/>
                <w:b w:val="0"/>
                <w:sz w:val="22"/>
                <w:szCs w:val="26"/>
                <w:rtl w:val="1"/>
              </w:rPr>
              <w:t>۸</w:t>
            </w:r>
          </w:p>
        </w:tc>
        <w:tc>
          <w:tcPr>
            <w:tcW w:type="dxa" w:w="4252"/>
          </w:tcPr>
          <w:p>
            <w:pPr>
              <w:pStyle w:val="ThesisTableText"/>
              <w:bidi w:val="1"/>
              <w:jc w:val="center"/>
            </w:pPr>
            <w:r>
              <w:rPr>
                <w:rFonts w:ascii="Times New Roman" w:hAnsi="Times New Roman" w:cs="B Nazanin"/>
                <w:b w:val="0"/>
                <w:sz w:val="22"/>
                <w:szCs w:val="26"/>
                <w:rtl w:val="1"/>
              </w:rPr>
              <w:t>۰٫۰۷</w:t>
            </w:r>
          </w:p>
        </w:tc>
      </w:tr>
      <w:tr>
        <w:trPr>
          <w:cantSplit/>
        </w:trPr>
        <w:tc>
          <w:tcPr>
            <w:tcW w:type="dxa" w:w="4252"/>
          </w:tcPr>
          <w:p>
            <w:pPr>
              <w:pStyle w:val="ThesisTableText"/>
              <w:bidi w:val="1"/>
              <w:jc w:val="center"/>
            </w:pPr>
            <w:r>
              <w:rPr>
                <w:rFonts w:ascii="Times New Roman" w:hAnsi="Times New Roman" w:cs="B Nazanin"/>
                <w:b w:val="0"/>
                <w:sz w:val="22"/>
                <w:szCs w:val="26"/>
                <w:rtl w:val="1"/>
              </w:rPr>
              <w:t>۵۰</w:t>
            </w:r>
          </w:p>
        </w:tc>
        <w:tc>
          <w:tcPr>
            <w:tcW w:type="dxa" w:w="4252"/>
          </w:tcPr>
          <w:p>
            <w:pPr>
              <w:pStyle w:val="ThesisTableText"/>
              <w:bidi w:val="1"/>
              <w:jc w:val="center"/>
            </w:pPr>
            <w:r>
              <w:rPr>
                <w:rFonts w:ascii="Times New Roman" w:hAnsi="Times New Roman" w:cs="B Nazanin"/>
                <w:b w:val="0"/>
                <w:sz w:val="22"/>
                <w:szCs w:val="26"/>
                <w:rtl w:val="1"/>
              </w:rPr>
              <w:t>۰٫۰۹۵</w:t>
            </w:r>
          </w:p>
        </w:tc>
      </w:tr>
      <w:tr>
        <w:trPr>
          <w:cantSplit/>
        </w:trPr>
        <w:tc>
          <w:tcPr>
            <w:tcW w:type="dxa" w:w="4252"/>
          </w:tcPr>
          <w:p>
            <w:pPr>
              <w:pStyle w:val="ThesisTableText"/>
              <w:bidi w:val="1"/>
              <w:jc w:val="center"/>
            </w:pPr>
            <w:r>
              <w:rPr>
                <w:rFonts w:ascii="Times New Roman" w:hAnsi="Times New Roman" w:cs="B Nazanin"/>
                <w:b w:val="0"/>
                <w:sz w:val="22"/>
                <w:szCs w:val="26"/>
                <w:rtl w:val="1"/>
              </w:rPr>
              <w:t>۲۰۰</w:t>
            </w:r>
          </w:p>
        </w:tc>
        <w:tc>
          <w:tcPr>
            <w:tcW w:type="dxa" w:w="4252"/>
          </w:tcPr>
          <w:p>
            <w:pPr>
              <w:pStyle w:val="ThesisTableText"/>
              <w:bidi w:val="1"/>
              <w:jc w:val="center"/>
            </w:pPr>
            <w:r>
              <w:rPr>
                <w:rFonts w:ascii="Times New Roman" w:hAnsi="Times New Roman" w:cs="B Nazanin"/>
                <w:b w:val="0"/>
                <w:sz w:val="22"/>
                <w:szCs w:val="26"/>
                <w:rtl w:val="1"/>
              </w:rPr>
              <w:t>۰٫۱۱</w:t>
            </w:r>
          </w:p>
        </w:tc>
      </w:tr>
    </w:tbl>
    <w:p>
      <w:pPr>
        <w:spacing w:after="360" w:line="240" w:lineRule="auto"/>
      </w:pPr>
    </w:p>
    <w:p>
      <w:pPr>
        <w:bidi w:val="1"/>
      </w:pPr>
      <w:r>
        <w:rPr>
          <w:rFonts w:ascii="Times New Roman" w:hAnsi="Times New Roman" w:cs="B Nazanin"/>
          <w:b w:val="0"/>
          <w:sz w:val="26"/>
          <w:szCs w:val="28"/>
          <w:rtl w:val="1"/>
        </w:rPr>
        <w:t>بنابراین گزارش بهترین عدد مشاهده‌شده، نتیجه را بیش از اندازه‌ی خود اثر ادعاشده بزرگ نشان می‌دهد. همه‌ی اعداد این گزارش از پیکربندی‌هایی می‌آیند که پیش از اجرا تثبیت شده بودند.</w:t>
      </w:r>
    </w:p>
    <w:p>
      <w:pPr>
        <w:pStyle w:val="Heading2"/>
        <w:bidi w:val="1"/>
        <w:jc w:val="right"/>
      </w:pPr>
      <w:r>
        <w:rPr>
          <w:rFonts w:ascii="Times New Roman" w:hAnsi="Times New Roman" w:cs="B Nazanin"/>
          <w:b/>
          <w:bCs/>
          <w:sz w:val="28"/>
          <w:szCs w:val="32"/>
          <w:rtl w:val="1"/>
        </w:rPr>
        <w:t>۳-۶ آزمایش‌هایی که نتیجه ندادند</w:t>
      </w:r>
    </w:p>
    <w:p>
      <w:pPr>
        <w:bidi w:val="1"/>
        <w:ind w:firstLine="283"/>
      </w:pPr>
      <w:r>
        <w:rPr>
          <w:rFonts w:ascii="Times New Roman" w:hAnsi="Times New Roman" w:cs="B Nazanin"/>
          <w:b w:val="0"/>
          <w:sz w:val="26"/>
          <w:szCs w:val="28"/>
          <w:rtl w:val="1"/>
        </w:rPr>
        <w:t>گزارش این موارد بخشی از نتیجه است، نه حاشیه‌ی آن. هر کدام یک فرضیه‌ی معقول را رد می‌کند.</w:t>
      </w:r>
    </w:p>
    <w:p>
      <w:pPr>
        <w:pStyle w:val="TableTitle*"/>
        <w:bidi w:val="1"/>
      </w:pPr>
      <w:r>
        <w:rPr>
          <w:rFonts w:ascii="Times New Roman" w:hAnsi="Times New Roman" w:cs="B Nazanin"/>
          <w:b/>
          <w:bCs/>
          <w:sz w:val="24"/>
          <w:szCs w:val="26"/>
          <w:rtl w:val="1"/>
        </w:rPr>
        <w:t>جدول ۳-۶  خلاصه‌ی آزمایش‌های با نتیجه‌ی منفی یا خنثی</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آزمایش</w:t>
            </w:r>
          </w:p>
        </w:tc>
        <w:tc>
          <w:tcPr>
            <w:tcW w:type="dxa" w:w="2835"/>
          </w:tcPr>
          <w:p>
            <w:pPr>
              <w:pStyle w:val="ThesisTableText"/>
              <w:bidi w:val="1"/>
              <w:jc w:val="center"/>
            </w:pPr>
            <w:r>
              <w:rPr>
                <w:rFonts w:ascii="Times New Roman" w:hAnsi="Times New Roman" w:cs="B Nazanin"/>
                <w:b/>
                <w:bCs/>
                <w:sz w:val="22"/>
                <w:szCs w:val="26"/>
                <w:rtl w:val="1"/>
              </w:rPr>
              <w:t>نتیجه</w:t>
            </w:r>
          </w:p>
        </w:tc>
        <w:tc>
          <w:tcPr>
            <w:tcW w:type="dxa" w:w="2835"/>
          </w:tcPr>
          <w:p>
            <w:pPr>
              <w:pStyle w:val="ThesisTableText"/>
              <w:bidi w:val="1"/>
              <w:jc w:val="center"/>
            </w:pPr>
            <w:r>
              <w:rPr>
                <w:rFonts w:ascii="Times New Roman" w:hAnsi="Times New Roman" w:cs="B Nazanin"/>
                <w:b/>
                <w:bCs/>
                <w:sz w:val="22"/>
                <w:szCs w:val="26"/>
                <w:rtl w:val="1"/>
              </w:rPr>
              <w:t>مقایسه</w:t>
            </w:r>
          </w:p>
        </w:tc>
      </w:tr>
      <w:tr>
        <w:trPr>
          <w:cantSplit/>
        </w:trPr>
        <w:tc>
          <w:tcPr>
            <w:tcW w:type="dxa" w:w="2835"/>
          </w:tcPr>
          <w:p>
            <w:pPr>
              <w:pStyle w:val="ThesisTableText"/>
              <w:bidi w:val="1"/>
              <w:jc w:val="center"/>
            </w:pPr>
            <w:r>
              <w:rPr>
                <w:rFonts w:ascii="Times New Roman" w:hAnsi="Times New Roman" w:cs="B Nazanin"/>
                <w:b w:val="0"/>
                <w:sz w:val="22"/>
                <w:szCs w:val="26"/>
                <w:rtl w:val="1"/>
              </w:rPr>
              <w:t>نمونه‌برداری سبک کینتیکس</w:t>
            </w:r>
          </w:p>
        </w:tc>
        <w:tc>
          <w:tcPr>
            <w:tcW w:type="dxa" w:w="2835"/>
          </w:tcPr>
          <w:p>
            <w:pPr>
              <w:pStyle w:val="ThesisTableText"/>
              <w:bidi w:val="1"/>
              <w:jc w:val="center"/>
            </w:pPr>
            <w:r>
              <w:rPr>
                <w:rFonts w:ascii="Times New Roman" w:hAnsi="Times New Roman" w:cs="B Nazanin"/>
                <w:b w:val="0"/>
                <w:sz w:val="22"/>
                <w:szCs w:val="26"/>
                <w:rtl w:val="1"/>
              </w:rPr>
              <w:t>۰٫۳۰۸۹</w:t>
            </w:r>
          </w:p>
        </w:tc>
        <w:tc>
          <w:tcPr>
            <w:tcW w:type="dxa" w:w="2835"/>
          </w:tcPr>
          <w:p>
            <w:pPr>
              <w:pStyle w:val="ThesisTableText"/>
              <w:bidi w:val="1"/>
              <w:jc w:val="center"/>
            </w:pPr>
            <w:r>
              <w:rPr>
                <w:rFonts w:ascii="Times New Roman" w:hAnsi="Times New Roman" w:cs="B Nazanin"/>
                <w:b w:val="0"/>
                <w:sz w:val="22"/>
                <w:szCs w:val="26"/>
                <w:rtl w:val="1"/>
              </w:rPr>
              <w:t>در برابر ۰٫۳۴۰۵</w:t>
            </w:r>
          </w:p>
        </w:tc>
      </w:tr>
      <w:tr>
        <w:trPr>
          <w:cantSplit/>
        </w:trPr>
        <w:tc>
          <w:tcPr>
            <w:tcW w:type="dxa" w:w="2835"/>
          </w:tcPr>
          <w:p>
            <w:pPr>
              <w:pStyle w:val="ThesisTableText"/>
              <w:bidi w:val="1"/>
              <w:jc w:val="center"/>
            </w:pPr>
            <w:r>
              <w:rPr>
                <w:rFonts w:ascii="Times New Roman" w:hAnsi="Times New Roman" w:cs="B Nazanin"/>
                <w:b w:val="0"/>
                <w:sz w:val="22"/>
                <w:szCs w:val="26"/>
                <w:rtl w:val="1"/>
              </w:rPr>
              <w:t>دو برابر کردن تعداد قطعه‌ها</w:t>
            </w:r>
          </w:p>
        </w:tc>
        <w:tc>
          <w:tcPr>
            <w:tcW w:type="dxa" w:w="2835"/>
          </w:tcPr>
          <w:p>
            <w:pPr>
              <w:pStyle w:val="ThesisTableText"/>
              <w:bidi w:val="1"/>
              <w:jc w:val="center"/>
            </w:pPr>
            <w:r>
              <w:rPr>
                <w:rFonts w:ascii="Times New Roman" w:hAnsi="Times New Roman" w:cs="B Nazanin"/>
                <w:b w:val="0"/>
                <w:sz w:val="22"/>
                <w:szCs w:val="26"/>
                <w:rtl w:val="1"/>
              </w:rPr>
              <w:t>۰٫۳۸۷۵</w:t>
            </w:r>
          </w:p>
        </w:tc>
        <w:tc>
          <w:tcPr>
            <w:tcW w:type="dxa" w:w="2835"/>
          </w:tcPr>
          <w:p>
            <w:pPr>
              <w:pStyle w:val="ThesisTableText"/>
              <w:bidi w:val="1"/>
              <w:jc w:val="center"/>
            </w:pPr>
            <w:r>
              <w:rPr>
                <w:rFonts w:ascii="Times New Roman" w:hAnsi="Times New Roman" w:cs="B Nazanin"/>
                <w:b w:val="0"/>
                <w:sz w:val="22"/>
                <w:szCs w:val="26"/>
                <w:rtl w:val="1"/>
              </w:rPr>
              <w:t>در برابر ۰٫۳۹۵۵</w:t>
            </w:r>
          </w:p>
        </w:tc>
      </w:tr>
      <w:tr>
        <w:trPr>
          <w:cantSplit/>
        </w:trPr>
        <w:tc>
          <w:tcPr>
            <w:tcW w:type="dxa" w:w="2835"/>
          </w:tcPr>
          <w:p>
            <w:pPr>
              <w:pStyle w:val="ThesisTableText"/>
              <w:bidi w:val="1"/>
              <w:jc w:val="center"/>
            </w:pPr>
            <w:r>
              <w:rPr>
                <w:rFonts w:ascii="Times New Roman" w:hAnsi="Times New Roman" w:cs="B Nazanin"/>
                <w:b w:val="0"/>
                <w:sz w:val="22"/>
                <w:szCs w:val="26"/>
                <w:rtl w:val="1"/>
              </w:rPr>
              <w:t>الحاق ویژگی دو رمزگذار</w:t>
            </w:r>
          </w:p>
        </w:tc>
        <w:tc>
          <w:tcPr>
            <w:tcW w:type="dxa" w:w="2835"/>
          </w:tcPr>
          <w:p>
            <w:pPr>
              <w:pStyle w:val="ThesisTableText"/>
              <w:bidi w:val="1"/>
              <w:jc w:val="center"/>
            </w:pPr>
            <w:r>
              <w:rPr>
                <w:rFonts w:ascii="Times New Roman" w:hAnsi="Times New Roman" w:cs="B Nazanin"/>
                <w:b w:val="0"/>
                <w:sz w:val="22"/>
                <w:szCs w:val="26"/>
                <w:rtl w:val="1"/>
              </w:rPr>
              <w:t>۰٫۳۹۷۴</w:t>
            </w:r>
          </w:p>
        </w:tc>
        <w:tc>
          <w:tcPr>
            <w:tcW w:type="dxa" w:w="2835"/>
          </w:tcPr>
          <w:p>
            <w:pPr>
              <w:pStyle w:val="ThesisTableText"/>
              <w:bidi w:val="1"/>
              <w:jc w:val="center"/>
            </w:pPr>
            <w:r>
              <w:rPr>
                <w:rFonts w:ascii="Times New Roman" w:hAnsi="Times New Roman" w:cs="B Nazanin"/>
                <w:b w:val="0"/>
                <w:sz w:val="22"/>
                <w:szCs w:val="26"/>
                <w:rtl w:val="1"/>
              </w:rPr>
              <w:t>در برابر ۰٫۳۹۵۵</w:t>
            </w:r>
          </w:p>
        </w:tc>
      </w:tr>
      <w:tr>
        <w:trPr>
          <w:cantSplit/>
        </w:trPr>
        <w:tc>
          <w:tcPr>
            <w:tcW w:type="dxa" w:w="2835"/>
          </w:tcPr>
          <w:p>
            <w:pPr>
              <w:pStyle w:val="ThesisTableText"/>
              <w:bidi w:val="1"/>
              <w:jc w:val="center"/>
            </w:pPr>
            <w:r>
              <w:rPr>
                <w:rFonts w:ascii="Times New Roman" w:hAnsi="Times New Roman" w:cs="B Nazanin"/>
                <w:b w:val="0"/>
                <w:sz w:val="22"/>
                <w:szCs w:val="26"/>
                <w:rtl w:val="1"/>
              </w:rPr>
              <w:t>آموزش با یک قطعه‌ی برتر</w:t>
            </w:r>
          </w:p>
        </w:tc>
        <w:tc>
          <w:tcPr>
            <w:tcW w:type="dxa" w:w="2835"/>
          </w:tcPr>
          <w:p>
            <w:pPr>
              <w:pStyle w:val="ThesisTableText"/>
              <w:bidi w:val="1"/>
              <w:jc w:val="center"/>
            </w:pPr>
            <w:r>
              <w:rPr>
                <w:rFonts w:ascii="Times New Roman" w:hAnsi="Times New Roman" w:cs="B Nazanin"/>
                <w:b w:val="0"/>
                <w:sz w:val="22"/>
                <w:szCs w:val="26"/>
                <w:rtl w:val="1"/>
              </w:rPr>
              <w:t>بدون بهبود</w:t>
            </w:r>
          </w:p>
        </w:tc>
        <w:tc>
          <w:tcPr>
            <w:tcW w:type="dxa" w:w="2835"/>
          </w:tcPr>
          <w:p>
            <w:pPr>
              <w:pStyle w:val="ThesisTableText"/>
              <w:bidi w:val="1"/>
              <w:jc w:val="center"/>
            </w:pPr>
            <w:r>
              <w:rPr>
                <w:rFonts w:ascii="Times New Roman" w:hAnsi="Times New Roman" w:cs="B Nazanin"/>
                <w:b w:val="0"/>
                <w:sz w:val="22"/>
                <w:szCs w:val="26"/>
                <w:rtl w:val="1"/>
              </w:rPr>
              <w:t>—</w:t>
            </w:r>
          </w:p>
        </w:tc>
      </w:tr>
      <w:tr>
        <w:trPr>
          <w:cantSplit/>
        </w:trPr>
        <w:tc>
          <w:tcPr>
            <w:tcW w:type="dxa" w:w="2835"/>
          </w:tcPr>
          <w:p>
            <w:pPr>
              <w:pStyle w:val="ThesisTableText"/>
              <w:bidi w:val="1"/>
              <w:jc w:val="center"/>
            </w:pPr>
            <w:r>
              <w:rPr>
                <w:rFonts w:ascii="Times New Roman" w:hAnsi="Times New Roman" w:cs="B Nazanin"/>
                <w:b w:val="0"/>
                <w:sz w:val="22"/>
                <w:szCs w:val="26"/>
                <w:rtl w:val="1"/>
              </w:rPr>
              <w:t>تنظیم لاجیت به‌تنهایی</w:t>
            </w:r>
          </w:p>
        </w:tc>
        <w:tc>
          <w:tcPr>
            <w:tcW w:type="dxa" w:w="2835"/>
          </w:tcPr>
          <w:p>
            <w:pPr>
              <w:pStyle w:val="ThesisTableText"/>
              <w:bidi w:val="1"/>
              <w:jc w:val="center"/>
            </w:pPr>
            <w:r>
              <w:rPr>
                <w:rFonts w:ascii="Times New Roman" w:hAnsi="Times New Roman" w:cs="B Nazanin"/>
                <w:b w:val="0"/>
                <w:sz w:val="22"/>
                <w:szCs w:val="26"/>
                <w:rtl w:val="1"/>
              </w:rPr>
              <w:t>۰٫۰۱۶+ در میانگین بذرها</w:t>
            </w:r>
          </w:p>
        </w:tc>
        <w:tc>
          <w:tcPr>
            <w:tcW w:type="dxa" w:w="2835"/>
          </w:tcPr>
          <w:p>
            <w:pPr>
              <w:pStyle w:val="ThesisTableText"/>
              <w:bidi w:val="1"/>
              <w:jc w:val="center"/>
            </w:pPr>
            <w:r>
              <w:rPr>
                <w:rFonts w:ascii="Times New Roman" w:hAnsi="Times New Roman" w:cs="B Nazanin"/>
                <w:b w:val="0"/>
                <w:sz w:val="22"/>
                <w:szCs w:val="26"/>
                <w:rtl w:val="1"/>
              </w:rPr>
              <w:t>درون نوفه</w:t>
            </w:r>
          </w:p>
        </w:tc>
      </w:tr>
      <w:tr>
        <w:trPr>
          <w:cantSplit/>
        </w:trPr>
        <w:tc>
          <w:tcPr>
            <w:tcW w:type="dxa" w:w="2835"/>
          </w:tcPr>
          <w:p>
            <w:pPr>
              <w:pStyle w:val="ThesisTableText"/>
              <w:bidi w:val="1"/>
              <w:jc w:val="center"/>
            </w:pPr>
            <w:r>
              <w:rPr>
                <w:rFonts w:ascii="Times New Roman" w:hAnsi="Times New Roman" w:cs="B Nazanin"/>
                <w:b w:val="0"/>
                <w:sz w:val="22"/>
                <w:szCs w:val="26"/>
                <w:rtl w:val="1"/>
              </w:rPr>
              <w:t>میانگین‌گیری بذرها برای ماکرو اف‑یک</w:t>
            </w:r>
          </w:p>
        </w:tc>
        <w:tc>
          <w:tcPr>
            <w:tcW w:type="dxa" w:w="2835"/>
          </w:tcPr>
          <w:p>
            <w:pPr>
              <w:pStyle w:val="ThesisTableText"/>
              <w:bidi w:val="1"/>
              <w:jc w:val="center"/>
            </w:pPr>
            <w:r>
              <w:rPr>
                <w:rFonts w:ascii="Times New Roman" w:hAnsi="Times New Roman" w:cs="B Nazanin"/>
                <w:b w:val="0"/>
                <w:sz w:val="22"/>
                <w:szCs w:val="26"/>
                <w:rtl w:val="1"/>
              </w:rPr>
              <w:t>بدون بهبود</w:t>
            </w:r>
          </w:p>
        </w:tc>
        <w:tc>
          <w:tcPr>
            <w:tcW w:type="dxa" w:w="2835"/>
          </w:tcPr>
          <w:p>
            <w:pPr>
              <w:pStyle w:val="ThesisTableText"/>
              <w:bidi w:val="1"/>
              <w:jc w:val="center"/>
            </w:pPr>
            <w:r>
              <w:rPr>
                <w:rFonts w:ascii="Times New Roman" w:hAnsi="Times New Roman" w:cs="B Nazanin"/>
                <w:b w:val="0"/>
                <w:sz w:val="22"/>
                <w:szCs w:val="26"/>
                <w:rtl w:val="1"/>
              </w:rPr>
              <w:t>—</w:t>
            </w:r>
          </w:p>
        </w:tc>
      </w:tr>
      <w:tr>
        <w:trPr>
          <w:cantSplit/>
        </w:trPr>
        <w:tc>
          <w:tcPr>
            <w:tcW w:type="dxa" w:w="2835"/>
          </w:tcPr>
          <w:p>
            <w:pPr>
              <w:pStyle w:val="ThesisTableText"/>
              <w:bidi w:val="1"/>
              <w:jc w:val="center"/>
            </w:pPr>
            <w:r>
              <w:rPr>
                <w:rFonts w:ascii="Times New Roman" w:hAnsi="Times New Roman" w:cs="B Nazanin"/>
                <w:b w:val="0"/>
                <w:sz w:val="22"/>
                <w:szCs w:val="26"/>
                <w:rtl w:val="1"/>
              </w:rPr>
              <w:t>بازنویسی توصیف‌های متنی کلاس‌ها</w:t>
            </w:r>
          </w:p>
        </w:tc>
        <w:tc>
          <w:tcPr>
            <w:tcW w:type="dxa" w:w="2835"/>
          </w:tcPr>
          <w:p>
            <w:pPr>
              <w:pStyle w:val="ThesisTableText"/>
              <w:bidi w:val="1"/>
              <w:jc w:val="center"/>
            </w:pPr>
            <w:r>
              <w:rPr>
                <w:rFonts w:ascii="Times New Roman" w:hAnsi="Times New Roman" w:cs="B Nazanin"/>
                <w:b w:val="0"/>
                <w:sz w:val="22"/>
                <w:szCs w:val="26"/>
                <w:rtl w:val="1"/>
              </w:rPr>
              <w:t>بدتر شد</w:t>
            </w:r>
          </w:p>
        </w:tc>
        <w:tc>
          <w:tcPr>
            <w:tcW w:type="dxa" w:w="2835"/>
          </w:tcPr>
          <w:p>
            <w:pPr>
              <w:pStyle w:val="ThesisTableText"/>
              <w:bidi w:val="1"/>
              <w:jc w:val="center"/>
            </w:pPr>
            <w:r>
              <w:rPr>
                <w:rFonts w:ascii="Times New Roman" w:hAnsi="Times New Roman" w:cs="B Nazanin"/>
                <w:b w:val="0"/>
                <w:sz w:val="22"/>
                <w:szCs w:val="26"/>
                <w:rtl w:val="1"/>
              </w:rPr>
              <w:t>—</w:t>
            </w:r>
          </w:p>
        </w:tc>
      </w:tr>
    </w:tbl>
    <w:p>
      <w:pPr>
        <w:spacing w:after="360" w:line="240" w:lineRule="auto"/>
      </w:pPr>
    </w:p>
    <w:p>
      <w:pPr>
        <w:pStyle w:val="Heading3"/>
        <w:bidi w:val="1"/>
        <w:jc w:val="right"/>
      </w:pPr>
      <w:r>
        <w:rPr>
          <w:rFonts w:ascii="Times New Roman" w:hAnsi="Times New Roman" w:cs="B Nazanin"/>
          <w:b/>
          <w:bCs/>
          <w:sz w:val="26"/>
          <w:szCs w:val="28"/>
          <w:rtl w:val="1"/>
        </w:rPr>
        <w:t>۳-۶-۱ چرا نمونه‌برداری استاندارد بدتر شد</w:t>
      </w:r>
    </w:p>
    <w:p>
      <w:pPr>
        <w:bidi w:val="1"/>
        <w:ind w:firstLine="283"/>
      </w:pPr>
      <w:r>
        <w:rPr>
          <w:rFonts w:ascii="Times New Roman" w:hAnsi="Times New Roman" w:cs="B Nazanin"/>
          <w:b w:val="0"/>
          <w:sz w:val="26"/>
          <w:szCs w:val="28"/>
          <w:rtl w:val="1"/>
        </w:rPr>
        <w:t>قطعه‌هایی که به رمزگذار داده می‌شدند کشیده بودند: هر قطعه یک شانزدهم کل ویدیو را پوشش می‌داد، یعنی برای یک ویدیوی ۹۰۰۰ فریمی حدود نوزده ثانیه با فاصله‌ی سی‌وپنج فریم میان نمونه‌ها. این با حدود دو ثانیه‌ای که وزن‌های از پیش‌آموزش‌دیده با آن آموزش دیده‌اند فاصله دارد.</w:t>
      </w:r>
    </w:p>
    <w:p>
      <w:pPr>
        <w:bidi w:val="1"/>
      </w:pPr>
      <w:r>
        <w:rPr>
          <w:rFonts w:ascii="Times New Roman" w:hAnsi="Times New Roman" w:cs="B Nazanin"/>
          <w:b w:val="0"/>
          <w:sz w:val="26"/>
          <w:szCs w:val="28"/>
          <w:rtl w:val="1"/>
        </w:rPr>
        <w:t>استخراج مجدد با گام چهار فریم و سی‌ودو قطعه، که پنجره‌های دو ثانیه‌ای معتبر می‌سازد، نتیجه را بدتر کرد. توضیح این است که پوشش بر اعتبار قطعه غلبه دارد: قطعه‌های کشیده کل ویدیو را می‌پوشانند، در حالی که سی‌ودو پنجره‌ی دو ثانیه‌ای تنها حدود بیست‌ویک درصد یک ویدیوی طولانی را لمس می‌کنند و رویدادی که بیرون همه‌ی پنجره‌ها بیفتد اصلاً قابل امتیازدهی نیست.</w:t>
      </w:r>
    </w:p>
    <w:p>
      <w:pPr>
        <w:pStyle w:val="Heading2"/>
        <w:bidi w:val="1"/>
        <w:jc w:val="right"/>
      </w:pPr>
      <w:r>
        <w:rPr>
          <w:rFonts w:ascii="Times New Roman" w:hAnsi="Times New Roman" w:cs="B Nazanin"/>
          <w:b/>
          <w:bCs/>
          <w:sz w:val="28"/>
          <w:szCs w:val="32"/>
          <w:rtl w:val="1"/>
        </w:rPr>
        <w:t>۳-۷ هزینه‌ی محاسباتی</w:t>
      </w:r>
    </w:p>
    <w:p>
      <w:pPr>
        <w:bidi w:val="1"/>
        <w:ind w:firstLine="283"/>
      </w:pPr>
      <w:r>
        <w:rPr>
          <w:rFonts w:ascii="Times New Roman" w:hAnsi="Times New Roman" w:cs="B Nazanin"/>
          <w:b w:val="0"/>
          <w:sz w:val="26"/>
          <w:szCs w:val="28"/>
          <w:rtl w:val="1"/>
        </w:rPr>
        <w:t>جدول زیر هزینه‌ی واقعی اجرای پیکربندی نهایی را نشان می‌دهد. تفکیک میان مرحله‌ی یک‌باره و مرحله‌ی تکرارشونده، همان چیزی است که در فصل دوم به عنوان مهم‌ترین تصمیم پروژه معرفی شد.</w:t>
      </w:r>
    </w:p>
    <w:p>
      <w:pPr>
        <w:pStyle w:val="TableTitle*"/>
        <w:bidi w:val="1"/>
      </w:pPr>
      <w:r>
        <w:rPr>
          <w:rFonts w:ascii="Times New Roman" w:hAnsi="Times New Roman" w:cs="B Nazanin"/>
          <w:b/>
          <w:bCs/>
          <w:sz w:val="24"/>
          <w:szCs w:val="26"/>
          <w:rtl w:val="1"/>
        </w:rPr>
        <w:t>جدول ۳-۷  هزینه‌ی زمانی مراحل مختلف</w:t>
      </w:r>
    </w:p>
    <w:tbl>
      <w:tblPr>
        <w:tblStyle w:val="TableGrid"/>
        <w:bidiVisual/>
        <w:tblW w:type="auto" w:w="0"/>
        <w:jc w:val="center"/>
        <w:tblLayout w:type="autofit"/>
        <w:tblLook w:firstColumn="1" w:firstRow="1" w:lastColumn="0" w:lastRow="0" w:noHBand="0" w:noVBand="1" w:val="04A0"/>
      </w:tblPr>
      <w:tblGrid>
        <w:gridCol w:w="2126"/>
        <w:gridCol w:w="2126"/>
        <w:gridCol w:w="2126"/>
        <w:gridCol w:w="2126"/>
      </w:tblGrid>
      <w:tr>
        <w:trPr>
          <w:tblHeader/>
        </w:trPr>
        <w:tc>
          <w:tcPr>
            <w:tcW w:type="dxa" w:w="2126"/>
          </w:tcPr>
          <w:p>
            <w:pPr>
              <w:pStyle w:val="ThesisTableText"/>
              <w:bidi w:val="1"/>
              <w:jc w:val="center"/>
            </w:pPr>
            <w:r>
              <w:rPr>
                <w:rFonts w:ascii="Times New Roman" w:hAnsi="Times New Roman" w:cs="B Nazanin"/>
                <w:b/>
                <w:bCs/>
                <w:sz w:val="22"/>
                <w:szCs w:val="26"/>
                <w:rtl w:val="1"/>
              </w:rPr>
              <w:t>مرحله</w:t>
            </w:r>
          </w:p>
        </w:tc>
        <w:tc>
          <w:tcPr>
            <w:tcW w:type="dxa" w:w="2126"/>
          </w:tcPr>
          <w:p>
            <w:pPr>
              <w:pStyle w:val="ThesisTableText"/>
              <w:bidi w:val="1"/>
              <w:jc w:val="center"/>
            </w:pPr>
            <w:r>
              <w:rPr>
                <w:rFonts w:ascii="Times New Roman" w:hAnsi="Times New Roman" w:cs="B Nazanin"/>
                <w:b/>
                <w:bCs/>
                <w:sz w:val="22"/>
                <w:szCs w:val="26"/>
                <w:rtl w:val="1"/>
              </w:rPr>
              <w:t>سخت‌افزار</w:t>
            </w:r>
          </w:p>
        </w:tc>
        <w:tc>
          <w:tcPr>
            <w:tcW w:type="dxa" w:w="2126"/>
          </w:tcPr>
          <w:p>
            <w:pPr>
              <w:pStyle w:val="ThesisTableText"/>
              <w:bidi w:val="1"/>
              <w:jc w:val="center"/>
            </w:pPr>
            <w:r>
              <w:rPr>
                <w:rFonts w:ascii="Times New Roman" w:hAnsi="Times New Roman" w:cs="B Nazanin"/>
                <w:b/>
                <w:bCs/>
                <w:sz w:val="22"/>
                <w:szCs w:val="26"/>
                <w:rtl w:val="1"/>
              </w:rPr>
              <w:t>زمان</w:t>
            </w:r>
          </w:p>
        </w:tc>
        <w:tc>
          <w:tcPr>
            <w:tcW w:type="dxa" w:w="2126"/>
          </w:tcPr>
          <w:p>
            <w:pPr>
              <w:pStyle w:val="ThesisTableText"/>
              <w:bidi w:val="1"/>
              <w:jc w:val="center"/>
            </w:pPr>
            <w:r>
              <w:rPr>
                <w:rFonts w:ascii="Times New Roman" w:hAnsi="Times New Roman" w:cs="B Nazanin"/>
                <w:b/>
                <w:bCs/>
                <w:sz w:val="22"/>
                <w:szCs w:val="26"/>
                <w:rtl w:val="1"/>
              </w:rPr>
              <w:t>تکرار</w:t>
            </w:r>
          </w:p>
        </w:tc>
      </w:tr>
      <w:tr>
        <w:trPr>
          <w:cantSplit/>
        </w:trPr>
        <w:tc>
          <w:tcPr>
            <w:tcW w:type="dxa" w:w="2126"/>
          </w:tcPr>
          <w:p>
            <w:pPr>
              <w:pStyle w:val="ThesisTableText"/>
              <w:bidi w:val="1"/>
              <w:jc w:val="center"/>
            </w:pPr>
            <w:r>
              <w:rPr>
                <w:rFonts w:ascii="Times New Roman" w:hAnsi="Times New Roman" w:cs="B Nazanin"/>
                <w:b w:val="0"/>
                <w:sz w:val="22"/>
                <w:szCs w:val="26"/>
                <w:rtl w:val="1"/>
              </w:rPr>
              <w:t>استخراج ویژگی با نسخه‌ی بزرگ</w:t>
            </w:r>
          </w:p>
        </w:tc>
        <w:tc>
          <w:tcPr>
            <w:tcW w:type="dxa" w:w="2126"/>
          </w:tcPr>
          <w:p>
            <w:pPr>
              <w:pStyle w:val="ThesisTableText"/>
              <w:bidi w:val="1"/>
              <w:jc w:val="center"/>
            </w:pPr>
            <w:r>
              <w:rPr>
                <w:rFonts w:ascii="Times New Roman" w:hAnsi="Times New Roman" w:cs="B Nazanin"/>
                <w:b w:val="0"/>
                <w:sz w:val="22"/>
                <w:szCs w:val="26"/>
                <w:rtl w:val="1"/>
              </w:rPr>
              <w:t>کارت گرافیک</w:t>
            </w:r>
          </w:p>
        </w:tc>
        <w:tc>
          <w:tcPr>
            <w:tcW w:type="dxa" w:w="2126"/>
          </w:tcPr>
          <w:p>
            <w:pPr>
              <w:pStyle w:val="ThesisTableText"/>
              <w:bidi w:val="1"/>
              <w:jc w:val="center"/>
            </w:pPr>
            <w:r>
              <w:rPr>
                <w:rFonts w:ascii="Times New Roman" w:hAnsi="Times New Roman" w:cs="B Nazanin"/>
                <w:b w:val="0"/>
                <w:sz w:val="22"/>
                <w:szCs w:val="26"/>
                <w:rtl w:val="1"/>
              </w:rPr>
              <w:t>حدود ۱۵۰ دقیقه</w:t>
            </w:r>
          </w:p>
        </w:tc>
        <w:tc>
          <w:tcPr>
            <w:tcW w:type="dxa" w:w="2126"/>
          </w:tcPr>
          <w:p>
            <w:pPr>
              <w:pStyle w:val="ThesisTableText"/>
              <w:bidi w:val="1"/>
              <w:jc w:val="center"/>
            </w:pPr>
            <w:r>
              <w:rPr>
                <w:rFonts w:ascii="Times New Roman" w:hAnsi="Times New Roman" w:cs="B Nazanin"/>
                <w:b w:val="0"/>
                <w:sz w:val="22"/>
                <w:szCs w:val="26"/>
                <w:rtl w:val="1"/>
              </w:rPr>
              <w:t>یک بار</w:t>
            </w:r>
          </w:p>
        </w:tc>
      </w:tr>
      <w:tr>
        <w:trPr>
          <w:cantSplit/>
        </w:trPr>
        <w:tc>
          <w:tcPr>
            <w:tcW w:type="dxa" w:w="2126"/>
          </w:tcPr>
          <w:p>
            <w:pPr>
              <w:pStyle w:val="ThesisTableText"/>
              <w:bidi w:val="1"/>
              <w:jc w:val="center"/>
            </w:pPr>
            <w:r>
              <w:rPr>
                <w:rFonts w:ascii="Times New Roman" w:hAnsi="Times New Roman" w:cs="B Nazanin"/>
                <w:b w:val="0"/>
                <w:sz w:val="22"/>
                <w:szCs w:val="26"/>
                <w:rtl w:val="1"/>
              </w:rPr>
              <w:t>آموزش پنج سر طبقه‌بند</w:t>
            </w:r>
          </w:p>
        </w:tc>
        <w:tc>
          <w:tcPr>
            <w:tcW w:type="dxa" w:w="2126"/>
          </w:tcPr>
          <w:p>
            <w:pPr>
              <w:pStyle w:val="ThesisTableText"/>
              <w:bidi w:val="1"/>
              <w:jc w:val="center"/>
            </w:pPr>
            <w:r>
              <w:rPr>
                <w:rFonts w:ascii="Times New Roman" w:hAnsi="Times New Roman" w:cs="B Nazanin"/>
                <w:b w:val="0"/>
                <w:sz w:val="22"/>
                <w:szCs w:val="26"/>
                <w:rtl w:val="1"/>
              </w:rPr>
              <w:t>کارت گرافیک</w:t>
            </w:r>
          </w:p>
        </w:tc>
        <w:tc>
          <w:tcPr>
            <w:tcW w:type="dxa" w:w="2126"/>
          </w:tcPr>
          <w:p>
            <w:pPr>
              <w:pStyle w:val="ThesisTableText"/>
              <w:bidi w:val="1"/>
              <w:jc w:val="center"/>
            </w:pPr>
            <w:r>
              <w:rPr>
                <w:rFonts w:ascii="Times New Roman" w:hAnsi="Times New Roman" w:cs="B Nazanin"/>
                <w:b w:val="0"/>
                <w:sz w:val="22"/>
                <w:szCs w:val="26"/>
                <w:rtl w:val="1"/>
              </w:rPr>
              <w:t>حدود ۸۰ ثانیه</w:t>
            </w:r>
          </w:p>
        </w:tc>
        <w:tc>
          <w:tcPr>
            <w:tcW w:type="dxa" w:w="2126"/>
          </w:tcPr>
          <w:p>
            <w:pPr>
              <w:pStyle w:val="ThesisTableText"/>
              <w:bidi w:val="1"/>
              <w:jc w:val="center"/>
            </w:pPr>
            <w:r>
              <w:rPr>
                <w:rFonts w:ascii="Times New Roman" w:hAnsi="Times New Roman" w:cs="B Nazanin"/>
                <w:b w:val="0"/>
                <w:sz w:val="22"/>
                <w:szCs w:val="26"/>
                <w:rtl w:val="1"/>
              </w:rPr>
              <w:t>هر پیکربندی</w:t>
            </w:r>
          </w:p>
        </w:tc>
      </w:tr>
      <w:tr>
        <w:trPr>
          <w:cantSplit/>
        </w:trPr>
        <w:tc>
          <w:tcPr>
            <w:tcW w:type="dxa" w:w="2126"/>
          </w:tcPr>
          <w:p>
            <w:pPr>
              <w:pStyle w:val="ThesisTableText"/>
              <w:bidi w:val="1"/>
              <w:jc w:val="center"/>
            </w:pPr>
            <w:r>
              <w:rPr>
                <w:rFonts w:ascii="Times New Roman" w:hAnsi="Times New Roman" w:cs="B Nazanin"/>
                <w:b w:val="0"/>
                <w:sz w:val="22"/>
                <w:szCs w:val="26"/>
                <w:rtl w:val="1"/>
              </w:rPr>
              <w:t>آموزش پنج سر طبقه‌بند</w:t>
            </w:r>
          </w:p>
        </w:tc>
        <w:tc>
          <w:tcPr>
            <w:tcW w:type="dxa" w:w="2126"/>
          </w:tcPr>
          <w:p>
            <w:pPr>
              <w:pStyle w:val="ThesisTableText"/>
              <w:bidi w:val="1"/>
              <w:jc w:val="center"/>
            </w:pPr>
            <w:r>
              <w:rPr>
                <w:rFonts w:ascii="Times New Roman" w:hAnsi="Times New Roman" w:cs="B Nazanin"/>
                <w:b w:val="0"/>
                <w:sz w:val="22"/>
                <w:szCs w:val="26"/>
                <w:rtl w:val="1"/>
              </w:rPr>
              <w:t>پردازنده</w:t>
            </w:r>
          </w:p>
        </w:tc>
        <w:tc>
          <w:tcPr>
            <w:tcW w:type="dxa" w:w="2126"/>
          </w:tcPr>
          <w:p>
            <w:pPr>
              <w:pStyle w:val="ThesisTableText"/>
              <w:bidi w:val="1"/>
              <w:jc w:val="center"/>
            </w:pPr>
            <w:r>
              <w:rPr>
                <w:rFonts w:ascii="Times New Roman" w:hAnsi="Times New Roman" w:cs="B Nazanin"/>
                <w:b w:val="0"/>
                <w:sz w:val="22"/>
                <w:szCs w:val="26"/>
                <w:rtl w:val="1"/>
              </w:rPr>
              <w:t>حدود ۸۵ دقیقه</w:t>
            </w:r>
          </w:p>
        </w:tc>
        <w:tc>
          <w:tcPr>
            <w:tcW w:type="dxa" w:w="2126"/>
          </w:tcPr>
          <w:p>
            <w:pPr>
              <w:pStyle w:val="ThesisTableText"/>
              <w:bidi w:val="1"/>
              <w:jc w:val="center"/>
            </w:pPr>
            <w:r>
              <w:rPr>
                <w:rFonts w:ascii="Times New Roman" w:hAnsi="Times New Roman" w:cs="B Nazanin"/>
                <w:b w:val="0"/>
                <w:sz w:val="22"/>
                <w:szCs w:val="26"/>
                <w:rtl w:val="1"/>
              </w:rPr>
              <w:t>هر پیکربندی</w:t>
            </w:r>
          </w:p>
        </w:tc>
      </w:tr>
      <w:tr>
        <w:trPr>
          <w:cantSplit/>
        </w:trPr>
        <w:tc>
          <w:tcPr>
            <w:tcW w:type="dxa" w:w="2126"/>
          </w:tcPr>
          <w:p>
            <w:pPr>
              <w:pStyle w:val="ThesisTableText"/>
              <w:bidi w:val="1"/>
              <w:jc w:val="center"/>
            </w:pPr>
            <w:r>
              <w:rPr>
                <w:rFonts w:ascii="Times New Roman" w:hAnsi="Times New Roman" w:cs="B Nazanin"/>
                <w:b w:val="0"/>
                <w:sz w:val="22"/>
                <w:szCs w:val="26"/>
                <w:rtl w:val="1"/>
              </w:rPr>
              <w:t>ارزیابی و محاسبه‌ی معیارها</w:t>
            </w:r>
          </w:p>
        </w:tc>
        <w:tc>
          <w:tcPr>
            <w:tcW w:type="dxa" w:w="2126"/>
          </w:tcPr>
          <w:p>
            <w:pPr>
              <w:pStyle w:val="ThesisTableText"/>
              <w:bidi w:val="1"/>
              <w:jc w:val="center"/>
            </w:pPr>
            <w:r>
              <w:rPr>
                <w:rFonts w:ascii="Times New Roman" w:hAnsi="Times New Roman" w:cs="B Nazanin"/>
                <w:b w:val="0"/>
                <w:sz w:val="22"/>
                <w:szCs w:val="26"/>
                <w:rtl w:val="1"/>
              </w:rPr>
              <w:t>پردازنده</w:t>
            </w:r>
          </w:p>
        </w:tc>
        <w:tc>
          <w:tcPr>
            <w:tcW w:type="dxa" w:w="2126"/>
          </w:tcPr>
          <w:p>
            <w:pPr>
              <w:pStyle w:val="ThesisTableText"/>
              <w:bidi w:val="1"/>
              <w:jc w:val="center"/>
            </w:pPr>
            <w:r>
              <w:rPr>
                <w:rFonts w:ascii="Times New Roman" w:hAnsi="Times New Roman" w:cs="B Nazanin"/>
                <w:b w:val="0"/>
                <w:sz w:val="22"/>
                <w:szCs w:val="26"/>
                <w:rtl w:val="1"/>
              </w:rPr>
              <w:t>چند ثانیه</w:t>
            </w:r>
          </w:p>
        </w:tc>
        <w:tc>
          <w:tcPr>
            <w:tcW w:type="dxa" w:w="2126"/>
          </w:tcPr>
          <w:p>
            <w:pPr>
              <w:pStyle w:val="ThesisTableText"/>
              <w:bidi w:val="1"/>
              <w:jc w:val="center"/>
            </w:pPr>
            <w:r>
              <w:rPr>
                <w:rFonts w:ascii="Times New Roman" w:hAnsi="Times New Roman" w:cs="B Nazanin"/>
                <w:b w:val="0"/>
                <w:sz w:val="22"/>
                <w:szCs w:val="26"/>
                <w:rtl w:val="1"/>
              </w:rPr>
              <w:t>هر پیکربندی</w:t>
            </w:r>
          </w:p>
        </w:tc>
      </w:tr>
    </w:tbl>
    <w:p>
      <w:pPr>
        <w:spacing w:after="360" w:line="240" w:lineRule="auto"/>
      </w:pPr>
    </w:p>
    <w:p>
      <w:pPr>
        <w:bidi w:val="1"/>
      </w:pPr>
      <w:r>
        <w:rPr>
          <w:rFonts w:ascii="Times New Roman" w:hAnsi="Times New Roman" w:cs="B Nazanin"/>
          <w:b w:val="0"/>
          <w:sz w:val="26"/>
          <w:szCs w:val="28"/>
          <w:rtl w:val="1"/>
        </w:rPr>
        <w:t>نسبت میان دو سطر میانی حدود شصت‌وچهار برابر است. اجرای روی پردازنده نتیجه‌ی یکسانی می‌دهد و تنها کندتر است، ولی همین تفاوت تعیین می‌کند که آیا آزمودن دویست پیکربندی ممکن است یا نه.</w:t>
      </w:r>
    </w:p>
    <w:p>
      <w:pPr>
        <w:bidi w:val="1"/>
      </w:pPr>
      <w:r>
        <w:rPr>
          <w:rFonts w:ascii="Times New Roman" w:hAnsi="Times New Roman" w:cs="B Nazanin"/>
          <w:b w:val="0"/>
          <w:sz w:val="26"/>
          <w:szCs w:val="28"/>
          <w:rtl w:val="1"/>
        </w:rPr>
        <w:t>حجم ویژگی‌های ذخیره‌شده برای کل مجموعه حدود ۹۳ مگابایت است. این عدد را باید با حجم ویدیوهای خام سنجید که چند ده گیگابایت است. فشرده‌سازی حاصل، هم ذخیره‌سازی را ممکن می‌کند و هم خواندن از دیسک را از گلوگاه خارج می‌سازد.</w:t>
      </w:r>
    </w:p>
    <w:p>
      <w:pPr>
        <w:bidi w:val="1"/>
      </w:pPr>
      <w:r>
        <w:rPr>
          <w:rFonts w:ascii="Times New Roman" w:hAnsi="Times New Roman" w:cs="B Nazanin"/>
          <w:b w:val="0"/>
          <w:sz w:val="26"/>
          <w:szCs w:val="28"/>
          <w:rtl w:val="1"/>
        </w:rPr>
        <w:t>یک پیامد عملی این ساختار آنکه آموزش سر طبقه‌بند به کارت گرافیک نیاز ندارد. تنها مرحله‌ی استخراج ویژگی است که بدون شتاب‌دهنده عملاً ناممکن می‌شود، و آن مرحله تنها یک بار اجرا می‌گردد.</w:t>
      </w:r>
    </w:p>
    <w:p>
      <w:pPr>
        <w:pStyle w:val="Heading2"/>
        <w:bidi w:val="1"/>
        <w:jc w:val="right"/>
      </w:pPr>
      <w:r>
        <w:rPr>
          <w:rFonts w:ascii="Times New Roman" w:hAnsi="Times New Roman" w:cs="B Nazanin"/>
          <w:b/>
          <w:bCs/>
          <w:sz w:val="28"/>
          <w:szCs w:val="32"/>
          <w:rtl w:val="1"/>
        </w:rPr>
        <w:t>۳-۸ تحلیل خطا</w:t>
      </w:r>
    </w:p>
    <w:p>
      <w:pPr>
        <w:bidi w:val="1"/>
        <w:ind w:firstLine="283"/>
      </w:pPr>
      <w:r>
        <w:rPr>
          <w:rFonts w:ascii="Times New Roman" w:hAnsi="Times New Roman" w:cs="B Nazanin"/>
          <w:b w:val="0"/>
          <w:sz w:val="26"/>
          <w:szCs w:val="28"/>
          <w:rtl w:val="1"/>
        </w:rPr>
        <w:t>دو خطای غالب باقی‌مانده، اشتباه گرفتن دزدی از مغازه با سرقت و اشتباه گرفتن سرقت از منزل با سرقت است. بررسی نشان داد این مشکل از توصیف‌های متنی کلاس‌ها نمی‌آید، زیرا این جفت‌ها در فضای متن به‌خوبی از هم جدا هستند.</w:t>
      </w:r>
    </w:p>
    <w:p>
      <w:pPr>
        <w:bidi w:val="1"/>
      </w:pPr>
      <w:r>
        <w:rPr>
          <w:rFonts w:ascii="Times New Roman" w:hAnsi="Times New Roman" w:cs="B Nazanin"/>
          <w:b w:val="0"/>
          <w:sz w:val="26"/>
          <w:szCs w:val="28"/>
          <w:rtl w:val="1"/>
        </w:rPr>
        <w:t>مسئله بصری است: تصویر ۲۲۴ پیکسلی از یک مغازه، شواهد کافی برای تفکیک یک دزد از یک سارق مسلح در همان مغازه ندارد. بازنویسی توصیف‌ها با هدف دور کردن آن‌ها از یکدیگر نیز اندازه‌گیری شد و نتیجه را بدتر کرد.</w:t>
      </w:r>
    </w:p>
    <w:p>
      <w:pPr>
        <w:pStyle w:val="Heading2"/>
        <w:bidi w:val="1"/>
        <w:jc w:val="right"/>
      </w:pPr>
      <w:r>
        <w:rPr>
          <w:rFonts w:ascii="Times New Roman" w:hAnsi="Times New Roman" w:cs="B Nazanin"/>
          <w:b/>
          <w:bCs/>
          <w:sz w:val="28"/>
          <w:szCs w:val="32"/>
          <w:rtl w:val="1"/>
        </w:rPr>
        <w:t>۳-۹ چرا برخی کلاس‌ها امتیاز صفر می‌گیرند</w:t>
      </w:r>
    </w:p>
    <w:p>
      <w:pPr>
        <w:bidi w:val="1"/>
        <w:ind w:firstLine="283"/>
      </w:pPr>
      <w:r>
        <w:rPr>
          <w:rFonts w:ascii="Times New Roman" w:hAnsi="Times New Roman" w:cs="B Nazanin"/>
          <w:b w:val="0"/>
          <w:sz w:val="26"/>
          <w:szCs w:val="28"/>
          <w:rtl w:val="1"/>
        </w:rPr>
        <w:t>در پیکربندی نهایی دو کلاس امتیاز اف‑یک صفر دارند. این پدیده ذاتی این وضعیت است و نه لزوماً نشانه‌ی اشکال.</w:t>
      </w:r>
    </w:p>
    <w:p>
      <w:pPr>
        <w:pStyle w:val="ThesisBullet"/>
        <w:bidi w:val="1"/>
        <w:ind w:right="510"/>
      </w:pPr>
      <w:r>
        <w:rPr>
          <w:rFonts w:ascii="Times New Roman" w:hAnsi="Times New Roman" w:cs="B Nazanin"/>
          <w:b w:val="0"/>
          <w:sz w:val="26"/>
          <w:szCs w:val="28"/>
          <w:rtl w:val="1"/>
        </w:rPr>
        <w:t>۱. کلاس‌های کمیاب در مجموعه‌ی آزمون تنها هشت ویدیو یا کمتر دارند؛ کلاس سوءاستفاده تنها دو ویدیو دارد.</w:t>
      </w:r>
    </w:p>
    <w:p>
      <w:pPr>
        <w:pStyle w:val="ThesisBullet"/>
        <w:bidi w:val="1"/>
        <w:ind w:right="510"/>
      </w:pPr>
      <w:r>
        <w:rPr>
          <w:rFonts w:ascii="Times New Roman" w:hAnsi="Times New Roman" w:cs="B Nazanin"/>
          <w:b w:val="0"/>
          <w:sz w:val="26"/>
          <w:szCs w:val="28"/>
          <w:rtl w:val="1"/>
        </w:rPr>
        <w:t>۲. برای گرفتن اف‑یک غیرصفر، مدل باید دست‌کم یکی از آن‌ها را درست تشخیص دهد؛ در غیر این صورت امتیاز دقیقاً صفر می‌شود، نه عددی کوچک.</w:t>
      </w:r>
    </w:p>
    <w:p>
      <w:pPr>
        <w:pStyle w:val="ThesisBullet"/>
        <w:bidi w:val="1"/>
        <w:ind w:right="510"/>
      </w:pPr>
      <w:r>
        <w:rPr>
          <w:rFonts w:ascii="Times New Roman" w:hAnsi="Times New Roman" w:cs="B Nazanin"/>
          <w:b w:val="0"/>
          <w:sz w:val="26"/>
          <w:szCs w:val="28"/>
          <w:rtl w:val="1"/>
        </w:rPr>
        <w:t>۳. هر کلاس صفر، حدود یک چهاردهم از ماکرو اف‑یک را حذف می‌کند؛ دو کلاس صفر به تنهایی حدود ۰٫۰۵ از عدد نهایی می‌کاهد.</w:t>
      </w:r>
    </w:p>
    <w:p>
      <w:pPr>
        <w:bidi w:val="1"/>
      </w:pPr>
      <w:r>
        <w:rPr>
          <w:rFonts w:ascii="Times New Roman" w:hAnsi="Times New Roman" w:cs="B Nazanin"/>
          <w:b w:val="0"/>
          <w:sz w:val="26"/>
          <w:szCs w:val="28"/>
          <w:rtl w:val="1"/>
        </w:rPr>
        <w:t>همین عدد ۰٫۰۵ توضیح می‌دهد چرا اجراهای مختلف ممکن است اعدادی مانند ۰٫۳۸ یا ۰٫۴۳ بدهند: تفاوت آن‌ها در این است که کدام کلاس‌ها در آن اجرا به صفر افتاده‌اند، و این اختلاف درون کف نوفه‌ی ۰٫۰۷۵ قرار می‌گیرد.</w:t>
      </w:r>
    </w:p>
    <w:p>
      <w:pPr>
        <w:bidi w:val="1"/>
      </w:pPr>
      <w:r>
        <w:rPr>
          <w:rFonts w:ascii="Times New Roman" w:hAnsi="Times New Roman" w:cs="B Nazanin"/>
          <w:b w:val="0"/>
          <w:sz w:val="26"/>
          <w:szCs w:val="28"/>
          <w:rtl w:val="1"/>
        </w:rPr>
        <w:t>بنابراین عبور از حدود ۰٫۴۵ مسئله‌ی تنظیم ابرپارامتر نیست. تا زمانی که هفت کلاس از چهارده کلاس پنج ویدیوی آزمون یا کمتر داشته باشند، ماکرو اف‑یک سهم قابل توجهی نوفه‌ی نزدیک به دودویی در خود دارد.</w:t>
      </w:r>
    </w:p>
    <w:p>
      <w:pPr>
        <w:sectPr>
          <w:headerReference w:type="default" r:id="rId25"/>
          <w:headerReference w:type="first" r:id="rId26"/>
          <w:footerReference w:type="default" r:id="rId27"/>
          <w:footerReference w:type="first" r:id="rId28"/>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چهارم</w:t>
      </w:r>
    </w:p>
    <w:p>
      <w:pPr>
        <w:pStyle w:val="Heading1"/>
        <w:bidi w:val="1"/>
        <w:jc w:val="center"/>
      </w:pPr>
      <w:r>
        <w:rPr>
          <w:rFonts w:ascii="Times New Roman" w:hAnsi="Times New Roman" w:cs="B Nazanin"/>
          <w:b/>
          <w:bCs/>
          <w:sz w:val="30"/>
          <w:szCs w:val="56"/>
          <w:rtl w:val="1"/>
        </w:rPr>
        <w:t>نتیجه‌گیری و کارهای آینده</w:t>
      </w:r>
    </w:p>
    <w:p>
      <w:r>
        <w:br w:type="page"/>
      </w:r>
    </w:p>
    <w:p>
      <w:pPr>
        <w:pStyle w:val="Heading2"/>
        <w:bidi w:val="1"/>
        <w:jc w:val="right"/>
      </w:pPr>
      <w:r>
        <w:rPr>
          <w:rFonts w:ascii="Times New Roman" w:hAnsi="Times New Roman" w:cs="B Nazanin"/>
          <w:b/>
          <w:bCs/>
          <w:sz w:val="28"/>
          <w:szCs w:val="32"/>
          <w:rtl w:val="1"/>
        </w:rPr>
        <w:t>۴-۱ جمع‌بندی</w:t>
      </w:r>
    </w:p>
    <w:p>
      <w:pPr>
        <w:bidi w:val="1"/>
        <w:ind w:firstLine="283"/>
      </w:pPr>
      <w:r>
        <w:rPr>
          <w:rFonts w:ascii="Times New Roman" w:hAnsi="Times New Roman" w:cs="B Nazanin"/>
          <w:b w:val="0"/>
          <w:sz w:val="26"/>
          <w:szCs w:val="28"/>
          <w:rtl w:val="1"/>
        </w:rPr>
        <w:t>این پروژه یک سامانه‌ی تشخیص ناهنجاری دودویی را به سامانه‌ای چهارده‌کلاسه تبدیل کرد. ماکرو اف‑یک از ۰٫۳۰۴۹ در خط پایه به ۰٫۴۲۹۸ در پیکربندی نهایی رسید، با صحت چندکلاسه ۰٫۶۸۹۷ و صحت نوع ناهنجاری ۰٫۵۰۰۰.</w:t>
      </w:r>
    </w:p>
    <w:p>
      <w:pPr>
        <w:bidi w:val="1"/>
      </w:pPr>
      <w:r>
        <w:rPr>
          <w:rFonts w:ascii="Times New Roman" w:hAnsi="Times New Roman" w:cs="B Nazanin"/>
          <w:b w:val="0"/>
          <w:sz w:val="26"/>
          <w:szCs w:val="28"/>
          <w:rtl w:val="1"/>
        </w:rPr>
        <w:t>دستاوردها را می‌توان در چهار سرفصل خلاصه کرد.</w:t>
      </w:r>
    </w:p>
    <w:p>
      <w:pPr>
        <w:pStyle w:val="ThesisBullet"/>
        <w:bidi w:val="1"/>
        <w:ind w:right="510"/>
      </w:pPr>
      <w:r>
        <w:rPr>
          <w:rFonts w:ascii="Times New Roman" w:hAnsi="Times New Roman" w:cs="B Nazanin"/>
          <w:b w:val="0"/>
          <w:sz w:val="26"/>
          <w:szCs w:val="28"/>
          <w:rtl w:val="1"/>
        </w:rPr>
        <w:t>۱. اصلاح سه اشکال بنیادی در مسیر ارزیابی و آموزش، که بدون آن هیچ اندازه‌گیری‌ای قابل اعتماد نبود.</w:t>
      </w:r>
    </w:p>
    <w:p>
      <w:pPr>
        <w:pStyle w:val="ThesisBullet"/>
        <w:bidi w:val="1"/>
        <w:ind w:right="510"/>
      </w:pPr>
      <w:r>
        <w:rPr>
          <w:rFonts w:ascii="Times New Roman" w:hAnsi="Times New Roman" w:cs="B Nazanin"/>
          <w:b w:val="0"/>
          <w:sz w:val="26"/>
          <w:szCs w:val="28"/>
          <w:rtl w:val="1"/>
        </w:rPr>
        <w:t>۲. بازطراحی معماری به صورت رمزگذار یخ‌زده با ویژگی‌های ذخیره‌شده، که هزینه‌ی هر آزمایش را از شانزده ساعت به هشتاد ثانیه رساند.</w:t>
      </w:r>
    </w:p>
    <w:p>
      <w:pPr>
        <w:pStyle w:val="ThesisBullet"/>
        <w:bidi w:val="1"/>
        <w:ind w:right="510"/>
      </w:pPr>
      <w:r>
        <w:rPr>
          <w:rFonts w:ascii="Times New Roman" w:hAnsi="Times New Roman" w:cs="B Nazanin"/>
          <w:b w:val="0"/>
          <w:sz w:val="26"/>
          <w:szCs w:val="28"/>
          <w:rtl w:val="1"/>
        </w:rPr>
        <w:t>۳. جایگزینی سر نقطه‌ای با سر ترنسفورمر روی محور زمان، بر پایه‌ی تحلیل خطا و نه جستجوی کور.</w:t>
      </w:r>
    </w:p>
    <w:p>
      <w:pPr>
        <w:pStyle w:val="ThesisBullet"/>
        <w:bidi w:val="1"/>
        <w:ind w:right="510"/>
      </w:pPr>
      <w:r>
        <w:rPr>
          <w:rFonts w:ascii="Times New Roman" w:hAnsi="Times New Roman" w:cs="B Nazanin"/>
          <w:b w:val="0"/>
          <w:sz w:val="26"/>
          <w:szCs w:val="28"/>
          <w:rtl w:val="1"/>
        </w:rPr>
        <w:t>۴. تثبیت یک پروتکل ارزیابی که کف نوفه و تورم انتخاب را کمّی می‌کند و آزمایش‌های منفی را نیز گزارش می‌دهد.</w:t>
      </w:r>
    </w:p>
    <w:p>
      <w:pPr>
        <w:bidi w:val="1"/>
      </w:pPr>
      <w:r>
        <w:rPr>
          <w:rFonts w:ascii="Times New Roman" w:hAnsi="Times New Roman" w:cs="B Nazanin"/>
          <w:b w:val="0"/>
          <w:sz w:val="26"/>
          <w:szCs w:val="28"/>
          <w:rtl w:val="1"/>
        </w:rPr>
        <w:t>از میان این چهار مورد، مورد دوم بیشترین اثر را داشت. بدون کاهش هزینه‌ی آزمایش، هیچ‌یک از یافته‌های بعدی قابل دستیابی نبود.</w:t>
      </w:r>
    </w:p>
    <w:p>
      <w:pPr>
        <w:pStyle w:val="Heading2"/>
        <w:bidi w:val="1"/>
        <w:jc w:val="right"/>
      </w:pPr>
      <w:r>
        <w:rPr>
          <w:rFonts w:ascii="Times New Roman" w:hAnsi="Times New Roman" w:cs="B Nazanin"/>
          <w:b/>
          <w:bCs/>
          <w:sz w:val="28"/>
          <w:szCs w:val="32"/>
          <w:rtl w:val="1"/>
        </w:rPr>
        <w:t>۴-۲ محدودیت‌ها</w:t>
      </w:r>
    </w:p>
    <w:p>
      <w:pPr>
        <w:bidi w:val="1"/>
        <w:ind w:firstLine="283"/>
      </w:pPr>
      <w:r>
        <w:rPr>
          <w:rFonts w:ascii="Times New Roman" w:hAnsi="Times New Roman" w:cs="B Nazanin"/>
          <w:b w:val="0"/>
          <w:sz w:val="26"/>
          <w:szCs w:val="28"/>
          <w:rtl w:val="1"/>
        </w:rPr>
        <w:t>سه محدودیت باید صریح گفته شوند.</w:t>
      </w:r>
    </w:p>
    <w:p>
      <w:pPr>
        <w:pStyle w:val="ThesisBullet"/>
        <w:bidi w:val="1"/>
        <w:ind w:right="510"/>
      </w:pPr>
      <w:r>
        <w:rPr>
          <w:rFonts w:ascii="Times New Roman" w:hAnsi="Times New Roman" w:cs="B Nazanin"/>
          <w:b w:val="0"/>
          <w:sz w:val="26"/>
          <w:szCs w:val="28"/>
          <w:rtl w:val="1"/>
        </w:rPr>
        <w:t>۱. رمزگذار هرگز با ویدیوی نظارتی تطبیق نمی‌یابد. نتایج این گزارش نشان می‌دهند یک رمزگذار عمومی یخ‌زده تا کجا پیش می‌رود، نه سقف مسئله.</w:t>
      </w:r>
    </w:p>
    <w:p>
      <w:pPr>
        <w:pStyle w:val="ThesisBullet"/>
        <w:bidi w:val="1"/>
        <w:ind w:right="510"/>
      </w:pPr>
      <w:r>
        <w:rPr>
          <w:rFonts w:ascii="Times New Roman" w:hAnsi="Times New Roman" w:cs="B Nazanin"/>
          <w:b w:val="0"/>
          <w:sz w:val="26"/>
          <w:szCs w:val="28"/>
          <w:rtl w:val="1"/>
        </w:rPr>
        <w:t>۲. مجموعه‌ی آزمون با ۲۹۰ ویدیو برای یک مسئله‌ی چهارده‌کلاسه کوچک است و بازه‌های اطمینان پهنی تولید می‌کند. این ویژگی تقسیم داده است، نه مدل.</w:t>
      </w:r>
    </w:p>
    <w:p>
      <w:pPr>
        <w:pStyle w:val="ThesisBullet"/>
        <w:bidi w:val="1"/>
        <w:ind w:right="510"/>
      </w:pPr>
      <w:r>
        <w:rPr>
          <w:rFonts w:ascii="Times New Roman" w:hAnsi="Times New Roman" w:cs="B Nazanin"/>
          <w:b w:val="0"/>
          <w:sz w:val="26"/>
          <w:szCs w:val="28"/>
          <w:rtl w:val="1"/>
        </w:rPr>
        <w:t>۳. پیکربندی نهایی از میان سه ترکیب انتخاب شده و تورم انتخاب مربوط به آن از خود بهبود بزرگ‌تر است. دفاع از این انتخاب مکانیزمی است، نه آماری.</w:t>
      </w:r>
    </w:p>
    <w:p>
      <w:pPr>
        <w:pStyle w:val="Heading2"/>
        <w:bidi w:val="1"/>
        <w:jc w:val="right"/>
      </w:pPr>
      <w:r>
        <w:rPr>
          <w:rFonts w:ascii="Times New Roman" w:hAnsi="Times New Roman" w:cs="B Nazanin"/>
          <w:b/>
          <w:bCs/>
          <w:sz w:val="28"/>
          <w:szCs w:val="32"/>
          <w:rtl w:val="1"/>
        </w:rPr>
        <w:t>۴-۳ کارهای آینده</w:t>
      </w:r>
    </w:p>
    <w:p>
      <w:pPr>
        <w:bidi w:val="1"/>
        <w:ind w:firstLine="283"/>
      </w:pPr>
      <w:r>
        <w:rPr>
          <w:rFonts w:ascii="Times New Roman" w:hAnsi="Times New Roman" w:cs="B Nazanin"/>
          <w:b w:val="0"/>
          <w:sz w:val="26"/>
          <w:szCs w:val="28"/>
          <w:rtl w:val="1"/>
        </w:rPr>
        <w:t>تحلیل خطا سه مسیر مشخص را پیشنهاد می‌کند، به ترتیب اولویت.</w:t>
      </w:r>
    </w:p>
    <w:p>
      <w:pPr>
        <w:pStyle w:val="ThesisBullet"/>
        <w:bidi w:val="1"/>
        <w:ind w:right="510"/>
      </w:pPr>
      <w:r>
        <w:rPr>
          <w:rFonts w:ascii="Times New Roman" w:hAnsi="Times New Roman" w:cs="B Nazanin"/>
          <w:b w:val="0"/>
          <w:sz w:val="26"/>
          <w:szCs w:val="28"/>
          <w:rtl w:val="1"/>
        </w:rPr>
        <w:t>۱. افزایش وضوح مکانی: حدود چهل‌وسه درصد خطاهای باقی‌مانده در خوشه‌ی دزدی است و ماهیت آن مکانی است. رمزگذاری با وصله‌های ریزتر، این توده‌ی خطا را هدف می‌گیرد، برخلاف افزودن به محور زمان که به اشباع رسیده است.</w:t>
      </w:r>
    </w:p>
    <w:p>
      <w:pPr>
        <w:pStyle w:val="ThesisBullet"/>
        <w:bidi w:val="1"/>
        <w:ind w:right="510"/>
      </w:pPr>
      <w:r>
        <w:rPr>
          <w:rFonts w:ascii="Times New Roman" w:hAnsi="Times New Roman" w:cs="B Nazanin"/>
          <w:b w:val="0"/>
          <w:sz w:val="26"/>
          <w:szCs w:val="28"/>
          <w:rtl w:val="1"/>
        </w:rPr>
        <w:t>۲. تنظیم دقیق رمزگذار روی داده‌ی نظارتی: پرهزینه‌ترین مسیر، ولی تنها راهی که محدودیت اصلی یعنی یخ‌زده بودن رمزگذار را برمی‌دارد.</w:t>
      </w:r>
    </w:p>
    <w:p>
      <w:pPr>
        <w:pStyle w:val="ThesisBullet"/>
        <w:bidi w:val="1"/>
        <w:ind w:right="510"/>
      </w:pPr>
      <w:r>
        <w:rPr>
          <w:rFonts w:ascii="Times New Roman" w:hAnsi="Times New Roman" w:cs="B Nazanin"/>
          <w:b w:val="0"/>
          <w:sz w:val="26"/>
          <w:szCs w:val="28"/>
          <w:rtl w:val="1"/>
        </w:rPr>
        <w:t>۳. بازنگری در تقسیم داده: تقسیمی با سهم بزرگ‌تر برای آزمون، بازه‌های اطمینان را باریک‌تر می‌کند و امکان تشخیص بهبودهای کوچک‌تر را فراهم می‌سازد.</w:t>
      </w:r>
    </w:p>
    <w:p>
      <w:pPr>
        <w:bidi w:val="1"/>
      </w:pPr>
      <w:r>
        <w:rPr>
          <w:rFonts w:ascii="Times New Roman" w:hAnsi="Times New Roman" w:cs="B Nazanin"/>
          <w:b w:val="0"/>
          <w:sz w:val="26"/>
          <w:szCs w:val="28"/>
          <w:rtl w:val="1"/>
        </w:rPr>
        <w:t>در هر سه مسیر، معیار پذیرش همان کف نوفه‌ی ۰٫۰۷۵ است که در فصل سوم محاسبه شد.</w:t>
      </w:r>
    </w:p>
    <w:p>
      <w:pPr>
        <w:pStyle w:val="Heading2"/>
        <w:bidi w:val="1"/>
        <w:jc w:val="right"/>
      </w:pPr>
      <w:r>
        <w:rPr>
          <w:rFonts w:ascii="Times New Roman" w:hAnsi="Times New Roman" w:cs="B Nazanin"/>
          <w:b/>
          <w:bCs/>
          <w:sz w:val="28"/>
          <w:szCs w:val="32"/>
          <w:rtl w:val="1"/>
        </w:rPr>
        <w:t>۴-۴ تکرارپذیری نتایج</w:t>
      </w:r>
    </w:p>
    <w:p>
      <w:pPr>
        <w:bidi w:val="1"/>
        <w:ind w:firstLine="283"/>
      </w:pPr>
      <w:r>
        <w:rPr>
          <w:rFonts w:ascii="Times New Roman" w:hAnsi="Times New Roman" w:cs="B Nazanin"/>
          <w:b w:val="0"/>
          <w:sz w:val="26"/>
          <w:szCs w:val="28"/>
          <w:rtl w:val="1"/>
        </w:rPr>
        <w:t>همه‌ی اعداد این گزارش از اجرای مستقیم کد پروژه به دست آمده‌اند و بازتولید آن‌ها نیازمند سه چیز است.</w:t>
      </w:r>
    </w:p>
    <w:p>
      <w:pPr>
        <w:pStyle w:val="ThesisBullet"/>
        <w:bidi w:val="1"/>
        <w:ind w:right="510"/>
      </w:pPr>
      <w:r>
        <w:rPr>
          <w:rFonts w:ascii="Times New Roman" w:hAnsi="Times New Roman" w:cs="B Nazanin"/>
          <w:b w:val="0"/>
          <w:sz w:val="26"/>
          <w:szCs w:val="28"/>
          <w:rtl w:val="1"/>
        </w:rPr>
        <w:t>۱. مجموعه‌ی داده با تقسیم استاندارد آن، یعنی ۱۶۱۰ ویدیوی آموزش و ۲۹۰ ویدیوی آزمون. تقسیم دلخواه، اعداد را با آنچه اینجا آمده قابل مقایسه نمی‌کند.</w:t>
      </w:r>
    </w:p>
    <w:p>
      <w:pPr>
        <w:pStyle w:val="ThesisBullet"/>
        <w:bidi w:val="1"/>
        <w:ind w:right="510"/>
      </w:pPr>
      <w:r>
        <w:rPr>
          <w:rFonts w:ascii="Times New Roman" w:hAnsi="Times New Roman" w:cs="B Nazanin"/>
          <w:b w:val="0"/>
          <w:sz w:val="26"/>
          <w:szCs w:val="28"/>
          <w:rtl w:val="1"/>
        </w:rPr>
        <w:t>۲. ویژگی‌های استخراج‌شده با نسخه‌ی بزرگ رمزگذار. درستی این مرحله را می‌توان از شکل آرایه‌ی خروجی بررسی کرد که باید شانزده در ۱۰۲۴ باشد.</w:t>
      </w:r>
    </w:p>
    <w:p>
      <w:pPr>
        <w:pStyle w:val="ThesisBullet"/>
        <w:bidi w:val="1"/>
        <w:ind w:right="510"/>
      </w:pPr>
      <w:r>
        <w:rPr>
          <w:rFonts w:ascii="Times New Roman" w:hAnsi="Times New Roman" w:cs="B Nazanin"/>
          <w:b w:val="0"/>
          <w:sz w:val="26"/>
          <w:szCs w:val="28"/>
          <w:rtl w:val="1"/>
        </w:rPr>
        <w:t>۳. همان ابرپارامترهایی که در جدول ۳-۱ آمده‌اند، همراه با بذرهای تثبیت‌شده.</w:t>
      </w:r>
    </w:p>
    <w:p>
      <w:pPr>
        <w:bidi w:val="1"/>
      </w:pPr>
      <w:r>
        <w:rPr>
          <w:rFonts w:ascii="Times New Roman" w:hAnsi="Times New Roman" w:cs="B Nazanin"/>
          <w:b w:val="0"/>
          <w:sz w:val="26"/>
          <w:szCs w:val="28"/>
          <w:rtl w:val="1"/>
        </w:rPr>
        <w:t>برنامه‌ی آموزش، پیش از شروع کار، تعداد ویدیوهای هر مجموعه، تعداد ویدیوهای بدون ویژگی، شکل آرایه‌ها، وزن هر کلاس و دامنه‌ی جابه‌جایی لاجیت را چاپ می‌کند. این خروجی نقش یک سیاهه‌ی بازبینی را دارد: اگر تعداد ویدیوهای بدون ویژگی صفر نباشد، بخشی از داده بی‌سروصدا کنار گذاشته شده و عدد نهایی معنای دیگری خواهد داشت.</w:t>
      </w:r>
    </w:p>
    <w:p>
      <w:pPr>
        <w:bidi w:val="1"/>
      </w:pPr>
      <w:r>
        <w:rPr>
          <w:rFonts w:ascii="Times New Roman" w:hAnsi="Times New Roman" w:cs="B Nazanin"/>
          <w:b w:val="0"/>
          <w:sz w:val="26"/>
          <w:szCs w:val="28"/>
          <w:rtl w:val="1"/>
        </w:rPr>
        <w:t>در پایان اجرا، احتمال‌های خام هر ویدیو در یک فایل ذخیره می‌شود. تحلیل‌های بعدی مانند محاسبه‌ی بازه‌های اطمینان و ماتریس درهم‌ریختگی از همین فایل می‌خوانند و نیازی به آموزش دوباره ندارند. این جداسازی، هزینه‌ی تحلیل را از هزینه‌ی آموزش مستقل می‌کند.</w:t>
      </w:r>
    </w:p>
    <w:p>
      <w:pPr>
        <w:bidi w:val="1"/>
      </w:pPr>
      <w:r>
        <w:rPr>
          <w:rFonts w:ascii="Times New Roman" w:hAnsi="Times New Roman" w:cs="B Nazanin"/>
          <w:b w:val="0"/>
          <w:sz w:val="26"/>
          <w:szCs w:val="28"/>
          <w:rtl w:val="1"/>
        </w:rPr>
        <w:t>نکته‌ی آخر آنکه بازتولید دقیق رقم‌به‌رقم تنها روی سخت‌افزار یکسان انتظار می‌رود. روی سخت‌افزار متفاوت، عدد به‌دست‌آمده در محدوده‌ی همان نوسان میان بذرها قرار می‌گیرد که در فصل سوم کمّی شده است. بنابراین معیار درستیِ بازتولید، برابری دقیق اعداد نیست؛ قرار گرفتن نتیجه درون بازه‌ی گزارش‌شده است.</w:t>
      </w:r>
    </w:p>
    <w:p>
      <w:pPr>
        <w:pStyle w:val="Heading2"/>
        <w:bidi w:val="1"/>
        <w:jc w:val="right"/>
      </w:pPr>
      <w:r>
        <w:rPr>
          <w:rFonts w:ascii="Times New Roman" w:hAnsi="Times New Roman" w:cs="B Nazanin"/>
          <w:b/>
          <w:bCs/>
          <w:sz w:val="28"/>
          <w:szCs w:val="32"/>
          <w:rtl w:val="1"/>
        </w:rPr>
        <w:t>۴-۵ سخن پایانی</w:t>
      </w:r>
    </w:p>
    <w:p>
      <w:pPr>
        <w:bidi w:val="1"/>
        <w:ind w:firstLine="283"/>
      </w:pPr>
      <w:r>
        <w:rPr>
          <w:rFonts w:ascii="Times New Roman" w:hAnsi="Times New Roman" w:cs="B Nazanin"/>
          <w:b w:val="0"/>
          <w:sz w:val="26"/>
          <w:szCs w:val="28"/>
          <w:rtl w:val="1"/>
        </w:rPr>
        <w:t>مهم‌ترین درسی که از این پروژه گرفته شد، به یک ایده‌ی الگوریتمی خاص مربوط نیست. کاهش هزینه‌ی هر آزمایش، پیش از هر بهینه‌سازی مدل، بیشترین اثر را داشت؛ و کمّی کردن نوفه پیش از تفسیر نتایج، از ادعاهایی جلوگیری کرد که داده پشتیبان آن‌ها نبود.</w:t>
      </w:r>
    </w:p>
    <w:p>
      <w:pPr>
        <w:sectPr>
          <w:headerReference w:type="default" r:id="rId35"/>
          <w:headerReference w:type="first" r:id="rId36"/>
          <w:footerReference w:type="default" r:id="rId37"/>
          <w:footerReference w:type="first" r:id="rId38"/>
          <w:pgSz w:w="11906" w:h="16838"/>
          <w:pgMar w:top="1984" w:right="1984" w:bottom="1417" w:left="1417" w:header="0" w:footer="850" w:gutter="0"/>
          <w:pgNumType w:fmt="decimal" w:start="1"/>
          <w:cols w:space="720"/>
          <w:titlePg/>
          <w:bidi w:val="1"/>
          <w:docGrid w:linePitch="360"/>
        </w:sectPr>
      </w:pPr>
    </w:p>
    <w:p>
      <w:pPr>
        <w:pStyle w:val="ThesisTitleLine"/>
        <w:bidi w:val="1"/>
        <w:jc w:val="center"/>
        <w:outlineLvl w:val="0"/>
      </w:pPr>
      <w:r>
        <w:rPr>
          <w:rFonts w:ascii="Times New Roman" w:hAnsi="Times New Roman" w:cs="B Nazanin"/>
          <w:b/>
          <w:bCs/>
          <w:sz w:val="36"/>
          <w:szCs w:val="40"/>
          <w:rtl w:val="1"/>
        </w:rPr>
        <w:t>منابع و مآخذ</w:t>
      </w:r>
    </w:p>
    <w:p>
      <w:pPr>
        <w:spacing w:after="0" w:before="0" w:line="240" w:lineRule="auto"/>
      </w:pPr>
    </w:p>
    <w:p>
      <w:pPr>
        <w:pStyle w:val="ThesisReferenceEN"/>
        <w:bidi w:val="0"/>
        <w:ind w:left="510" w:hanging="510"/>
      </w:pPr>
      <w:r>
        <w:rPr>
          <w:rFonts w:ascii="Times New Roman" w:hAnsi="Times New Roman" w:cs="B Nazanin"/>
          <w:b w:val="0"/>
          <w:sz w:val="24"/>
          <w:szCs w:val="26"/>
          <w:rtl w:val="0"/>
        </w:rPr>
        <w:t>[1] Sultani W, Chen C, Shah M. Real-World Anomaly Detection in Surveillance Videos. In: Proceedings of the IEEE/CVF Conference on Computer Vision and Pattern Recognition (CVPR); 2018; Salt Lake City, USA. IEEE; 2018. P. 6479-88.</w:t>
      </w:r>
    </w:p>
    <w:p>
      <w:pPr>
        <w:pStyle w:val="ThesisReferenceEN"/>
        <w:bidi w:val="0"/>
        <w:ind w:left="510" w:hanging="510"/>
      </w:pPr>
      <w:r>
        <w:rPr>
          <w:rFonts w:ascii="Times New Roman" w:hAnsi="Times New Roman" w:cs="B Nazanin"/>
          <w:b w:val="0"/>
          <w:sz w:val="24"/>
          <w:szCs w:val="26"/>
          <w:rtl w:val="0"/>
        </w:rPr>
        <w:t>[2] Lv H, Yue Z, Sun Q, Luo B, Cui Z, Zhang H. Unbiased Multiple Instance Learning for Weakly Supervised Video Anomaly Detection. In: Proceedings of the IEEE/CVF Conference on Computer Vision and Pattern Recognition (CVPR); 2023; Vancouver, Canada. IEEE; 2023. arXiv:2303.12369.</w:t>
      </w:r>
    </w:p>
    <w:p>
      <w:pPr>
        <w:pStyle w:val="ThesisReferenceEN"/>
        <w:bidi w:val="0"/>
        <w:ind w:left="510" w:hanging="510"/>
      </w:pPr>
      <w:r>
        <w:rPr>
          <w:rFonts w:ascii="Times New Roman" w:hAnsi="Times New Roman" w:cs="B Nazanin"/>
          <w:b w:val="0"/>
          <w:sz w:val="24"/>
          <w:szCs w:val="26"/>
          <w:rtl w:val="0"/>
        </w:rPr>
        <w:t>[3] Tong Z, Song Y, Wang J, Wang L. VideoMAE: Masked Autoencoders are Data-Efficient Learners for Self-Supervised Video Pre-Training. In: Advances in Neural Information Processing Systems (NeurIPS); 2022. arXiv:2203.12602.</w:t>
      </w:r>
    </w:p>
    <w:p>
      <w:pPr>
        <w:pStyle w:val="ThesisReferenceEN"/>
        <w:bidi w:val="0"/>
        <w:ind w:left="510" w:hanging="510"/>
      </w:pPr>
      <w:r>
        <w:rPr>
          <w:rFonts w:ascii="Times New Roman" w:hAnsi="Times New Roman" w:cs="B Nazanin"/>
          <w:b w:val="0"/>
          <w:sz w:val="24"/>
          <w:szCs w:val="26"/>
          <w:rtl w:val="0"/>
        </w:rPr>
        <w:t>[4] Radford A, Kim JW, Hallacy C, Ramesh A, Goh G, Agarwal S, et al. Learning Transferable Visual Models From Natural Language Supervision. In: Proceedings of the 38th International Conference on Machine Learning (ICML); 2021. arXiv:2103.00020.</w:t>
      </w:r>
    </w:p>
    <w:p>
      <w:pPr>
        <w:pStyle w:val="ThesisReferenceEN"/>
        <w:bidi w:val="0"/>
        <w:ind w:left="510" w:hanging="510"/>
      </w:pPr>
      <w:r>
        <w:rPr>
          <w:rFonts w:ascii="Times New Roman" w:hAnsi="Times New Roman" w:cs="B Nazanin"/>
          <w:b w:val="0"/>
          <w:sz w:val="24"/>
          <w:szCs w:val="26"/>
          <w:rtl w:val="0"/>
        </w:rPr>
        <w:t>[5] Ni B, Peng H, Chen M, Zhang S, Meng G, Fu J, et al. Expanding Language-Image Pretrained Models for General Video Recognition. In: Proceedings of the European Conference on Computer Vision (ECCV); 2022; Tel Aviv, Israel. Springer; 2022. arXiv:2208.02816.</w:t>
      </w:r>
    </w:p>
    <w:p>
      <w:pPr>
        <w:pStyle w:val="ThesisReferenceEN"/>
        <w:bidi w:val="0"/>
        <w:ind w:left="510" w:hanging="510"/>
      </w:pPr>
      <w:r>
        <w:rPr>
          <w:rFonts w:ascii="Times New Roman" w:hAnsi="Times New Roman" w:cs="B Nazanin"/>
          <w:b w:val="0"/>
          <w:sz w:val="24"/>
          <w:szCs w:val="26"/>
          <w:rtl w:val="0"/>
        </w:rPr>
        <w:t>[6] Dosovitskiy A, Beyer L, Kolesnikov A, Weissenborn D, Zhai X, Unterthiner T, et al. An Image is Worth 16x16 Words: Transformers for Image Recognition at Scale. In: International Conference on Learning Representations (ICLR); 2021. arXiv:2010.11929.</w:t>
      </w:r>
    </w:p>
    <w:p>
      <w:pPr>
        <w:pStyle w:val="ThesisReferenceEN"/>
        <w:bidi w:val="0"/>
        <w:ind w:left="510" w:hanging="510"/>
      </w:pPr>
      <w:r>
        <w:rPr>
          <w:rFonts w:ascii="Times New Roman" w:hAnsi="Times New Roman" w:cs="B Nazanin"/>
          <w:b w:val="0"/>
          <w:sz w:val="24"/>
          <w:szCs w:val="26"/>
          <w:rtl w:val="0"/>
        </w:rPr>
        <w:t>[7] Vaswani A, Shazeer N, Parmar N, Uszkoreit J, Jones L, Gomez AN, et al. Attention Is All You Need. In: Advances in Neural Information Processing Systems (NIPS); 2017. arXiv:1706.03762.</w:t>
      </w:r>
    </w:p>
    <w:p>
      <w:pPr>
        <w:pStyle w:val="ThesisReferenceEN"/>
        <w:bidi w:val="0"/>
        <w:ind w:left="510" w:hanging="510"/>
      </w:pPr>
      <w:r>
        <w:rPr>
          <w:rFonts w:ascii="Times New Roman" w:hAnsi="Times New Roman" w:cs="B Nazanin"/>
          <w:b w:val="0"/>
          <w:sz w:val="24"/>
          <w:szCs w:val="26"/>
          <w:rtl w:val="0"/>
        </w:rPr>
        <w:t>[8] He K, Chen X, Xie S, Li Y, Dollar P, Girshick R. Masked Autoencoders Are Scalable Vision Learners. In: Proceedings of the IEEE/CVF Conference on Computer Vision and Pattern Recognition (CVPR); 2022; New Orleans, USA. IEEE; 2022. arXiv:2111.06377.</w:t>
      </w:r>
    </w:p>
    <w:p>
      <w:pPr>
        <w:pStyle w:val="ThesisReferenceEN"/>
        <w:bidi w:val="0"/>
        <w:ind w:left="510" w:hanging="510"/>
      </w:pPr>
      <w:r>
        <w:rPr>
          <w:rFonts w:ascii="Times New Roman" w:hAnsi="Times New Roman" w:cs="B Nazanin"/>
          <w:b w:val="0"/>
          <w:sz w:val="24"/>
          <w:szCs w:val="26"/>
          <w:rtl w:val="0"/>
        </w:rPr>
        <w:t>[9] Menon AK, Jayasumana S, Rawat AS, Jain H, Veit A, Kumar S. Long-Tail Learning via Logit Adjustment. In: International Conference on Learning Representations (ICLR); 2021. arXiv:2007.07314.</w:t>
      </w:r>
    </w:p>
    <w:p>
      <w:pPr>
        <w:pStyle w:val="ThesisReferenceEN"/>
        <w:bidi w:val="0"/>
        <w:ind w:left="510" w:hanging="510"/>
      </w:pPr>
      <w:r>
        <w:rPr>
          <w:rFonts w:ascii="Times New Roman" w:hAnsi="Times New Roman" w:cs="B Nazanin"/>
          <w:b w:val="0"/>
          <w:sz w:val="24"/>
          <w:szCs w:val="26"/>
          <w:rtl w:val="0"/>
        </w:rPr>
        <w:t>[10] Zhang H, Cisse M, Dauphin YN, Lopez-Paz D. mixup: Beyond Empirical Risk Minimization. In: International Conference on Learning Representations (ICLR); 2018. arXiv:1710.09412.</w:t>
      </w:r>
    </w:p>
    <w:p>
      <w:pPr>
        <w:pStyle w:val="ThesisReferenceEN"/>
        <w:bidi w:val="0"/>
        <w:ind w:left="510" w:hanging="510"/>
      </w:pPr>
      <w:r>
        <w:rPr>
          <w:rFonts w:ascii="Times New Roman" w:hAnsi="Times New Roman" w:cs="B Nazanin"/>
          <w:b w:val="0"/>
          <w:sz w:val="24"/>
          <w:szCs w:val="26"/>
          <w:rtl w:val="0"/>
        </w:rPr>
        <w:t>[11] Tian Y, Pang G, Chen Y, Singh R, Verjans JW, Carneiro G. Weakly-Supervised Video Anomaly Detection with Robust Temporal Feature Magnitude Learning. In: Proceedings of the IEEE/CVF International Conference on Computer Vision (ICCV); 2021. IEEE; 2021. arXiv:2101.10030.</w:t>
      </w:r>
    </w:p>
    <w:p>
      <w:pPr>
        <w:pStyle w:val="ThesisReferenceEN"/>
        <w:bidi w:val="0"/>
        <w:ind w:left="510" w:hanging="510"/>
      </w:pPr>
      <w:r>
        <w:rPr>
          <w:rFonts w:ascii="Times New Roman" w:hAnsi="Times New Roman" w:cs="B Nazanin"/>
          <w:b w:val="0"/>
          <w:sz w:val="24"/>
          <w:szCs w:val="26"/>
          <w:rtl w:val="0"/>
        </w:rPr>
        <w:t>[12] Zhong JX, Li N, Kong W, Liu S, Li TH, Li G. Graph Convolutional Label Noise Cleaner: Train a Plug-and-Play Action Classifier for Anomaly Detection. In: Proceedings of the IEEE/CVF Conference on Computer Vision and Pattern Recognition (CVPR); 2019; Long Beach, USA. IEEE; 2019.</w:t>
      </w:r>
    </w:p>
    <w:p>
      <w:pPr>
        <w:pStyle w:val="ThesisReferenceEN"/>
        <w:bidi w:val="0"/>
        <w:ind w:left="510" w:hanging="510"/>
      </w:pPr>
      <w:r>
        <w:rPr>
          <w:rFonts w:ascii="Times New Roman" w:hAnsi="Times New Roman" w:cs="B Nazanin"/>
          <w:b w:val="0"/>
          <w:sz w:val="24"/>
          <w:szCs w:val="26"/>
          <w:rtl w:val="0"/>
        </w:rPr>
        <w:t>[13] Feng JC, Hong FT, Zheng WS. MIST: Multiple Instance Self-Training Framework for Video Anomaly Detection. In: Proceedings of the IEEE/CVF Conference on Computer Vision and Pattern Recognition (CVPR); 2021. IEEE; 2021.</w:t>
      </w:r>
    </w:p>
    <w:p>
      <w:pPr>
        <w:pStyle w:val="ThesisReferenceEN"/>
        <w:bidi w:val="0"/>
        <w:ind w:left="510" w:hanging="510"/>
      </w:pPr>
      <w:r>
        <w:rPr>
          <w:rFonts w:ascii="Times New Roman" w:hAnsi="Times New Roman" w:cs="B Nazanin"/>
          <w:b w:val="0"/>
          <w:sz w:val="24"/>
          <w:szCs w:val="26"/>
          <w:rtl w:val="0"/>
        </w:rPr>
        <w:t>[14] Wu P, Liu J, Shi Y, Sun Y, Shao F, Wu Z, et al. Not Only Look, But Also Listen: Learning Multimodal Violence Detection Under Weak Supervision. In: Proceedings of the European Conference on Computer Vision (ECCV); 2020. Springer; 2020. arXiv:2007.04687.</w:t>
      </w:r>
    </w:p>
    <w:p>
      <w:pPr>
        <w:pStyle w:val="ThesisReferenceEN"/>
        <w:bidi w:val="0"/>
        <w:ind w:left="510" w:hanging="510"/>
      </w:pPr>
      <w:r>
        <w:rPr>
          <w:rFonts w:ascii="Times New Roman" w:hAnsi="Times New Roman" w:cs="B Nazanin"/>
          <w:b w:val="0"/>
          <w:sz w:val="24"/>
          <w:szCs w:val="26"/>
          <w:rtl w:val="0"/>
        </w:rPr>
        <w:t>[15] Zaheer MZ, Mahmood A, Astrid M, Lee SI. CLAWS: Clustering Assisted Weakly Supervised Learning with Normalcy Suppression for Anomalous Event Detection. In: Proceedings of the European Conference on Computer Vision (ECCV); 2020. Springer; 2020.</w:t>
      </w:r>
    </w:p>
    <w:p>
      <w:pPr>
        <w:pStyle w:val="ThesisReferenceEN"/>
        <w:bidi w:val="0"/>
        <w:ind w:left="510" w:hanging="510"/>
      </w:pPr>
      <w:r>
        <w:rPr>
          <w:rFonts w:ascii="Times New Roman" w:hAnsi="Times New Roman" w:cs="B Nazanin"/>
          <w:b w:val="0"/>
          <w:sz w:val="24"/>
          <w:szCs w:val="26"/>
          <w:rtl w:val="0"/>
        </w:rPr>
        <w:t>[16] Dietterich TG, Lathrop RH, Lozano-Perez T. Solving the Multiple Instance Problem with Axis-Parallel Rectangles. Artificial Intelligence 1997;89(1-2):31-71.</w:t>
      </w:r>
    </w:p>
    <w:p>
      <w:pPr>
        <w:pStyle w:val="ThesisReferenceEN"/>
        <w:bidi w:val="0"/>
        <w:ind w:left="510" w:hanging="510"/>
      </w:pPr>
      <w:r>
        <w:rPr>
          <w:rFonts w:ascii="Times New Roman" w:hAnsi="Times New Roman" w:cs="B Nazanin"/>
          <w:b w:val="0"/>
          <w:sz w:val="24"/>
          <w:szCs w:val="26"/>
          <w:rtl w:val="0"/>
        </w:rPr>
        <w:t>[17] Carreira J, Zisserman A. Quo Vadis, Action Recognition? A New Model and the Kinetics Dataset. In: Proceedings of the IEEE Conference on Computer Vision and Pattern Recognition (CVPR); 2017; Honolulu, USA. IEEE; 2017.</w:t>
      </w:r>
    </w:p>
    <w:p>
      <w:pPr>
        <w:pStyle w:val="ThesisReferenceEN"/>
        <w:bidi w:val="0"/>
        <w:ind w:left="510" w:hanging="510"/>
      </w:pPr>
      <w:r>
        <w:rPr>
          <w:rFonts w:ascii="Times New Roman" w:hAnsi="Times New Roman" w:cs="B Nazanin"/>
          <w:b w:val="0"/>
          <w:sz w:val="24"/>
          <w:szCs w:val="26"/>
          <w:rtl w:val="0"/>
        </w:rPr>
        <w:t>[18] Kay W, Carreira J, Simonyan K, Zhang B, Hillier C, Vijayanarasimhan S, et al. The Kinetics Human Action Video Dataset. arXiv preprint; 2017. arXiv:1705.06950.</w:t>
      </w:r>
    </w:p>
    <w:p>
      <w:pPr>
        <w:pStyle w:val="ThesisReferenceEN"/>
        <w:bidi w:val="0"/>
        <w:ind w:left="510" w:hanging="510"/>
      </w:pPr>
      <w:r>
        <w:rPr>
          <w:rFonts w:ascii="Times New Roman" w:hAnsi="Times New Roman" w:cs="B Nazanin"/>
          <w:b w:val="0"/>
          <w:sz w:val="24"/>
          <w:szCs w:val="26"/>
          <w:rtl w:val="0"/>
        </w:rPr>
        <w:t>[19] Bertasius G, Wang H, Torresani L. Is Space-Time Attention All You Need for Video Understanding? In: Proceedings of the 38th International Conference on Machine Learning (ICML); 2021. arXiv:2102.05095.</w:t>
      </w:r>
    </w:p>
    <w:p>
      <w:pPr>
        <w:pStyle w:val="ThesisReferenceEN"/>
        <w:bidi w:val="0"/>
        <w:ind w:left="510" w:hanging="510"/>
      </w:pPr>
      <w:r>
        <w:rPr>
          <w:rFonts w:ascii="Times New Roman" w:hAnsi="Times New Roman" w:cs="B Nazanin"/>
          <w:b w:val="0"/>
          <w:sz w:val="24"/>
          <w:szCs w:val="26"/>
          <w:rtl w:val="0"/>
        </w:rPr>
        <w:t>[20] Arnab A, Dehghani M, Heigold G, Sun C, Lucic M, Schmid C. ViViT: A Video Vision Transformer. In: Proceedings of the IEEE/CVF International Conference on Computer Vision (ICCV); 2021. IEEE; 2021. arXiv:2103.15691.</w:t>
      </w:r>
    </w:p>
    <w:p>
      <w:pPr>
        <w:pStyle w:val="ThesisReferenceEN"/>
        <w:bidi w:val="0"/>
        <w:ind w:left="510" w:hanging="510"/>
      </w:pPr>
      <w:r>
        <w:rPr>
          <w:rFonts w:ascii="Times New Roman" w:hAnsi="Times New Roman" w:cs="B Nazanin"/>
          <w:b w:val="0"/>
          <w:sz w:val="24"/>
          <w:szCs w:val="26"/>
          <w:rtl w:val="0"/>
        </w:rPr>
        <w:t>[21] Liu Z, Ning J, Cao Y, Wei Y, Zhang Z, Lin S, et al. Video Swin Transformer. In: Proceedings of the IEEE/CVF Conference on Computer Vision and Pattern Recognition (CVPR); 2022. IEEE; 2022. arXiv:2106.13230.</w:t>
      </w:r>
    </w:p>
    <w:p>
      <w:pPr>
        <w:pStyle w:val="ThesisReferenceEN"/>
        <w:bidi w:val="0"/>
        <w:ind w:left="510" w:hanging="510"/>
      </w:pPr>
      <w:r>
        <w:rPr>
          <w:rFonts w:ascii="Times New Roman" w:hAnsi="Times New Roman" w:cs="B Nazanin"/>
          <w:b w:val="0"/>
          <w:sz w:val="24"/>
          <w:szCs w:val="26"/>
          <w:rtl w:val="0"/>
        </w:rPr>
        <w:t>[22] Cui Y, Jia M, Lin TY, Song Y, Belongie S. Class-Balanced Loss Based on Effective Number of Samples. In: Proceedings of the IEEE/CVF Conference on Computer Vision and Pattern Recognition (CVPR); 2019; Long Beach, USA. IEEE; 2019.</w:t>
      </w:r>
    </w:p>
    <w:p>
      <w:pPr>
        <w:pStyle w:val="ThesisReferenceEN"/>
        <w:bidi w:val="0"/>
        <w:ind w:left="510" w:hanging="510"/>
      </w:pPr>
      <w:r>
        <w:rPr>
          <w:rFonts w:ascii="Times New Roman" w:hAnsi="Times New Roman" w:cs="B Nazanin"/>
          <w:b w:val="0"/>
          <w:sz w:val="24"/>
          <w:szCs w:val="26"/>
          <w:rtl w:val="0"/>
        </w:rPr>
        <w:t>[23] Loshchilov I, Hutter F. Decoupled Weight Decay Regularization. In: International Conference on Learning Representations (ICLR); 2019. arXiv:1711.05101.</w:t>
      </w:r>
    </w:p>
    <w:p>
      <w:pPr>
        <w:pStyle w:val="ThesisReferenceEN"/>
        <w:bidi w:val="0"/>
        <w:ind w:left="510" w:hanging="510"/>
      </w:pPr>
      <w:r>
        <w:rPr>
          <w:rFonts w:ascii="Times New Roman" w:hAnsi="Times New Roman" w:cs="B Nazanin"/>
          <w:b w:val="0"/>
          <w:sz w:val="24"/>
          <w:szCs w:val="26"/>
          <w:rtl w:val="0"/>
        </w:rPr>
        <w:t>[24] Efron B, Tibshirani RJ. An Introduction to the Bootstrap. New York: Chapman and Hall; 1993.</w:t>
      </w:r>
    </w:p>
    <w:p>
      <w:pPr>
        <w:pStyle w:val="ThesisReferenceEN"/>
        <w:bidi w:val="0"/>
        <w:ind w:left="510" w:hanging="510"/>
      </w:pPr>
      <w:r>
        <w:rPr>
          <w:rFonts w:ascii="Times New Roman" w:hAnsi="Times New Roman" w:cs="B Nazanin"/>
          <w:b w:val="0"/>
          <w:sz w:val="24"/>
          <w:szCs w:val="26"/>
          <w:rtl w:val="0"/>
        </w:rPr>
        <w:t>[25] Mann HB, Whitney DR. On a Test of Whether one of Two Random Variables is Stochastically Larger than the Other. The Annals of Mathematical Statistics 1947;18(1):50-60.</w:t>
      </w:r>
    </w:p>
    <w:p>
      <w:pPr>
        <w:pStyle w:val="ThesisReferenceEN"/>
        <w:bidi w:val="0"/>
        <w:ind w:left="510" w:hanging="510"/>
      </w:pPr>
      <w:r>
        <w:rPr>
          <w:rFonts w:ascii="Times New Roman" w:hAnsi="Times New Roman" w:cs="B Nazanin"/>
          <w:b w:val="0"/>
          <w:sz w:val="24"/>
          <w:szCs w:val="26"/>
          <w:rtl w:val="0"/>
        </w:rPr>
        <w:t>[26] Paszke A, Gross S, Massa F, Lerer A, Bradbury J, Chanan G, et al. PyTorch: An Imperative Style, High-Performance Deep Learning Library. In: Advances in Neural Information Processing Systems (NeurIPS); 2019.</w:t>
      </w:r>
    </w:p>
    <w:p>
      <w:pPr>
        <w:pStyle w:val="ThesisReferenceEN"/>
        <w:bidi w:val="0"/>
        <w:ind w:left="510" w:hanging="510"/>
      </w:pPr>
      <w:r>
        <w:rPr>
          <w:rFonts w:ascii="Times New Roman" w:hAnsi="Times New Roman" w:cs="B Nazanin"/>
          <w:b w:val="0"/>
          <w:sz w:val="24"/>
          <w:szCs w:val="26"/>
          <w:rtl w:val="0"/>
        </w:rPr>
        <w:t>[27] Wolf T, Debut L, Sanh V, Chaumond J, Delangue C, Moi A, et al. Transformers: State-of-the-Art Natural Language Processing. In: Proceedings of the 2020 Conference on Empirical Methods in Natural Language Processing (EMNLP): System Demonstrations; 2020. P. 38-45.</w:t>
      </w:r>
    </w:p>
    <w:p>
      <w:pPr>
        <w:sectPr>
          <w:headerReference w:type="default" r:id="rId39"/>
          <w:headerReference w:type="first" r:id="rId40"/>
          <w:footerReference w:type="default" r:id="rId41"/>
          <w:footerReference w:type="first" r:id="rId42"/>
          <w:pgSz w:w="11906" w:h="16838"/>
          <w:pgMar w:top="1984" w:right="1984" w:bottom="1417" w:left="1417" w:header="0" w:footer="850" w:gutter="0"/>
          <w:pgNumType w:fmt="decimal" w:start="1"/>
          <w:cols w:space="720"/>
          <w:bidi w:val="1"/>
          <w:docGrid w:linePitch="360"/>
        </w:sectPr>
      </w:pPr>
    </w:p>
    <w:p>
      <w:pPr>
        <w:pStyle w:val="ThesisTitleLineEN"/>
        <w:bidi w:val="0"/>
        <w:jc w:val="center"/>
      </w:pPr>
      <w:r>
        <w:rPr>
          <w:rFonts w:ascii="Times New Roman" w:hAnsi="Times New Roman" w:cs="B Nazanin"/>
          <w:b/>
          <w:bCs/>
          <w:sz w:val="32"/>
          <w:szCs w:val="36"/>
          <w:rtl w:val="0"/>
        </w:rPr>
        <w:t>Abstract</w:t>
      </w:r>
    </w:p>
    <w:p>
      <w:pPr>
        <w:pStyle w:val="ThesisAbstractEN"/>
        <w:bidi w:val="0"/>
        <w:ind w:firstLine="283"/>
      </w:pPr>
      <w:r>
        <w:rPr>
          <w:rFonts w:ascii="Times New Roman" w:hAnsi="Times New Roman" w:cs="B Nazanin"/>
          <w:b w:val="0"/>
          <w:sz w:val="26"/>
          <w:szCs w:val="28"/>
          <w:rtl w:val="0"/>
        </w:rPr>
        <w:t>This report describes a project on detecting the type of anomaly in surveillance video. The starting point was the public implementation of Unbiased Multiple Instance Learning (UMIL), which solves the problem as a binary decision: a video is either normal or anomalous. The goal of this project was to extend it to fourteen classes, so that the model identifies which kind of anomaly occurred rather than only that one occurred.</w:t>
      </w:r>
    </w:p>
    <w:p>
      <w:pPr>
        <w:pStyle w:val="ThesisAbstractEN"/>
        <w:bidi w:val="0"/>
        <w:ind w:firstLine="283"/>
      </w:pPr>
      <w:r>
        <w:rPr>
          <w:rFonts w:ascii="Times New Roman" w:hAnsi="Times New Roman" w:cs="B Nazanin"/>
          <w:b w:val="0"/>
          <w:sz w:val="26"/>
          <w:szCs w:val="28"/>
          <w:rtl w:val="0"/>
        </w:rPr>
        <w:t>The dataset is UCF-Crime: 1900 real surveillance videos across thirteen anomaly types plus a normal class. Labels exist only at video level, with no indication of when the event happens in the training data. This weak supervision places the problem in the multiple instance learning framework.</w:t>
      </w:r>
    </w:p>
    <w:p>
      <w:pPr>
        <w:pStyle w:val="ThesisAbstractEN"/>
        <w:bidi w:val="0"/>
        <w:ind w:firstLine="283"/>
      </w:pPr>
      <w:r>
        <w:rPr>
          <w:rFonts w:ascii="Times New Roman" w:hAnsi="Times New Roman" w:cs="B Nazanin"/>
          <w:b w:val="0"/>
          <w:sz w:val="26"/>
          <w:szCs w:val="28"/>
          <w:rtl w:val="0"/>
        </w:rPr>
        <w:t>Three substantive defects in the evaluation and training paths were identified and corrected. The architecture was then restructured around a frozen encoder with cached features, which reduced the cost of one configuration from roughly sixteen hours to eighty seconds and made systematic experimentation possible. On that basis, a transformer head over the temporal axis replaced the per-clip head, and the encoder was upgraded from ViT-B to ViT-L.</w:t>
      </w:r>
    </w:p>
    <w:p>
      <w:pPr>
        <w:pStyle w:val="ThesisAbstractEN"/>
        <w:bidi w:val="0"/>
        <w:ind w:firstLine="283"/>
      </w:pPr>
      <w:r>
        <w:rPr>
          <w:rFonts w:ascii="Times New Roman" w:hAnsi="Times New Roman" w:cs="B Nazanin"/>
          <w:b w:val="0"/>
          <w:sz w:val="26"/>
          <w:szCs w:val="28"/>
          <w:rtl w:val="0"/>
        </w:rPr>
        <w:t>The primary metric is macro-averaged F1 over fourteen classes. It rose from 0.3049 at the baseline to 0.4298 in the final configuration, with multiclass accuracy 0.6897 and anomaly-type accuracy 0.5000. A bootstrap analysis shows that a macro-F1 difference below roughly 0.075 is indistinguishable from noise on this test split, and that noise floor is respected throughout the interpretation of results.</w:t>
      </w:r>
    </w:p>
    <w:p>
      <w:pPr>
        <w:pStyle w:val="ThesisAbstractEN"/>
        <w:bidi w:val="0"/>
        <w:ind w:firstLine="283"/>
      </w:pPr>
      <w:r>
        <w:rPr>
          <w:rFonts w:ascii="Times New Roman" w:hAnsi="Times New Roman" w:cs="B Nazanin"/>
          <w:b w:val="0"/>
          <w:sz w:val="26"/>
          <w:szCs w:val="28"/>
          <w:rtl w:val="0"/>
        </w:rPr>
        <w:t>Seven experiments with negative or neutral outcomes are also reported, including Kinetics-style clip sampling, doubling the number of clips, and concatenating features from two encoders. Reporting these is part of the methodological honesty of the work and marks the real limit of this family of methods.</w:t>
      </w:r>
    </w:p>
    <w:p>
      <w:pPr>
        <w:spacing w:after="240" w:line="240" w:lineRule="auto"/>
      </w:pPr>
    </w:p>
    <w:p>
      <w:pPr>
        <w:pStyle w:val="ThesisAbstractEN"/>
        <w:bidi w:val="0"/>
      </w:pPr>
      <w:r>
        <w:rPr>
          <w:rFonts w:ascii="Times New Roman" w:hAnsi="Times New Roman" w:cs="B Nazanin"/>
          <w:b/>
          <w:bCs/>
          <w:sz w:val="26"/>
          <w:szCs w:val="28"/>
          <w:rtl w:val="0"/>
        </w:rPr>
        <w:t xml:space="preserve">Keywords: </w:t>
      </w:r>
      <w:r>
        <w:rPr>
          <w:rFonts w:ascii="Times New Roman" w:hAnsi="Times New Roman" w:cs="B Nazanin"/>
          <w:b w:val="0"/>
          <w:sz w:val="26"/>
          <w:szCs w:val="28"/>
          <w:rtl w:val="0"/>
        </w:rPr>
        <w:t>Video Anomaly Detection - Multiple Instance Learning - Weak Supervision - Vision Transformer - VideoMAE - Multiclass Classification - Class Imbalance</w:t>
      </w:r>
    </w:p>
    <w:p>
      <w:pPr>
        <w:sectPr>
          <w:headerReference w:type="default" r:id="rId43"/>
          <w:headerReference w:type="first" r:id="rId44"/>
          <w:footerReference w:type="default" r:id="rId45"/>
          <w:footerReference w:type="first" r:id="rId46"/>
          <w:pgSz w:w="11906" w:h="16838"/>
          <w:pgMar w:top="1984" w:right="1417" w:bottom="1417" w:left="1984" w:header="0" w:footer="850" w:gutter="0"/>
          <w:pgNumType w:fmt="decimal" w:start="1"/>
          <w:cols w:space="720"/>
          <w:bidi w:val="0"/>
          <w:docGrid w:linePitch="360"/>
        </w:sectPr>
      </w:pPr>
    </w:p>
    <w:p>
      <w:pPr>
        <w:pStyle w:val="ThesisTitleLineEN"/>
        <w:bidi w:val="0"/>
        <w:jc w:val="center"/>
      </w:pPr>
      <w:r>
        <w:rPr>
          <w:rFonts w:ascii="Times New Roman" w:hAnsi="Times New Roman" w:cs="B Nazanin"/>
          <w:b/>
          <w:bCs/>
          <w:sz w:val="30"/>
          <w:szCs w:val="32"/>
          <w:rtl w:val="0"/>
        </w:rPr>
        <w:t>Hamedan University of Technology</w:t>
      </w:r>
    </w:p>
    <w:p>
      <w:pPr>
        <w:pStyle w:val="ThesisTitleLineEN"/>
        <w:bidi w:val="0"/>
        <w:jc w:val="center"/>
      </w:pPr>
      <w:r>
        <w:rPr>
          <w:rFonts w:ascii="Times New Roman" w:hAnsi="Times New Roman" w:cs="B Nazanin"/>
          <w:b w:val="0"/>
          <w:sz w:val="26"/>
          <w:szCs w:val="28"/>
          <w:rtl w:val="0"/>
        </w:rPr>
        <w:t>Department of Computer Engineering</w:t>
      </w:r>
    </w:p>
    <w:p>
      <w:pPr>
        <w:spacing w:after="0" w:before="0" w:line="240" w:lineRule="auto"/>
      </w:pPr>
    </w:p>
    <w:p>
      <w:pPr>
        <w:pStyle w:val="ThesisTitleLineEN"/>
        <w:bidi w:val="0"/>
        <w:jc w:val="center"/>
      </w:pPr>
      <w:r>
        <w:rPr>
          <w:rFonts w:ascii="Times New Roman" w:hAnsi="Times New Roman" w:cs="B Nazanin"/>
          <w:b w:val="0"/>
          <w:sz w:val="24"/>
          <w:szCs w:val="26"/>
          <w:rtl w:val="0"/>
        </w:rPr>
        <w:t>Submitted in Partial Fulfillment of the Requirements for the Degree of Bachelor of Science in Computer Engineering</w:t>
      </w:r>
    </w:p>
    <w:p>
      <w:pPr>
        <w:spacing w:after="0" w:before="0" w:line="240" w:lineRule="auto"/>
      </w:pPr>
    </w:p>
    <w:p>
      <w:pPr>
        <w:pStyle w:val="ThesisTitleLineEN"/>
        <w:bidi w:val="0"/>
        <w:jc w:val="center"/>
      </w:pPr>
      <w:r>
        <w:rPr>
          <w:rFonts w:ascii="Times New Roman" w:hAnsi="Times New Roman" w:cs="B Nazanin"/>
          <w:b/>
          <w:bCs/>
          <w:sz w:val="32"/>
          <w:szCs w:val="36"/>
          <w:rtl w:val="0"/>
        </w:rPr>
        <w:t>Detecting the Type of Video Anomaly with Weakly Supervised Multiple Instance Learning and a VideoMAE Backbone</w:t>
      </w:r>
    </w:p>
    <w:p>
      <w:pPr>
        <w:spacing w:after="0" w:before="0" w:line="240" w:lineRule="auto"/>
      </w:pPr>
    </w:p>
    <w:p>
      <w:pPr>
        <w:pStyle w:val="ThesisTitleLineEN"/>
        <w:bidi w:val="0"/>
        <w:jc w:val="center"/>
      </w:pPr>
      <w:r>
        <w:rPr>
          <w:rFonts w:ascii="Times New Roman" w:hAnsi="Times New Roman" w:cs="B Nazanin"/>
          <w:b w:val="0"/>
          <w:sz w:val="26"/>
          <w:szCs w:val="28"/>
          <w:rtl w:val="0"/>
        </w:rPr>
        <w:t>By</w:t>
      </w:r>
    </w:p>
    <w:p>
      <w:pPr>
        <w:pStyle w:val="ThesisTitleLineEN"/>
        <w:bidi w:val="0"/>
        <w:jc w:val="center"/>
      </w:pPr>
      <w:r>
        <w:rPr>
          <w:rFonts w:ascii="Times New Roman" w:hAnsi="Times New Roman" w:cs="B Nazanin"/>
          <w:b/>
          <w:bCs/>
          <w:sz w:val="30"/>
          <w:szCs w:val="32"/>
          <w:rtl w:val="0"/>
        </w:rPr>
        <w:t>……………………………</w:t>
      </w:r>
    </w:p>
    <w:p>
      <w:pPr>
        <w:spacing w:after="0" w:before="0" w:line="240" w:lineRule="auto"/>
      </w:pPr>
    </w:p>
    <w:p>
      <w:pPr>
        <w:pStyle w:val="ThesisTitleLineEN"/>
        <w:bidi w:val="0"/>
        <w:jc w:val="center"/>
      </w:pPr>
      <w:r>
        <w:rPr>
          <w:rFonts w:ascii="Times New Roman" w:hAnsi="Times New Roman" w:cs="B Nazanin"/>
          <w:b w:val="0"/>
          <w:sz w:val="26"/>
          <w:szCs w:val="28"/>
          <w:rtl w:val="0"/>
        </w:rPr>
        <w:t>Supervisor</w:t>
      </w:r>
    </w:p>
    <w:p>
      <w:pPr>
        <w:pStyle w:val="ThesisTitleLineEN"/>
        <w:bidi w:val="0"/>
        <w:jc w:val="center"/>
      </w:pPr>
      <w:r>
        <w:rPr>
          <w:rFonts w:ascii="Times New Roman" w:hAnsi="Times New Roman" w:cs="B Nazanin"/>
          <w:b/>
          <w:bCs/>
          <w:sz w:val="30"/>
          <w:szCs w:val="32"/>
          <w:rtl w:val="0"/>
        </w:rPr>
        <w:t>Dr. ……………………………</w:t>
      </w:r>
    </w:p>
    <w:p>
      <w:pPr>
        <w:spacing w:after="0" w:before="0" w:line="240" w:lineRule="auto"/>
      </w:pPr>
    </w:p>
    <w:p>
      <w:pPr>
        <w:spacing w:after="0" w:before="0" w:line="240" w:lineRule="auto"/>
      </w:pPr>
    </w:p>
    <w:p>
      <w:pPr>
        <w:pStyle w:val="ThesisTitleLineEN"/>
        <w:bidi w:val="0"/>
        <w:jc w:val="center"/>
      </w:pPr>
      <w:r>
        <w:rPr>
          <w:rFonts w:ascii="Times New Roman" w:hAnsi="Times New Roman" w:cs="B Nazanin"/>
          <w:b w:val="0"/>
          <w:sz w:val="26"/>
          <w:szCs w:val="28"/>
          <w:rtl w:val="0"/>
        </w:rPr>
        <w:t>August 2026</w:t>
      </w:r>
    </w:p>
    <w:sectPr w:rsidR="00FC693F" w:rsidRPr="0006063C" w:rsidSect="00034616">
      <w:headerReference w:type="default" r:id="rId47"/>
      <w:headerReference w:type="first" r:id="rId48"/>
      <w:footerReference w:type="default" r:id="rId49"/>
      <w:footerReference w:type="first" r:id="rId50"/>
      <w:pgSz w:w="11906" w:h="16838"/>
      <w:pgMar w:top="1984" w:right="1417" w:bottom="1417" w:left="1984" w:header="0" w:footer="850" w:gutter="0"/>
      <w:pgNumType w:fmt="decimal" w:start="1"/>
      <w:cols w:space="720"/>
      <w:bidi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bidi w:val="1"/>
        <w:jc w:val="right"/>
      </w:pPr>
      <w:r>
        <w:rPr>
          <w:rStyle w:val="FootnoteReference"/>
        </w:rPr>
        <w:footnoteRef/>
      </w:r>
      <w:r>
        <w:rPr>
          <w:rtl w:val="0"/>
        </w:rPr>
        <w:t xml:space="preserve"> Multiple Instance Learning (MIL)</w:t>
      </w:r>
    </w:p>
  </w:footnote>
  <w:footnote w:id="2">
    <w:p>
      <w:pPr>
        <w:pStyle w:val="FootnoteText"/>
        <w:bidi w:val="1"/>
        <w:jc w:val="right"/>
      </w:pPr>
      <w:r>
        <w:rPr>
          <w:rStyle w:val="FootnoteReference"/>
        </w:rPr>
        <w:footnoteRef/>
      </w:r>
      <w:r>
        <w:rPr>
          <w:rtl w:val="0"/>
        </w:rPr>
        <w:t xml:space="preserve"> Unbiased Multiple Instance Learning (UMIL)</w:t>
      </w:r>
    </w:p>
  </w:footnote>
  <w:footnote w:id="3">
    <w:p>
      <w:pPr>
        <w:pStyle w:val="FootnoteText"/>
        <w:bidi w:val="1"/>
        <w:jc w:val="right"/>
      </w:pPr>
      <w:r>
        <w:rPr>
          <w:rStyle w:val="FootnoteReference"/>
        </w:rPr>
        <w:footnoteRef/>
      </w:r>
      <w:r>
        <w:rPr>
          <w:rtl w:val="0"/>
        </w:rPr>
        <w:t xml:space="preserve"> UCF-Crime</w:t>
      </w:r>
    </w:p>
  </w:footnote>
  <w:footnote w:id="4">
    <w:p>
      <w:pPr>
        <w:pStyle w:val="FootnoteText"/>
        <w:bidi w:val="1"/>
        <w:jc w:val="right"/>
      </w:pPr>
      <w:r>
        <w:rPr>
          <w:rStyle w:val="FootnoteReference"/>
        </w:rPr>
        <w:footnoteRef/>
      </w:r>
      <w:r>
        <w:rPr>
          <w:rtl w:val="0"/>
        </w:rPr>
        <w:t xml:space="preserve"> Encoder</w:t>
      </w:r>
    </w:p>
  </w:footnote>
  <w:footnote w:id="5">
    <w:p>
      <w:pPr>
        <w:pStyle w:val="FootnoteText"/>
        <w:bidi w:val="1"/>
        <w:jc w:val="right"/>
      </w:pPr>
      <w:r>
        <w:rPr>
          <w:rStyle w:val="FootnoteReference"/>
        </w:rPr>
        <w:footnoteRef/>
      </w:r>
      <w:r>
        <w:rPr>
          <w:rtl w:val="0"/>
        </w:rPr>
        <w:t xml:space="preserve"> Transformer Head</w:t>
      </w:r>
    </w:p>
  </w:footnote>
  <w:footnote w:id="6">
    <w:p>
      <w:pPr>
        <w:pStyle w:val="FootnoteText"/>
        <w:bidi w:val="1"/>
        <w:jc w:val="right"/>
      </w:pPr>
      <w:r>
        <w:rPr>
          <w:rStyle w:val="FootnoteReference"/>
        </w:rPr>
        <w:footnoteRef/>
      </w:r>
      <w:r>
        <w:rPr>
          <w:rtl w:val="0"/>
        </w:rPr>
        <w:t xml:space="preserve"> ViT-B</w:t>
      </w:r>
    </w:p>
  </w:footnote>
  <w:footnote w:id="7">
    <w:p>
      <w:pPr>
        <w:pStyle w:val="FootnoteText"/>
        <w:bidi w:val="1"/>
        <w:jc w:val="right"/>
      </w:pPr>
      <w:r>
        <w:rPr>
          <w:rStyle w:val="FootnoteReference"/>
        </w:rPr>
        <w:footnoteRef/>
      </w:r>
      <w:r>
        <w:rPr>
          <w:rtl w:val="0"/>
        </w:rPr>
        <w:t xml:space="preserve"> ViT-L</w:t>
      </w:r>
    </w:p>
  </w:footnote>
  <w:footnote w:id="8">
    <w:p>
      <w:pPr>
        <w:pStyle w:val="FootnoteText"/>
        <w:bidi w:val="1"/>
        <w:jc w:val="right"/>
      </w:pPr>
      <w:r>
        <w:rPr>
          <w:rStyle w:val="FootnoteReference"/>
        </w:rPr>
        <w:footnoteRef/>
      </w:r>
      <w:r>
        <w:rPr>
          <w:rtl w:val="0"/>
        </w:rPr>
        <w:t xml:space="preserve"> Macro-averaging</w:t>
      </w:r>
    </w:p>
  </w:footnote>
  <w:footnote w:id="9">
    <w:p>
      <w:pPr>
        <w:pStyle w:val="FootnoteText"/>
        <w:bidi w:val="1"/>
        <w:jc w:val="right"/>
      </w:pPr>
      <w:r>
        <w:rPr>
          <w:rStyle w:val="FootnoteReference"/>
        </w:rPr>
        <w:footnoteRef/>
      </w:r>
      <w:r>
        <w:rPr>
          <w:rtl w:val="0"/>
        </w:rPr>
        <w:t xml:space="preserve"> F1 score</w:t>
      </w:r>
    </w:p>
  </w:footnote>
  <w:footnote w:id="10">
    <w:p>
      <w:pPr>
        <w:pStyle w:val="FootnoteText"/>
        <w:bidi w:val="1"/>
        <w:jc w:val="right"/>
      </w:pPr>
      <w:r>
        <w:rPr>
          <w:rStyle w:val="FootnoteReference"/>
        </w:rPr>
        <w:footnoteRef/>
      </w:r>
      <w:r>
        <w:rPr>
          <w:rtl w:val="0"/>
        </w:rPr>
        <w:t xml:space="preserve"> Accuracy</w:t>
      </w:r>
    </w:p>
  </w:footnote>
  <w:footnote w:id="11">
    <w:p>
      <w:pPr>
        <w:pStyle w:val="FootnoteText"/>
        <w:bidi w:val="1"/>
        <w:jc w:val="right"/>
      </w:pPr>
      <w:r>
        <w:rPr>
          <w:rStyle w:val="FootnoteReference"/>
        </w:rPr>
        <w:footnoteRef/>
      </w:r>
      <w:r>
        <w:rPr>
          <w:rtl w:val="0"/>
        </w:rPr>
        <w:t xml:space="preserve"> Bootstrapping</w:t>
      </w:r>
    </w:p>
  </w:footnote>
  <w:footnote w:id="12">
    <w:p>
      <w:pPr>
        <w:pStyle w:val="FootnoteText"/>
        <w:bidi w:val="1"/>
        <w:jc w:val="right"/>
      </w:pPr>
      <w:r>
        <w:rPr>
          <w:rStyle w:val="FootnoteReference"/>
        </w:rPr>
        <w:footnoteRef/>
      </w:r>
      <w:r>
        <w:rPr>
          <w:rtl w:val="0"/>
        </w:rPr>
        <w:t xml:space="preserve"> Noise Floor</w:t>
      </w:r>
    </w:p>
  </w:footnote>
  <w:footnote w:id="13">
    <w:p>
      <w:pPr>
        <w:pStyle w:val="FootnoteText"/>
        <w:bidi w:val="1"/>
        <w:jc w:val="right"/>
      </w:pPr>
      <w:r>
        <w:rPr>
          <w:rStyle w:val="FootnoteReference"/>
        </w:rPr>
        <w:footnoteRef/>
      </w:r>
      <w:r>
        <w:rPr>
          <w:rtl w:val="0"/>
        </w:rPr>
        <w:t xml:space="preserve"> Sampling</w:t>
      </w:r>
    </w:p>
  </w:footnote>
  <w:footnote w:id="14">
    <w:p>
      <w:pPr>
        <w:pStyle w:val="FootnoteText"/>
        <w:bidi w:val="1"/>
        <w:jc w:val="right"/>
      </w:pPr>
      <w:r>
        <w:rPr>
          <w:rStyle w:val="FootnoteReference"/>
        </w:rPr>
        <w:footnoteRef/>
      </w:r>
      <w:r>
        <w:rPr>
          <w:rtl w:val="0"/>
        </w:rPr>
        <w:t xml:space="preserve"> Kinetics</w:t>
      </w:r>
    </w:p>
  </w:footnote>
  <w:footnote w:id="15">
    <w:p>
      <w:pPr>
        <w:pStyle w:val="FootnoteText"/>
        <w:bidi w:val="1"/>
        <w:jc w:val="right"/>
      </w:pPr>
      <w:r>
        <w:rPr>
          <w:rStyle w:val="FootnoteReference"/>
        </w:rPr>
        <w:footnoteRef/>
      </w:r>
      <w:r>
        <w:rPr>
          <w:rtl w:val="0"/>
        </w:rPr>
        <w:t xml:space="preserve"> Loss Function</w:t>
      </w:r>
    </w:p>
  </w:footnote>
  <w:footnote w:id="16">
    <w:p>
      <w:pPr>
        <w:pStyle w:val="FootnoteText"/>
        <w:bidi w:val="1"/>
        <w:jc w:val="right"/>
      </w:pPr>
      <w:r>
        <w:rPr>
          <w:rStyle w:val="FootnoteReference"/>
        </w:rPr>
        <w:footnoteRef/>
      </w:r>
      <w:r>
        <w:rPr>
          <w:rtl w:val="0"/>
        </w:rPr>
        <w:t xml:space="preserve"> Normal, Abuse, Arrest, Arson, Assault, Burglary, Explosion, Fighting, RoadAccidents, Robbery, Shooting, Shoplifting, Stealing, Vandalism</w:t>
      </w:r>
    </w:p>
  </w:footnote>
  <w:footnote w:id="17">
    <w:p>
      <w:pPr>
        <w:pStyle w:val="FootnoteText"/>
        <w:bidi w:val="1"/>
        <w:jc w:val="right"/>
      </w:pPr>
      <w:r>
        <w:rPr>
          <w:rStyle w:val="FootnoteReference"/>
        </w:rPr>
        <w:footnoteRef/>
      </w:r>
      <w:r>
        <w:rPr>
          <w:rtl w:val="0"/>
        </w:rPr>
        <w:t xml:space="preserve"> Weak Supervision</w:t>
      </w:r>
    </w:p>
  </w:footnote>
  <w:footnote w:id="18">
    <w:p>
      <w:pPr>
        <w:pStyle w:val="FootnoteText"/>
        <w:bidi w:val="1"/>
        <w:jc w:val="right"/>
      </w:pPr>
      <w:r>
        <w:rPr>
          <w:rStyle w:val="FootnoteReference"/>
        </w:rPr>
        <w:footnoteRef/>
      </w:r>
      <w:r>
        <w:rPr>
          <w:rtl w:val="0"/>
        </w:rPr>
        <w:t xml:space="preserve"> Bag</w:t>
      </w:r>
    </w:p>
  </w:footnote>
  <w:footnote w:id="19">
    <w:p>
      <w:pPr>
        <w:pStyle w:val="FootnoteText"/>
        <w:bidi w:val="1"/>
        <w:jc w:val="right"/>
      </w:pPr>
      <w:r>
        <w:rPr>
          <w:rStyle w:val="FootnoteReference"/>
        </w:rPr>
        <w:footnoteRef/>
      </w:r>
      <w:r>
        <w:rPr>
          <w:rtl w:val="0"/>
        </w:rPr>
        <w:t xml:space="preserve"> Precision</w:t>
      </w:r>
    </w:p>
  </w:footnote>
  <w:footnote w:id="20">
    <w:p>
      <w:pPr>
        <w:pStyle w:val="FootnoteText"/>
        <w:bidi w:val="1"/>
        <w:jc w:val="right"/>
      </w:pPr>
      <w:r>
        <w:rPr>
          <w:rStyle w:val="FootnoteReference"/>
        </w:rPr>
        <w:footnoteRef/>
      </w:r>
      <w:r>
        <w:rPr>
          <w:rtl w:val="0"/>
        </w:rPr>
        <w:t xml:space="preserve"> Recall</w:t>
      </w:r>
    </w:p>
  </w:footnote>
  <w:footnote w:id="21">
    <w:p>
      <w:pPr>
        <w:pStyle w:val="FootnoteText"/>
        <w:bidi w:val="1"/>
        <w:jc w:val="right"/>
      </w:pPr>
      <w:r>
        <w:rPr>
          <w:rStyle w:val="FootnoteReference"/>
        </w:rPr>
        <w:footnoteRef/>
      </w:r>
      <w:r>
        <w:rPr>
          <w:rtl w:val="0"/>
        </w:rPr>
        <w:t xml:space="preserve"> Video Anomaly Detection (VAD)</w:t>
      </w:r>
    </w:p>
  </w:footnote>
  <w:footnote w:id="22">
    <w:p>
      <w:pPr>
        <w:pStyle w:val="FootnoteText"/>
        <w:bidi w:val="1"/>
        <w:jc w:val="right"/>
      </w:pPr>
      <w:r>
        <w:rPr>
          <w:rStyle w:val="FootnoteReference"/>
        </w:rPr>
        <w:footnoteRef/>
      </w:r>
      <w:r>
        <w:rPr>
          <w:rtl w:val="0"/>
        </w:rPr>
        <w:t xml:space="preserve"> Area Under the ROC Curve (AUC)</w:t>
      </w:r>
    </w:p>
  </w:footnote>
  <w:footnote w:id="23">
    <w:p>
      <w:pPr>
        <w:pStyle w:val="FootnoteText"/>
        <w:bidi w:val="1"/>
        <w:jc w:val="right"/>
      </w:pPr>
      <w:r>
        <w:rPr>
          <w:rStyle w:val="FootnoteReference"/>
        </w:rPr>
        <w:footnoteRef/>
      </w:r>
      <w:r>
        <w:rPr>
          <w:rtl w:val="0"/>
        </w:rPr>
        <w:t xml:space="preserve"> Clip</w:t>
      </w:r>
    </w:p>
  </w:footnote>
  <w:footnote w:id="24">
    <w:p>
      <w:pPr>
        <w:pStyle w:val="FootnoteText"/>
        <w:bidi w:val="1"/>
        <w:jc w:val="right"/>
      </w:pPr>
      <w:r>
        <w:rPr>
          <w:rStyle w:val="FootnoteReference"/>
        </w:rPr>
        <w:footnoteRef/>
      </w:r>
      <w:r>
        <w:rPr>
          <w:rtl w:val="0"/>
        </w:rPr>
        <w:t xml:space="preserve"> Decoding</w:t>
      </w:r>
    </w:p>
  </w:footnote>
  <w:footnote w:id="25">
    <w:p>
      <w:pPr>
        <w:pStyle w:val="FootnoteText"/>
        <w:bidi w:val="1"/>
        <w:jc w:val="right"/>
      </w:pPr>
      <w:r>
        <w:rPr>
          <w:rStyle w:val="FootnoteReference"/>
        </w:rPr>
        <w:footnoteRef/>
      </w:r>
      <w:r>
        <w:rPr>
          <w:rtl w:val="0"/>
        </w:rPr>
        <w:t xml:space="preserve"> Confusion Matrix</w:t>
      </w:r>
    </w:p>
  </w:footnote>
  <w:footnote w:id="26">
    <w:p>
      <w:pPr>
        <w:pStyle w:val="FootnoteText"/>
        <w:bidi w:val="1"/>
        <w:jc w:val="right"/>
      </w:pPr>
      <w:r>
        <w:rPr>
          <w:rStyle w:val="FootnoteReference"/>
        </w:rPr>
        <w:footnoteRef/>
      </w:r>
      <w:r>
        <w:rPr>
          <w:rtl w:val="0"/>
        </w:rPr>
        <w:t xml:space="preserve"> Self-Attention</w:t>
      </w:r>
    </w:p>
  </w:footnote>
  <w:footnote w:id="27">
    <w:p>
      <w:pPr>
        <w:pStyle w:val="FootnoteText"/>
        <w:bidi w:val="1"/>
        <w:jc w:val="right"/>
      </w:pPr>
      <w:r>
        <w:rPr>
          <w:rStyle w:val="FootnoteReference"/>
        </w:rPr>
        <w:footnoteRef/>
      </w:r>
      <w:r>
        <w:rPr>
          <w:rtl w:val="0"/>
        </w:rPr>
        <w:t xml:space="preserve"> Positional Embedding</w:t>
      </w:r>
    </w:p>
  </w:footnote>
  <w:footnote w:id="28">
    <w:p>
      <w:pPr>
        <w:pStyle w:val="FootnoteText"/>
        <w:bidi w:val="1"/>
        <w:jc w:val="right"/>
      </w:pPr>
      <w:r>
        <w:rPr>
          <w:rStyle w:val="FootnoteReference"/>
        </w:rPr>
        <w:footnoteRef/>
      </w:r>
      <w:r>
        <w:rPr>
          <w:rtl w:val="0"/>
        </w:rPr>
        <w:t xml:space="preserve"> Dropout</w:t>
      </w:r>
    </w:p>
  </w:footnote>
  <w:footnote w:id="29">
    <w:p>
      <w:pPr>
        <w:pStyle w:val="FootnoteText"/>
        <w:bidi w:val="1"/>
        <w:jc w:val="right"/>
      </w:pPr>
      <w:r>
        <w:rPr>
          <w:rStyle w:val="FootnoteReference"/>
        </w:rPr>
        <w:footnoteRef/>
      </w:r>
      <w:r>
        <w:rPr>
          <w:rtl w:val="0"/>
        </w:rPr>
        <w:t xml:space="preserve"> Overfitting</w:t>
      </w:r>
    </w:p>
  </w:footnote>
  <w:footnote w:id="30">
    <w:p>
      <w:pPr>
        <w:pStyle w:val="FootnoteText"/>
        <w:bidi w:val="1"/>
        <w:jc w:val="right"/>
      </w:pPr>
      <w:r>
        <w:rPr>
          <w:rStyle w:val="FootnoteReference"/>
        </w:rPr>
        <w:footnoteRef/>
      </w:r>
      <w:r>
        <w:rPr>
          <w:rtl w:val="0"/>
        </w:rPr>
        <w:t xml:space="preserve"> Patch</w:t>
      </w:r>
    </w:p>
  </w:footnote>
  <w:footnote w:id="31">
    <w:p>
      <w:pPr>
        <w:pStyle w:val="FootnoteText"/>
        <w:bidi w:val="1"/>
        <w:jc w:val="right"/>
      </w:pPr>
      <w:r>
        <w:rPr>
          <w:rStyle w:val="FootnoteReference"/>
        </w:rPr>
        <w:footnoteRef/>
      </w:r>
      <w:r>
        <w:rPr>
          <w:rtl w:val="0"/>
        </w:rPr>
        <w:t xml:space="preserve"> Mixup</w:t>
      </w:r>
    </w:p>
  </w:footnote>
  <w:footnote w:id="32">
    <w:p>
      <w:pPr>
        <w:pStyle w:val="FootnoteText"/>
        <w:bidi w:val="1"/>
        <w:jc w:val="right"/>
      </w:pPr>
      <w:r>
        <w:rPr>
          <w:rStyle w:val="FootnoteReference"/>
        </w:rPr>
        <w:footnoteRef/>
      </w:r>
      <w:r>
        <w:rPr>
          <w:rtl w:val="0"/>
        </w:rPr>
        <w:t xml:space="preserve"> Logit Adjustment</w:t>
      </w:r>
    </w:p>
  </w:footnote>
  <w:footnote w:id="33">
    <w:p>
      <w:pPr>
        <w:pStyle w:val="FootnoteText"/>
        <w:bidi w:val="1"/>
        <w:jc w:val="right"/>
      </w:pPr>
      <w:r>
        <w:rPr>
          <w:rStyle w:val="FootnoteReference"/>
        </w:rPr>
        <w:footnoteRef/>
      </w:r>
      <w:r>
        <w:rPr>
          <w:rtl w:val="0"/>
        </w:rPr>
        <w:t xml:space="preserve"> Long-tailed Distribution</w:t>
      </w:r>
    </w:p>
  </w:footnote>
  <w:footnote w:id="34">
    <w:p>
      <w:pPr>
        <w:pStyle w:val="FootnoteText"/>
        <w:bidi w:val="1"/>
        <w:jc w:val="right"/>
      </w:pPr>
      <w:r>
        <w:rPr>
          <w:rStyle w:val="FootnoteReference"/>
        </w:rPr>
        <w:footnoteRef/>
      </w:r>
      <w:r>
        <w:rPr>
          <w:rtl w:val="0"/>
        </w:rPr>
        <w:t xml:space="preserve"> Epoch</w:t>
      </w:r>
    </w:p>
  </w:footnote>
  <w:footnote w:id="35">
    <w:p>
      <w:pPr>
        <w:pStyle w:val="FootnoteText"/>
        <w:bidi w:val="1"/>
        <w:jc w:val="right"/>
      </w:pPr>
      <w:r>
        <w:rPr>
          <w:rStyle w:val="FootnoteReference"/>
        </w:rPr>
        <w:footnoteRef/>
      </w:r>
      <w:r>
        <w:rPr>
          <w:rtl w:val="0"/>
        </w:rPr>
        <w:t xml:space="preserve"> Random Seed</w:t>
      </w:r>
    </w:p>
  </w:footnote>
  <w:footnote w:id="36">
    <w:p>
      <w:pPr>
        <w:pStyle w:val="FootnoteText"/>
        <w:bidi w:val="1"/>
        <w:jc w:val="right"/>
      </w:pPr>
      <w:r>
        <w:rPr>
          <w:rStyle w:val="FootnoteReference"/>
        </w:rPr>
        <w:footnoteRef/>
      </w:r>
      <w:r>
        <w:rPr>
          <w:rtl w:val="0"/>
        </w:rPr>
        <w:t xml:space="preserve"> Batch</w:t>
      </w:r>
    </w:p>
  </w:footnote>
  <w:footnote w:id="37">
    <w:p>
      <w:pPr>
        <w:pStyle w:val="FootnoteText"/>
        <w:bidi w:val="1"/>
        <w:jc w:val="right"/>
      </w:pPr>
      <w:r>
        <w:rPr>
          <w:rStyle w:val="FootnoteReference"/>
        </w:rPr>
        <w:footnoteRef/>
      </w:r>
      <w:r>
        <w:rPr>
          <w:rtl w:val="0"/>
        </w:rPr>
        <w:t xml:space="preserve"> Learning Rate</w:t>
      </w:r>
    </w:p>
  </w:footnote>
  <w:footnote w:id="38">
    <w:p>
      <w:pPr>
        <w:pStyle w:val="FootnoteText"/>
        <w:bidi w:val="1"/>
        <w:jc w:val="right"/>
      </w:pPr>
      <w:r>
        <w:rPr>
          <w:rStyle w:val="FootnoteReference"/>
        </w:rPr>
        <w:footnoteRef/>
      </w:r>
      <w:r>
        <w:rPr>
          <w:rtl w:val="0"/>
        </w:rPr>
        <w:t xml:space="preserve"> Weight Decay</w:t>
      </w:r>
    </w:p>
  </w:footnote>
  <w:footnote w:id="39">
    <w:p>
      <w:pPr>
        <w:pStyle w:val="FootnoteText"/>
        <w:bidi w:val="1"/>
        <w:jc w:val="right"/>
      </w:pPr>
      <w:r>
        <w:rPr>
          <w:rStyle w:val="FootnoteReference"/>
        </w:rPr>
        <w:footnoteRef/>
      </w:r>
      <w:r>
        <w:rPr>
          <w:rtl w:val="0"/>
        </w:rPr>
        <w:t xml:space="preserve"> Hyperparameter</w:t>
      </w:r>
    </w:p>
  </w:footnote>
  <w:footnote w:id="40">
    <w:p>
      <w:pPr>
        <w:pStyle w:val="FootnoteText"/>
        <w:bidi w:val="1"/>
        <w:jc w:val="right"/>
      </w:pPr>
      <w:r>
        <w:rPr>
          <w:rStyle w:val="FootnoteReference"/>
        </w:rPr>
        <w:footnoteRef/>
      </w:r>
      <w:r>
        <w:rPr>
          <w:rtl w:val="0"/>
        </w:rPr>
        <w:t xml:space="preserve"> Mann-Whitney U test</w:t>
      </w:r>
    </w:p>
  </w:footnote>
  <w:footnote w:id="41">
    <w:p>
      <w:pPr>
        <w:pStyle w:val="FootnoteText"/>
        <w:bidi w:val="1"/>
        <w:jc w:val="right"/>
      </w:pPr>
      <w:r>
        <w:rPr>
          <w:rStyle w:val="FootnoteReference"/>
        </w:rPr>
        <w:footnoteRef/>
      </w:r>
      <w:r>
        <w:rPr>
          <w:rtl w:val="0"/>
        </w:rPr>
        <w:t xml:space="preserve"> Selection Inflation</w:t>
      </w:r>
    </w:p>
  </w:footnote>
  <w:footnote w:id="42">
    <w:p>
      <w:pPr>
        <w:pStyle w:val="FootnoteText"/>
        <w:bidi w:val="1"/>
        <w:jc w:val="right"/>
      </w:pPr>
      <w:r>
        <w:rPr>
          <w:rStyle w:val="FootnoteReference"/>
        </w:rPr>
        <w:footnoteRef/>
      </w:r>
      <w:r>
        <w:rPr>
          <w:rtl w:val="0"/>
        </w:rPr>
        <w:t xml:space="preserve"> Confidence Interval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اول: مقدمه و معرفی پروژه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دوم: اهداف، انگیزه‌ها و کارهای انجام‌شده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سوم: نتایج و بررسی آن‌ها</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چهارم: نتیجه‌گیری و کارهای آینده</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منابع و مآخذ</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bidi w:val="1"/>
      <w:spacing w:after="120" w:before="0" w:line="360" w:lineRule="auto"/>
      <w:jc w:val="both"/>
    </w:pPr>
    <w:rPr>
      <w:rFonts w:ascii="Times New Roman" w:hAnsi="Times New Roman" w:cs="B Nazanin"/>
      <w:b w:val="0"/>
      <w:sz w:val="26"/>
      <w:szCs w:val="28"/>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bidi w:val="1"/>
      <w:spacing w:before="0" w:after="240" w:line="360" w:lineRule="auto"/>
      <w:jc w:val="center"/>
      <w:outlineLvl w:val="0"/>
    </w:pPr>
    <w:rPr>
      <w:rFonts w:asciiTheme="majorHAnsi" w:eastAsiaTheme="majorEastAsia" w:hAnsiTheme="majorHAnsi" w:cstheme="majorBidi" w:ascii="Times New Roman" w:hAnsi="Times New Roman" w:cs="B Nazanin"/>
      <w:b/>
      <w:bCs/>
      <w:color w:val="000000"/>
      <w:sz w:val="30"/>
      <w:szCs w:val="56"/>
      <w:rtl w:val="1"/>
    </w:rPr>
  </w:style>
  <w:style w:type="paragraph" w:styleId="Heading2">
    <w:name w:val="heading 2"/>
    <w:basedOn w:val="Normal"/>
    <w:next w:val="Normal"/>
    <w:link w:val="Heading2Char"/>
    <w:uiPriority w:val="9"/>
    <w:unhideWhenUsed/>
    <w:qFormat/>
    <w:rsid w:val="00FC693F"/>
    <w:pPr>
      <w:keepNext/>
      <w:keepLines/>
      <w:bidi w:val="1"/>
      <w:spacing w:before="240" w:after="240" w:line="360" w:lineRule="auto"/>
      <w:jc w:val="right"/>
      <w:outlineLvl w:val="1"/>
    </w:pPr>
    <w:rPr>
      <w:rFonts w:asciiTheme="majorHAnsi" w:eastAsiaTheme="majorEastAsia" w:hAnsiTheme="majorHAnsi" w:cstheme="majorBidi" w:ascii="Times New Roman" w:hAnsi="Times New Roman" w:cs="B Nazanin"/>
      <w:b/>
      <w:bCs/>
      <w:color w:val="000000"/>
      <w:sz w:val="28"/>
      <w:szCs w:val="32"/>
      <w:rtl w:val="1"/>
    </w:rPr>
  </w:style>
  <w:style w:type="paragraph" w:styleId="Heading3">
    <w:name w:val="heading 3"/>
    <w:basedOn w:val="Normal"/>
    <w:next w:val="Normal"/>
    <w:link w:val="Heading3Char"/>
    <w:uiPriority w:val="9"/>
    <w:unhideWhenUsed/>
    <w:qFormat/>
    <w:rsid w:val="00FC693F"/>
    <w:pPr>
      <w:keepNext/>
      <w:keepLines/>
      <w:bidi w:val="1"/>
      <w:spacing w:before="240" w:after="200" w:line="360" w:lineRule="auto"/>
      <w:jc w:val="right"/>
      <w:outlineLvl w:val="2"/>
    </w:pPr>
    <w:rPr>
      <w:rFonts w:asciiTheme="majorHAnsi" w:eastAsiaTheme="majorEastAsia" w:hAnsiTheme="majorHAnsi" w:cstheme="majorBidi" w:ascii="Times New Roman" w:hAnsi="Times New Roman" w:cs="B Nazanin"/>
      <w:b/>
      <w:bCs/>
      <w:color w:val="000000"/>
      <w:sz w:val="26"/>
      <w:szCs w:val="28"/>
      <w:rtl w:val="1"/>
    </w:rPr>
  </w:style>
  <w:style w:type="paragraph" w:styleId="Heading4">
    <w:name w:val="heading 4"/>
    <w:basedOn w:val="Normal"/>
    <w:next w:val="Normal"/>
    <w:link w:val="Heading4Char"/>
    <w:uiPriority w:val="9"/>
    <w:semiHidden/>
    <w:unhideWhenUsed/>
    <w:qFormat/>
    <w:rsid w:val="00FC693F"/>
    <w:pPr>
      <w:keepNext/>
      <w:keepLines/>
      <w:bidi w:val="1"/>
      <w:spacing w:before="240" w:after="120" w:line="360" w:lineRule="auto"/>
      <w:jc w:val="right"/>
      <w:outlineLvl w:val="3"/>
    </w:pPr>
    <w:rPr>
      <w:rFonts w:asciiTheme="majorHAnsi" w:eastAsiaTheme="majorEastAsia" w:hAnsiTheme="majorHAnsi" w:cstheme="majorBidi" w:ascii="Times New Roman" w:hAnsi="Times New Roman" w:cs="B Nazanin"/>
      <w:b/>
      <w:bCs/>
      <w:i/>
      <w:iCs/>
      <w:color w:val="000000"/>
      <w:sz w:val="24"/>
      <w:szCs w:val="26"/>
      <w:rtl w:val="1"/>
    </w:rPr>
  </w:style>
  <w:style w:type="paragraph" w:styleId="Heading5">
    <w:name w:val="heading 5"/>
    <w:basedOn w:val="Normal"/>
    <w:next w:val="Normal"/>
    <w:link w:val="Heading5Char"/>
    <w:uiPriority w:val="9"/>
    <w:semiHidden/>
    <w:unhideWhenUsed/>
    <w:qFormat/>
    <w:rsid w:val="00FC693F"/>
    <w:pPr>
      <w:keepNext/>
      <w:keepLines/>
      <w:bidi w:val="1"/>
      <w:spacing w:before="240" w:after="120" w:line="360" w:lineRule="auto"/>
      <w:jc w:val="right"/>
      <w:outlineLvl w:val="4"/>
    </w:pPr>
    <w:rPr>
      <w:rFonts w:asciiTheme="majorHAnsi" w:eastAsiaTheme="majorEastAsia" w:hAnsiTheme="majorHAnsi" w:cstheme="majorBidi" w:ascii="Times New Roman" w:hAnsi="Times New Roman" w:cs="B Nazanin"/>
      <w:b/>
      <w:bCs/>
      <w:color w:val="000000"/>
      <w:sz w:val="24"/>
      <w:szCs w:val="26"/>
      <w:rtl w:val="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pPr>
      <w:keepNext/>
      <w:bidi w:val="1"/>
      <w:spacing w:after="120" w:before="360" w:line="360" w:lineRule="auto"/>
      <w:jc w:val="center"/>
    </w:pPr>
    <w:rPr>
      <w:rFonts w:ascii="Times New Roman" w:hAnsi="Times New Roman" w:cs="B Nazanin"/>
      <w:b/>
      <w:bCs/>
      <w:sz w:val="24"/>
      <w:szCs w:val="26"/>
      <w:rtl w:val="1"/>
    </w:rPr>
  </w:style>
  <w:style w:type="paragraph" w:customStyle="1" w:styleId="PicTitle*">
    <w:name w:val="Pic Title*"/>
    <w:pPr>
      <w:keepNext w:val="0"/>
      <w:bidi w:val="1"/>
      <w:spacing w:after="360" w:before="120" w:line="360" w:lineRule="auto"/>
      <w:jc w:val="center"/>
    </w:pPr>
    <w:rPr>
      <w:rFonts w:ascii="Times New Roman" w:hAnsi="Times New Roman" w:cs="B Nazanin"/>
      <w:b/>
      <w:bCs/>
      <w:sz w:val="24"/>
      <w:szCs w:val="26"/>
      <w:rtl w:val="1"/>
    </w:rPr>
  </w:style>
  <w:style w:type="paragraph" w:customStyle="1" w:styleId="ThesisTableText">
    <w:name w:val="Thesis Table Text"/>
    <w:pPr>
      <w:keepNext w:val="0"/>
      <w:bidi w:val="1"/>
      <w:spacing w:after="40" w:before="40" w:line="240" w:lineRule="auto"/>
      <w:jc w:val="center"/>
    </w:pPr>
    <w:rPr>
      <w:rFonts w:ascii="Times New Roman" w:hAnsi="Times New Roman" w:cs="B Nazanin"/>
      <w:b w:val="0"/>
      <w:sz w:val="22"/>
      <w:szCs w:val="26"/>
      <w:rtl w:val="1"/>
    </w:rPr>
  </w:style>
  <w:style w:type="paragraph" w:customStyle="1" w:styleId="ThesisFigure">
    <w:name w:val="Thesis Figure"/>
    <w:pPr>
      <w:keepNext w:val="0"/>
      <w:bidi w:val="1"/>
      <w:spacing w:after="120" w:before="360" w:line="240" w:lineRule="auto"/>
      <w:jc w:val="center"/>
    </w:pPr>
  </w:style>
  <w:style w:type="paragraph" w:customStyle="1" w:styleId="ThesisEquation">
    <w:name w:val="Thesis Equation"/>
    <w:pPr>
      <w:keepNext w:val="0"/>
      <w:bidi w:val="1"/>
      <w:spacing w:after="240" w:before="240" w:line="360" w:lineRule="auto"/>
      <w:jc w:val="center"/>
    </w:pPr>
    <w:rPr>
      <w:rFonts w:ascii="Times New Roman" w:hAnsi="Times New Roman" w:cs="B Nazanin"/>
      <w:b w:val="0"/>
      <w:sz w:val="26"/>
      <w:szCs w:val="28"/>
      <w:rtl w:val="1"/>
    </w:rPr>
  </w:style>
  <w:style w:type="paragraph" w:customStyle="1" w:styleId="ThesisCode">
    <w:name w:val="Thesis Code"/>
    <w:pPr>
      <w:keepNext w:val="0"/>
      <w:bidi w:val="0"/>
      <w:spacing w:after="40" w:before="40" w:line="240" w:lineRule="auto"/>
      <w:jc w:val="left"/>
    </w:pPr>
    <w:rPr>
      <w:rFonts w:ascii="Courier New" w:hAnsi="Courier New" w:cs="Courier New"/>
      <w:b w:val="0"/>
      <w:sz w:val="20"/>
      <w:szCs w:val="22"/>
      <w:rtl w:val="0"/>
    </w:rPr>
  </w:style>
  <w:style w:type="paragraph" w:customStyle="1" w:styleId="ThesisReference">
    <w:name w:val="Thesis Reference"/>
    <w:pPr>
      <w:keepNext w:val="0"/>
      <w:bidi w:val="1"/>
      <w:spacing w:after="120" w:before="0" w:line="360" w:lineRule="auto"/>
      <w:jc w:val="both"/>
    </w:pPr>
    <w:rPr>
      <w:rFonts w:ascii="Times New Roman" w:hAnsi="Times New Roman" w:cs="B Nazanin"/>
      <w:b w:val="0"/>
      <w:sz w:val="24"/>
      <w:szCs w:val="26"/>
      <w:rtl w:val="1"/>
    </w:rPr>
  </w:style>
  <w:style w:type="paragraph" w:customStyle="1" w:styleId="ThesisReferenceEN">
    <w:name w:val="Thesis Reference EN"/>
    <w:pPr>
      <w:keepNext w:val="0"/>
      <w:bidi w:val="0"/>
      <w:spacing w:after="120" w:before="0" w:line="360" w:lineRule="auto"/>
      <w:jc w:val="left"/>
    </w:pPr>
    <w:rPr>
      <w:rFonts w:ascii="Times New Roman" w:hAnsi="Times New Roman" w:cs="B Nazanin"/>
      <w:b w:val="0"/>
      <w:sz w:val="24"/>
      <w:szCs w:val="26"/>
      <w:rtl w:val="0"/>
    </w:rPr>
  </w:style>
  <w:style w:type="paragraph" w:customStyle="1" w:styleId="ThesisAbstract">
    <w:name w:val="Thesis Abstract"/>
    <w:pPr>
      <w:keepNext w:val="0"/>
      <w:bidi w:val="1"/>
      <w:spacing w:after="120" w:before="0" w:line="240" w:lineRule="auto"/>
      <w:jc w:val="both"/>
    </w:pPr>
    <w:rPr>
      <w:rFonts w:ascii="Times New Roman" w:hAnsi="Times New Roman" w:cs="B Nazanin"/>
      <w:b w:val="0"/>
      <w:sz w:val="26"/>
      <w:szCs w:val="28"/>
      <w:rtl w:val="1"/>
    </w:rPr>
  </w:style>
  <w:style w:type="paragraph" w:customStyle="1" w:styleId="ThesisAbstractEN">
    <w:name w:val="Thesis Abstract EN"/>
    <w:pPr>
      <w:keepNext w:val="0"/>
      <w:bidi w:val="0"/>
      <w:spacing w:after="120" w:before="0" w:line="240" w:lineRule="auto"/>
      <w:jc w:val="both"/>
    </w:pPr>
    <w:rPr>
      <w:rFonts w:ascii="Times New Roman" w:hAnsi="Times New Roman" w:cs="B Nazanin"/>
      <w:b w:val="0"/>
      <w:sz w:val="26"/>
      <w:szCs w:val="28"/>
      <w:rtl w:val="0"/>
    </w:rPr>
  </w:style>
  <w:style w:type="paragraph" w:customStyle="1" w:styleId="ThesisTitleLine">
    <w:name w:val="Thesis Title Line"/>
    <w:pPr>
      <w:keepNext w:val="0"/>
      <w:bidi w:val="1"/>
      <w:spacing w:after="240" w:before="240" w:line="360" w:lineRule="auto"/>
      <w:jc w:val="center"/>
    </w:pPr>
    <w:rPr>
      <w:rFonts w:ascii="Times New Roman" w:hAnsi="Times New Roman" w:cs="B Nazanin"/>
      <w:b/>
      <w:bCs/>
      <w:sz w:val="30"/>
      <w:szCs w:val="32"/>
      <w:rtl w:val="1"/>
    </w:rPr>
  </w:style>
  <w:style w:type="paragraph" w:customStyle="1" w:styleId="ThesisTitleLineEN">
    <w:name w:val="Thesis Title Line EN"/>
    <w:pPr>
      <w:keepNext w:val="0"/>
      <w:bidi w:val="0"/>
      <w:spacing w:after="240" w:before="240" w:line="360" w:lineRule="auto"/>
      <w:jc w:val="center"/>
    </w:pPr>
    <w:rPr>
      <w:rFonts w:ascii="Times New Roman" w:hAnsi="Times New Roman" w:cs="B Nazanin"/>
      <w:b/>
      <w:bCs/>
      <w:sz w:val="30"/>
      <w:szCs w:val="32"/>
      <w:rtl w:val="0"/>
    </w:rPr>
  </w:style>
  <w:style w:type="paragraph" w:customStyle="1" w:styleId="ThesisHeader">
    <w:name w:val="Thesis Header"/>
    <w:pPr>
      <w:keepNext w:val="0"/>
      <w:bidi w:val="1"/>
      <w:spacing w:after="0" w:before="0" w:line="240" w:lineRule="auto"/>
      <w:jc w:val="right"/>
    </w:pPr>
    <w:rPr>
      <w:rFonts w:ascii="Times New Roman" w:hAnsi="Times New Roman" w:cs="B Nazanin"/>
      <w:b w:val="0"/>
      <w:sz w:val="22"/>
      <w:szCs w:val="22"/>
      <w:rtl w:val="1"/>
    </w:rPr>
  </w:style>
  <w:style w:type="paragraph" w:customStyle="1" w:styleId="ThesisFooter">
    <w:name w:val="Thesis Footer"/>
    <w:pPr>
      <w:keepNext w:val="0"/>
      <w:bidi w:val="1"/>
      <w:spacing w:after="0" w:before="0" w:line="240" w:lineRule="auto"/>
      <w:jc w:val="center"/>
    </w:pPr>
    <w:rPr>
      <w:rFonts w:ascii="Times New Roman" w:hAnsi="Times New Roman" w:cs="B Nazanin"/>
      <w:b w:val="0"/>
      <w:sz w:val="22"/>
      <w:szCs w:val="22"/>
      <w:rtl w:val="1"/>
    </w:rPr>
  </w:style>
  <w:style w:type="paragraph" w:customStyle="1" w:styleId="ThesisBullet">
    <w:name w:val="Thesis Bullet"/>
    <w:pPr>
      <w:keepNext w:val="0"/>
      <w:bidi w:val="1"/>
      <w:spacing w:after="120" w:before="0" w:line="360" w:lineRule="auto"/>
      <w:ind w:right="454"/>
      <w:jc w:val="both"/>
    </w:pPr>
    <w:rPr>
      <w:rFonts w:ascii="Times New Roman" w:hAnsi="Times New Roman" w:cs="B Nazanin"/>
      <w:b w:val="0"/>
      <w:sz w:val="26"/>
      <w:szCs w:val="28"/>
      <w:rtl w:val="1"/>
    </w:rPr>
  </w:style>
  <w:style w:type="paragraph" w:customStyle="1" w:styleId="FootnoteText">
    <w:name w:val="Footnote Text"/>
    <w:pPr>
      <w:keepNext w:val="0"/>
      <w:bidi w:val="1"/>
      <w:spacing w:after="0" w:before="0" w:line="240" w:lineRule="auto"/>
      <w:jc w:val="right"/>
    </w:pPr>
    <w:rPr>
      <w:rFonts w:ascii="Times New Roman" w:hAnsi="Times New Roman" w:cs="B Nazanin"/>
      <w:b w:val="0"/>
      <w:sz w:val="20"/>
      <w:szCs w:val="20"/>
      <w:rtl w:val="1"/>
    </w:rPr>
  </w:style>
  <w:style w:type="character" w:customStyle="1"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1.png"/><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image" Target="media/image2.png"/><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header" Target="header9.xml"/><Relationship Id="rId36" Type="http://schemas.openxmlformats.org/officeDocument/2006/relationships/header" Target="header10.xml"/><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header" Target="header11.xml"/><Relationship Id="rId40" Type="http://schemas.openxmlformats.org/officeDocument/2006/relationships/header" Target="header12.xml"/><Relationship Id="rId41" Type="http://schemas.openxmlformats.org/officeDocument/2006/relationships/footer" Target="footer13.xml"/><Relationship Id="rId42" Type="http://schemas.openxmlformats.org/officeDocument/2006/relationships/footer" Target="footer14.xm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5.xml"/><Relationship Id="rId46" Type="http://schemas.openxmlformats.org/officeDocument/2006/relationships/footer" Target="footer16.xml"/><Relationship Id="rId47" Type="http://schemas.openxmlformats.org/officeDocument/2006/relationships/header" Target="header15.xml"/><Relationship Id="rId48" Type="http://schemas.openxmlformats.org/officeDocument/2006/relationships/header" Target="head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