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FE9" w:rsidRPr="00D8465D" w:rsidRDefault="001E62F2" w:rsidP="00D8465D">
      <w:pPr>
        <w:spacing w:after="0"/>
        <w:jc w:val="center"/>
        <w:rPr>
          <w:rFonts w:ascii="Times New Roman" w:hAnsi="Times New Roman" w:cs="Times New Roman"/>
          <w:b/>
          <w:sz w:val="56"/>
        </w:rPr>
      </w:pPr>
      <w:r w:rsidRPr="00D8465D">
        <w:rPr>
          <w:rFonts w:ascii="Times New Roman" w:hAnsi="Times New Roman" w:cs="Times New Roman"/>
          <w:b/>
          <w:sz w:val="56"/>
        </w:rPr>
        <w:t>Makalah</w:t>
      </w:r>
    </w:p>
    <w:p w:rsidR="00D52FE9" w:rsidRPr="00D8465D" w:rsidRDefault="00347DF2" w:rsidP="00D8465D">
      <w:pPr>
        <w:spacing w:after="0"/>
        <w:jc w:val="center"/>
        <w:rPr>
          <w:rFonts w:ascii="Times New Roman" w:hAnsi="Times New Roman" w:cs="Times New Roman"/>
          <w:b/>
          <w:sz w:val="40"/>
        </w:rPr>
      </w:pPr>
      <w:r>
        <w:rPr>
          <w:rFonts w:ascii="Times New Roman" w:hAnsi="Times New Roman" w:cs="Times New Roman"/>
          <w:b/>
          <w:sz w:val="40"/>
        </w:rPr>
        <w:t>“Intoleransi Terhadap K</w:t>
      </w:r>
      <w:r w:rsidR="001E62F2" w:rsidRPr="00D8465D">
        <w:rPr>
          <w:rFonts w:ascii="Times New Roman" w:hAnsi="Times New Roman" w:cs="Times New Roman"/>
          <w:b/>
          <w:sz w:val="40"/>
        </w:rPr>
        <w:t>eberagamaan di Indonesia”</w:t>
      </w:r>
    </w:p>
    <w:p w:rsidR="00D52FE9" w:rsidRPr="00D8465D" w:rsidRDefault="001E62F2" w:rsidP="00D8465D">
      <w:pPr>
        <w:spacing w:after="0"/>
        <w:jc w:val="center"/>
        <w:rPr>
          <w:rFonts w:ascii="Times New Roman" w:hAnsi="Times New Roman" w:cs="Times New Roman"/>
          <w:sz w:val="28"/>
        </w:rPr>
      </w:pPr>
      <w:r w:rsidRPr="00D8465D">
        <w:rPr>
          <w:rFonts w:ascii="Times New Roman" w:hAnsi="Times New Roman" w:cs="Times New Roman"/>
          <w:sz w:val="28"/>
        </w:rPr>
        <w:t>Mata Kuliah</w:t>
      </w:r>
      <w:r w:rsidR="00D35F32" w:rsidRPr="00D8465D">
        <w:rPr>
          <w:rFonts w:ascii="Times New Roman" w:hAnsi="Times New Roman" w:cs="Times New Roman"/>
          <w:sz w:val="28"/>
        </w:rPr>
        <w:t xml:space="preserve"> </w:t>
      </w:r>
      <w:r w:rsidRPr="00D8465D">
        <w:rPr>
          <w:rFonts w:ascii="Times New Roman" w:hAnsi="Times New Roman" w:cs="Times New Roman"/>
          <w:sz w:val="28"/>
        </w:rPr>
        <w:t>Kewarganegaraan</w:t>
      </w:r>
    </w:p>
    <w:p w:rsidR="00D52FE9" w:rsidRPr="00D8465D" w:rsidRDefault="00D52FE9" w:rsidP="00D8465D">
      <w:pPr>
        <w:spacing w:after="0" w:line="360" w:lineRule="auto"/>
        <w:jc w:val="both"/>
        <w:rPr>
          <w:rFonts w:ascii="Times New Roman" w:hAnsi="Times New Roman" w:cs="Times New Roman"/>
          <w:sz w:val="14"/>
        </w:rPr>
      </w:pPr>
    </w:p>
    <w:p w:rsidR="00D52FE9" w:rsidRPr="00D8465D" w:rsidRDefault="00D35F32" w:rsidP="00D8465D">
      <w:pPr>
        <w:spacing w:after="0" w:line="360" w:lineRule="auto"/>
        <w:jc w:val="both"/>
        <w:rPr>
          <w:rFonts w:ascii="Times New Roman" w:hAnsi="Times New Roman" w:cs="Times New Roman"/>
          <w:sz w:val="24"/>
        </w:rPr>
      </w:pPr>
      <w:r w:rsidRPr="00D8465D">
        <w:rPr>
          <w:rFonts w:ascii="Times New Roman" w:hAnsi="Times New Roman" w:cs="Times New Roman"/>
          <w:noProof/>
          <w:sz w:val="24"/>
        </w:rPr>
        <w:drawing>
          <wp:anchor distT="0" distB="0" distL="0" distR="0" simplePos="0" relativeHeight="2" behindDoc="1" locked="0" layoutInCell="1" allowOverlap="1">
            <wp:simplePos x="0" y="0"/>
            <wp:positionH relativeFrom="page">
              <wp:posOffset>2655372</wp:posOffset>
            </wp:positionH>
            <wp:positionV relativeFrom="page">
              <wp:posOffset>2149434</wp:posOffset>
            </wp:positionV>
            <wp:extent cx="2427267" cy="2434441"/>
            <wp:effectExtent l="19050" t="0" r="0" b="0"/>
            <wp:wrapNone/>
            <wp:docPr id="1026" name="Picture 1" descr="Logo_UKSW_Warn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2427267" cy="2434441"/>
                    </a:xfrm>
                    <a:prstGeom prst="rect">
                      <a:avLst/>
                    </a:prstGeom>
                  </pic:spPr>
                </pic:pic>
              </a:graphicData>
            </a:graphic>
          </wp:anchor>
        </w:drawing>
      </w:r>
    </w:p>
    <w:p w:rsidR="00D52FE9" w:rsidRPr="00D8465D" w:rsidRDefault="00D52FE9" w:rsidP="00D8465D">
      <w:pPr>
        <w:spacing w:after="0" w:line="360" w:lineRule="auto"/>
        <w:jc w:val="both"/>
        <w:rPr>
          <w:rFonts w:ascii="Times New Roman" w:hAnsi="Times New Roman" w:cs="Times New Roman"/>
          <w:sz w:val="24"/>
        </w:rPr>
      </w:pPr>
    </w:p>
    <w:p w:rsidR="00D52FE9" w:rsidRPr="00D8465D" w:rsidRDefault="00D52FE9" w:rsidP="00D8465D">
      <w:pPr>
        <w:spacing w:after="0" w:line="360" w:lineRule="auto"/>
        <w:jc w:val="both"/>
        <w:rPr>
          <w:rFonts w:ascii="Times New Roman" w:hAnsi="Times New Roman" w:cs="Times New Roman"/>
          <w:sz w:val="24"/>
        </w:rPr>
      </w:pPr>
    </w:p>
    <w:p w:rsidR="00D52FE9" w:rsidRPr="00D8465D" w:rsidRDefault="00D52FE9" w:rsidP="00D8465D">
      <w:pPr>
        <w:spacing w:after="0" w:line="360" w:lineRule="auto"/>
        <w:jc w:val="both"/>
        <w:rPr>
          <w:rFonts w:ascii="Times New Roman" w:hAnsi="Times New Roman" w:cs="Times New Roman"/>
          <w:sz w:val="24"/>
        </w:rPr>
      </w:pPr>
    </w:p>
    <w:p w:rsidR="00D52FE9" w:rsidRPr="00D8465D" w:rsidRDefault="00D52FE9" w:rsidP="00D8465D">
      <w:pPr>
        <w:spacing w:after="0" w:line="360" w:lineRule="auto"/>
        <w:jc w:val="both"/>
        <w:rPr>
          <w:rFonts w:ascii="Times New Roman" w:hAnsi="Times New Roman" w:cs="Times New Roman"/>
          <w:sz w:val="24"/>
        </w:rPr>
      </w:pPr>
    </w:p>
    <w:p w:rsidR="00D52FE9" w:rsidRPr="00D8465D" w:rsidRDefault="00D52FE9" w:rsidP="00D8465D">
      <w:pPr>
        <w:spacing w:after="0" w:line="360" w:lineRule="auto"/>
        <w:jc w:val="both"/>
        <w:rPr>
          <w:rFonts w:ascii="Times New Roman" w:hAnsi="Times New Roman" w:cs="Times New Roman"/>
          <w:sz w:val="24"/>
        </w:rPr>
      </w:pPr>
    </w:p>
    <w:p w:rsidR="00D52FE9" w:rsidRPr="00D8465D" w:rsidRDefault="00D52FE9" w:rsidP="00D8465D">
      <w:pPr>
        <w:spacing w:after="0" w:line="360" w:lineRule="auto"/>
        <w:jc w:val="both"/>
        <w:rPr>
          <w:rFonts w:ascii="Times New Roman" w:hAnsi="Times New Roman" w:cs="Times New Roman"/>
          <w:sz w:val="24"/>
        </w:rPr>
      </w:pPr>
    </w:p>
    <w:p w:rsidR="00D52FE9" w:rsidRPr="00D8465D" w:rsidRDefault="00D52FE9" w:rsidP="00D8465D">
      <w:pPr>
        <w:tabs>
          <w:tab w:val="left" w:pos="2880"/>
        </w:tabs>
        <w:spacing w:after="0" w:line="360" w:lineRule="auto"/>
        <w:jc w:val="both"/>
        <w:rPr>
          <w:rFonts w:ascii="Times New Roman" w:hAnsi="Times New Roman" w:cs="Times New Roman"/>
          <w:sz w:val="32"/>
        </w:rPr>
      </w:pPr>
    </w:p>
    <w:p w:rsidR="00D35F32" w:rsidRPr="00D8465D" w:rsidRDefault="00D35F32" w:rsidP="00D8465D">
      <w:pPr>
        <w:tabs>
          <w:tab w:val="left" w:pos="3142"/>
        </w:tabs>
        <w:spacing w:after="0" w:line="360" w:lineRule="auto"/>
        <w:jc w:val="both"/>
        <w:rPr>
          <w:rFonts w:ascii="Times New Roman" w:hAnsi="Times New Roman" w:cs="Times New Roman"/>
          <w:sz w:val="24"/>
        </w:rPr>
      </w:pPr>
    </w:p>
    <w:p w:rsidR="00D35F32" w:rsidRDefault="00D35F32" w:rsidP="00D8465D">
      <w:pPr>
        <w:tabs>
          <w:tab w:val="left" w:pos="3142"/>
        </w:tabs>
        <w:spacing w:after="0" w:line="360" w:lineRule="auto"/>
        <w:jc w:val="both"/>
        <w:rPr>
          <w:rFonts w:ascii="Times New Roman" w:hAnsi="Times New Roman" w:cs="Times New Roman"/>
          <w:sz w:val="24"/>
        </w:rPr>
      </w:pPr>
    </w:p>
    <w:p w:rsidR="00347DF2" w:rsidRPr="00D8465D" w:rsidRDefault="00347DF2" w:rsidP="00D8465D">
      <w:pPr>
        <w:tabs>
          <w:tab w:val="left" w:pos="3142"/>
        </w:tabs>
        <w:spacing w:after="0" w:line="360" w:lineRule="auto"/>
        <w:jc w:val="both"/>
        <w:rPr>
          <w:rFonts w:ascii="Times New Roman" w:hAnsi="Times New Roman" w:cs="Times New Roman"/>
          <w:sz w:val="24"/>
        </w:rPr>
      </w:pPr>
    </w:p>
    <w:p w:rsidR="00D52FE9" w:rsidRPr="00D8465D" w:rsidRDefault="001E62F2" w:rsidP="00D8465D">
      <w:pPr>
        <w:tabs>
          <w:tab w:val="left" w:pos="3142"/>
        </w:tabs>
        <w:spacing w:after="0" w:line="360" w:lineRule="auto"/>
        <w:jc w:val="center"/>
        <w:rPr>
          <w:rFonts w:ascii="Times New Roman" w:hAnsi="Times New Roman" w:cs="Times New Roman"/>
          <w:sz w:val="24"/>
        </w:rPr>
      </w:pPr>
      <w:r w:rsidRPr="00D8465D">
        <w:rPr>
          <w:rFonts w:ascii="Times New Roman" w:hAnsi="Times New Roman" w:cs="Times New Roman"/>
          <w:sz w:val="24"/>
        </w:rPr>
        <w:t>Disusun</w:t>
      </w:r>
      <w:r w:rsidR="00D35F32" w:rsidRPr="00D8465D">
        <w:rPr>
          <w:rFonts w:ascii="Times New Roman" w:hAnsi="Times New Roman" w:cs="Times New Roman"/>
          <w:sz w:val="24"/>
        </w:rPr>
        <w:t xml:space="preserve"> </w:t>
      </w:r>
      <w:r w:rsidRPr="00D8465D">
        <w:rPr>
          <w:rFonts w:ascii="Times New Roman" w:hAnsi="Times New Roman" w:cs="Times New Roman"/>
          <w:sz w:val="24"/>
        </w:rPr>
        <w:t>oleh :</w:t>
      </w:r>
    </w:p>
    <w:p w:rsidR="00D52FE9" w:rsidRPr="00D8465D" w:rsidRDefault="001E62F2" w:rsidP="001E62F2">
      <w:pPr>
        <w:tabs>
          <w:tab w:val="left" w:pos="3142"/>
        </w:tabs>
        <w:spacing w:after="0" w:line="360" w:lineRule="auto"/>
        <w:ind w:firstLine="1800"/>
        <w:jc w:val="both"/>
        <w:rPr>
          <w:rFonts w:ascii="Times New Roman" w:hAnsi="Times New Roman" w:cs="Times New Roman"/>
          <w:sz w:val="24"/>
        </w:rPr>
      </w:pPr>
      <w:r w:rsidRPr="00D8465D">
        <w:rPr>
          <w:rFonts w:ascii="Times New Roman" w:hAnsi="Times New Roman" w:cs="Times New Roman"/>
          <w:sz w:val="24"/>
        </w:rPr>
        <w:t>1.</w:t>
      </w:r>
      <w:r w:rsidR="00D35F32" w:rsidRPr="00D8465D">
        <w:rPr>
          <w:rFonts w:ascii="Times New Roman" w:hAnsi="Times New Roman" w:cs="Times New Roman"/>
          <w:sz w:val="24"/>
        </w:rPr>
        <w:t xml:space="preserve"> </w:t>
      </w:r>
      <w:r w:rsidRPr="00D8465D">
        <w:rPr>
          <w:rFonts w:ascii="Times New Roman" w:hAnsi="Times New Roman" w:cs="Times New Roman"/>
          <w:sz w:val="24"/>
        </w:rPr>
        <w:t>Dimas Lukas Setiawan</w:t>
      </w:r>
      <w:r w:rsidRPr="00D8465D">
        <w:rPr>
          <w:rFonts w:ascii="Times New Roman" w:hAnsi="Times New Roman" w:cs="Times New Roman"/>
          <w:sz w:val="24"/>
        </w:rPr>
        <w:tab/>
      </w:r>
      <w:r w:rsidRPr="00D8465D">
        <w:rPr>
          <w:rFonts w:ascii="Times New Roman" w:hAnsi="Times New Roman" w:cs="Times New Roman"/>
          <w:sz w:val="24"/>
        </w:rPr>
        <w:tab/>
      </w:r>
      <w:r w:rsidRPr="00D8465D">
        <w:rPr>
          <w:rFonts w:ascii="Times New Roman" w:hAnsi="Times New Roman" w:cs="Times New Roman"/>
          <w:sz w:val="24"/>
        </w:rPr>
        <w:tab/>
        <w:t>352021003</w:t>
      </w:r>
    </w:p>
    <w:p w:rsidR="00D52FE9" w:rsidRPr="00D8465D" w:rsidRDefault="001E62F2" w:rsidP="001E62F2">
      <w:pPr>
        <w:tabs>
          <w:tab w:val="left" w:pos="3142"/>
        </w:tabs>
        <w:spacing w:after="0" w:line="360" w:lineRule="auto"/>
        <w:ind w:firstLine="1800"/>
        <w:jc w:val="both"/>
        <w:rPr>
          <w:rFonts w:ascii="Times New Roman" w:hAnsi="Times New Roman" w:cs="Times New Roman"/>
          <w:sz w:val="24"/>
        </w:rPr>
      </w:pPr>
      <w:r w:rsidRPr="00D8465D">
        <w:rPr>
          <w:rFonts w:ascii="Times New Roman" w:hAnsi="Times New Roman" w:cs="Times New Roman"/>
          <w:sz w:val="24"/>
        </w:rPr>
        <w:t>2.</w:t>
      </w:r>
      <w:r w:rsidR="00D35F32" w:rsidRPr="00D8465D">
        <w:rPr>
          <w:rFonts w:ascii="Times New Roman" w:hAnsi="Times New Roman" w:cs="Times New Roman"/>
          <w:sz w:val="24"/>
        </w:rPr>
        <w:t xml:space="preserve"> </w:t>
      </w:r>
      <w:r w:rsidRPr="00D8465D">
        <w:rPr>
          <w:rFonts w:ascii="Times New Roman" w:hAnsi="Times New Roman" w:cs="Times New Roman"/>
          <w:sz w:val="24"/>
        </w:rPr>
        <w:t>Davina Dea Armadani</w:t>
      </w:r>
      <w:r w:rsidRPr="00D8465D">
        <w:rPr>
          <w:rFonts w:ascii="Times New Roman" w:hAnsi="Times New Roman" w:cs="Times New Roman"/>
          <w:sz w:val="24"/>
        </w:rPr>
        <w:tab/>
      </w:r>
      <w:r w:rsidRPr="00D8465D">
        <w:rPr>
          <w:rFonts w:ascii="Times New Roman" w:hAnsi="Times New Roman" w:cs="Times New Roman"/>
          <w:sz w:val="24"/>
        </w:rPr>
        <w:tab/>
      </w:r>
      <w:r w:rsidR="00D35F32" w:rsidRPr="00D8465D">
        <w:rPr>
          <w:rFonts w:ascii="Times New Roman" w:hAnsi="Times New Roman" w:cs="Times New Roman"/>
          <w:sz w:val="24"/>
        </w:rPr>
        <w:t xml:space="preserve">          </w:t>
      </w:r>
      <w:r w:rsidR="00347DF2">
        <w:rPr>
          <w:rFonts w:ascii="Times New Roman" w:hAnsi="Times New Roman" w:cs="Times New Roman"/>
          <w:sz w:val="24"/>
        </w:rPr>
        <w:t xml:space="preserve"> </w:t>
      </w:r>
      <w:r w:rsidR="00D35F32" w:rsidRPr="00D8465D">
        <w:rPr>
          <w:rFonts w:ascii="Times New Roman" w:hAnsi="Times New Roman" w:cs="Times New Roman"/>
          <w:sz w:val="24"/>
        </w:rPr>
        <w:t xml:space="preserve"> </w:t>
      </w:r>
      <w:r w:rsidRPr="00D8465D">
        <w:rPr>
          <w:rFonts w:ascii="Times New Roman" w:hAnsi="Times New Roman" w:cs="Times New Roman"/>
          <w:sz w:val="24"/>
        </w:rPr>
        <w:t>352021002</w:t>
      </w:r>
    </w:p>
    <w:p w:rsidR="00D52FE9" w:rsidRPr="00D8465D" w:rsidRDefault="001E62F2" w:rsidP="001E62F2">
      <w:pPr>
        <w:tabs>
          <w:tab w:val="left" w:pos="3142"/>
        </w:tabs>
        <w:spacing w:after="0" w:line="360" w:lineRule="auto"/>
        <w:ind w:firstLine="1800"/>
        <w:jc w:val="both"/>
        <w:rPr>
          <w:rFonts w:ascii="Times New Roman" w:hAnsi="Times New Roman" w:cs="Times New Roman"/>
          <w:sz w:val="24"/>
        </w:rPr>
      </w:pPr>
      <w:r w:rsidRPr="00D8465D">
        <w:rPr>
          <w:rFonts w:ascii="Times New Roman" w:hAnsi="Times New Roman" w:cs="Times New Roman"/>
          <w:sz w:val="24"/>
        </w:rPr>
        <w:t>3.</w:t>
      </w:r>
      <w:r w:rsidR="00D35F32" w:rsidRPr="00D8465D">
        <w:rPr>
          <w:rFonts w:ascii="Times New Roman" w:hAnsi="Times New Roman" w:cs="Times New Roman"/>
          <w:sz w:val="24"/>
        </w:rPr>
        <w:t xml:space="preserve"> </w:t>
      </w:r>
      <w:r w:rsidRPr="00D8465D">
        <w:rPr>
          <w:rFonts w:ascii="Times New Roman" w:hAnsi="Times New Roman" w:cs="Times New Roman"/>
          <w:sz w:val="24"/>
        </w:rPr>
        <w:t>Marchellya</w:t>
      </w:r>
      <w:r w:rsidR="00D35F32" w:rsidRPr="00D8465D">
        <w:rPr>
          <w:rFonts w:ascii="Times New Roman" w:hAnsi="Times New Roman" w:cs="Times New Roman"/>
          <w:sz w:val="24"/>
        </w:rPr>
        <w:t xml:space="preserve"> </w:t>
      </w:r>
      <w:r w:rsidRPr="00D8465D">
        <w:rPr>
          <w:rFonts w:ascii="Times New Roman" w:hAnsi="Times New Roman" w:cs="Times New Roman"/>
          <w:sz w:val="24"/>
        </w:rPr>
        <w:t>Putri</w:t>
      </w:r>
      <w:r w:rsidR="00D35F32" w:rsidRPr="00D8465D">
        <w:rPr>
          <w:rFonts w:ascii="Times New Roman" w:hAnsi="Times New Roman" w:cs="Times New Roman"/>
          <w:sz w:val="24"/>
        </w:rPr>
        <w:t xml:space="preserve"> </w:t>
      </w:r>
      <w:r w:rsidRPr="00D8465D">
        <w:rPr>
          <w:rFonts w:ascii="Times New Roman" w:hAnsi="Times New Roman" w:cs="Times New Roman"/>
          <w:sz w:val="24"/>
        </w:rPr>
        <w:t>Anantya</w:t>
      </w:r>
      <w:r w:rsidRPr="00D8465D">
        <w:rPr>
          <w:rFonts w:ascii="Times New Roman" w:hAnsi="Times New Roman" w:cs="Times New Roman"/>
          <w:sz w:val="24"/>
        </w:rPr>
        <w:tab/>
      </w:r>
      <w:r w:rsidR="00D35F32" w:rsidRPr="00D8465D">
        <w:rPr>
          <w:rFonts w:ascii="Times New Roman" w:hAnsi="Times New Roman" w:cs="Times New Roman"/>
          <w:sz w:val="24"/>
        </w:rPr>
        <w:tab/>
      </w:r>
      <w:r w:rsidRPr="00D8465D">
        <w:rPr>
          <w:rFonts w:ascii="Times New Roman" w:hAnsi="Times New Roman" w:cs="Times New Roman"/>
          <w:sz w:val="24"/>
        </w:rPr>
        <w:t>192022001</w:t>
      </w:r>
    </w:p>
    <w:p w:rsidR="00D52FE9" w:rsidRPr="00D8465D" w:rsidRDefault="001E62F2" w:rsidP="001E62F2">
      <w:pPr>
        <w:tabs>
          <w:tab w:val="left" w:pos="3142"/>
        </w:tabs>
        <w:spacing w:after="0" w:line="360" w:lineRule="auto"/>
        <w:ind w:firstLine="1800"/>
        <w:jc w:val="both"/>
        <w:rPr>
          <w:rFonts w:ascii="Times New Roman" w:hAnsi="Times New Roman" w:cs="Times New Roman"/>
          <w:sz w:val="24"/>
        </w:rPr>
      </w:pPr>
      <w:r w:rsidRPr="00D8465D">
        <w:rPr>
          <w:rFonts w:ascii="Times New Roman" w:hAnsi="Times New Roman" w:cs="Times New Roman"/>
          <w:sz w:val="24"/>
        </w:rPr>
        <w:t>4. Rosita Kharisma Devi</w:t>
      </w:r>
      <w:r w:rsidRPr="00D8465D">
        <w:rPr>
          <w:rFonts w:ascii="Times New Roman" w:hAnsi="Times New Roman" w:cs="Times New Roman"/>
          <w:sz w:val="24"/>
        </w:rPr>
        <w:tab/>
      </w:r>
      <w:r w:rsidRPr="00D8465D">
        <w:rPr>
          <w:rFonts w:ascii="Times New Roman" w:hAnsi="Times New Roman" w:cs="Times New Roman"/>
          <w:sz w:val="24"/>
        </w:rPr>
        <w:tab/>
      </w:r>
      <w:r w:rsidRPr="00D8465D">
        <w:rPr>
          <w:rFonts w:ascii="Times New Roman" w:hAnsi="Times New Roman" w:cs="Times New Roman"/>
          <w:sz w:val="24"/>
        </w:rPr>
        <w:tab/>
        <w:t>192022002</w:t>
      </w:r>
    </w:p>
    <w:p w:rsidR="00D52FE9" w:rsidRDefault="00D52FE9" w:rsidP="001E62F2">
      <w:pPr>
        <w:tabs>
          <w:tab w:val="left" w:pos="3330"/>
        </w:tabs>
        <w:spacing w:after="0" w:line="360" w:lineRule="auto"/>
        <w:ind w:firstLine="1800"/>
        <w:jc w:val="both"/>
        <w:rPr>
          <w:rFonts w:ascii="Times New Roman" w:hAnsi="Times New Roman" w:cs="Times New Roman"/>
          <w:b/>
          <w:sz w:val="28"/>
          <w:szCs w:val="28"/>
        </w:rPr>
      </w:pPr>
    </w:p>
    <w:p w:rsidR="00347DF2" w:rsidRDefault="00347DF2" w:rsidP="001E62F2">
      <w:pPr>
        <w:tabs>
          <w:tab w:val="left" w:pos="3330"/>
        </w:tabs>
        <w:spacing w:after="0" w:line="360" w:lineRule="auto"/>
        <w:ind w:firstLine="1800"/>
        <w:jc w:val="both"/>
        <w:rPr>
          <w:rFonts w:ascii="Times New Roman" w:hAnsi="Times New Roman" w:cs="Times New Roman"/>
          <w:b/>
          <w:sz w:val="28"/>
          <w:szCs w:val="28"/>
        </w:rPr>
      </w:pPr>
    </w:p>
    <w:p w:rsidR="00347DF2" w:rsidRPr="00D8465D" w:rsidRDefault="00347DF2" w:rsidP="001E62F2">
      <w:pPr>
        <w:tabs>
          <w:tab w:val="left" w:pos="3330"/>
        </w:tabs>
        <w:spacing w:after="0" w:line="360" w:lineRule="auto"/>
        <w:ind w:firstLine="1800"/>
        <w:jc w:val="both"/>
        <w:rPr>
          <w:rFonts w:ascii="Times New Roman" w:hAnsi="Times New Roman" w:cs="Times New Roman"/>
          <w:b/>
          <w:sz w:val="28"/>
          <w:szCs w:val="28"/>
        </w:rPr>
      </w:pPr>
    </w:p>
    <w:p w:rsidR="00D52FE9" w:rsidRPr="00D8465D" w:rsidRDefault="001E62F2" w:rsidP="00D8465D">
      <w:pPr>
        <w:tabs>
          <w:tab w:val="left" w:pos="3330"/>
        </w:tabs>
        <w:spacing w:after="0" w:line="360" w:lineRule="auto"/>
        <w:jc w:val="center"/>
        <w:rPr>
          <w:rFonts w:ascii="Times New Roman" w:hAnsi="Times New Roman" w:cs="Times New Roman"/>
          <w:b/>
          <w:sz w:val="28"/>
          <w:szCs w:val="28"/>
        </w:rPr>
      </w:pPr>
      <w:r w:rsidRPr="00D8465D">
        <w:rPr>
          <w:rFonts w:ascii="Times New Roman" w:hAnsi="Times New Roman" w:cs="Times New Roman"/>
          <w:b/>
          <w:sz w:val="28"/>
          <w:szCs w:val="28"/>
        </w:rPr>
        <w:t>PROGRAM STUDI S1 SOSIOLOGI  DAN PENDIDIKAN FISIKA</w:t>
      </w:r>
    </w:p>
    <w:p w:rsidR="00D52FE9" w:rsidRPr="00D8465D" w:rsidRDefault="001E62F2" w:rsidP="00D8465D">
      <w:pPr>
        <w:tabs>
          <w:tab w:val="left" w:pos="3330"/>
        </w:tabs>
        <w:spacing w:after="0" w:line="360" w:lineRule="auto"/>
        <w:jc w:val="center"/>
        <w:rPr>
          <w:rFonts w:ascii="Times New Roman" w:hAnsi="Times New Roman" w:cs="Times New Roman"/>
          <w:b/>
          <w:sz w:val="28"/>
          <w:szCs w:val="28"/>
        </w:rPr>
      </w:pPr>
      <w:r w:rsidRPr="00D8465D">
        <w:rPr>
          <w:rFonts w:ascii="Times New Roman" w:hAnsi="Times New Roman" w:cs="Times New Roman"/>
          <w:b/>
          <w:sz w:val="28"/>
          <w:szCs w:val="28"/>
        </w:rPr>
        <w:t>FAKULTAS ILMU SOSIAL DAN ILMU KOMUNIKASI</w:t>
      </w:r>
    </w:p>
    <w:p w:rsidR="00D52FE9" w:rsidRPr="00D8465D" w:rsidRDefault="001E62F2" w:rsidP="00D8465D">
      <w:pPr>
        <w:tabs>
          <w:tab w:val="left" w:pos="3330"/>
        </w:tabs>
        <w:spacing w:after="0" w:line="360" w:lineRule="auto"/>
        <w:jc w:val="center"/>
        <w:rPr>
          <w:rFonts w:ascii="Times New Roman" w:hAnsi="Times New Roman" w:cs="Times New Roman"/>
          <w:b/>
          <w:sz w:val="28"/>
          <w:szCs w:val="28"/>
        </w:rPr>
      </w:pPr>
      <w:r w:rsidRPr="00D8465D">
        <w:rPr>
          <w:rFonts w:ascii="Times New Roman" w:hAnsi="Times New Roman" w:cs="Times New Roman"/>
          <w:b/>
          <w:sz w:val="28"/>
          <w:szCs w:val="28"/>
        </w:rPr>
        <w:t>FAKULTAS SAINS DAN MATEMATIKA</w:t>
      </w:r>
    </w:p>
    <w:p w:rsidR="00D52FE9" w:rsidRPr="00D8465D" w:rsidRDefault="001E62F2" w:rsidP="00D8465D">
      <w:pPr>
        <w:tabs>
          <w:tab w:val="left" w:pos="3330"/>
        </w:tabs>
        <w:spacing w:after="0" w:line="360" w:lineRule="auto"/>
        <w:jc w:val="center"/>
        <w:rPr>
          <w:rFonts w:ascii="Times New Roman" w:hAnsi="Times New Roman" w:cs="Times New Roman"/>
          <w:b/>
          <w:sz w:val="28"/>
          <w:szCs w:val="28"/>
        </w:rPr>
      </w:pPr>
      <w:r w:rsidRPr="00D8465D">
        <w:rPr>
          <w:rFonts w:ascii="Times New Roman" w:hAnsi="Times New Roman" w:cs="Times New Roman"/>
          <w:b/>
          <w:sz w:val="28"/>
          <w:szCs w:val="28"/>
        </w:rPr>
        <w:t>UNIVERSITAS KRISTEN SATYA WACANA</w:t>
      </w:r>
    </w:p>
    <w:p w:rsidR="00D52FE9" w:rsidRPr="00D8465D" w:rsidRDefault="001E62F2" w:rsidP="00D8465D">
      <w:pPr>
        <w:tabs>
          <w:tab w:val="left" w:pos="3330"/>
        </w:tabs>
        <w:spacing w:after="0" w:line="360" w:lineRule="auto"/>
        <w:jc w:val="center"/>
        <w:rPr>
          <w:rFonts w:ascii="Times New Roman" w:hAnsi="Times New Roman" w:cs="Times New Roman"/>
          <w:b/>
          <w:sz w:val="28"/>
          <w:szCs w:val="28"/>
        </w:rPr>
      </w:pPr>
      <w:r w:rsidRPr="00D8465D">
        <w:rPr>
          <w:rFonts w:ascii="Times New Roman" w:hAnsi="Times New Roman" w:cs="Times New Roman"/>
          <w:b/>
          <w:sz w:val="28"/>
          <w:szCs w:val="28"/>
        </w:rPr>
        <w:t>2022</w:t>
      </w:r>
    </w:p>
    <w:p w:rsidR="00D52FE9" w:rsidRPr="00D8465D" w:rsidRDefault="00D52FE9" w:rsidP="00D8465D">
      <w:pPr>
        <w:tabs>
          <w:tab w:val="left" w:pos="720"/>
        </w:tabs>
        <w:spacing w:after="0" w:line="360" w:lineRule="auto"/>
        <w:jc w:val="both"/>
        <w:rPr>
          <w:rFonts w:ascii="Times New Roman" w:hAnsi="Times New Roman" w:cs="Times New Roman"/>
          <w:sz w:val="24"/>
          <w:szCs w:val="24"/>
        </w:rPr>
      </w:pPr>
    </w:p>
    <w:p w:rsidR="00D35F32" w:rsidRPr="00D8465D" w:rsidRDefault="00D35F32" w:rsidP="00D8465D">
      <w:pPr>
        <w:tabs>
          <w:tab w:val="left" w:pos="720"/>
        </w:tabs>
        <w:spacing w:after="0" w:line="360" w:lineRule="auto"/>
        <w:jc w:val="both"/>
        <w:rPr>
          <w:rFonts w:ascii="Times New Roman" w:hAnsi="Times New Roman" w:cs="Times New Roman"/>
          <w:b/>
          <w:bCs/>
          <w:sz w:val="32"/>
          <w:szCs w:val="32"/>
        </w:rPr>
      </w:pPr>
    </w:p>
    <w:p w:rsidR="00966EF4" w:rsidRDefault="00966EF4" w:rsidP="00D8465D">
      <w:pPr>
        <w:tabs>
          <w:tab w:val="left" w:pos="720"/>
        </w:tabs>
        <w:spacing w:after="0" w:line="360" w:lineRule="auto"/>
        <w:jc w:val="both"/>
        <w:rPr>
          <w:rFonts w:ascii="Times New Roman" w:hAnsi="Times New Roman" w:cs="Times New Roman"/>
          <w:b/>
          <w:bCs/>
          <w:sz w:val="32"/>
          <w:szCs w:val="32"/>
        </w:rPr>
      </w:pPr>
    </w:p>
    <w:p w:rsidR="00966EF4" w:rsidRDefault="00966EF4" w:rsidP="00966EF4">
      <w:pPr>
        <w:jc w:val="center"/>
        <w:rPr>
          <w:rFonts w:ascii="Times New Roman" w:hAnsi="Times New Roman" w:cs="Times New Roman"/>
          <w:b/>
          <w:bCs/>
          <w:sz w:val="32"/>
          <w:szCs w:val="32"/>
        </w:rPr>
      </w:pPr>
      <w:r>
        <w:rPr>
          <w:rFonts w:ascii="Times New Roman" w:hAnsi="Times New Roman" w:cs="Times New Roman"/>
          <w:b/>
          <w:bCs/>
          <w:sz w:val="32"/>
          <w:szCs w:val="32"/>
        </w:rPr>
        <w:t>DAFTAR ISI</w:t>
      </w:r>
    </w:p>
    <w:p w:rsidR="00AE1847" w:rsidRDefault="00AE1847" w:rsidP="00966EF4">
      <w:pPr>
        <w:jc w:val="center"/>
        <w:rPr>
          <w:rFonts w:ascii="Times New Roman" w:hAnsi="Times New Roman" w:cs="Times New Roman"/>
          <w:b/>
          <w:bCs/>
          <w:sz w:val="32"/>
          <w:szCs w:val="32"/>
        </w:rPr>
      </w:pPr>
    </w:p>
    <w:p w:rsidR="00AE1847" w:rsidRDefault="00AE1847" w:rsidP="00966EF4">
      <w:pPr>
        <w:rPr>
          <w:rFonts w:ascii="Times New Roman" w:hAnsi="Times New Roman" w:cs="Times New Roman"/>
          <w:bCs/>
          <w:sz w:val="24"/>
          <w:szCs w:val="32"/>
        </w:rPr>
      </w:pPr>
      <w:r>
        <w:rPr>
          <w:rFonts w:ascii="Times New Roman" w:hAnsi="Times New Roman" w:cs="Times New Roman"/>
          <w:bCs/>
          <w:sz w:val="24"/>
          <w:szCs w:val="32"/>
        </w:rPr>
        <w:t>Daftar Isi</w:t>
      </w:r>
    </w:p>
    <w:p w:rsidR="00966EF4" w:rsidRDefault="00966EF4" w:rsidP="00966EF4">
      <w:pPr>
        <w:rPr>
          <w:rFonts w:ascii="Times New Roman" w:hAnsi="Times New Roman" w:cs="Times New Roman"/>
          <w:bCs/>
          <w:sz w:val="24"/>
          <w:szCs w:val="32"/>
        </w:rPr>
      </w:pPr>
      <w:r>
        <w:rPr>
          <w:rFonts w:ascii="Times New Roman" w:hAnsi="Times New Roman" w:cs="Times New Roman"/>
          <w:bCs/>
          <w:sz w:val="24"/>
          <w:szCs w:val="32"/>
        </w:rPr>
        <w:t>Kata Pengantar</w:t>
      </w:r>
    </w:p>
    <w:p w:rsidR="00F8488C" w:rsidRDefault="00B859BF" w:rsidP="00966EF4">
      <w:pPr>
        <w:rPr>
          <w:rFonts w:ascii="Times New Roman" w:hAnsi="Times New Roman" w:cs="Times New Roman"/>
          <w:bCs/>
          <w:sz w:val="24"/>
          <w:szCs w:val="32"/>
        </w:rPr>
      </w:pPr>
      <w:r>
        <w:rPr>
          <w:rFonts w:ascii="Times New Roman" w:hAnsi="Times New Roman" w:cs="Times New Roman"/>
          <w:bCs/>
          <w:sz w:val="24"/>
          <w:szCs w:val="32"/>
        </w:rPr>
        <w:t xml:space="preserve">I. </w:t>
      </w:r>
      <w:r w:rsidR="00F8488C">
        <w:rPr>
          <w:rFonts w:ascii="Times New Roman" w:hAnsi="Times New Roman" w:cs="Times New Roman"/>
          <w:bCs/>
          <w:sz w:val="24"/>
          <w:szCs w:val="32"/>
        </w:rPr>
        <w:t>Latar Belakang</w:t>
      </w:r>
    </w:p>
    <w:p w:rsidR="00966EF4" w:rsidRDefault="00B859BF" w:rsidP="00966EF4">
      <w:pPr>
        <w:rPr>
          <w:rFonts w:ascii="Times New Roman" w:hAnsi="Times New Roman" w:cs="Times New Roman"/>
          <w:bCs/>
          <w:sz w:val="24"/>
          <w:szCs w:val="32"/>
        </w:rPr>
      </w:pPr>
      <w:r>
        <w:rPr>
          <w:rFonts w:ascii="Times New Roman" w:hAnsi="Times New Roman" w:cs="Times New Roman"/>
          <w:bCs/>
          <w:sz w:val="24"/>
          <w:szCs w:val="32"/>
        </w:rPr>
        <w:t>I</w:t>
      </w:r>
      <w:r w:rsidR="00966EF4">
        <w:rPr>
          <w:rFonts w:ascii="Times New Roman" w:hAnsi="Times New Roman" w:cs="Times New Roman"/>
          <w:bCs/>
          <w:sz w:val="24"/>
          <w:szCs w:val="32"/>
        </w:rPr>
        <w:t>I. Pendahuluan</w:t>
      </w:r>
    </w:p>
    <w:p w:rsidR="00966EF4" w:rsidRDefault="00966EF4" w:rsidP="00966EF4">
      <w:pPr>
        <w:rPr>
          <w:rFonts w:ascii="Times New Roman" w:hAnsi="Times New Roman" w:cs="Times New Roman"/>
          <w:bCs/>
          <w:sz w:val="24"/>
          <w:szCs w:val="32"/>
        </w:rPr>
      </w:pPr>
      <w:r>
        <w:rPr>
          <w:rFonts w:ascii="Times New Roman" w:hAnsi="Times New Roman" w:cs="Times New Roman"/>
          <w:bCs/>
          <w:sz w:val="24"/>
          <w:szCs w:val="32"/>
        </w:rPr>
        <w:t>I</w:t>
      </w:r>
      <w:r w:rsidR="00B859BF">
        <w:rPr>
          <w:rFonts w:ascii="Times New Roman" w:hAnsi="Times New Roman" w:cs="Times New Roman"/>
          <w:bCs/>
          <w:sz w:val="24"/>
          <w:szCs w:val="32"/>
        </w:rPr>
        <w:t>I</w:t>
      </w:r>
      <w:r>
        <w:rPr>
          <w:rFonts w:ascii="Times New Roman" w:hAnsi="Times New Roman" w:cs="Times New Roman"/>
          <w:bCs/>
          <w:sz w:val="24"/>
          <w:szCs w:val="32"/>
        </w:rPr>
        <w:t>I. Pembahasan</w:t>
      </w:r>
    </w:p>
    <w:p w:rsidR="00966EF4" w:rsidRDefault="00966EF4" w:rsidP="00966EF4">
      <w:pPr>
        <w:rPr>
          <w:rFonts w:ascii="Times New Roman" w:hAnsi="Times New Roman" w:cs="Times New Roman"/>
          <w:bCs/>
          <w:sz w:val="24"/>
          <w:szCs w:val="32"/>
        </w:rPr>
      </w:pPr>
      <w:r>
        <w:rPr>
          <w:rFonts w:ascii="Times New Roman" w:hAnsi="Times New Roman" w:cs="Times New Roman"/>
          <w:bCs/>
          <w:sz w:val="24"/>
          <w:szCs w:val="32"/>
        </w:rPr>
        <w:tab/>
        <w:t>A. Pengertian Intoleransi</w:t>
      </w:r>
    </w:p>
    <w:p w:rsidR="00966EF4" w:rsidRPr="00966EF4" w:rsidRDefault="00966EF4" w:rsidP="00966EF4">
      <w:pPr>
        <w:rPr>
          <w:rFonts w:ascii="Times New Roman" w:hAnsi="Times New Roman" w:cs="Times New Roman"/>
          <w:bCs/>
          <w:sz w:val="24"/>
          <w:szCs w:val="32"/>
        </w:rPr>
      </w:pPr>
      <w:r>
        <w:rPr>
          <w:rFonts w:ascii="Times New Roman" w:hAnsi="Times New Roman" w:cs="Times New Roman"/>
          <w:bCs/>
          <w:sz w:val="24"/>
          <w:szCs w:val="32"/>
        </w:rPr>
        <w:tab/>
      </w:r>
      <w:r w:rsidRPr="00966EF4">
        <w:rPr>
          <w:rFonts w:ascii="Times New Roman" w:hAnsi="Times New Roman" w:cs="Times New Roman"/>
          <w:bCs/>
          <w:sz w:val="24"/>
          <w:szCs w:val="32"/>
        </w:rPr>
        <w:t>B. Kasus Intoleransi</w:t>
      </w:r>
    </w:p>
    <w:p w:rsidR="00966EF4" w:rsidRDefault="00966EF4" w:rsidP="00966EF4">
      <w:pPr>
        <w:pStyle w:val="ListParagraph"/>
        <w:tabs>
          <w:tab w:val="left" w:pos="3330"/>
        </w:tabs>
        <w:spacing w:after="0" w:line="360" w:lineRule="auto"/>
        <w:jc w:val="both"/>
        <w:rPr>
          <w:rFonts w:ascii="Times New Roman" w:hAnsi="Times New Roman" w:cs="Times New Roman"/>
          <w:sz w:val="24"/>
        </w:rPr>
      </w:pPr>
      <w:r w:rsidRPr="00966EF4">
        <w:rPr>
          <w:rFonts w:ascii="Times New Roman" w:hAnsi="Times New Roman" w:cs="Times New Roman"/>
          <w:bCs/>
          <w:sz w:val="24"/>
          <w:szCs w:val="32"/>
        </w:rPr>
        <w:t xml:space="preserve">C. </w:t>
      </w:r>
      <w:r w:rsidRPr="00966EF4">
        <w:rPr>
          <w:rFonts w:ascii="Times New Roman" w:hAnsi="Times New Roman" w:cs="Times New Roman"/>
          <w:sz w:val="24"/>
        </w:rPr>
        <w:t xml:space="preserve">Sumber dan Faktor Terjadinya Intoleransi Di Indonesia </w:t>
      </w:r>
    </w:p>
    <w:p w:rsidR="00B859BF" w:rsidRDefault="00B859BF" w:rsidP="00B859BF">
      <w:pPr>
        <w:tabs>
          <w:tab w:val="left" w:pos="3330"/>
        </w:tabs>
        <w:spacing w:after="0" w:line="360" w:lineRule="auto"/>
        <w:jc w:val="both"/>
        <w:rPr>
          <w:rFonts w:ascii="Times New Roman" w:hAnsi="Times New Roman" w:cs="Times New Roman"/>
          <w:sz w:val="24"/>
        </w:rPr>
      </w:pPr>
      <w:r>
        <w:rPr>
          <w:rFonts w:ascii="Times New Roman" w:hAnsi="Times New Roman" w:cs="Times New Roman"/>
          <w:sz w:val="24"/>
        </w:rPr>
        <w:t>IV. Kesimpulan</w:t>
      </w:r>
    </w:p>
    <w:p w:rsidR="00B859BF" w:rsidRPr="00B859BF" w:rsidRDefault="00B859BF" w:rsidP="00B859BF">
      <w:pPr>
        <w:tabs>
          <w:tab w:val="left" w:pos="3330"/>
        </w:tabs>
        <w:spacing w:after="0" w:line="360" w:lineRule="auto"/>
        <w:jc w:val="both"/>
        <w:rPr>
          <w:rFonts w:ascii="Times New Roman" w:hAnsi="Times New Roman" w:cs="Times New Roman"/>
          <w:sz w:val="24"/>
        </w:rPr>
      </w:pPr>
      <w:r>
        <w:rPr>
          <w:rFonts w:ascii="Times New Roman" w:hAnsi="Times New Roman" w:cs="Times New Roman"/>
          <w:sz w:val="24"/>
        </w:rPr>
        <w:t>V. Daftar Pustaka</w:t>
      </w:r>
    </w:p>
    <w:p w:rsidR="00966EF4" w:rsidRPr="00966EF4" w:rsidRDefault="00966EF4" w:rsidP="00966EF4">
      <w:pPr>
        <w:tabs>
          <w:tab w:val="left" w:pos="3330"/>
        </w:tabs>
        <w:spacing w:after="0" w:line="360" w:lineRule="auto"/>
        <w:jc w:val="both"/>
        <w:rPr>
          <w:rFonts w:ascii="Times New Roman" w:hAnsi="Times New Roman" w:cs="Times New Roman"/>
          <w:sz w:val="24"/>
        </w:rPr>
      </w:pPr>
    </w:p>
    <w:p w:rsidR="00966EF4" w:rsidRDefault="00966EF4" w:rsidP="00966EF4">
      <w:pPr>
        <w:rPr>
          <w:rFonts w:ascii="Times New Roman" w:hAnsi="Times New Roman" w:cs="Times New Roman"/>
          <w:bCs/>
          <w:sz w:val="24"/>
          <w:szCs w:val="32"/>
        </w:rPr>
      </w:pPr>
    </w:p>
    <w:p w:rsidR="00966EF4" w:rsidRPr="00966EF4" w:rsidRDefault="00966EF4" w:rsidP="00966EF4">
      <w:pPr>
        <w:rPr>
          <w:rFonts w:ascii="Times New Roman" w:hAnsi="Times New Roman" w:cs="Times New Roman"/>
          <w:bCs/>
          <w:sz w:val="24"/>
          <w:szCs w:val="32"/>
        </w:rPr>
      </w:pPr>
    </w:p>
    <w:p w:rsidR="00966EF4" w:rsidRDefault="00966EF4">
      <w:pPr>
        <w:rPr>
          <w:rFonts w:ascii="Times New Roman" w:hAnsi="Times New Roman" w:cs="Times New Roman"/>
          <w:b/>
          <w:bCs/>
          <w:sz w:val="32"/>
          <w:szCs w:val="32"/>
        </w:rPr>
      </w:pPr>
      <w:r>
        <w:rPr>
          <w:rFonts w:ascii="Times New Roman" w:hAnsi="Times New Roman" w:cs="Times New Roman"/>
          <w:b/>
          <w:bCs/>
          <w:sz w:val="32"/>
          <w:szCs w:val="32"/>
        </w:rPr>
        <w:br w:type="page"/>
      </w:r>
    </w:p>
    <w:p w:rsidR="00966EF4" w:rsidRDefault="00966EF4">
      <w:pPr>
        <w:rPr>
          <w:rFonts w:ascii="Times New Roman" w:hAnsi="Times New Roman" w:cs="Times New Roman"/>
          <w:b/>
          <w:bCs/>
          <w:sz w:val="32"/>
          <w:szCs w:val="32"/>
        </w:rPr>
      </w:pPr>
    </w:p>
    <w:p w:rsidR="00966EF4" w:rsidRDefault="00966EF4" w:rsidP="00966EF4">
      <w:pPr>
        <w:jc w:val="center"/>
        <w:rPr>
          <w:rFonts w:ascii="Times New Roman" w:hAnsi="Times New Roman" w:cs="Times New Roman"/>
          <w:b/>
          <w:bCs/>
          <w:sz w:val="32"/>
          <w:szCs w:val="32"/>
        </w:rPr>
      </w:pPr>
      <w:r>
        <w:rPr>
          <w:rFonts w:ascii="Times New Roman" w:hAnsi="Times New Roman" w:cs="Times New Roman"/>
          <w:b/>
          <w:bCs/>
          <w:sz w:val="32"/>
          <w:szCs w:val="32"/>
        </w:rPr>
        <w:t>KATA PENGANTAR</w:t>
      </w:r>
    </w:p>
    <w:p w:rsidR="0042563F" w:rsidRDefault="00966EF4" w:rsidP="0042563F">
      <w:pPr>
        <w:jc w:val="both"/>
        <w:rPr>
          <w:rFonts w:ascii="Times New Roman" w:hAnsi="Times New Roman" w:cs="Times New Roman"/>
          <w:bCs/>
          <w:sz w:val="24"/>
          <w:szCs w:val="32"/>
        </w:rPr>
      </w:pPr>
      <w:r>
        <w:rPr>
          <w:rFonts w:ascii="Times New Roman" w:hAnsi="Times New Roman" w:cs="Times New Roman"/>
          <w:bCs/>
          <w:sz w:val="24"/>
          <w:szCs w:val="32"/>
        </w:rPr>
        <w:t>Puji dan syukur kami panjatkan ke hadirat Tuhan Yang Maha Esa karena limpahan berkat dan karunianya kami dapat menyelesaikan tugas yang diberikan Ibu  Nani Mediatati da</w:t>
      </w:r>
      <w:r w:rsidR="0042563F">
        <w:rPr>
          <w:rFonts w:ascii="Times New Roman" w:hAnsi="Times New Roman" w:cs="Times New Roman"/>
          <w:bCs/>
          <w:sz w:val="24"/>
          <w:szCs w:val="32"/>
        </w:rPr>
        <w:t>lam mata kuliah Kewarganegaraan tepat pada waktunya.</w:t>
      </w:r>
    </w:p>
    <w:p w:rsidR="0042563F" w:rsidRPr="00274C62" w:rsidRDefault="0042563F" w:rsidP="0042563F">
      <w:pPr>
        <w:jc w:val="both"/>
        <w:rPr>
          <w:rFonts w:ascii="Times New Roman" w:hAnsi="Times New Roman" w:cs="Times New Roman"/>
          <w:sz w:val="24"/>
          <w:szCs w:val="24"/>
        </w:rPr>
      </w:pPr>
      <w:r w:rsidRPr="00274C62">
        <w:rPr>
          <w:rFonts w:ascii="Times New Roman" w:hAnsi="Times New Roman" w:cs="Times New Roman"/>
          <w:sz w:val="24"/>
          <w:szCs w:val="24"/>
        </w:rPr>
        <w:t>Ad</w:t>
      </w:r>
      <w:r>
        <w:rPr>
          <w:rFonts w:ascii="Times New Roman" w:hAnsi="Times New Roman" w:cs="Times New Roman"/>
          <w:sz w:val="24"/>
          <w:szCs w:val="24"/>
        </w:rPr>
        <w:t>apun tujuan dari penulisan makalah ini untuk memenuhi tugas Ibu</w:t>
      </w:r>
      <w:r w:rsidRPr="00274C62">
        <w:rPr>
          <w:rFonts w:ascii="Times New Roman" w:hAnsi="Times New Roman" w:cs="Times New Roman"/>
          <w:sz w:val="24"/>
          <w:szCs w:val="24"/>
        </w:rPr>
        <w:t xml:space="preserve"> Nani Mediatati pada mata kuliah Kewarganegaraan. Selain itu, makalah ini juga bertujuan untuk mena</w:t>
      </w:r>
      <w:r>
        <w:rPr>
          <w:rFonts w:ascii="Times New Roman" w:hAnsi="Times New Roman" w:cs="Times New Roman"/>
          <w:sz w:val="24"/>
          <w:szCs w:val="24"/>
        </w:rPr>
        <w:t>mbah wawasan tentang Intoleransi Terhadap K</w:t>
      </w:r>
      <w:r w:rsidRPr="00274C62">
        <w:rPr>
          <w:rFonts w:ascii="Times New Roman" w:hAnsi="Times New Roman" w:cs="Times New Roman"/>
          <w:sz w:val="24"/>
          <w:szCs w:val="24"/>
        </w:rPr>
        <w:t>eberagaman di Indonesia bagi para pembaca dan juga bagi penulis.</w:t>
      </w:r>
    </w:p>
    <w:p w:rsidR="0042563F" w:rsidRPr="00274C62" w:rsidRDefault="0042563F" w:rsidP="0042563F">
      <w:pPr>
        <w:jc w:val="both"/>
        <w:rPr>
          <w:rFonts w:ascii="Times New Roman" w:hAnsi="Times New Roman" w:cs="Times New Roman"/>
          <w:sz w:val="24"/>
          <w:szCs w:val="24"/>
        </w:rPr>
      </w:pPr>
      <w:r w:rsidRPr="00274C62">
        <w:rPr>
          <w:rFonts w:ascii="Times New Roman" w:hAnsi="Times New Roman" w:cs="Times New Roman"/>
          <w:sz w:val="24"/>
          <w:szCs w:val="24"/>
        </w:rPr>
        <w:t xml:space="preserve">Kami mengucapkan terima kasih kepada ibu Nani Mediatati, selaku dosen mata kuliah </w:t>
      </w:r>
      <w:r>
        <w:rPr>
          <w:rFonts w:ascii="Times New Roman" w:hAnsi="Times New Roman" w:cs="Times New Roman"/>
          <w:sz w:val="24"/>
          <w:szCs w:val="24"/>
        </w:rPr>
        <w:t xml:space="preserve"> Kewarganegaraan</w:t>
      </w:r>
      <w:r w:rsidRPr="00274C62">
        <w:rPr>
          <w:rFonts w:ascii="Times New Roman" w:hAnsi="Times New Roman" w:cs="Times New Roman"/>
          <w:sz w:val="24"/>
          <w:szCs w:val="24"/>
        </w:rPr>
        <w:t xml:space="preserve">  yang telah memberikan tugas ini sehingga </w:t>
      </w:r>
      <w:r>
        <w:rPr>
          <w:rFonts w:ascii="Times New Roman" w:hAnsi="Times New Roman" w:cs="Times New Roman"/>
          <w:sz w:val="24"/>
          <w:szCs w:val="24"/>
        </w:rPr>
        <w:t>kami dapat belajar lebih banyak dan mendalam tentang apa itu intoleran, penyebab, akibat dan cara mencegahnya sehingga kami juga mengerti betapa pentingnya menjaga persatuan dan mengimplementasikan nilai Bhineka Tungga Ika dalam kehidupan sehari-hari.</w:t>
      </w:r>
    </w:p>
    <w:p w:rsidR="0042563F" w:rsidRPr="00274C62" w:rsidRDefault="0042563F" w:rsidP="0042563F">
      <w:pPr>
        <w:jc w:val="both"/>
        <w:rPr>
          <w:rFonts w:ascii="Times New Roman" w:hAnsi="Times New Roman" w:cs="Times New Roman"/>
          <w:sz w:val="24"/>
          <w:szCs w:val="24"/>
        </w:rPr>
      </w:pPr>
      <w:r w:rsidRPr="00274C62">
        <w:rPr>
          <w:rFonts w:ascii="Times New Roman" w:hAnsi="Times New Roman" w:cs="Times New Roman"/>
          <w:sz w:val="24"/>
          <w:szCs w:val="24"/>
        </w:rPr>
        <w:t xml:space="preserve">Kami  juga mengucapkan terima kasih kepada semua pihak yang telah </w:t>
      </w:r>
      <w:r>
        <w:rPr>
          <w:rFonts w:ascii="Times New Roman" w:hAnsi="Times New Roman" w:cs="Times New Roman"/>
          <w:sz w:val="24"/>
          <w:szCs w:val="24"/>
        </w:rPr>
        <w:t xml:space="preserve">membantu kami dan bersedia </w:t>
      </w:r>
      <w:r w:rsidRPr="00274C62">
        <w:rPr>
          <w:rFonts w:ascii="Times New Roman" w:hAnsi="Times New Roman" w:cs="Times New Roman"/>
          <w:sz w:val="24"/>
          <w:szCs w:val="24"/>
        </w:rPr>
        <w:t xml:space="preserve">membagi </w:t>
      </w:r>
      <w:r>
        <w:rPr>
          <w:rFonts w:ascii="Times New Roman" w:hAnsi="Times New Roman" w:cs="Times New Roman"/>
          <w:sz w:val="24"/>
          <w:szCs w:val="24"/>
        </w:rPr>
        <w:t>ilmunya sehingga kami</w:t>
      </w:r>
      <w:r w:rsidRPr="00274C62">
        <w:rPr>
          <w:rFonts w:ascii="Times New Roman" w:hAnsi="Times New Roman" w:cs="Times New Roman"/>
          <w:sz w:val="24"/>
          <w:szCs w:val="24"/>
        </w:rPr>
        <w:t xml:space="preserve"> dapat menyelesaikan makalah ini.</w:t>
      </w:r>
    </w:p>
    <w:p w:rsidR="0042563F" w:rsidRPr="00274C62" w:rsidRDefault="0042563F" w:rsidP="0042563F">
      <w:pPr>
        <w:jc w:val="both"/>
        <w:rPr>
          <w:rFonts w:ascii="Times New Roman" w:hAnsi="Times New Roman" w:cs="Times New Roman"/>
          <w:sz w:val="24"/>
          <w:szCs w:val="24"/>
        </w:rPr>
      </w:pPr>
      <w:r w:rsidRPr="00274C62">
        <w:rPr>
          <w:rFonts w:ascii="Times New Roman" w:hAnsi="Times New Roman" w:cs="Times New Roman"/>
          <w:sz w:val="24"/>
          <w:szCs w:val="24"/>
        </w:rPr>
        <w:t xml:space="preserve">Kami  menyadari, makalah yang saya tulis ini masih jauh dari kata sempurna. Oleh karena itu, </w:t>
      </w:r>
      <w:r>
        <w:rPr>
          <w:rFonts w:ascii="Times New Roman" w:hAnsi="Times New Roman" w:cs="Times New Roman"/>
          <w:sz w:val="24"/>
          <w:szCs w:val="24"/>
        </w:rPr>
        <w:t>kami mohon maaf apabila terdapat kesalahan dalam penulisan dan pemilihan kata kurang berkenan di hati pembaca. K</w:t>
      </w:r>
      <w:r w:rsidRPr="00274C62">
        <w:rPr>
          <w:rFonts w:ascii="Times New Roman" w:hAnsi="Times New Roman" w:cs="Times New Roman"/>
          <w:sz w:val="24"/>
          <w:szCs w:val="24"/>
        </w:rPr>
        <w:t xml:space="preserve">ritik dan saran yang membangun </w:t>
      </w:r>
      <w:r>
        <w:rPr>
          <w:rFonts w:ascii="Times New Roman" w:hAnsi="Times New Roman" w:cs="Times New Roman"/>
          <w:sz w:val="24"/>
          <w:szCs w:val="24"/>
        </w:rPr>
        <w:t>sangat kami perlukan untuk kedepannya. Sekian dan terima kasih</w:t>
      </w:r>
    </w:p>
    <w:p w:rsidR="0042563F" w:rsidRDefault="0042563F" w:rsidP="0042563F">
      <w:pPr>
        <w:rPr>
          <w:rFonts w:ascii="Times New Roman" w:hAnsi="Times New Roman" w:cs="Times New Roman"/>
          <w:sz w:val="24"/>
          <w:szCs w:val="24"/>
        </w:rPr>
      </w:pPr>
    </w:p>
    <w:p w:rsidR="007D122F" w:rsidRDefault="007D122F" w:rsidP="0042563F">
      <w:pPr>
        <w:rPr>
          <w:rFonts w:ascii="Times New Roman" w:hAnsi="Times New Roman" w:cs="Times New Roman"/>
          <w:sz w:val="24"/>
          <w:szCs w:val="24"/>
        </w:rPr>
      </w:pPr>
    </w:p>
    <w:p w:rsidR="007D122F" w:rsidRPr="00274C62" w:rsidRDefault="007D122F" w:rsidP="0042563F">
      <w:pPr>
        <w:rPr>
          <w:rFonts w:ascii="Times New Roman" w:hAnsi="Times New Roman" w:cs="Times New Roman"/>
          <w:sz w:val="24"/>
          <w:szCs w:val="24"/>
        </w:rPr>
      </w:pPr>
    </w:p>
    <w:p w:rsidR="0042563F" w:rsidRPr="00274C62" w:rsidRDefault="0042563F" w:rsidP="0042563F">
      <w:pPr>
        <w:rPr>
          <w:rFonts w:ascii="Times New Roman" w:hAnsi="Times New Roman" w:cs="Times New Roman"/>
          <w:sz w:val="24"/>
          <w:szCs w:val="24"/>
        </w:rPr>
      </w:pPr>
    </w:p>
    <w:p w:rsidR="0042563F" w:rsidRPr="00274C62" w:rsidRDefault="007D122F" w:rsidP="0042563F">
      <w:pPr>
        <w:ind w:left="5720"/>
        <w:jc w:val="center"/>
        <w:rPr>
          <w:rFonts w:ascii="Times New Roman" w:hAnsi="Times New Roman" w:cs="Times New Roman"/>
          <w:sz w:val="24"/>
          <w:szCs w:val="24"/>
        </w:rPr>
      </w:pPr>
      <w:r>
        <w:rPr>
          <w:rFonts w:ascii="Times New Roman" w:hAnsi="Times New Roman" w:cs="Times New Roman"/>
          <w:sz w:val="24"/>
          <w:szCs w:val="24"/>
        </w:rPr>
        <w:t>Salatiga</w:t>
      </w:r>
      <w:r w:rsidR="0042563F" w:rsidRPr="00274C62">
        <w:rPr>
          <w:rFonts w:ascii="Times New Roman" w:hAnsi="Times New Roman" w:cs="Times New Roman"/>
          <w:sz w:val="24"/>
          <w:szCs w:val="24"/>
        </w:rPr>
        <w:t xml:space="preserve">, 04 </w:t>
      </w:r>
      <w:r>
        <w:rPr>
          <w:rFonts w:ascii="Times New Roman" w:hAnsi="Times New Roman" w:cs="Times New Roman"/>
          <w:sz w:val="24"/>
          <w:szCs w:val="24"/>
        </w:rPr>
        <w:t>Oktober</w:t>
      </w:r>
      <w:r w:rsidR="0042563F" w:rsidRPr="00274C62">
        <w:rPr>
          <w:rFonts w:ascii="Times New Roman" w:hAnsi="Times New Roman" w:cs="Times New Roman"/>
          <w:sz w:val="24"/>
          <w:szCs w:val="24"/>
        </w:rPr>
        <w:t xml:space="preserve"> 2022</w:t>
      </w:r>
    </w:p>
    <w:p w:rsidR="0042563F" w:rsidRDefault="0042563F" w:rsidP="0042563F">
      <w:pPr>
        <w:ind w:left="5720"/>
        <w:jc w:val="center"/>
        <w:rPr>
          <w:rFonts w:ascii="Times New Roman" w:hAnsi="Times New Roman" w:cs="Times New Roman"/>
          <w:sz w:val="24"/>
          <w:szCs w:val="24"/>
        </w:rPr>
      </w:pPr>
    </w:p>
    <w:p w:rsidR="007D122F" w:rsidRPr="00274C62" w:rsidRDefault="007D122F" w:rsidP="0042563F">
      <w:pPr>
        <w:ind w:left="5720"/>
        <w:jc w:val="center"/>
        <w:rPr>
          <w:rFonts w:ascii="Times New Roman" w:hAnsi="Times New Roman" w:cs="Times New Roman"/>
          <w:sz w:val="24"/>
          <w:szCs w:val="24"/>
        </w:rPr>
      </w:pPr>
    </w:p>
    <w:p w:rsidR="0042563F" w:rsidRPr="00274C62" w:rsidRDefault="0042563F" w:rsidP="0042563F">
      <w:pPr>
        <w:ind w:left="5720"/>
        <w:jc w:val="center"/>
        <w:rPr>
          <w:rFonts w:ascii="Times New Roman" w:hAnsi="Times New Roman" w:cs="Times New Roman"/>
          <w:sz w:val="24"/>
          <w:szCs w:val="24"/>
        </w:rPr>
      </w:pPr>
      <w:r w:rsidRPr="00274C62">
        <w:rPr>
          <w:rFonts w:ascii="Times New Roman" w:hAnsi="Times New Roman" w:cs="Times New Roman"/>
          <w:sz w:val="24"/>
          <w:szCs w:val="24"/>
        </w:rPr>
        <w:t>Kelompok 1</w:t>
      </w:r>
    </w:p>
    <w:p w:rsidR="00966EF4" w:rsidRDefault="00966EF4" w:rsidP="00966EF4">
      <w:pPr>
        <w:rPr>
          <w:rFonts w:ascii="Times New Roman" w:hAnsi="Times New Roman" w:cs="Times New Roman"/>
          <w:b/>
          <w:bCs/>
          <w:sz w:val="32"/>
          <w:szCs w:val="32"/>
        </w:rPr>
      </w:pPr>
      <w:r>
        <w:rPr>
          <w:rFonts w:ascii="Times New Roman" w:hAnsi="Times New Roman" w:cs="Times New Roman"/>
          <w:b/>
          <w:bCs/>
          <w:sz w:val="32"/>
          <w:szCs w:val="32"/>
        </w:rPr>
        <w:br w:type="page"/>
      </w:r>
    </w:p>
    <w:p w:rsidR="00D35F32" w:rsidRDefault="00B859BF" w:rsidP="00D8465D">
      <w:pPr>
        <w:tabs>
          <w:tab w:val="left" w:pos="720"/>
        </w:tabs>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I. </w:t>
      </w:r>
      <w:r w:rsidR="00F8488C">
        <w:rPr>
          <w:rFonts w:ascii="Times New Roman" w:hAnsi="Times New Roman" w:cs="Times New Roman"/>
          <w:b/>
          <w:bCs/>
          <w:sz w:val="32"/>
          <w:szCs w:val="32"/>
        </w:rPr>
        <w:t>LATAR BELAKANG</w:t>
      </w:r>
    </w:p>
    <w:p w:rsidR="0042563F" w:rsidRPr="00274C62" w:rsidRDefault="0042563F" w:rsidP="007D122F">
      <w:pPr>
        <w:spacing w:after="0" w:line="360" w:lineRule="auto"/>
        <w:ind w:firstLine="720"/>
        <w:jc w:val="both"/>
        <w:rPr>
          <w:rFonts w:ascii="Times New Roman" w:hAnsi="Times New Roman" w:cs="Times New Roman"/>
          <w:sz w:val="24"/>
          <w:szCs w:val="24"/>
        </w:rPr>
      </w:pPr>
      <w:r w:rsidRPr="00274C62">
        <w:rPr>
          <w:rFonts w:ascii="Times New Roman" w:hAnsi="Times New Roman" w:cs="Times New Roman"/>
          <w:sz w:val="24"/>
          <w:szCs w:val="24"/>
        </w:rPr>
        <w:t>Toleransi adalah Sikap dan tindakan yang menghargai perbedaan agama, suku, etnis, pendapat, sikap, dan tindakan orang lain yang berbeda dari dirinya. Dalam masyarakat berdasarkan pancasila terutama sila pertama, bertaqwa kepada tuhan menurut agama dan kepercayaa</w:t>
      </w:r>
      <w:r w:rsidR="007D122F">
        <w:rPr>
          <w:rFonts w:ascii="Times New Roman" w:hAnsi="Times New Roman" w:cs="Times New Roman"/>
          <w:sz w:val="24"/>
          <w:szCs w:val="24"/>
        </w:rPr>
        <w:t xml:space="preserve">n masing-masing adalah mutlak. </w:t>
      </w:r>
    </w:p>
    <w:p w:rsidR="0042563F" w:rsidRPr="00274C62" w:rsidRDefault="0042563F" w:rsidP="007D122F">
      <w:pPr>
        <w:spacing w:after="0" w:line="360" w:lineRule="auto"/>
        <w:ind w:firstLine="720"/>
        <w:jc w:val="both"/>
        <w:rPr>
          <w:rFonts w:ascii="Times New Roman" w:hAnsi="Times New Roman" w:cs="Times New Roman"/>
          <w:sz w:val="24"/>
          <w:szCs w:val="24"/>
        </w:rPr>
      </w:pPr>
      <w:r w:rsidRPr="00274C62">
        <w:rPr>
          <w:rFonts w:ascii="Times New Roman" w:hAnsi="Times New Roman" w:cs="Times New Roman"/>
          <w:sz w:val="24"/>
          <w:szCs w:val="24"/>
        </w:rPr>
        <w:t>Semua agama menghargai manusia maka dari itu semua umat beragama juga wajib saling menghargai. Dengan demikian antar umat beragama yang berlainan akan terbina kerukunan hidup. Pendidikan Agama termasuk Pendidikan Agama Islam di sekolah sesungguhnya memiliki landasan filosofi-ideologis dan konstitusional yang sangat kuat.</w:t>
      </w:r>
    </w:p>
    <w:p w:rsidR="0042563F" w:rsidRPr="00274C62" w:rsidRDefault="0042563F" w:rsidP="007D122F">
      <w:pPr>
        <w:spacing w:after="0" w:line="360" w:lineRule="auto"/>
        <w:ind w:firstLine="720"/>
        <w:jc w:val="both"/>
        <w:rPr>
          <w:rFonts w:ascii="Times New Roman" w:hAnsi="Times New Roman" w:cs="Times New Roman"/>
          <w:sz w:val="24"/>
          <w:szCs w:val="24"/>
        </w:rPr>
      </w:pPr>
      <w:r w:rsidRPr="00274C62">
        <w:rPr>
          <w:rFonts w:ascii="Times New Roman" w:hAnsi="Times New Roman" w:cs="Times New Roman"/>
          <w:sz w:val="24"/>
          <w:szCs w:val="24"/>
        </w:rPr>
        <w:t xml:space="preserve"> Pada pembukaan UUD Negara RI Tahun 1945 dinyatakan “ Atas berkat Rahmat Allah Yang Maha Kuasa dan dengan didorongkan oleh keinginan luhur Negara RI yang berkedaulatan rakyat dengan berdasar kepada Ketuhanan Yang Maha Esa”. Selanjutnya dalam pasal 28E (1) dinukilkan “Setiap orang bebas memeluk agama dan beribadat menurut agamanya, memilih pendidikan danpengajaran. (2) Setiap orang berhak atas kebebasan meyakini kepercayaan”.Tertera juga pada Pasal 28J (2) “Dalam menjalankan hak dan kebebesannya, setiap orang wajib tunduk kepada pembatasan yang ditetapkan dengan undang-undang dengan maksud semata-mata untuk menjamin pengakuan sertapenghormatan atas hak dan kebebasan orang lain dan untuk memenuhi tuntutan yang adil sesuai dengan pertimbangan moral, nilai-nilai agama”. Semua yang tercantum dalam Pembukaan dan Pasal 28E/J tersebut dikuatkan dalam Bab XI Agama Pasal 29 “(1) Negara berdasar atas Ketuhanan Yang Maha Esa. (2) Negara menjamin kemerdekaan tiap-tiap penduduk untuk memeluk agamanya masing-masing dan untuk beribadat menurut agamanya dan kepercayaannya itu.”Terkait dengan pendidikan dan kebudayaan sangat ditekankan komitmen konstitusionalnya dalam Bab XIII Pasal 31 a.l. butir“(3) Pemerintah mengusahakan dan menyelenggarakan satu sistem pendidikan nasional, yang meningkatkan keimanan dan ketakwaan serta akhlak mulia dalam rangka mencerdaskan kehidupan bangsa yang diatur dengan undang-undang.(5) Pemerintah memajukan ilmu pengetahuan dan teknologi dengan menjunjung tinggi nilai-nilai agama dan persatuan bangsa untuk kemajuan peradaban serta kesejahteraan umat manusia” (UUD 1945 dan Amandemennya:2005). Dalam menghadapi tuntutan kondisi zaman serta pembangunan yang semakin pesat ini, pendidikan harus dapat secara tepat guna untuk dapat menciptakan manusia-manusia yang berkualitas, dalam hal ini diharapkan yang tercipta bukan hanya kualitas dari segi inte</w:t>
      </w:r>
      <w:r w:rsidR="007D122F">
        <w:rPr>
          <w:rFonts w:ascii="Times New Roman" w:hAnsi="Times New Roman" w:cs="Times New Roman"/>
          <w:sz w:val="24"/>
          <w:szCs w:val="24"/>
        </w:rPr>
        <w:t xml:space="preserve">lektual juga segi religiusnya. </w:t>
      </w:r>
    </w:p>
    <w:p w:rsidR="0042563F" w:rsidRPr="00274C62" w:rsidRDefault="0042563F" w:rsidP="007D122F">
      <w:pPr>
        <w:spacing w:after="0" w:line="360" w:lineRule="auto"/>
        <w:ind w:firstLine="720"/>
        <w:jc w:val="both"/>
        <w:rPr>
          <w:rFonts w:ascii="Times New Roman" w:hAnsi="Times New Roman" w:cs="Times New Roman"/>
          <w:sz w:val="24"/>
          <w:szCs w:val="24"/>
        </w:rPr>
      </w:pPr>
      <w:r w:rsidRPr="00274C62">
        <w:rPr>
          <w:rFonts w:ascii="Times New Roman" w:hAnsi="Times New Roman" w:cs="Times New Roman"/>
          <w:sz w:val="24"/>
          <w:szCs w:val="24"/>
        </w:rPr>
        <w:lastRenderedPageBreak/>
        <w:t>Pendidikan di sekolah formal berlangsung secara formal, artinya baik kegiatan, tujuan pendidikan, materi, dan bahan ajar, serta metode penyampaiannya telah diprogram secara jelas dan dituangkan dalam seperangkat aturan atau pegangan yang disyahkan. Semua itu bertujuan agar kegiatan pendidikan diselenggarakan di sekolah dapat berjalan dengan lancar, tertib, dan teratur serta dapat m</w:t>
      </w:r>
      <w:r w:rsidR="007D122F">
        <w:rPr>
          <w:rFonts w:ascii="Times New Roman" w:hAnsi="Times New Roman" w:cs="Times New Roman"/>
          <w:sz w:val="24"/>
          <w:szCs w:val="24"/>
        </w:rPr>
        <w:t>encapai tujuan yang diharapkan.</w:t>
      </w:r>
    </w:p>
    <w:p w:rsidR="0042563F" w:rsidRPr="00274C62" w:rsidRDefault="0042563F" w:rsidP="007D122F">
      <w:pPr>
        <w:spacing w:after="0" w:line="360" w:lineRule="auto"/>
        <w:ind w:firstLine="720"/>
        <w:jc w:val="both"/>
        <w:rPr>
          <w:rFonts w:ascii="Times New Roman" w:hAnsi="Times New Roman" w:cs="Times New Roman"/>
          <w:sz w:val="24"/>
          <w:szCs w:val="24"/>
        </w:rPr>
      </w:pPr>
      <w:r w:rsidRPr="00274C62">
        <w:rPr>
          <w:rFonts w:ascii="Times New Roman" w:hAnsi="Times New Roman" w:cs="Times New Roman"/>
          <w:sz w:val="24"/>
          <w:szCs w:val="24"/>
        </w:rPr>
        <w:t>Ekstrakurikuler Rohis adalah sekumpulan orang-orang atau kelompok orang atau wadah tertentu dan untuk mencapai tujuan atau cita-cita yang sama dalam badan kerohanian, sehingga manusia yang tergabung di dalamnya dapat mengembangkan diri berdasarkan konsep nilai-nilai keislaman dan mendapatkan siraman kerohanian. Rohis umumnya memiliki kegiatan yang terpisah antara anggota pria dan wanita hal ini dikarenakan perbedaan di antara anggota. kebersamaan dapat juga terjalin antar anggota dengan rapat kegiatan serta kegiatan-kegiatan di luar ruangan.</w:t>
      </w:r>
    </w:p>
    <w:p w:rsidR="007D122F" w:rsidRDefault="007D122F">
      <w:pPr>
        <w:rPr>
          <w:rFonts w:ascii="Times New Roman" w:hAnsi="Times New Roman" w:cs="Times New Roman"/>
          <w:b/>
          <w:bCs/>
          <w:sz w:val="32"/>
          <w:szCs w:val="32"/>
        </w:rPr>
      </w:pPr>
    </w:p>
    <w:p w:rsidR="007D122F" w:rsidRDefault="007D122F">
      <w:pPr>
        <w:rPr>
          <w:rFonts w:ascii="Times New Roman" w:hAnsi="Times New Roman" w:cs="Times New Roman"/>
          <w:b/>
          <w:bCs/>
          <w:sz w:val="32"/>
          <w:szCs w:val="32"/>
        </w:rPr>
      </w:pPr>
      <w:r>
        <w:rPr>
          <w:rFonts w:ascii="Times New Roman" w:hAnsi="Times New Roman" w:cs="Times New Roman"/>
          <w:b/>
          <w:bCs/>
          <w:sz w:val="32"/>
          <w:szCs w:val="32"/>
        </w:rPr>
        <w:br w:type="page"/>
      </w:r>
    </w:p>
    <w:p w:rsidR="00D35F32" w:rsidRPr="00D8465D" w:rsidRDefault="00D35F32" w:rsidP="007D122F">
      <w:pPr>
        <w:rPr>
          <w:rFonts w:ascii="Times New Roman" w:hAnsi="Times New Roman" w:cs="Times New Roman"/>
          <w:b/>
          <w:bCs/>
          <w:sz w:val="32"/>
          <w:szCs w:val="32"/>
        </w:rPr>
      </w:pPr>
      <w:r w:rsidRPr="00D8465D">
        <w:rPr>
          <w:rFonts w:ascii="Times New Roman" w:hAnsi="Times New Roman" w:cs="Times New Roman"/>
          <w:b/>
          <w:bCs/>
          <w:sz w:val="32"/>
          <w:szCs w:val="32"/>
        </w:rPr>
        <w:lastRenderedPageBreak/>
        <w:t>I</w:t>
      </w:r>
      <w:r w:rsidR="00B859BF">
        <w:rPr>
          <w:rFonts w:ascii="Times New Roman" w:hAnsi="Times New Roman" w:cs="Times New Roman"/>
          <w:b/>
          <w:bCs/>
          <w:sz w:val="32"/>
          <w:szCs w:val="32"/>
        </w:rPr>
        <w:t>I</w:t>
      </w:r>
      <w:r w:rsidRPr="00D8465D">
        <w:rPr>
          <w:rFonts w:ascii="Times New Roman" w:hAnsi="Times New Roman" w:cs="Times New Roman"/>
          <w:b/>
          <w:bCs/>
          <w:sz w:val="32"/>
          <w:szCs w:val="32"/>
        </w:rPr>
        <w:t>.</w:t>
      </w:r>
      <w:r w:rsidR="001E62F2" w:rsidRPr="00D8465D">
        <w:rPr>
          <w:rFonts w:ascii="Times New Roman" w:hAnsi="Times New Roman" w:cs="Times New Roman"/>
          <w:b/>
          <w:bCs/>
          <w:sz w:val="32"/>
          <w:szCs w:val="32"/>
        </w:rPr>
        <w:t xml:space="preserve"> PENDAHULUAN </w:t>
      </w:r>
    </w:p>
    <w:p w:rsidR="00D35F32" w:rsidRPr="00D8465D" w:rsidRDefault="00D35F32" w:rsidP="00D8465D">
      <w:pPr>
        <w:tabs>
          <w:tab w:val="left" w:pos="720"/>
        </w:tabs>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ab/>
      </w:r>
      <w:r w:rsidR="001E62F2" w:rsidRPr="00D8465D">
        <w:rPr>
          <w:rFonts w:ascii="Times New Roman" w:hAnsi="Times New Roman" w:cs="Times New Roman"/>
          <w:sz w:val="24"/>
          <w:szCs w:val="24"/>
        </w:rPr>
        <w:t xml:space="preserve">Sebagaimana dimaklumi, letak benua maritim Indonesia berada di persimpangan semua lalu lintas ekonomi, politik, dan kebudayaan dunia. Karena itu, watak bangsa kita sejak dahulu kala, mudah dan sangat terbuka menerima pengaruh asing yang datang darimana pun juga, tanpa menghilangkan jatidiri budayanya sendiri di sepanjang sejarah. Pengaruh asing diterima dengan terbuka untuk memperkaya budaya bangsa sendiri yang juga terdiri atas bilangan tradisi budaya lokal yang sangat kaya dan beraneka dari Merauke sampai ke Sabang. Percampuran kreatif antara pengaruh asing itu dengan tradisi-tradisi lokal dan inter-lokal itulah yang membentuk kesadaran kebangsaan Indonesia modern yang membangun wadah tunggal dalam bentuk Negara Kesatuan Republik Indonesia yang berdasarkan Pancasila dan UUD 1945. Dengan watak yang demikian, mudah bagi bangsa Indonesia menerima kehadiran agama-agama dan peradaban-peradaban besar dunia yang datang menanamkan pengaruhnya dengan sangat mendalam dalam sejarah bangsa Indonesia. </w:t>
      </w:r>
    </w:p>
    <w:p w:rsidR="00D35F32" w:rsidRPr="00D8465D" w:rsidRDefault="00D8465D" w:rsidP="00D8465D">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E62F2" w:rsidRPr="00D8465D">
        <w:rPr>
          <w:rFonts w:ascii="Times New Roman" w:hAnsi="Times New Roman" w:cs="Times New Roman"/>
          <w:sz w:val="24"/>
          <w:szCs w:val="24"/>
        </w:rPr>
        <w:t>Indonesia adalah negara yang bersifat pluralisme, artinya adalah negara Indonesia memiliki keanekaragaman budaya, suku, bahasa, adat istiadat hingga agama. Secara ilmiah, hal tersebut tidak untuk dibeda-bedakan antara satu dan yang lainnya, justru perbedaan tersebut di jadikan perekat dalam keragaman. Adanya suatu agama yang lahir di lingkungan beragam dan membimbing dirinya mempunyai sebuah jawaban terhadap keanekaragaman tersebut. Oleh sebab itu keanekaragaman agama jika tidak diasumsi secara baik dan benar setiap pemeluk agama tentu akan menimbulkan sebuah konflik setiap antar umat beraga</w:t>
      </w:r>
      <w:r w:rsidR="00D35F32" w:rsidRPr="00D8465D">
        <w:rPr>
          <w:rFonts w:ascii="Times New Roman" w:hAnsi="Times New Roman" w:cs="Times New Roman"/>
          <w:sz w:val="24"/>
          <w:szCs w:val="24"/>
        </w:rPr>
        <w:t>ma dan termasuk konflik sosial.</w:t>
      </w:r>
    </w:p>
    <w:p w:rsidR="00D35F32" w:rsidRPr="00D8465D" w:rsidRDefault="00D35F32" w:rsidP="00347DF2">
      <w:pPr>
        <w:tabs>
          <w:tab w:val="left" w:pos="720"/>
        </w:tabs>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ab/>
      </w:r>
      <w:r w:rsidR="001E62F2" w:rsidRPr="00D8465D">
        <w:rPr>
          <w:rFonts w:ascii="Times New Roman" w:hAnsi="Times New Roman" w:cs="Times New Roman"/>
          <w:sz w:val="24"/>
          <w:szCs w:val="24"/>
        </w:rPr>
        <w:t>Kebebasan dan kesetaraan juga terwujud dalam selogan Bhinneka Tunggal Ika. Kebinekaan selalu menuntut kebebasan untuk berkreasi dan berinspirasi, berekspresi dan berimaginasi menuju perkembangan dan perubahan. Sementara itu, keikaan menuntut kesetaraan dan tanpa deskrimi</w:t>
      </w:r>
      <w:r w:rsidRPr="00D8465D">
        <w:rPr>
          <w:rFonts w:ascii="Times New Roman" w:hAnsi="Times New Roman" w:cs="Times New Roman"/>
          <w:sz w:val="24"/>
          <w:szCs w:val="24"/>
        </w:rPr>
        <w:t xml:space="preserve">nasi yang mengarah ke persatuan </w:t>
      </w:r>
      <w:r w:rsidR="001E62F2" w:rsidRPr="00D8465D">
        <w:rPr>
          <w:rFonts w:ascii="Times New Roman" w:hAnsi="Times New Roman" w:cs="Times New Roman"/>
          <w:sz w:val="24"/>
          <w:szCs w:val="24"/>
        </w:rPr>
        <w:t>karena semua manusia diperlakukan setara.</w:t>
      </w:r>
    </w:p>
    <w:p w:rsidR="00D35F32" w:rsidRPr="00D8465D" w:rsidRDefault="00D35F32" w:rsidP="00D8465D">
      <w:pPr>
        <w:tabs>
          <w:tab w:val="left" w:pos="720"/>
        </w:tabs>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ab/>
      </w:r>
      <w:r w:rsidR="001E62F2" w:rsidRPr="00D8465D">
        <w:rPr>
          <w:rFonts w:ascii="Times New Roman" w:hAnsi="Times New Roman" w:cs="Times New Roman"/>
          <w:sz w:val="24"/>
          <w:szCs w:val="24"/>
        </w:rPr>
        <w:t>Dalam konteks kehidupan sosial, perbedaan pandangan pewarisan keyakinan secara historis telah melahirkan adanya pengelompokkan yang dinamakan mayoritas dan minoritas. Pengelompokan tersebut, seharusnya dimaknai sebagai salah satu kekayaan yang muncul akibat adanya perbedaan keyakinan, yang menjadi sarana pemer</w:t>
      </w:r>
      <w:r w:rsidRPr="00D8465D">
        <w:rPr>
          <w:rFonts w:ascii="Times New Roman" w:hAnsi="Times New Roman" w:cs="Times New Roman"/>
          <w:sz w:val="24"/>
          <w:szCs w:val="24"/>
        </w:rPr>
        <w:t>satu dalam kehidupan bernegara.</w:t>
      </w:r>
    </w:p>
    <w:p w:rsidR="00D35F32" w:rsidRPr="00D8465D" w:rsidRDefault="00D35F32" w:rsidP="00D8465D">
      <w:pPr>
        <w:tabs>
          <w:tab w:val="left" w:pos="720"/>
        </w:tabs>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ab/>
      </w:r>
      <w:r w:rsidR="001E62F2" w:rsidRPr="00D8465D">
        <w:rPr>
          <w:rFonts w:ascii="Times New Roman" w:hAnsi="Times New Roman" w:cs="Times New Roman"/>
          <w:sz w:val="24"/>
          <w:szCs w:val="24"/>
        </w:rPr>
        <w:t xml:space="preserve">Harus diakui, bahwa memposisikan kelompok mayoritas dan minoritas, sebagai sebuah kekayaan budaya guna mempersatukan bangsa, akan sangat dipengaruhi oleh nilai  nilai toleransi </w:t>
      </w:r>
      <w:r w:rsidR="001E62F2" w:rsidRPr="00D8465D">
        <w:rPr>
          <w:rFonts w:ascii="Times New Roman" w:hAnsi="Times New Roman" w:cs="Times New Roman"/>
          <w:sz w:val="24"/>
          <w:szCs w:val="24"/>
        </w:rPr>
        <w:lastRenderedPageBreak/>
        <w:t xml:space="preserve">yang berkembang di tempat kelompok itu berada. Pada sebuah negara yang multikultural seperti Indonesia, penggolongan tersebut tetap akan berpotensi memunculkan celah dan gesekan sosial yang cukup tinggi.  </w:t>
      </w:r>
    </w:p>
    <w:p w:rsidR="00D8465D" w:rsidRPr="00D8465D" w:rsidRDefault="00D35F32" w:rsidP="00D8465D">
      <w:pPr>
        <w:tabs>
          <w:tab w:val="left" w:pos="720"/>
        </w:tabs>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ab/>
      </w:r>
      <w:r w:rsidR="001E62F2" w:rsidRPr="00D8465D">
        <w:rPr>
          <w:rFonts w:ascii="Times New Roman" w:hAnsi="Times New Roman" w:cs="Times New Roman"/>
          <w:sz w:val="24"/>
          <w:szCs w:val="24"/>
        </w:rPr>
        <w:t xml:space="preserve">Ketika suatu kelompok, memahami perasaan superioritas sebagai sesuatu yang benar, maka tanpa disadari akan mengakibatkan nilai keyakinan, primordialisme, dan  chauvinisme yang berlebihan. Mereka tidak lagi menghargai kemajemukan,namun mulai mempertentangkan perbedaan yang ada. </w:t>
      </w:r>
    </w:p>
    <w:p w:rsidR="00D8465D" w:rsidRDefault="00D8465D" w:rsidP="00D8465D">
      <w:pPr>
        <w:rPr>
          <w:rFonts w:ascii="Times New Roman" w:hAnsi="Times New Roman" w:cs="Times New Roman"/>
          <w:sz w:val="24"/>
          <w:szCs w:val="24"/>
        </w:rPr>
      </w:pPr>
      <w:r w:rsidRPr="00D8465D">
        <w:rPr>
          <w:rFonts w:ascii="Times New Roman" w:hAnsi="Times New Roman" w:cs="Times New Roman"/>
          <w:sz w:val="24"/>
          <w:szCs w:val="24"/>
        </w:rPr>
        <w:br w:type="page"/>
      </w:r>
    </w:p>
    <w:p w:rsidR="00D8465D" w:rsidRPr="00D8465D" w:rsidRDefault="00D8465D" w:rsidP="00D8465D">
      <w:pPr>
        <w:rPr>
          <w:rFonts w:ascii="Times New Roman" w:hAnsi="Times New Roman" w:cs="Times New Roman"/>
          <w:b/>
          <w:sz w:val="32"/>
          <w:szCs w:val="24"/>
        </w:rPr>
      </w:pPr>
      <w:r w:rsidRPr="00D8465D">
        <w:rPr>
          <w:rFonts w:ascii="Times New Roman" w:hAnsi="Times New Roman" w:cs="Times New Roman"/>
          <w:b/>
          <w:sz w:val="32"/>
          <w:szCs w:val="24"/>
        </w:rPr>
        <w:lastRenderedPageBreak/>
        <w:t>I</w:t>
      </w:r>
      <w:r w:rsidR="00B859BF">
        <w:rPr>
          <w:rFonts w:ascii="Times New Roman" w:hAnsi="Times New Roman" w:cs="Times New Roman"/>
          <w:b/>
          <w:sz w:val="32"/>
          <w:szCs w:val="24"/>
        </w:rPr>
        <w:t>I</w:t>
      </w:r>
      <w:r w:rsidRPr="00D8465D">
        <w:rPr>
          <w:rFonts w:ascii="Times New Roman" w:hAnsi="Times New Roman" w:cs="Times New Roman"/>
          <w:b/>
          <w:sz w:val="32"/>
          <w:szCs w:val="24"/>
        </w:rPr>
        <w:t>I. PEMBAHASAN</w:t>
      </w:r>
    </w:p>
    <w:p w:rsidR="00D52FE9" w:rsidRPr="00D8465D" w:rsidRDefault="00D8465D" w:rsidP="00D8465D">
      <w:pPr>
        <w:pStyle w:val="ListParagraph"/>
        <w:numPr>
          <w:ilvl w:val="0"/>
          <w:numId w:val="3"/>
        </w:numPr>
        <w:tabs>
          <w:tab w:val="left" w:pos="3330"/>
        </w:tabs>
        <w:spacing w:after="0" w:line="360" w:lineRule="auto"/>
        <w:jc w:val="both"/>
        <w:rPr>
          <w:rFonts w:ascii="Times New Roman" w:hAnsi="Times New Roman" w:cs="Times New Roman"/>
          <w:b/>
          <w:sz w:val="24"/>
          <w:szCs w:val="24"/>
        </w:rPr>
      </w:pPr>
      <w:r w:rsidRPr="00D8465D">
        <w:rPr>
          <w:rFonts w:ascii="Times New Roman" w:hAnsi="Times New Roman" w:cs="Times New Roman"/>
          <w:b/>
          <w:sz w:val="24"/>
          <w:szCs w:val="24"/>
        </w:rPr>
        <w:t>Pengertian Intoleransi</w:t>
      </w:r>
    </w:p>
    <w:p w:rsidR="0007736B" w:rsidRPr="00D8465D" w:rsidRDefault="0007736B" w:rsidP="00D8465D">
      <w:pPr>
        <w:autoSpaceDE w:val="0"/>
        <w:autoSpaceDN w:val="0"/>
        <w:adjustRightInd w:val="0"/>
        <w:spacing w:after="0" w:line="360" w:lineRule="auto"/>
        <w:ind w:firstLine="360"/>
        <w:jc w:val="both"/>
        <w:rPr>
          <w:rFonts w:ascii="Times New Roman" w:hAnsi="Times New Roman" w:cs="Times New Roman"/>
          <w:sz w:val="24"/>
          <w:szCs w:val="24"/>
        </w:rPr>
      </w:pPr>
      <w:r w:rsidRPr="00D8465D">
        <w:rPr>
          <w:rFonts w:ascii="Times New Roman" w:hAnsi="Times New Roman" w:cs="Times New Roman"/>
          <w:sz w:val="24"/>
          <w:szCs w:val="24"/>
        </w:rPr>
        <w:t>Menurut PBB pada Declaration on the Elimination of All Forms of Intolerance and of</w:t>
      </w:r>
    </w:p>
    <w:p w:rsidR="00D52FE9" w:rsidRPr="00D8465D" w:rsidRDefault="0007736B"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Discrimination Based on Religion of Belief intoleransi dalam agama dapat diartikan sebagai pembedaan, pengabaian, larangan atau pengutamaan yang didasarkan pada agama atau kepercayaan yang tujuannya meniadakan atau mengurangi pengakuan, penikmatan, atau pelaksanaan HAM dan kebebasan-kebebasan mendasar atas dasar yang setara. Kondisi ini membuat</w:t>
      </w:r>
      <w:r w:rsidR="001E62F2" w:rsidRPr="00D8465D">
        <w:rPr>
          <w:rFonts w:ascii="Times New Roman" w:hAnsi="Times New Roman" w:cs="Times New Roman"/>
          <w:sz w:val="24"/>
          <w:szCs w:val="24"/>
        </w:rPr>
        <w:t xml:space="preserve"> suatu kelompok seperti masyarakat, kelompok agama, atau kelompok non-agama yang secara spesifik menolak untuk menoleransi praktik-praktik, para penganut, atau kepercayaan yang berlandaskan agama. Namun, jika pernyataan bahwa kepercayaan atau praktik agamanya adalah benar sementara agama atau kepercayaan lain adalah salah maka ini bukanlah termasuk intoleransi beragama, namun inilah yang disebut intoleransi ideology. </w:t>
      </w:r>
    </w:p>
    <w:p w:rsidR="001F20A4" w:rsidRPr="00D8465D" w:rsidRDefault="001F20A4" w:rsidP="00D8465D">
      <w:pPr>
        <w:autoSpaceDE w:val="0"/>
        <w:autoSpaceDN w:val="0"/>
        <w:adjustRightInd w:val="0"/>
        <w:spacing w:after="0" w:line="360" w:lineRule="auto"/>
        <w:jc w:val="both"/>
        <w:rPr>
          <w:rFonts w:ascii="Times New Roman" w:hAnsi="Times New Roman" w:cs="Times New Roman"/>
          <w:sz w:val="24"/>
          <w:szCs w:val="24"/>
        </w:rPr>
      </w:pPr>
    </w:p>
    <w:p w:rsidR="00610FA0" w:rsidRPr="00D8465D" w:rsidRDefault="0085373B" w:rsidP="00D8465D">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D8465D">
        <w:rPr>
          <w:rFonts w:ascii="Times New Roman" w:hAnsi="Times New Roman" w:cs="Times New Roman"/>
          <w:b/>
          <w:sz w:val="24"/>
          <w:szCs w:val="24"/>
        </w:rPr>
        <w:t>Kasus Intoleransi</w:t>
      </w:r>
    </w:p>
    <w:p w:rsidR="00610FA0" w:rsidRPr="00D8465D" w:rsidRDefault="00610FA0"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1. “Kerusuhan Komunal” Ambon 1999</w:t>
      </w:r>
    </w:p>
    <w:p w:rsidR="00DB305A" w:rsidRPr="00D8465D" w:rsidRDefault="00610FA0"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 xml:space="preserve">Pada 19 Januari 1999 terjadi </w:t>
      </w:r>
      <w:r w:rsidR="001E62F2" w:rsidRPr="00D8465D">
        <w:rPr>
          <w:rFonts w:ascii="Times New Roman" w:hAnsi="Times New Roman" w:cs="Times New Roman"/>
          <w:sz w:val="24"/>
          <w:szCs w:val="24"/>
        </w:rPr>
        <w:t>Ambon (1999) di mana terjadi konflik antar agama bahkan ABRI pun tidak mampu menangani dengan baik sehingga antar umat beragama kian memana</w:t>
      </w:r>
      <w:r w:rsidRPr="00D8465D">
        <w:rPr>
          <w:rFonts w:ascii="Times New Roman" w:hAnsi="Times New Roman" w:cs="Times New Roman"/>
          <w:sz w:val="24"/>
          <w:szCs w:val="24"/>
        </w:rPr>
        <w:t xml:space="preserve">s dalam jangka waktu cukup lama selain itu menyebabkan traum bagi warganya </w:t>
      </w:r>
      <w:r w:rsidR="004C280C" w:rsidRPr="00D8465D">
        <w:rPr>
          <w:rFonts w:ascii="Times New Roman" w:hAnsi="Times New Roman" w:cs="Times New Roman"/>
          <w:sz w:val="24"/>
          <w:szCs w:val="24"/>
        </w:rPr>
        <w:t>.</w:t>
      </w:r>
    </w:p>
    <w:p w:rsidR="004C280C" w:rsidRPr="00D8465D" w:rsidRDefault="004C280C"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2. “</w:t>
      </w:r>
      <w:r w:rsidR="001E62F2" w:rsidRPr="00D8465D">
        <w:rPr>
          <w:rFonts w:ascii="Times New Roman" w:hAnsi="Times New Roman" w:cs="Times New Roman"/>
          <w:sz w:val="24"/>
          <w:szCs w:val="24"/>
        </w:rPr>
        <w:t>Tragedi Sampit</w:t>
      </w:r>
      <w:r w:rsidRPr="00D8465D">
        <w:rPr>
          <w:rFonts w:ascii="Times New Roman" w:hAnsi="Times New Roman" w:cs="Times New Roman"/>
          <w:sz w:val="24"/>
          <w:szCs w:val="24"/>
        </w:rPr>
        <w:t>”</w:t>
      </w:r>
      <w:r w:rsidR="001E62F2" w:rsidRPr="00D8465D">
        <w:rPr>
          <w:rFonts w:ascii="Times New Roman" w:hAnsi="Times New Roman" w:cs="Times New Roman"/>
          <w:sz w:val="24"/>
          <w:szCs w:val="24"/>
        </w:rPr>
        <w:t xml:space="preserve"> (2001) </w:t>
      </w:r>
    </w:p>
    <w:p w:rsidR="00D6118C" w:rsidRPr="00D8465D" w:rsidRDefault="00D6118C"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Tragedi Sampit merupakan kerusuhan antar etnis yang terjadi di awal Februari 2001. Pada mulanya transmigran asal Madura telah membentuk 21% populasi di Kalimantan Tengah. Akibatnya Kalimantan Tengah merasa tersaingi oleh Madura.</w:t>
      </w:r>
    </w:p>
    <w:p w:rsidR="00DB305A" w:rsidRPr="00D8465D" w:rsidRDefault="001E62F2"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yang merupakan sejarah kelam Indonesia melibatkan kerusuhan Suku Dayak dan Suku Madura.</w:t>
      </w:r>
    </w:p>
    <w:p w:rsidR="00DB305A" w:rsidRPr="00D8465D" w:rsidRDefault="00D6118C"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 xml:space="preserve">3. </w:t>
      </w:r>
      <w:r w:rsidR="001E62F2" w:rsidRPr="00D8465D">
        <w:rPr>
          <w:rFonts w:ascii="Times New Roman" w:hAnsi="Times New Roman" w:cs="Times New Roman"/>
          <w:sz w:val="24"/>
          <w:szCs w:val="24"/>
        </w:rPr>
        <w:t>Pelarangan anak memakai seragam bernuansa agama tertentu;</w:t>
      </w:r>
    </w:p>
    <w:p w:rsidR="00DB305A" w:rsidRPr="00D8465D" w:rsidRDefault="00D35F5A"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 xml:space="preserve">4. </w:t>
      </w:r>
      <w:r w:rsidR="001E62F2" w:rsidRPr="00D8465D">
        <w:rPr>
          <w:rFonts w:ascii="Times New Roman" w:hAnsi="Times New Roman" w:cs="Times New Roman"/>
          <w:sz w:val="24"/>
          <w:szCs w:val="24"/>
        </w:rPr>
        <w:t>Gereja Kristen Indonesia (GKI) Yasmin (2012) kesulitan membangun tempat ibadah karena Wali Kota saat itu menyegel seluruhnya dan mengerahkan Satpol PP;</w:t>
      </w:r>
    </w:p>
    <w:p w:rsidR="00D8465D" w:rsidRDefault="00D35F5A" w:rsidP="00D8465D">
      <w:pPr>
        <w:autoSpaceDE w:val="0"/>
        <w:autoSpaceDN w:val="0"/>
        <w:adjustRightInd w:val="0"/>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 xml:space="preserve">5. </w:t>
      </w:r>
      <w:r w:rsidR="001E62F2" w:rsidRPr="00D8465D">
        <w:rPr>
          <w:rFonts w:ascii="Times New Roman" w:hAnsi="Times New Roman" w:cs="Times New Roman"/>
          <w:sz w:val="24"/>
          <w:szCs w:val="24"/>
        </w:rPr>
        <w:t>Penolakan pendirian Masjid Agung Al-Aqsha di Sentani (2018), Papua yang beralasan bahwa tinggi tiang menara masjid melebihi tinggi gereja di sekitar Jalan Raya Abepura.</w:t>
      </w:r>
    </w:p>
    <w:p w:rsidR="00D52FE9" w:rsidRPr="00D8465D" w:rsidRDefault="001E62F2" w:rsidP="00D8465D">
      <w:pPr>
        <w:autoSpaceDE w:val="0"/>
        <w:autoSpaceDN w:val="0"/>
        <w:adjustRightInd w:val="0"/>
        <w:spacing w:after="0" w:line="360" w:lineRule="auto"/>
        <w:ind w:firstLine="720"/>
        <w:jc w:val="both"/>
        <w:rPr>
          <w:rFonts w:ascii="Times New Roman" w:hAnsi="Times New Roman" w:cs="Times New Roman"/>
          <w:sz w:val="24"/>
          <w:szCs w:val="24"/>
        </w:rPr>
      </w:pPr>
      <w:r w:rsidRPr="00D8465D">
        <w:rPr>
          <w:rFonts w:ascii="Times New Roman" w:hAnsi="Times New Roman" w:cs="Times New Roman"/>
          <w:sz w:val="24"/>
          <w:szCs w:val="24"/>
        </w:rPr>
        <w:t xml:space="preserve">Dalam hubungan antar negara banyak sekali muncul kasus kasus yang terjadi di masa ini, </w:t>
      </w:r>
      <w:r w:rsidR="00D35F5A" w:rsidRPr="00D8465D">
        <w:rPr>
          <w:rFonts w:ascii="Times New Roman" w:hAnsi="Times New Roman" w:cs="Times New Roman"/>
          <w:sz w:val="24"/>
          <w:szCs w:val="24"/>
        </w:rPr>
        <w:t>selain contoh diatas ada juga</w:t>
      </w:r>
      <w:r w:rsidRPr="00D8465D">
        <w:rPr>
          <w:rFonts w:ascii="Times New Roman" w:hAnsi="Times New Roman" w:cs="Times New Roman"/>
          <w:sz w:val="24"/>
          <w:szCs w:val="24"/>
        </w:rPr>
        <w:t xml:space="preserve"> pelanggaran terhadap para penganut Ahmadiyah, penganut Syiah, pelanggaran terhadap pembangunan gereja, dll. Sepanjang tahun 2015 kasus intoleransi tertinggi </w:t>
      </w:r>
      <w:r w:rsidRPr="00D8465D">
        <w:rPr>
          <w:rFonts w:ascii="Times New Roman" w:hAnsi="Times New Roman" w:cs="Times New Roman"/>
          <w:sz w:val="24"/>
          <w:szCs w:val="24"/>
        </w:rPr>
        <w:lastRenderedPageBreak/>
        <w:t>terjadi pada daerah jawa tengah. Berdasarkan catatan Polri ada 25 kasus intoleransi yang terjadi di Indonesia sepanjang 2016. Di sepanjang tahun 2017 terdapat 155 pelanggaran kebebasan beragama dan berkeyakinan di 29 provinsi di Indonesia. Di tahun 2018 ini, tercatat sejak bulan Januari samapai November ini telah terj</w:t>
      </w:r>
      <w:r w:rsidR="00D35F5A" w:rsidRPr="00D8465D">
        <w:rPr>
          <w:rFonts w:ascii="Times New Roman" w:hAnsi="Times New Roman" w:cs="Times New Roman"/>
          <w:sz w:val="24"/>
          <w:szCs w:val="24"/>
        </w:rPr>
        <w:t>adi beberapa kasus pelanggaran. Dapat dilihat bahwa Indonesia masih belum dikatakan baik dalam membangun toleransi dan menjaga serta melindungi ragam suku, budaya, dan agama yang dimilikinya.</w:t>
      </w:r>
    </w:p>
    <w:p w:rsidR="00D8465D" w:rsidRDefault="00D8465D" w:rsidP="00D8465D">
      <w:pPr>
        <w:tabs>
          <w:tab w:val="left" w:pos="3330"/>
        </w:tabs>
        <w:spacing w:after="0" w:line="360" w:lineRule="auto"/>
        <w:jc w:val="both"/>
        <w:rPr>
          <w:rFonts w:ascii="Times New Roman" w:hAnsi="Times New Roman" w:cs="Times New Roman"/>
          <w:sz w:val="24"/>
          <w:szCs w:val="24"/>
        </w:rPr>
      </w:pPr>
    </w:p>
    <w:p w:rsidR="00D8465D" w:rsidRDefault="00D35F5A" w:rsidP="00D8465D">
      <w:pPr>
        <w:pStyle w:val="ListParagraph"/>
        <w:numPr>
          <w:ilvl w:val="0"/>
          <w:numId w:val="3"/>
        </w:numPr>
        <w:tabs>
          <w:tab w:val="left" w:pos="3330"/>
        </w:tabs>
        <w:spacing w:after="0" w:line="360" w:lineRule="auto"/>
        <w:jc w:val="both"/>
        <w:rPr>
          <w:rFonts w:ascii="Times New Roman" w:hAnsi="Times New Roman" w:cs="Times New Roman"/>
          <w:b/>
          <w:sz w:val="24"/>
        </w:rPr>
      </w:pPr>
      <w:r w:rsidRPr="00D8465D">
        <w:rPr>
          <w:rFonts w:ascii="Times New Roman" w:hAnsi="Times New Roman" w:cs="Times New Roman"/>
          <w:b/>
          <w:sz w:val="24"/>
        </w:rPr>
        <w:t xml:space="preserve">Sumber dan Faktor Terjadinya Intoleransi Di Indonesia </w:t>
      </w:r>
    </w:p>
    <w:p w:rsidR="00D52FE9" w:rsidRPr="00D8465D" w:rsidRDefault="00D8465D" w:rsidP="00D8465D">
      <w:pPr>
        <w:tabs>
          <w:tab w:val="left" w:pos="720"/>
        </w:tabs>
        <w:spacing w:after="0" w:line="360" w:lineRule="auto"/>
        <w:jc w:val="both"/>
        <w:rPr>
          <w:rFonts w:ascii="Times New Roman" w:hAnsi="Times New Roman" w:cs="Times New Roman"/>
          <w:b/>
          <w:sz w:val="24"/>
        </w:rPr>
      </w:pPr>
      <w:r>
        <w:rPr>
          <w:rFonts w:ascii="Times New Roman" w:hAnsi="Times New Roman" w:cs="Times New Roman"/>
          <w:sz w:val="24"/>
          <w:szCs w:val="24"/>
        </w:rPr>
        <w:tab/>
      </w:r>
      <w:r w:rsidR="001E62F2" w:rsidRPr="00D8465D">
        <w:rPr>
          <w:rFonts w:ascii="Times New Roman" w:hAnsi="Times New Roman" w:cs="Times New Roman"/>
          <w:sz w:val="24"/>
          <w:szCs w:val="24"/>
        </w:rPr>
        <w:t xml:space="preserve">Sikap intoleransi yang terjadi di Indonesia saat ini tentunya tidak muncul dengan sendirinya. Munculnya benih benih perpecahan yang terjadi pada anak bangsa pada saat ini, yang dipicu karena sentiment atau senditifnya latar belakang suatu agama, menjadi keprihatinan yang mendalam serta kewaspadaan untuk sejumlah eleman masyarakat yang menghendaki kembalinya kehidupan masyarakat yang rukun dan damai. Benih benih intoleransi terpotret dari masih adanya siswa maupun guru yang menggagap ketua osis yang seharusnya terpilih berasal dari agama yang sama, etnis yang sama. </w:t>
      </w:r>
    </w:p>
    <w:p w:rsidR="00D8465D" w:rsidRDefault="00D8465D" w:rsidP="00D8465D">
      <w:pPr>
        <w:tabs>
          <w:tab w:val="left" w:pos="3330"/>
        </w:tabs>
        <w:spacing w:after="0" w:line="360" w:lineRule="auto"/>
        <w:jc w:val="both"/>
        <w:rPr>
          <w:rFonts w:ascii="Times New Roman" w:hAnsi="Times New Roman" w:cs="Times New Roman"/>
          <w:sz w:val="24"/>
          <w:szCs w:val="24"/>
        </w:rPr>
      </w:pPr>
    </w:p>
    <w:p w:rsidR="001E62F2" w:rsidRDefault="001E62F2" w:rsidP="00D8465D">
      <w:pPr>
        <w:pStyle w:val="ListParagraph"/>
        <w:numPr>
          <w:ilvl w:val="0"/>
          <w:numId w:val="9"/>
        </w:numPr>
        <w:tabs>
          <w:tab w:val="left" w:pos="3330"/>
        </w:tabs>
        <w:spacing w:after="0" w:line="360" w:lineRule="auto"/>
        <w:jc w:val="both"/>
        <w:rPr>
          <w:rFonts w:ascii="Times New Roman" w:hAnsi="Times New Roman" w:cs="Times New Roman"/>
          <w:sz w:val="24"/>
          <w:szCs w:val="24"/>
        </w:rPr>
      </w:pPr>
      <w:r w:rsidRPr="00D8465D">
        <w:rPr>
          <w:rFonts w:ascii="Times New Roman" w:hAnsi="Times New Roman" w:cs="Times New Roman"/>
          <w:sz w:val="24"/>
          <w:szCs w:val="24"/>
        </w:rPr>
        <w:t>Ideologi Keag</w:t>
      </w:r>
      <w:r>
        <w:rPr>
          <w:rFonts w:ascii="Times New Roman" w:hAnsi="Times New Roman" w:cs="Times New Roman"/>
          <w:sz w:val="24"/>
          <w:szCs w:val="24"/>
        </w:rPr>
        <w:t xml:space="preserve">amaan yang konservatif,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B305A" w:rsidRPr="001E62F2" w:rsidRDefault="001E62F2" w:rsidP="001E62F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E62F2">
        <w:rPr>
          <w:rFonts w:ascii="Times New Roman" w:hAnsi="Times New Roman" w:cs="Times New Roman"/>
          <w:sz w:val="24"/>
          <w:szCs w:val="24"/>
        </w:rPr>
        <w:t>Menurut Martin Van Bruinessen, Ada beberapa hal yang membuat intoleransi dan konservatisme keagaamaan menguat. Pertama, Iklim keterbukaan dan kebebasan yang diterapkan dalam era reformasi, menjadikan gerakan Islam tumbuh dan berani menyuarakan kepentingannya. Pada era orde baru, gerakan ini sulit untuk berkembang, karena adanya kontrol kuat dari pemerintah. Kedua, Banyak aktifis civil society, khususnya yang bergerak dalam kajian demokrasi dan agama, pada era reformasi ini menjadi politisi. Pada waktu orde baru, para aktifis ini selalu aktif melakukan perlawanan terhadap diskursus negara Islam dan intoleransi agama.</w:t>
      </w:r>
    </w:p>
    <w:p w:rsidR="001E62F2" w:rsidRDefault="001E62F2" w:rsidP="001E62F2">
      <w:pPr>
        <w:pStyle w:val="ListParagraph"/>
        <w:numPr>
          <w:ilvl w:val="0"/>
          <w:numId w:val="9"/>
        </w:numPr>
        <w:tabs>
          <w:tab w:val="left" w:pos="33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Fanatisme,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B305A" w:rsidRPr="001E62F2" w:rsidRDefault="001E62F2" w:rsidP="001E62F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E62F2">
        <w:rPr>
          <w:rFonts w:ascii="Times New Roman" w:hAnsi="Times New Roman" w:cs="Times New Roman"/>
          <w:sz w:val="24"/>
          <w:szCs w:val="24"/>
        </w:rPr>
        <w:t xml:space="preserve">Di Indonesia, fanatisme keagamaan akhir-akhir ini semakin meluas dan menebar bibit-bibit perpecahan, kekerasan dan konflik. Tidak saja menyangkut perselisihan atau konflik antar agama, perselisihan dan konflik tersebut juga bisa terjadi di internal umat beragama. Berbagai contoh kekerasan antar dan inter agama sebagaimana disinggung di atas menujukkan hal tersebut sekaligus menggambarkan bahwa fanatisme keagamaan bisa terjadi pada siapa pun dan melibatkan siapa saja. </w:t>
      </w:r>
    </w:p>
    <w:p w:rsidR="00D35F5A" w:rsidRPr="001E62F2" w:rsidRDefault="001E62F2" w:rsidP="001E62F2">
      <w:pPr>
        <w:pStyle w:val="ListParagraph"/>
        <w:numPr>
          <w:ilvl w:val="0"/>
          <w:numId w:val="9"/>
        </w:numPr>
        <w:tabs>
          <w:tab w:val="left" w:pos="3330"/>
        </w:tabs>
        <w:spacing w:after="0" w:line="360" w:lineRule="auto"/>
        <w:jc w:val="both"/>
        <w:rPr>
          <w:rFonts w:ascii="Times New Roman" w:hAnsi="Times New Roman" w:cs="Times New Roman"/>
          <w:sz w:val="24"/>
          <w:szCs w:val="24"/>
        </w:rPr>
      </w:pPr>
      <w:r w:rsidRPr="001E62F2">
        <w:rPr>
          <w:rFonts w:ascii="Times New Roman" w:hAnsi="Times New Roman" w:cs="Times New Roman"/>
          <w:sz w:val="24"/>
          <w:szCs w:val="24"/>
        </w:rPr>
        <w:lastRenderedPageBreak/>
        <w:t>Media Sosial</w:t>
      </w:r>
    </w:p>
    <w:p w:rsidR="0007736B" w:rsidRPr="00D8465D" w:rsidRDefault="0007736B" w:rsidP="001E62F2">
      <w:pPr>
        <w:autoSpaceDE w:val="0"/>
        <w:autoSpaceDN w:val="0"/>
        <w:adjustRightInd w:val="0"/>
        <w:spacing w:after="0" w:line="360" w:lineRule="auto"/>
        <w:ind w:firstLine="810"/>
        <w:jc w:val="both"/>
        <w:rPr>
          <w:rFonts w:ascii="Times New Roman" w:hAnsi="Times New Roman" w:cs="Times New Roman"/>
          <w:sz w:val="24"/>
          <w:szCs w:val="24"/>
        </w:rPr>
      </w:pPr>
      <w:r w:rsidRPr="00D8465D">
        <w:rPr>
          <w:rFonts w:ascii="Times New Roman" w:hAnsi="Times New Roman" w:cs="Times New Roman"/>
          <w:sz w:val="24"/>
          <w:szCs w:val="24"/>
        </w:rPr>
        <w:t xml:space="preserve">Media sosial juga menjadi faktor yang sangat berpengaruh terhadap sikap intoleran di masyarakat. Ujaran kebencian, mengkotak-kotakkan masyarakat yang menerima informasi tersebut dalam kubu-kubu tertentu. Hujatan dan ujaran kebencian bahkan merucut pada </w:t>
      </w:r>
      <w:r w:rsidRPr="00D8465D">
        <w:rPr>
          <w:rFonts w:ascii="Times New Roman" w:hAnsi="Times New Roman" w:cs="Times New Roman"/>
          <w:i/>
          <w:iCs/>
          <w:sz w:val="24"/>
          <w:szCs w:val="24"/>
        </w:rPr>
        <w:t xml:space="preserve">labeling </w:t>
      </w:r>
      <w:r w:rsidRPr="00D8465D">
        <w:rPr>
          <w:rFonts w:ascii="Times New Roman" w:hAnsi="Times New Roman" w:cs="Times New Roman"/>
          <w:sz w:val="24"/>
          <w:szCs w:val="24"/>
        </w:rPr>
        <w:t xml:space="preserve">istilah tertentu dalam media sosial. </w:t>
      </w:r>
      <w:r w:rsidRPr="00D8465D">
        <w:rPr>
          <w:rFonts w:ascii="Times New Roman" w:hAnsi="Times New Roman" w:cs="Times New Roman"/>
          <w:i/>
          <w:iCs/>
          <w:sz w:val="24"/>
          <w:szCs w:val="24"/>
        </w:rPr>
        <w:t xml:space="preserve">Labeling </w:t>
      </w:r>
      <w:r w:rsidRPr="00D8465D">
        <w:rPr>
          <w:rFonts w:ascii="Times New Roman" w:hAnsi="Times New Roman" w:cs="Times New Roman"/>
          <w:sz w:val="24"/>
          <w:szCs w:val="24"/>
        </w:rPr>
        <w:t>ini diberikan dengan tujuan menyudutkan ataupun menyepelekan kelompok tertentu. Hujatan yang dilakukan di media sosial menggunakan istilah-istilah yang memiliki makna secara tersirat untuk ditujukan pada kelompok tertentu. Sayangnya, persebaran informasi internet yang sangat cepat, tingginya konsumsi media sosial, literasi pengguna yang rendah atau tidak kritis terhadap informasi, dan</w:t>
      </w:r>
      <w:r w:rsidR="001E62F2">
        <w:rPr>
          <w:rFonts w:ascii="Times New Roman" w:hAnsi="Times New Roman" w:cs="Times New Roman"/>
          <w:sz w:val="24"/>
          <w:szCs w:val="24"/>
        </w:rPr>
        <w:t xml:space="preserve"> </w:t>
      </w:r>
      <w:r w:rsidRPr="00D8465D">
        <w:rPr>
          <w:rFonts w:ascii="Times New Roman" w:hAnsi="Times New Roman" w:cs="Times New Roman"/>
          <w:i/>
          <w:iCs/>
          <w:sz w:val="24"/>
          <w:szCs w:val="24"/>
        </w:rPr>
        <w:t xml:space="preserve">Post-truth (kebohongan yang menyamar menjadi kebenaran) </w:t>
      </w:r>
      <w:r w:rsidRPr="00D8465D">
        <w:rPr>
          <w:rFonts w:ascii="Times New Roman" w:hAnsi="Times New Roman" w:cs="Times New Roman"/>
          <w:sz w:val="24"/>
          <w:szCs w:val="24"/>
        </w:rPr>
        <w:t>pengguna media sosial. Menyebabkan informasi sulit untuk dibendung sulit membedakan mana</w:t>
      </w:r>
      <w:r w:rsidR="001F20A4" w:rsidRPr="00D8465D">
        <w:rPr>
          <w:rFonts w:ascii="Times New Roman" w:hAnsi="Times New Roman" w:cs="Times New Roman"/>
          <w:sz w:val="24"/>
          <w:szCs w:val="24"/>
        </w:rPr>
        <w:t xml:space="preserve"> informasi yang benar dan salah</w:t>
      </w:r>
      <w:r w:rsidRPr="00D8465D">
        <w:rPr>
          <w:rFonts w:ascii="Times New Roman" w:hAnsi="Times New Roman" w:cs="Times New Roman"/>
          <w:sz w:val="24"/>
          <w:szCs w:val="24"/>
        </w:rPr>
        <w:t>. Kondisi ini menyebabkan undang-undang ITE khusunya terkait penyebaran informasi</w:t>
      </w:r>
      <w:r w:rsidRPr="00D8465D">
        <w:rPr>
          <w:rFonts w:ascii="Times New Roman" w:hAnsi="Times New Roman" w:cs="Times New Roman"/>
          <w:sz w:val="16"/>
          <w:szCs w:val="16"/>
        </w:rPr>
        <w:t xml:space="preserve"> </w:t>
      </w:r>
      <w:r w:rsidRPr="00D8465D">
        <w:rPr>
          <w:rFonts w:ascii="Times New Roman" w:hAnsi="Times New Roman" w:cs="Times New Roman"/>
          <w:sz w:val="24"/>
          <w:szCs w:val="24"/>
        </w:rPr>
        <w:t>belum berjalan maksimal</w:t>
      </w:r>
      <w:r w:rsidR="001F20A4" w:rsidRPr="00D8465D">
        <w:rPr>
          <w:rFonts w:ascii="Times New Roman" w:hAnsi="Times New Roman" w:cs="Times New Roman"/>
          <w:sz w:val="24"/>
          <w:szCs w:val="24"/>
        </w:rPr>
        <w:t>. Sangat disayangkan hanya karena satu pihak yang berkepentingan pihak lain menjadi korban atasnya.</w:t>
      </w:r>
    </w:p>
    <w:p w:rsidR="001F20A4" w:rsidRPr="00D8465D" w:rsidRDefault="001F20A4" w:rsidP="001E62F2">
      <w:pPr>
        <w:autoSpaceDE w:val="0"/>
        <w:autoSpaceDN w:val="0"/>
        <w:adjustRightInd w:val="0"/>
        <w:spacing w:after="0" w:line="360" w:lineRule="auto"/>
        <w:ind w:firstLine="720"/>
        <w:jc w:val="both"/>
        <w:rPr>
          <w:rFonts w:ascii="Times New Roman" w:hAnsi="Times New Roman" w:cs="Times New Roman"/>
          <w:sz w:val="16"/>
          <w:szCs w:val="16"/>
        </w:rPr>
      </w:pPr>
      <w:r w:rsidRPr="00D8465D">
        <w:rPr>
          <w:rFonts w:ascii="Times New Roman" w:hAnsi="Times New Roman" w:cs="Times New Roman"/>
          <w:sz w:val="24"/>
          <w:szCs w:val="24"/>
        </w:rPr>
        <w:t>Untuk menghindari informasi salah yang beredar kita diharapkan dapat memilih secara bijak sebenarnya hal itu mudah dikenali mulai dari berita atau informasi yang menggiring opini masyarakat terdapat unsur emosi dalam informasi, tidak ada data dan fakta yang mendukung informasi tersebut dan ketidakjelasan sumber atau asal informasi.</w:t>
      </w:r>
    </w:p>
    <w:p w:rsidR="00D52FE9" w:rsidRPr="00D8465D" w:rsidRDefault="001E62F2" w:rsidP="001E62F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8465D">
        <w:rPr>
          <w:rFonts w:ascii="Times New Roman" w:hAnsi="Times New Roman" w:cs="Times New Roman"/>
          <w:sz w:val="24"/>
          <w:szCs w:val="24"/>
        </w:rPr>
        <w:t>Pendidikan yang terjadi saat ini disusul dengan sifat mendoktrin dari seorang guru kepada siswa siswinya sehingga menjadi tidak terkontrol dan yang terjadi adalah cara berpikir anak di</w:t>
      </w:r>
      <w:r w:rsidR="00D35F5A" w:rsidRPr="00D8465D">
        <w:rPr>
          <w:rFonts w:ascii="Times New Roman" w:hAnsi="Times New Roman" w:cs="Times New Roman"/>
          <w:sz w:val="24"/>
          <w:szCs w:val="24"/>
        </w:rPr>
        <w:t>dik menjadi satu arah dan akibat</w:t>
      </w:r>
      <w:r w:rsidRPr="00D8465D">
        <w:rPr>
          <w:rFonts w:ascii="Times New Roman" w:hAnsi="Times New Roman" w:cs="Times New Roman"/>
          <w:sz w:val="24"/>
          <w:szCs w:val="24"/>
        </w:rPr>
        <w:t>nya tidak mau menerima masukan bahkan perbedaan, kemungkinan besar yang akan mereka dapat adalah mereka akan menyetujui/membenarkan aksi kekerasan untuk membela kelompok atau agamanya. Kurangnya toleransi dalam ranah sosial akan berdampak serius dalam keharmonisan hidup antar sesame karena akan menimbulakn sikap tidak menghargai yang lain.</w:t>
      </w:r>
    </w:p>
    <w:p w:rsidR="00D35F5A" w:rsidRPr="00D8465D" w:rsidRDefault="001E62F2" w:rsidP="001E62F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8465D">
        <w:rPr>
          <w:rFonts w:ascii="Times New Roman" w:hAnsi="Times New Roman" w:cs="Times New Roman"/>
          <w:sz w:val="24"/>
          <w:szCs w:val="24"/>
        </w:rPr>
        <w:t>Dari fenomena-fenomena tersebut setidaknya dapat dijadikan vonis awal bahwa sampai saat ini, kesadaran pluralitas dalam beragam belum menyentuh sisi kesadaran paling dalam pada diri para pemeluk agama. Dalam konteks masyarakat Indonesia yang puralistik, baik agama, ras etnis, tradisi, budaya, dll adalah sangat rentan terhadap timbulnya perpecahan konflik sosial. Dengan kata lain agama dalam masyarakat majemuk dapat menjadi sebuah pemersatu dapat juga sebagai pemecah.</w:t>
      </w:r>
    </w:p>
    <w:p w:rsidR="00F8488C" w:rsidRDefault="00F8488C" w:rsidP="00D8465D">
      <w:pPr>
        <w:spacing w:after="0" w:line="360" w:lineRule="auto"/>
        <w:jc w:val="both"/>
        <w:rPr>
          <w:rFonts w:ascii="Times New Roman" w:hAnsi="Times New Roman" w:cs="Times New Roman"/>
          <w:sz w:val="24"/>
          <w:szCs w:val="24"/>
        </w:rPr>
      </w:pPr>
    </w:p>
    <w:p w:rsidR="00F8488C" w:rsidRPr="00B859BF" w:rsidRDefault="00B859BF" w:rsidP="00B859BF">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IV</w:t>
      </w:r>
      <w:r w:rsidR="00F8488C" w:rsidRPr="00B859BF">
        <w:rPr>
          <w:rFonts w:ascii="Times New Roman" w:hAnsi="Times New Roman" w:cs="Times New Roman"/>
          <w:b/>
          <w:sz w:val="32"/>
          <w:szCs w:val="24"/>
        </w:rPr>
        <w:t xml:space="preserve">. KESIMPULAN </w:t>
      </w:r>
    </w:p>
    <w:p w:rsidR="00B859BF" w:rsidRPr="00B859BF" w:rsidRDefault="00F8488C" w:rsidP="00B859BF">
      <w:pPr>
        <w:spacing w:after="0" w:line="360" w:lineRule="auto"/>
        <w:ind w:firstLine="720"/>
        <w:jc w:val="both"/>
        <w:rPr>
          <w:rFonts w:ascii="Times New Roman" w:hAnsi="Times New Roman" w:cs="Times New Roman"/>
          <w:sz w:val="24"/>
          <w:szCs w:val="24"/>
        </w:rPr>
      </w:pPr>
      <w:r w:rsidRPr="00B859BF">
        <w:rPr>
          <w:rFonts w:ascii="Times New Roman" w:hAnsi="Times New Roman" w:cs="Times New Roman"/>
          <w:sz w:val="24"/>
          <w:szCs w:val="24"/>
        </w:rPr>
        <w:t>Intoleransi dapat diartikan sebagai pembedaan, pengabaian atau pengutamaan yang tujuannya mengurangi pengakuan, penikmatan dan pelaksanaan HAM dan kebebasan mendasar atas dasar yang setara. Banyak kasus intoleransi yang telah terjadi di Indonesia bahkan dalam kehidupan sehari-hari kita contoh kecil adalah tidak mau menerima usulan atau pendapat orang lain merupakan tindaka</w:t>
      </w:r>
      <w:r w:rsidR="00B859BF" w:rsidRPr="00B859BF">
        <w:rPr>
          <w:rFonts w:ascii="Times New Roman" w:hAnsi="Times New Roman" w:cs="Times New Roman"/>
          <w:sz w:val="24"/>
          <w:szCs w:val="24"/>
        </w:rPr>
        <w:t xml:space="preserve">n yang membedakan dengan tujuan memperoleh keuntungan pribadi. </w:t>
      </w:r>
    </w:p>
    <w:p w:rsidR="00B859BF" w:rsidRPr="00B859BF" w:rsidRDefault="00B859BF" w:rsidP="00B859BF">
      <w:pPr>
        <w:spacing w:after="0" w:line="360" w:lineRule="auto"/>
        <w:ind w:firstLine="720"/>
        <w:jc w:val="both"/>
        <w:rPr>
          <w:rFonts w:ascii="Times New Roman" w:hAnsi="Times New Roman" w:cs="Times New Roman"/>
          <w:sz w:val="24"/>
          <w:szCs w:val="24"/>
        </w:rPr>
      </w:pPr>
      <w:r w:rsidRPr="00B859BF">
        <w:rPr>
          <w:rFonts w:ascii="Times New Roman" w:hAnsi="Times New Roman" w:cs="Times New Roman"/>
          <w:sz w:val="24"/>
          <w:szCs w:val="24"/>
        </w:rPr>
        <w:t>Banyak hal disekitar yang menyebabkan intoleransi yaitu Ideologi yang konservatif, sikap fanatik dan yang paling dekat ialah media sosial. Kita diminta untuk bijak dalam memilah informasi dan bertindak karena bisa saja tanpa sadar kita melakukan hal yang dapat menyebabkan konflik. Serta menerapkan kembali prinsip Bhineka Tunggal Ika yang menjadi semoboyan kita, tidak hanya mengingat kata-katanya saja tetapi kita juga perlu menghayatinya.</w:t>
      </w:r>
    </w:p>
    <w:p w:rsidR="001E62F2" w:rsidRPr="001E62F2" w:rsidRDefault="00F8488C" w:rsidP="00B859BF">
      <w:pPr>
        <w:spacing w:after="0" w:line="360" w:lineRule="auto"/>
        <w:ind w:firstLine="720"/>
        <w:jc w:val="both"/>
        <w:rPr>
          <w:rFonts w:ascii="Times New Roman" w:hAnsi="Times New Roman" w:cs="Times New Roman"/>
          <w:b/>
          <w:sz w:val="32"/>
          <w:szCs w:val="24"/>
        </w:rPr>
      </w:pPr>
      <w:r w:rsidRPr="00B859BF">
        <w:rPr>
          <w:rFonts w:ascii="Times New Roman" w:hAnsi="Times New Roman" w:cs="Times New Roman"/>
          <w:sz w:val="24"/>
          <w:szCs w:val="24"/>
        </w:rPr>
        <w:t xml:space="preserve"> </w:t>
      </w:r>
      <w:r w:rsidR="00B859BF" w:rsidRPr="00B859BF">
        <w:rPr>
          <w:rFonts w:ascii="Times New Roman" w:hAnsi="Times New Roman" w:cs="Times New Roman"/>
          <w:sz w:val="24"/>
          <w:szCs w:val="24"/>
        </w:rPr>
        <w:t>Dengan mencegah adanya intoleransi secara tidak langsung kita telah menerapkan Pancasila sebagai pedoman hidup kita. Tercantum pada sila pertama yang membahas tentang kebebasan beragama, sila kedua tentang hak dan kewajiban kita sebagai manusia, sila ketiga tentang persatuan, sila keempat yang seharusnya menjadi cara lita dalam menyelesaikan maslaah yaitu musyawarah sehingga pada akhirnya kita dapat mencapai sila ke</w:t>
      </w:r>
      <w:r w:rsidR="00B859BF">
        <w:rPr>
          <w:rFonts w:ascii="Times New Roman" w:hAnsi="Times New Roman" w:cs="Times New Roman"/>
          <w:sz w:val="24"/>
          <w:szCs w:val="24"/>
        </w:rPr>
        <w:t>lima yaitu keadilan untuk siapa</w:t>
      </w:r>
      <w:r w:rsidR="00B859BF" w:rsidRPr="00B859BF">
        <w:rPr>
          <w:rFonts w:ascii="Times New Roman" w:hAnsi="Times New Roman" w:cs="Times New Roman"/>
          <w:sz w:val="24"/>
          <w:szCs w:val="24"/>
        </w:rPr>
        <w:t>pun.</w:t>
      </w:r>
      <w:r>
        <w:rPr>
          <w:rFonts w:ascii="Times New Roman" w:hAnsi="Times New Roman" w:cs="Times New Roman"/>
          <w:b/>
          <w:sz w:val="32"/>
          <w:szCs w:val="24"/>
        </w:rPr>
        <w:br w:type="page"/>
      </w:r>
      <w:r>
        <w:rPr>
          <w:rFonts w:ascii="Times New Roman" w:hAnsi="Times New Roman" w:cs="Times New Roman"/>
          <w:b/>
          <w:sz w:val="32"/>
          <w:szCs w:val="24"/>
        </w:rPr>
        <w:lastRenderedPageBreak/>
        <w:t xml:space="preserve">V. </w:t>
      </w:r>
      <w:r w:rsidRPr="001E62F2">
        <w:rPr>
          <w:rFonts w:ascii="Times New Roman" w:hAnsi="Times New Roman" w:cs="Times New Roman"/>
          <w:b/>
          <w:sz w:val="32"/>
          <w:szCs w:val="24"/>
        </w:rPr>
        <w:t>DAFTAR PUSTAKA</w:t>
      </w:r>
    </w:p>
    <w:p w:rsidR="00D35F5A" w:rsidRPr="00F8488C" w:rsidRDefault="00EC66D7" w:rsidP="00D8465D">
      <w:pPr>
        <w:tabs>
          <w:tab w:val="left" w:pos="3330"/>
        </w:tabs>
        <w:spacing w:after="0" w:line="360" w:lineRule="auto"/>
        <w:jc w:val="both"/>
        <w:rPr>
          <w:rFonts w:ascii="Times New Roman" w:hAnsi="Times New Roman" w:cs="Times New Roman"/>
          <w:sz w:val="24"/>
          <w:szCs w:val="24"/>
        </w:rPr>
      </w:pPr>
      <w:hyperlink r:id="rId8" w:history="1">
        <w:r w:rsidR="00D35F5A" w:rsidRPr="00F8488C">
          <w:rPr>
            <w:rStyle w:val="Hyperlink"/>
            <w:rFonts w:ascii="Times New Roman" w:hAnsi="Times New Roman" w:cs="Times New Roman"/>
            <w:sz w:val="24"/>
            <w:szCs w:val="24"/>
          </w:rPr>
          <w:t>https://jurnal.staithawalib.ac.id/index.php/syiar/article/view/41</w:t>
        </w:r>
      </w:hyperlink>
    </w:p>
    <w:p w:rsidR="00D35F5A" w:rsidRPr="00F8488C" w:rsidRDefault="00EC66D7" w:rsidP="00D8465D">
      <w:pPr>
        <w:tabs>
          <w:tab w:val="left" w:pos="3330"/>
        </w:tabs>
        <w:spacing w:after="0" w:line="360" w:lineRule="auto"/>
        <w:jc w:val="both"/>
        <w:rPr>
          <w:rFonts w:ascii="Times New Roman" w:hAnsi="Times New Roman" w:cs="Times New Roman"/>
          <w:sz w:val="24"/>
          <w:szCs w:val="24"/>
        </w:rPr>
      </w:pPr>
      <w:hyperlink r:id="rId9" w:history="1">
        <w:r w:rsidR="00D35F5A" w:rsidRPr="00F8488C">
          <w:rPr>
            <w:rStyle w:val="Hyperlink"/>
            <w:rFonts w:ascii="Times New Roman" w:hAnsi="Times New Roman" w:cs="Times New Roman"/>
            <w:sz w:val="24"/>
            <w:szCs w:val="24"/>
          </w:rPr>
          <w:t>https://osf.io/h4zsw/download</w:t>
        </w:r>
      </w:hyperlink>
    </w:p>
    <w:p w:rsidR="00D35F5A" w:rsidRPr="00F8488C" w:rsidRDefault="00EC66D7" w:rsidP="00D8465D">
      <w:pPr>
        <w:spacing w:after="0" w:line="360" w:lineRule="auto"/>
        <w:jc w:val="both"/>
        <w:rPr>
          <w:rFonts w:ascii="Times New Roman" w:hAnsi="Times New Roman" w:cs="Times New Roman"/>
          <w:sz w:val="24"/>
          <w:szCs w:val="24"/>
        </w:rPr>
      </w:pPr>
      <w:hyperlink r:id="rId10" w:tgtFrame="_blank" w:history="1">
        <w:r w:rsidR="00D35F5A" w:rsidRPr="00F8488C">
          <w:rPr>
            <w:rStyle w:val="Hyperlink"/>
            <w:rFonts w:ascii="Times New Roman" w:hAnsi="Times New Roman" w:cs="Times New Roman"/>
            <w:color w:val="1155CC"/>
            <w:sz w:val="24"/>
            <w:szCs w:val="24"/>
            <w:shd w:val="clear" w:color="auto" w:fill="FFFFFF"/>
          </w:rPr>
          <w:t>https://m.liputan6.com/news/read/3100627/belajar-toleransi-agama-dari-ambon</w:t>
        </w:r>
      </w:hyperlink>
    </w:p>
    <w:p w:rsidR="00D35F5A" w:rsidRPr="00F8488C" w:rsidRDefault="00EC66D7" w:rsidP="00D8465D">
      <w:pPr>
        <w:shd w:val="clear" w:color="auto" w:fill="FFFFFF"/>
        <w:spacing w:after="0" w:line="360" w:lineRule="auto"/>
        <w:jc w:val="both"/>
        <w:rPr>
          <w:rFonts w:ascii="Times New Roman" w:hAnsi="Times New Roman" w:cs="Times New Roman"/>
          <w:color w:val="222222"/>
          <w:sz w:val="24"/>
          <w:szCs w:val="24"/>
        </w:rPr>
      </w:pPr>
      <w:hyperlink r:id="rId11" w:anchor="aoh=16648071424558&amp;referrer=https%3A%2F%2Fwww.google.com&amp;amp_tf=Dari%20%251%24s&amp;ampshare=https%3A%2F%2Fwww.kompas.com%2Fstori%2Fread%2F2021%2F07%2F30%2F090000179%2Fkonflik-sampit-latar-belakang-konflik-dan-penyelesaian" w:tgtFrame="_blank" w:history="1">
        <w:r w:rsidR="00D35F5A" w:rsidRPr="00F8488C">
          <w:rPr>
            <w:rStyle w:val="Hyperlink"/>
            <w:rFonts w:ascii="Times New Roman" w:hAnsi="Times New Roman" w:cs="Times New Roman"/>
            <w:color w:val="1155CC"/>
            <w:sz w:val="24"/>
            <w:szCs w:val="24"/>
          </w:rPr>
          <w:t>https://amp-kompas-com.cdn.ampproject.org/v/s/amp.kompas.com/stori/read/2021/07/30/090000179/konflik-sampit-latar-belakang-konflik-dan-penyelesaian?amp_js_v=a6&amp;amp_gsa=1&amp;usqp=mq331AQKKAFQArABIIACAw%3D%3D#aoh=16648071424558&amp;referrer=https%3A%2F%2Fwww.google.com&amp;amp_tf=Dari%20%251%24s&amp;ampshare=https%3A%2F%2Fwww.kompas.com%2Fstori%2Fread%2F2021%2F07%2F30%2F090000179%2Fkonflik-sampit-latar-belakang-konflik-dan-penyelesaian</w:t>
        </w:r>
      </w:hyperlink>
    </w:p>
    <w:p w:rsidR="00D35F5A" w:rsidRPr="00F8488C" w:rsidRDefault="00D35F5A" w:rsidP="00D8465D">
      <w:pPr>
        <w:tabs>
          <w:tab w:val="left" w:pos="3330"/>
        </w:tabs>
        <w:spacing w:after="0" w:line="360" w:lineRule="auto"/>
        <w:jc w:val="both"/>
        <w:rPr>
          <w:rFonts w:ascii="Times New Roman" w:hAnsi="Times New Roman" w:cs="Times New Roman"/>
          <w:sz w:val="24"/>
          <w:szCs w:val="24"/>
        </w:rPr>
      </w:pPr>
    </w:p>
    <w:sectPr w:rsidR="00D35F5A" w:rsidRPr="00F8488C" w:rsidSect="00D52F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33E" w:rsidRDefault="0043033E" w:rsidP="00AE1847">
      <w:pPr>
        <w:spacing w:after="0" w:line="240" w:lineRule="auto"/>
      </w:pPr>
      <w:r>
        <w:separator/>
      </w:r>
    </w:p>
  </w:endnote>
  <w:endnote w:type="continuationSeparator" w:id="1">
    <w:p w:rsidR="0043033E" w:rsidRDefault="0043033E" w:rsidP="00AE1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33E" w:rsidRDefault="0043033E" w:rsidP="00AE1847">
      <w:pPr>
        <w:spacing w:after="0" w:line="240" w:lineRule="auto"/>
      </w:pPr>
      <w:r>
        <w:separator/>
      </w:r>
    </w:p>
  </w:footnote>
  <w:footnote w:type="continuationSeparator" w:id="1">
    <w:p w:rsidR="0043033E" w:rsidRDefault="0043033E" w:rsidP="00AE18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E90"/>
    <w:multiLevelType w:val="hybridMultilevel"/>
    <w:tmpl w:val="7CD22676"/>
    <w:lvl w:ilvl="0" w:tplc="C87A6E36">
      <w:start w:val="1"/>
      <w:numFmt w:val="bullet"/>
      <w:lvlText w:val="•"/>
      <w:lvlJc w:val="left"/>
      <w:pPr>
        <w:tabs>
          <w:tab w:val="num" w:pos="720"/>
        </w:tabs>
        <w:ind w:left="720" w:hanging="360"/>
      </w:pPr>
      <w:rPr>
        <w:rFonts w:ascii="Arial" w:hAnsi="Arial" w:hint="default"/>
      </w:rPr>
    </w:lvl>
    <w:lvl w:ilvl="1" w:tplc="66D69B06" w:tentative="1">
      <w:start w:val="1"/>
      <w:numFmt w:val="bullet"/>
      <w:lvlText w:val="•"/>
      <w:lvlJc w:val="left"/>
      <w:pPr>
        <w:tabs>
          <w:tab w:val="num" w:pos="1440"/>
        </w:tabs>
        <w:ind w:left="1440" w:hanging="360"/>
      </w:pPr>
      <w:rPr>
        <w:rFonts w:ascii="Arial" w:hAnsi="Arial" w:hint="default"/>
      </w:rPr>
    </w:lvl>
    <w:lvl w:ilvl="2" w:tplc="E4B0C592" w:tentative="1">
      <w:start w:val="1"/>
      <w:numFmt w:val="bullet"/>
      <w:lvlText w:val="•"/>
      <w:lvlJc w:val="left"/>
      <w:pPr>
        <w:tabs>
          <w:tab w:val="num" w:pos="2160"/>
        </w:tabs>
        <w:ind w:left="2160" w:hanging="360"/>
      </w:pPr>
      <w:rPr>
        <w:rFonts w:ascii="Arial" w:hAnsi="Arial" w:hint="default"/>
      </w:rPr>
    </w:lvl>
    <w:lvl w:ilvl="3" w:tplc="05167A4E" w:tentative="1">
      <w:start w:val="1"/>
      <w:numFmt w:val="bullet"/>
      <w:lvlText w:val="•"/>
      <w:lvlJc w:val="left"/>
      <w:pPr>
        <w:tabs>
          <w:tab w:val="num" w:pos="2880"/>
        </w:tabs>
        <w:ind w:left="2880" w:hanging="360"/>
      </w:pPr>
      <w:rPr>
        <w:rFonts w:ascii="Arial" w:hAnsi="Arial" w:hint="default"/>
      </w:rPr>
    </w:lvl>
    <w:lvl w:ilvl="4" w:tplc="76EA89C0" w:tentative="1">
      <w:start w:val="1"/>
      <w:numFmt w:val="bullet"/>
      <w:lvlText w:val="•"/>
      <w:lvlJc w:val="left"/>
      <w:pPr>
        <w:tabs>
          <w:tab w:val="num" w:pos="3600"/>
        </w:tabs>
        <w:ind w:left="3600" w:hanging="360"/>
      </w:pPr>
      <w:rPr>
        <w:rFonts w:ascii="Arial" w:hAnsi="Arial" w:hint="default"/>
      </w:rPr>
    </w:lvl>
    <w:lvl w:ilvl="5" w:tplc="F3082030" w:tentative="1">
      <w:start w:val="1"/>
      <w:numFmt w:val="bullet"/>
      <w:lvlText w:val="•"/>
      <w:lvlJc w:val="left"/>
      <w:pPr>
        <w:tabs>
          <w:tab w:val="num" w:pos="4320"/>
        </w:tabs>
        <w:ind w:left="4320" w:hanging="360"/>
      </w:pPr>
      <w:rPr>
        <w:rFonts w:ascii="Arial" w:hAnsi="Arial" w:hint="default"/>
      </w:rPr>
    </w:lvl>
    <w:lvl w:ilvl="6" w:tplc="4C4EA8C0" w:tentative="1">
      <w:start w:val="1"/>
      <w:numFmt w:val="bullet"/>
      <w:lvlText w:val="•"/>
      <w:lvlJc w:val="left"/>
      <w:pPr>
        <w:tabs>
          <w:tab w:val="num" w:pos="5040"/>
        </w:tabs>
        <w:ind w:left="5040" w:hanging="360"/>
      </w:pPr>
      <w:rPr>
        <w:rFonts w:ascii="Arial" w:hAnsi="Arial" w:hint="default"/>
      </w:rPr>
    </w:lvl>
    <w:lvl w:ilvl="7" w:tplc="53A6702A" w:tentative="1">
      <w:start w:val="1"/>
      <w:numFmt w:val="bullet"/>
      <w:lvlText w:val="•"/>
      <w:lvlJc w:val="left"/>
      <w:pPr>
        <w:tabs>
          <w:tab w:val="num" w:pos="5760"/>
        </w:tabs>
        <w:ind w:left="5760" w:hanging="360"/>
      </w:pPr>
      <w:rPr>
        <w:rFonts w:ascii="Arial" w:hAnsi="Arial" w:hint="default"/>
      </w:rPr>
    </w:lvl>
    <w:lvl w:ilvl="8" w:tplc="9D206C4E" w:tentative="1">
      <w:start w:val="1"/>
      <w:numFmt w:val="bullet"/>
      <w:lvlText w:val="•"/>
      <w:lvlJc w:val="left"/>
      <w:pPr>
        <w:tabs>
          <w:tab w:val="num" w:pos="6480"/>
        </w:tabs>
        <w:ind w:left="6480" w:hanging="360"/>
      </w:pPr>
      <w:rPr>
        <w:rFonts w:ascii="Arial" w:hAnsi="Arial" w:hint="default"/>
      </w:rPr>
    </w:lvl>
  </w:abstractNum>
  <w:abstractNum w:abstractNumId="1">
    <w:nsid w:val="04BF3D74"/>
    <w:multiLevelType w:val="hybridMultilevel"/>
    <w:tmpl w:val="8C783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C213A"/>
    <w:multiLevelType w:val="hybridMultilevel"/>
    <w:tmpl w:val="E01887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72B0F"/>
    <w:multiLevelType w:val="hybridMultilevel"/>
    <w:tmpl w:val="1BA60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95B85"/>
    <w:multiLevelType w:val="hybridMultilevel"/>
    <w:tmpl w:val="35AA35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B00E8"/>
    <w:multiLevelType w:val="hybridMultilevel"/>
    <w:tmpl w:val="03680A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E1285"/>
    <w:multiLevelType w:val="hybridMultilevel"/>
    <w:tmpl w:val="C70EE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9251BF"/>
    <w:multiLevelType w:val="hybridMultilevel"/>
    <w:tmpl w:val="86A855F0"/>
    <w:lvl w:ilvl="0" w:tplc="04090017">
      <w:start w:val="1"/>
      <w:numFmt w:val="lowerLetter"/>
      <w:lvlText w:val="%1)"/>
      <w:lvlJc w:val="left"/>
      <w:pPr>
        <w:tabs>
          <w:tab w:val="num" w:pos="720"/>
        </w:tabs>
        <w:ind w:left="720" w:hanging="360"/>
      </w:pPr>
    </w:lvl>
    <w:lvl w:ilvl="1" w:tplc="41A83E4E" w:tentative="1">
      <w:start w:val="1"/>
      <w:numFmt w:val="lowerLetter"/>
      <w:lvlText w:val="%2."/>
      <w:lvlJc w:val="left"/>
      <w:pPr>
        <w:tabs>
          <w:tab w:val="num" w:pos="1440"/>
        </w:tabs>
        <w:ind w:left="1440" w:hanging="360"/>
      </w:pPr>
    </w:lvl>
    <w:lvl w:ilvl="2" w:tplc="C43CDE30" w:tentative="1">
      <w:start w:val="1"/>
      <w:numFmt w:val="lowerLetter"/>
      <w:lvlText w:val="%3."/>
      <w:lvlJc w:val="left"/>
      <w:pPr>
        <w:tabs>
          <w:tab w:val="num" w:pos="2160"/>
        </w:tabs>
        <w:ind w:left="2160" w:hanging="360"/>
      </w:pPr>
    </w:lvl>
    <w:lvl w:ilvl="3" w:tplc="91366C4E" w:tentative="1">
      <w:start w:val="1"/>
      <w:numFmt w:val="lowerLetter"/>
      <w:lvlText w:val="%4."/>
      <w:lvlJc w:val="left"/>
      <w:pPr>
        <w:tabs>
          <w:tab w:val="num" w:pos="2880"/>
        </w:tabs>
        <w:ind w:left="2880" w:hanging="360"/>
      </w:pPr>
    </w:lvl>
    <w:lvl w:ilvl="4" w:tplc="8C865ED2" w:tentative="1">
      <w:start w:val="1"/>
      <w:numFmt w:val="lowerLetter"/>
      <w:lvlText w:val="%5."/>
      <w:lvlJc w:val="left"/>
      <w:pPr>
        <w:tabs>
          <w:tab w:val="num" w:pos="3600"/>
        </w:tabs>
        <w:ind w:left="3600" w:hanging="360"/>
      </w:pPr>
    </w:lvl>
    <w:lvl w:ilvl="5" w:tplc="F5E4EB9C" w:tentative="1">
      <w:start w:val="1"/>
      <w:numFmt w:val="lowerLetter"/>
      <w:lvlText w:val="%6."/>
      <w:lvlJc w:val="left"/>
      <w:pPr>
        <w:tabs>
          <w:tab w:val="num" w:pos="4320"/>
        </w:tabs>
        <w:ind w:left="4320" w:hanging="360"/>
      </w:pPr>
    </w:lvl>
    <w:lvl w:ilvl="6" w:tplc="6E6CA2F4" w:tentative="1">
      <w:start w:val="1"/>
      <w:numFmt w:val="lowerLetter"/>
      <w:lvlText w:val="%7."/>
      <w:lvlJc w:val="left"/>
      <w:pPr>
        <w:tabs>
          <w:tab w:val="num" w:pos="5040"/>
        </w:tabs>
        <w:ind w:left="5040" w:hanging="360"/>
      </w:pPr>
    </w:lvl>
    <w:lvl w:ilvl="7" w:tplc="FD48629E" w:tentative="1">
      <w:start w:val="1"/>
      <w:numFmt w:val="lowerLetter"/>
      <w:lvlText w:val="%8."/>
      <w:lvlJc w:val="left"/>
      <w:pPr>
        <w:tabs>
          <w:tab w:val="num" w:pos="5760"/>
        </w:tabs>
        <w:ind w:left="5760" w:hanging="360"/>
      </w:pPr>
    </w:lvl>
    <w:lvl w:ilvl="8" w:tplc="E48A396A" w:tentative="1">
      <w:start w:val="1"/>
      <w:numFmt w:val="lowerLetter"/>
      <w:lvlText w:val="%9."/>
      <w:lvlJc w:val="left"/>
      <w:pPr>
        <w:tabs>
          <w:tab w:val="num" w:pos="6480"/>
        </w:tabs>
        <w:ind w:left="6480" w:hanging="360"/>
      </w:pPr>
    </w:lvl>
  </w:abstractNum>
  <w:abstractNum w:abstractNumId="8">
    <w:nsid w:val="5AB63383"/>
    <w:multiLevelType w:val="hybridMultilevel"/>
    <w:tmpl w:val="D9869E16"/>
    <w:lvl w:ilvl="0" w:tplc="58C61664">
      <w:start w:val="1"/>
      <w:numFmt w:val="lowerLetter"/>
      <w:lvlText w:val="%1."/>
      <w:lvlJc w:val="left"/>
      <w:pPr>
        <w:tabs>
          <w:tab w:val="num" w:pos="720"/>
        </w:tabs>
        <w:ind w:left="720" w:hanging="360"/>
      </w:pPr>
    </w:lvl>
    <w:lvl w:ilvl="1" w:tplc="41A83E4E" w:tentative="1">
      <w:start w:val="1"/>
      <w:numFmt w:val="lowerLetter"/>
      <w:lvlText w:val="%2."/>
      <w:lvlJc w:val="left"/>
      <w:pPr>
        <w:tabs>
          <w:tab w:val="num" w:pos="1440"/>
        </w:tabs>
        <w:ind w:left="1440" w:hanging="360"/>
      </w:pPr>
    </w:lvl>
    <w:lvl w:ilvl="2" w:tplc="C43CDE30" w:tentative="1">
      <w:start w:val="1"/>
      <w:numFmt w:val="lowerLetter"/>
      <w:lvlText w:val="%3."/>
      <w:lvlJc w:val="left"/>
      <w:pPr>
        <w:tabs>
          <w:tab w:val="num" w:pos="2160"/>
        </w:tabs>
        <w:ind w:left="2160" w:hanging="360"/>
      </w:pPr>
    </w:lvl>
    <w:lvl w:ilvl="3" w:tplc="91366C4E" w:tentative="1">
      <w:start w:val="1"/>
      <w:numFmt w:val="lowerLetter"/>
      <w:lvlText w:val="%4."/>
      <w:lvlJc w:val="left"/>
      <w:pPr>
        <w:tabs>
          <w:tab w:val="num" w:pos="2880"/>
        </w:tabs>
        <w:ind w:left="2880" w:hanging="360"/>
      </w:pPr>
    </w:lvl>
    <w:lvl w:ilvl="4" w:tplc="8C865ED2" w:tentative="1">
      <w:start w:val="1"/>
      <w:numFmt w:val="lowerLetter"/>
      <w:lvlText w:val="%5."/>
      <w:lvlJc w:val="left"/>
      <w:pPr>
        <w:tabs>
          <w:tab w:val="num" w:pos="3600"/>
        </w:tabs>
        <w:ind w:left="3600" w:hanging="360"/>
      </w:pPr>
    </w:lvl>
    <w:lvl w:ilvl="5" w:tplc="F5E4EB9C" w:tentative="1">
      <w:start w:val="1"/>
      <w:numFmt w:val="lowerLetter"/>
      <w:lvlText w:val="%6."/>
      <w:lvlJc w:val="left"/>
      <w:pPr>
        <w:tabs>
          <w:tab w:val="num" w:pos="4320"/>
        </w:tabs>
        <w:ind w:left="4320" w:hanging="360"/>
      </w:pPr>
    </w:lvl>
    <w:lvl w:ilvl="6" w:tplc="6E6CA2F4" w:tentative="1">
      <w:start w:val="1"/>
      <w:numFmt w:val="lowerLetter"/>
      <w:lvlText w:val="%7."/>
      <w:lvlJc w:val="left"/>
      <w:pPr>
        <w:tabs>
          <w:tab w:val="num" w:pos="5040"/>
        </w:tabs>
        <w:ind w:left="5040" w:hanging="360"/>
      </w:pPr>
    </w:lvl>
    <w:lvl w:ilvl="7" w:tplc="FD48629E" w:tentative="1">
      <w:start w:val="1"/>
      <w:numFmt w:val="lowerLetter"/>
      <w:lvlText w:val="%8."/>
      <w:lvlJc w:val="left"/>
      <w:pPr>
        <w:tabs>
          <w:tab w:val="num" w:pos="5760"/>
        </w:tabs>
        <w:ind w:left="5760" w:hanging="360"/>
      </w:pPr>
    </w:lvl>
    <w:lvl w:ilvl="8" w:tplc="E48A396A" w:tentative="1">
      <w:start w:val="1"/>
      <w:numFmt w:val="lowerLetter"/>
      <w:lvlText w:val="%9."/>
      <w:lvlJc w:val="left"/>
      <w:pPr>
        <w:tabs>
          <w:tab w:val="num" w:pos="6480"/>
        </w:tabs>
        <w:ind w:left="6480" w:hanging="360"/>
      </w:pPr>
    </w:lvl>
  </w:abstractNum>
  <w:abstractNum w:abstractNumId="9">
    <w:nsid w:val="600D0CCB"/>
    <w:multiLevelType w:val="hybridMultilevel"/>
    <w:tmpl w:val="17FEBE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8077C"/>
    <w:multiLevelType w:val="hybridMultilevel"/>
    <w:tmpl w:val="91F860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6"/>
  </w:num>
  <w:num w:numId="5">
    <w:abstractNumId w:val="1"/>
  </w:num>
  <w:num w:numId="6">
    <w:abstractNumId w:val="9"/>
  </w:num>
  <w:num w:numId="7">
    <w:abstractNumId w:val="2"/>
  </w:num>
  <w:num w:numId="8">
    <w:abstractNumId w:val="3"/>
  </w:num>
  <w:num w:numId="9">
    <w:abstractNumId w:val="4"/>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D52FE9"/>
    <w:rsid w:val="0007736B"/>
    <w:rsid w:val="001E62F2"/>
    <w:rsid w:val="001F20A4"/>
    <w:rsid w:val="00347DF2"/>
    <w:rsid w:val="0042563F"/>
    <w:rsid w:val="0043033E"/>
    <w:rsid w:val="004C280C"/>
    <w:rsid w:val="00610FA0"/>
    <w:rsid w:val="007D122F"/>
    <w:rsid w:val="00847BC3"/>
    <w:rsid w:val="0085373B"/>
    <w:rsid w:val="00966EF4"/>
    <w:rsid w:val="00AE1847"/>
    <w:rsid w:val="00B859BF"/>
    <w:rsid w:val="00D35F32"/>
    <w:rsid w:val="00D35F5A"/>
    <w:rsid w:val="00D52FE9"/>
    <w:rsid w:val="00D6118C"/>
    <w:rsid w:val="00D8465D"/>
    <w:rsid w:val="00DB305A"/>
    <w:rsid w:val="00EC66D7"/>
    <w:rsid w:val="00F84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F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D52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52FE9"/>
    <w:rPr>
      <w:rFonts w:ascii="Tahoma" w:hAnsi="Tahoma" w:cs="Tahoma"/>
      <w:sz w:val="16"/>
      <w:szCs w:val="16"/>
    </w:rPr>
  </w:style>
  <w:style w:type="paragraph" w:styleId="NormalWeb">
    <w:name w:val="Normal (Web)"/>
    <w:basedOn w:val="Normal"/>
    <w:uiPriority w:val="99"/>
    <w:semiHidden/>
    <w:unhideWhenUsed/>
    <w:rsid w:val="00D35F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F5A"/>
    <w:rPr>
      <w:color w:val="0000FF" w:themeColor="hyperlink"/>
      <w:u w:val="single"/>
    </w:rPr>
  </w:style>
  <w:style w:type="paragraph" w:styleId="ListParagraph">
    <w:name w:val="List Paragraph"/>
    <w:basedOn w:val="Normal"/>
    <w:uiPriority w:val="34"/>
    <w:qFormat/>
    <w:rsid w:val="00D8465D"/>
    <w:pPr>
      <w:ind w:left="720"/>
      <w:contextualSpacing/>
    </w:pPr>
  </w:style>
  <w:style w:type="paragraph" w:styleId="Header">
    <w:name w:val="header"/>
    <w:basedOn w:val="Normal"/>
    <w:link w:val="HeaderChar"/>
    <w:uiPriority w:val="99"/>
    <w:semiHidden/>
    <w:unhideWhenUsed/>
    <w:rsid w:val="00AE1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847"/>
  </w:style>
  <w:style w:type="paragraph" w:styleId="Footer">
    <w:name w:val="footer"/>
    <w:basedOn w:val="Normal"/>
    <w:link w:val="FooterChar"/>
    <w:uiPriority w:val="99"/>
    <w:unhideWhenUsed/>
    <w:rsid w:val="00AE1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847"/>
  </w:style>
</w:styles>
</file>

<file path=word/webSettings.xml><?xml version="1.0" encoding="utf-8"?>
<w:webSettings xmlns:r="http://schemas.openxmlformats.org/officeDocument/2006/relationships" xmlns:w="http://schemas.openxmlformats.org/wordprocessingml/2006/main">
  <w:divs>
    <w:div w:id="580020796">
      <w:bodyDiv w:val="1"/>
      <w:marLeft w:val="0"/>
      <w:marRight w:val="0"/>
      <w:marTop w:val="0"/>
      <w:marBottom w:val="0"/>
      <w:divBdr>
        <w:top w:val="none" w:sz="0" w:space="0" w:color="auto"/>
        <w:left w:val="none" w:sz="0" w:space="0" w:color="auto"/>
        <w:bottom w:val="none" w:sz="0" w:space="0" w:color="auto"/>
        <w:right w:val="none" w:sz="0" w:space="0" w:color="auto"/>
      </w:divBdr>
      <w:divsChild>
        <w:div w:id="1013797578">
          <w:marLeft w:val="0"/>
          <w:marRight w:val="0"/>
          <w:marTop w:val="0"/>
          <w:marBottom w:val="0"/>
          <w:divBdr>
            <w:top w:val="none" w:sz="0" w:space="0" w:color="auto"/>
            <w:left w:val="none" w:sz="0" w:space="0" w:color="auto"/>
            <w:bottom w:val="none" w:sz="0" w:space="0" w:color="auto"/>
            <w:right w:val="none" w:sz="0" w:space="0" w:color="auto"/>
          </w:divBdr>
        </w:div>
      </w:divsChild>
    </w:div>
    <w:div w:id="799223478">
      <w:bodyDiv w:val="1"/>
      <w:marLeft w:val="0"/>
      <w:marRight w:val="0"/>
      <w:marTop w:val="0"/>
      <w:marBottom w:val="0"/>
      <w:divBdr>
        <w:top w:val="none" w:sz="0" w:space="0" w:color="auto"/>
        <w:left w:val="none" w:sz="0" w:space="0" w:color="auto"/>
        <w:bottom w:val="none" w:sz="0" w:space="0" w:color="auto"/>
        <w:right w:val="none" w:sz="0" w:space="0" w:color="auto"/>
      </w:divBdr>
      <w:divsChild>
        <w:div w:id="179514496">
          <w:marLeft w:val="0"/>
          <w:marRight w:val="0"/>
          <w:marTop w:val="0"/>
          <w:marBottom w:val="0"/>
          <w:divBdr>
            <w:top w:val="none" w:sz="0" w:space="0" w:color="auto"/>
            <w:left w:val="none" w:sz="0" w:space="0" w:color="auto"/>
            <w:bottom w:val="none" w:sz="0" w:space="0" w:color="auto"/>
            <w:right w:val="none" w:sz="0" w:space="0" w:color="auto"/>
          </w:divBdr>
        </w:div>
      </w:divsChild>
    </w:div>
    <w:div w:id="1270821878">
      <w:bodyDiv w:val="1"/>
      <w:marLeft w:val="0"/>
      <w:marRight w:val="0"/>
      <w:marTop w:val="0"/>
      <w:marBottom w:val="0"/>
      <w:divBdr>
        <w:top w:val="none" w:sz="0" w:space="0" w:color="auto"/>
        <w:left w:val="none" w:sz="0" w:space="0" w:color="auto"/>
        <w:bottom w:val="none" w:sz="0" w:space="0" w:color="auto"/>
        <w:right w:val="none" w:sz="0" w:space="0" w:color="auto"/>
      </w:divBdr>
    </w:div>
    <w:div w:id="1382286809">
      <w:bodyDiv w:val="1"/>
      <w:marLeft w:val="0"/>
      <w:marRight w:val="0"/>
      <w:marTop w:val="0"/>
      <w:marBottom w:val="0"/>
      <w:divBdr>
        <w:top w:val="none" w:sz="0" w:space="0" w:color="auto"/>
        <w:left w:val="none" w:sz="0" w:space="0" w:color="auto"/>
        <w:bottom w:val="none" w:sz="0" w:space="0" w:color="auto"/>
        <w:right w:val="none" w:sz="0" w:space="0" w:color="auto"/>
      </w:divBdr>
      <w:divsChild>
        <w:div w:id="957102524">
          <w:marLeft w:val="0"/>
          <w:marRight w:val="0"/>
          <w:marTop w:val="200"/>
          <w:marBottom w:val="0"/>
          <w:divBdr>
            <w:top w:val="none" w:sz="0" w:space="0" w:color="auto"/>
            <w:left w:val="none" w:sz="0" w:space="0" w:color="auto"/>
            <w:bottom w:val="none" w:sz="0" w:space="0" w:color="auto"/>
            <w:right w:val="none" w:sz="0" w:space="0" w:color="auto"/>
          </w:divBdr>
        </w:div>
        <w:div w:id="1954435706">
          <w:marLeft w:val="0"/>
          <w:marRight w:val="0"/>
          <w:marTop w:val="200"/>
          <w:marBottom w:val="0"/>
          <w:divBdr>
            <w:top w:val="none" w:sz="0" w:space="0" w:color="auto"/>
            <w:left w:val="none" w:sz="0" w:space="0" w:color="auto"/>
            <w:bottom w:val="none" w:sz="0" w:space="0" w:color="auto"/>
            <w:right w:val="none" w:sz="0" w:space="0" w:color="auto"/>
          </w:divBdr>
        </w:div>
        <w:div w:id="668216347">
          <w:marLeft w:val="0"/>
          <w:marRight w:val="0"/>
          <w:marTop w:val="200"/>
          <w:marBottom w:val="0"/>
          <w:divBdr>
            <w:top w:val="none" w:sz="0" w:space="0" w:color="auto"/>
            <w:left w:val="none" w:sz="0" w:space="0" w:color="auto"/>
            <w:bottom w:val="none" w:sz="0" w:space="0" w:color="auto"/>
            <w:right w:val="none" w:sz="0" w:space="0" w:color="auto"/>
          </w:divBdr>
        </w:div>
        <w:div w:id="786705149">
          <w:marLeft w:val="0"/>
          <w:marRight w:val="0"/>
          <w:marTop w:val="200"/>
          <w:marBottom w:val="0"/>
          <w:divBdr>
            <w:top w:val="none" w:sz="0" w:space="0" w:color="auto"/>
            <w:left w:val="none" w:sz="0" w:space="0" w:color="auto"/>
            <w:bottom w:val="none" w:sz="0" w:space="0" w:color="auto"/>
            <w:right w:val="none" w:sz="0" w:space="0" w:color="auto"/>
          </w:divBdr>
        </w:div>
        <w:div w:id="1304892293">
          <w:marLeft w:val="0"/>
          <w:marRight w:val="0"/>
          <w:marTop w:val="200"/>
          <w:marBottom w:val="0"/>
          <w:divBdr>
            <w:top w:val="none" w:sz="0" w:space="0" w:color="auto"/>
            <w:left w:val="none" w:sz="0" w:space="0" w:color="auto"/>
            <w:bottom w:val="none" w:sz="0" w:space="0" w:color="auto"/>
            <w:right w:val="none" w:sz="0" w:space="0" w:color="auto"/>
          </w:divBdr>
        </w:div>
      </w:divsChild>
    </w:div>
    <w:div w:id="1987971743">
      <w:bodyDiv w:val="1"/>
      <w:marLeft w:val="0"/>
      <w:marRight w:val="0"/>
      <w:marTop w:val="0"/>
      <w:marBottom w:val="0"/>
      <w:divBdr>
        <w:top w:val="none" w:sz="0" w:space="0" w:color="auto"/>
        <w:left w:val="none" w:sz="0" w:space="0" w:color="auto"/>
        <w:bottom w:val="none" w:sz="0" w:space="0" w:color="auto"/>
        <w:right w:val="none" w:sz="0" w:space="0" w:color="auto"/>
      </w:divBdr>
      <w:divsChild>
        <w:div w:id="255985793">
          <w:marLeft w:val="547"/>
          <w:marRight w:val="0"/>
          <w:marTop w:val="200"/>
          <w:marBottom w:val="0"/>
          <w:divBdr>
            <w:top w:val="none" w:sz="0" w:space="0" w:color="auto"/>
            <w:left w:val="none" w:sz="0" w:space="0" w:color="auto"/>
            <w:bottom w:val="none" w:sz="0" w:space="0" w:color="auto"/>
            <w:right w:val="none" w:sz="0" w:space="0" w:color="auto"/>
          </w:divBdr>
        </w:div>
        <w:div w:id="956301328">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rnal.staithawalib.ac.id/index.php/syiar/article/view/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p-kompas-com.cdn.ampproject.org/v/s/amp.kompas.com/stori/read/2021/07/30/090000179/konflik-sampit-latar-belakang-konflik-dan-penyelesaian?amp_js_v=a6&amp;amp_gsa=1&amp;usqp=mq331AQKKAFQArABIIACAw%3D%3D" TargetMode="External"/><Relationship Id="rId5" Type="http://schemas.openxmlformats.org/officeDocument/2006/relationships/footnotes" Target="footnotes.xml"/><Relationship Id="rId10" Type="http://schemas.openxmlformats.org/officeDocument/2006/relationships/hyperlink" Target="https://m.liputan6.com/news/read/3100627/belajar-toleransi-agama-dari-ambon" TargetMode="External"/><Relationship Id="rId4" Type="http://schemas.openxmlformats.org/officeDocument/2006/relationships/webSettings" Target="webSettings.xml"/><Relationship Id="rId9" Type="http://schemas.openxmlformats.org/officeDocument/2006/relationships/hyperlink" Target="https://osf.io/h4zsw/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12</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 4743Z</dc:creator>
  <cp:lastModifiedBy>ASPIRE 4743Z</cp:lastModifiedBy>
  <cp:revision>7</cp:revision>
  <dcterms:created xsi:type="dcterms:W3CDTF">2022-09-16T04:57:00Z</dcterms:created>
  <dcterms:modified xsi:type="dcterms:W3CDTF">2022-10-04T02:57:00Z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55c35893ed5c43efbb93ff99eabf9460</vt:lpwstr>
  </property>
</Properties>
</file>