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8C" w:rsidRDefault="00CD4F6D" w:rsidP="00CD4F6D">
      <w:pPr>
        <w:rPr>
          <w:b/>
          <w:sz w:val="40"/>
          <w:szCs w:val="40"/>
        </w:rPr>
      </w:pPr>
      <w:r w:rsidRPr="00CD4F6D">
        <w:rPr>
          <w:b/>
          <w:sz w:val="40"/>
          <w:szCs w:val="40"/>
        </w:rPr>
        <w:t>SELAYANG PANDANG</w:t>
      </w:r>
    </w:p>
    <w:p w:rsidR="002C3B95" w:rsidRDefault="00CD4F6D" w:rsidP="00CD4F6D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Yayasan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Miqat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Ahsani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Taqwim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lembaga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bergerak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bidang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pendidikan</w:t>
      </w:r>
      <w:proofErr w:type="spellEnd"/>
      <w:r w:rsidR="002C3B95">
        <w:rPr>
          <w:sz w:val="28"/>
          <w:szCs w:val="28"/>
        </w:rPr>
        <w:t xml:space="preserve">, </w:t>
      </w:r>
      <w:proofErr w:type="spellStart"/>
      <w:r w:rsidR="002C3B95">
        <w:rPr>
          <w:sz w:val="28"/>
          <w:szCs w:val="28"/>
        </w:rPr>
        <w:t>sosial</w:t>
      </w:r>
      <w:proofErr w:type="spellEnd"/>
      <w:r w:rsidR="002C3B95">
        <w:rPr>
          <w:sz w:val="28"/>
          <w:szCs w:val="28"/>
        </w:rPr>
        <w:t xml:space="preserve">, </w:t>
      </w:r>
      <w:proofErr w:type="spellStart"/>
      <w:r w:rsidR="002C3B95">
        <w:rPr>
          <w:sz w:val="28"/>
          <w:szCs w:val="28"/>
        </w:rPr>
        <w:t>dan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keagamaan</w:t>
      </w:r>
      <w:proofErr w:type="spellEnd"/>
      <w:r w:rsidR="002C3B95">
        <w:rPr>
          <w:sz w:val="28"/>
          <w:szCs w:val="28"/>
        </w:rPr>
        <w:t>.</w:t>
      </w:r>
      <w:proofErr w:type="gram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Dibentuknya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Yayasan</w:t>
      </w:r>
      <w:proofErr w:type="spellEnd"/>
      <w:r w:rsidR="002C3B95">
        <w:rPr>
          <w:sz w:val="28"/>
          <w:szCs w:val="28"/>
        </w:rPr>
        <w:t xml:space="preserve"> MIQAT </w:t>
      </w:r>
      <w:proofErr w:type="spellStart"/>
      <w:r w:rsidR="002C3B95">
        <w:rPr>
          <w:sz w:val="28"/>
          <w:szCs w:val="28"/>
        </w:rPr>
        <w:t>merupakan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langkah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awal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dari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sebuah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cita-cita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besar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proofErr w:type="gramStart"/>
      <w:r w:rsidR="002C3B95">
        <w:rPr>
          <w:sz w:val="28"/>
          <w:szCs w:val="28"/>
        </w:rPr>
        <w:t>akan</w:t>
      </w:r>
      <w:proofErr w:type="spellEnd"/>
      <w:proofErr w:type="gram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terbentuknya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generasi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islam</w:t>
      </w:r>
      <w:proofErr w:type="spellEnd"/>
      <w:r w:rsidR="002C3B95">
        <w:rPr>
          <w:sz w:val="28"/>
          <w:szCs w:val="28"/>
        </w:rPr>
        <w:t xml:space="preserve"> yang </w:t>
      </w:r>
      <w:proofErr w:type="spellStart"/>
      <w:r w:rsidR="002C3B95">
        <w:rPr>
          <w:sz w:val="28"/>
          <w:szCs w:val="28"/>
        </w:rPr>
        <w:t>memiliki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ketangguhan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akhlak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dan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karakter</w:t>
      </w:r>
      <w:proofErr w:type="spellEnd"/>
      <w:r w:rsidR="002C3B95">
        <w:rPr>
          <w:sz w:val="28"/>
          <w:szCs w:val="28"/>
        </w:rPr>
        <w:t xml:space="preserve"> yang </w:t>
      </w:r>
      <w:proofErr w:type="spellStart"/>
      <w:r w:rsidR="002C3B95">
        <w:rPr>
          <w:sz w:val="28"/>
          <w:szCs w:val="28"/>
        </w:rPr>
        <w:t>sesuai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dengan</w:t>
      </w:r>
      <w:proofErr w:type="spellEnd"/>
      <w:r w:rsidR="002C3B95">
        <w:rPr>
          <w:sz w:val="28"/>
          <w:szCs w:val="28"/>
        </w:rPr>
        <w:t xml:space="preserve"> </w:t>
      </w:r>
      <w:proofErr w:type="spellStart"/>
      <w:r w:rsidR="002C3B95">
        <w:rPr>
          <w:sz w:val="28"/>
          <w:szCs w:val="28"/>
        </w:rPr>
        <w:t>syariat</w:t>
      </w:r>
      <w:proofErr w:type="spellEnd"/>
      <w:r w:rsidR="002C3B95">
        <w:rPr>
          <w:sz w:val="28"/>
          <w:szCs w:val="28"/>
        </w:rPr>
        <w:t>.</w:t>
      </w:r>
    </w:p>
    <w:p w:rsidR="00951C86" w:rsidRDefault="002C3B95" w:rsidP="00CD4F6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Yayasan</w:t>
      </w:r>
      <w:proofErr w:type="spellEnd"/>
      <w:r>
        <w:rPr>
          <w:sz w:val="28"/>
          <w:szCs w:val="28"/>
        </w:rPr>
        <w:t xml:space="preserve"> MIQAT </w:t>
      </w:r>
      <w:proofErr w:type="spellStart"/>
      <w:r>
        <w:rPr>
          <w:sz w:val="28"/>
          <w:szCs w:val="28"/>
        </w:rPr>
        <w:t>berfokus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sosial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keagamaan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berdiri</w:t>
      </w:r>
      <w:proofErr w:type="spellEnd"/>
      <w:r>
        <w:rPr>
          <w:sz w:val="28"/>
          <w:szCs w:val="28"/>
        </w:rPr>
        <w:t xml:space="preserve"> MTs </w:t>
      </w:r>
      <w:proofErr w:type="spellStart"/>
      <w:r>
        <w:rPr>
          <w:sz w:val="28"/>
          <w:szCs w:val="28"/>
        </w:rPr>
        <w:t>Ahsani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Taqwim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Pondok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Pesantren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Tahfidzul</w:t>
      </w:r>
      <w:proofErr w:type="spellEnd"/>
      <w:r>
        <w:rPr>
          <w:sz w:val="28"/>
          <w:szCs w:val="28"/>
        </w:rPr>
        <w:t xml:space="preserve"> Qur’an </w:t>
      </w:r>
      <w:proofErr w:type="spellStart"/>
      <w:r>
        <w:rPr>
          <w:sz w:val="28"/>
          <w:szCs w:val="28"/>
        </w:rPr>
        <w:t>Ahsani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Taqwim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sosial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Ahsani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Fondation</w:t>
      </w:r>
      <w:proofErr w:type="spellEnd"/>
      <w:r>
        <w:rPr>
          <w:sz w:val="28"/>
          <w:szCs w:val="28"/>
        </w:rPr>
        <w:t xml:space="preserve"> (MAF) yang </w:t>
      </w:r>
      <w:proofErr w:type="spellStart"/>
      <w:r>
        <w:rPr>
          <w:sz w:val="28"/>
          <w:szCs w:val="28"/>
        </w:rPr>
        <w:t>bergerak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dipengumpulan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penyaluran</w:t>
      </w:r>
      <w:proofErr w:type="spellEnd"/>
      <w:r>
        <w:rPr>
          <w:sz w:val="28"/>
          <w:szCs w:val="28"/>
        </w:rPr>
        <w:t xml:space="preserve"> Zakat, </w:t>
      </w:r>
      <w:proofErr w:type="spellStart"/>
      <w:r w:rsidR="00951C86">
        <w:rPr>
          <w:sz w:val="28"/>
          <w:szCs w:val="28"/>
        </w:rPr>
        <w:t>Infak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dan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Shodakoh</w:t>
      </w:r>
      <w:proofErr w:type="spellEnd"/>
      <w:r w:rsidR="00951C86">
        <w:rPr>
          <w:sz w:val="28"/>
          <w:szCs w:val="28"/>
        </w:rPr>
        <w:t>.</w:t>
      </w:r>
      <w:proofErr w:type="gramEnd"/>
      <w:r w:rsidR="00951C86">
        <w:rPr>
          <w:sz w:val="28"/>
          <w:szCs w:val="28"/>
        </w:rPr>
        <w:t xml:space="preserve"> </w:t>
      </w:r>
      <w:proofErr w:type="gramStart"/>
      <w:r w:rsidR="00951C86">
        <w:rPr>
          <w:sz w:val="28"/>
          <w:szCs w:val="28"/>
        </w:rPr>
        <w:t xml:space="preserve">Di </w:t>
      </w:r>
      <w:proofErr w:type="spellStart"/>
      <w:r w:rsidR="00951C86">
        <w:rPr>
          <w:sz w:val="28"/>
          <w:szCs w:val="28"/>
        </w:rPr>
        <w:t>bidang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keagamaan</w:t>
      </w:r>
      <w:proofErr w:type="spellEnd"/>
      <w:r w:rsidR="00951C86">
        <w:rPr>
          <w:sz w:val="28"/>
          <w:szCs w:val="28"/>
        </w:rPr>
        <w:t xml:space="preserve">, </w:t>
      </w:r>
      <w:proofErr w:type="spellStart"/>
      <w:r w:rsidR="00951C86">
        <w:rPr>
          <w:sz w:val="28"/>
          <w:szCs w:val="28"/>
        </w:rPr>
        <w:t>telah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berdiri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Ponpes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Tahfidzul</w:t>
      </w:r>
      <w:proofErr w:type="spellEnd"/>
      <w:r w:rsidR="00951C86">
        <w:rPr>
          <w:sz w:val="28"/>
          <w:szCs w:val="28"/>
        </w:rPr>
        <w:t xml:space="preserve"> Qur’an </w:t>
      </w:r>
      <w:proofErr w:type="spellStart"/>
      <w:r w:rsidR="00951C86">
        <w:rPr>
          <w:sz w:val="28"/>
          <w:szCs w:val="28"/>
        </w:rPr>
        <w:t>Ahsani</w:t>
      </w:r>
      <w:proofErr w:type="spellEnd"/>
      <w:r w:rsidR="00951C86">
        <w:rPr>
          <w:sz w:val="28"/>
          <w:szCs w:val="28"/>
        </w:rPr>
        <w:t xml:space="preserve"> </w:t>
      </w:r>
      <w:proofErr w:type="spellStart"/>
      <w:r w:rsidR="00951C86">
        <w:rPr>
          <w:sz w:val="28"/>
          <w:szCs w:val="28"/>
        </w:rPr>
        <w:t>Taqwim</w:t>
      </w:r>
      <w:proofErr w:type="spellEnd"/>
      <w:r w:rsidR="00951C86">
        <w:rPr>
          <w:sz w:val="28"/>
          <w:szCs w:val="28"/>
        </w:rPr>
        <w:t>.</w:t>
      </w:r>
      <w:proofErr w:type="gramEnd"/>
    </w:p>
    <w:p w:rsidR="00951C86" w:rsidRDefault="00951C86" w:rsidP="00CD4F6D">
      <w:pPr>
        <w:rPr>
          <w:sz w:val="28"/>
          <w:szCs w:val="28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</w:p>
    <w:p w:rsidR="00CD4F6D" w:rsidRDefault="00951C86" w:rsidP="00951C86">
      <w:pPr>
        <w:jc w:val="center"/>
        <w:rPr>
          <w:b/>
          <w:sz w:val="40"/>
          <w:szCs w:val="40"/>
        </w:rPr>
      </w:pPr>
      <w:r w:rsidRPr="00951C86">
        <w:rPr>
          <w:b/>
          <w:sz w:val="40"/>
          <w:szCs w:val="40"/>
        </w:rPr>
        <w:lastRenderedPageBreak/>
        <w:t>PENUTUP</w:t>
      </w:r>
    </w:p>
    <w:p w:rsidR="00951C86" w:rsidRDefault="00951C86" w:rsidP="00951C8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Demikianlah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gambaran</w:t>
      </w:r>
      <w:proofErr w:type="spellEnd"/>
      <w:r w:rsidR="00934D71">
        <w:rPr>
          <w:sz w:val="28"/>
          <w:szCs w:val="28"/>
        </w:rPr>
        <w:t xml:space="preserve"> </w:t>
      </w:r>
      <w:proofErr w:type="spellStart"/>
      <w:r w:rsidR="00934D71">
        <w:rPr>
          <w:sz w:val="28"/>
          <w:szCs w:val="28"/>
        </w:rPr>
        <w:t>umum</w:t>
      </w:r>
      <w:proofErr w:type="spellEnd"/>
      <w:r w:rsidR="00934D71">
        <w:rPr>
          <w:sz w:val="28"/>
          <w:szCs w:val="28"/>
        </w:rPr>
        <w:t xml:space="preserve"> yang </w:t>
      </w:r>
      <w:proofErr w:type="spellStart"/>
      <w:r w:rsidR="00934D71">
        <w:rPr>
          <w:sz w:val="28"/>
          <w:szCs w:val="28"/>
        </w:rPr>
        <w:t>bisa</w:t>
      </w:r>
      <w:proofErr w:type="spellEnd"/>
      <w:r w:rsidR="00934D71">
        <w:rPr>
          <w:sz w:val="28"/>
          <w:szCs w:val="28"/>
        </w:rPr>
        <w:t xml:space="preserve"> kami </w:t>
      </w:r>
      <w:proofErr w:type="spellStart"/>
      <w:r w:rsidR="00934D71">
        <w:rPr>
          <w:sz w:val="28"/>
          <w:szCs w:val="28"/>
        </w:rPr>
        <w:t>jelaskan</w:t>
      </w:r>
      <w:proofErr w:type="spellEnd"/>
      <w:r w:rsidR="00934D71">
        <w:rPr>
          <w:sz w:val="28"/>
          <w:szCs w:val="28"/>
        </w:rPr>
        <w:t xml:space="preserve"> </w:t>
      </w:r>
      <w:proofErr w:type="spellStart"/>
      <w:r w:rsidR="00934D71">
        <w:rPr>
          <w:sz w:val="28"/>
          <w:szCs w:val="28"/>
        </w:rPr>
        <w:t>te</w:t>
      </w:r>
      <w:r>
        <w:rPr>
          <w:sz w:val="28"/>
          <w:szCs w:val="28"/>
        </w:rPr>
        <w:t>ntang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Yayasan</w:t>
      </w:r>
      <w:proofErr w:type="spellEnd"/>
      <w:r>
        <w:rPr>
          <w:sz w:val="28"/>
          <w:szCs w:val="28"/>
        </w:rPr>
        <w:t xml:space="preserve"> MIQAT.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perhatian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samanya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Kami </w:t>
      </w:r>
      <w:proofErr w:type="spellStart"/>
      <w:r>
        <w:rPr>
          <w:sz w:val="28"/>
          <w:szCs w:val="28"/>
        </w:rPr>
        <w:t>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>.</w:t>
      </w:r>
      <w:proofErr w:type="gramEnd"/>
    </w:p>
    <w:p w:rsidR="00951C86" w:rsidRDefault="00951C86" w:rsidP="00951C86">
      <w:pPr>
        <w:rPr>
          <w:sz w:val="28"/>
          <w:szCs w:val="28"/>
        </w:rPr>
      </w:pPr>
    </w:p>
    <w:p w:rsidR="00951C86" w:rsidRDefault="00951C86" w:rsidP="00951C86">
      <w:pPr>
        <w:rPr>
          <w:sz w:val="28"/>
          <w:szCs w:val="28"/>
        </w:rPr>
      </w:pPr>
    </w:p>
    <w:p w:rsidR="00951C86" w:rsidRDefault="00951C86" w:rsidP="00951C86">
      <w:pPr>
        <w:rPr>
          <w:sz w:val="28"/>
          <w:szCs w:val="28"/>
        </w:rPr>
      </w:pPr>
    </w:p>
    <w:p w:rsidR="00951C86" w:rsidRDefault="00951C86" w:rsidP="00951C86">
      <w:pPr>
        <w:jc w:val="center"/>
        <w:rPr>
          <w:b/>
          <w:sz w:val="40"/>
          <w:szCs w:val="40"/>
        </w:rPr>
      </w:pPr>
      <w:r w:rsidRPr="00951C86">
        <w:rPr>
          <w:b/>
          <w:sz w:val="40"/>
          <w:szCs w:val="40"/>
        </w:rPr>
        <w:t>INFORMASI YAYASAN MIQAT</w:t>
      </w:r>
    </w:p>
    <w:p w:rsidR="00951C86" w:rsidRDefault="00951C86" w:rsidP="00951C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N0. HP/</w:t>
      </w:r>
      <w:proofErr w:type="gramStart"/>
      <w:r>
        <w:rPr>
          <w:b/>
          <w:sz w:val="40"/>
          <w:szCs w:val="40"/>
        </w:rPr>
        <w:t>WA :</w:t>
      </w:r>
      <w:proofErr w:type="gramEnd"/>
      <w:r>
        <w:rPr>
          <w:b/>
          <w:sz w:val="40"/>
          <w:szCs w:val="40"/>
        </w:rPr>
        <w:t xml:space="preserve"> </w:t>
      </w:r>
      <w:r w:rsidR="00164D4C">
        <w:rPr>
          <w:b/>
          <w:sz w:val="40"/>
          <w:szCs w:val="40"/>
        </w:rPr>
        <w:t>087778618249</w:t>
      </w:r>
    </w:p>
    <w:p w:rsidR="00164D4C" w:rsidRDefault="00164D4C" w:rsidP="00951C86">
      <w:pPr>
        <w:jc w:val="center"/>
        <w:rPr>
          <w:b/>
          <w:sz w:val="40"/>
          <w:szCs w:val="40"/>
        </w:rPr>
      </w:pPr>
    </w:p>
    <w:p w:rsidR="00164D4C" w:rsidRDefault="00164D4C" w:rsidP="00951C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REKENING DONASI</w:t>
      </w:r>
    </w:p>
    <w:p w:rsidR="00164D4C" w:rsidRDefault="00164D4C" w:rsidP="00951C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BANK MANDIRI SYARIAH </w:t>
      </w:r>
      <w:proofErr w:type="spellStart"/>
      <w:r>
        <w:rPr>
          <w:b/>
          <w:sz w:val="40"/>
          <w:szCs w:val="40"/>
        </w:rPr>
        <w:t>a.n</w:t>
      </w:r>
      <w:proofErr w:type="spellEnd"/>
      <w:r>
        <w:rPr>
          <w:b/>
          <w:sz w:val="40"/>
          <w:szCs w:val="40"/>
        </w:rPr>
        <w:t xml:space="preserve"> YYS MIQAT AHSANI TAQWIM</w:t>
      </w:r>
    </w:p>
    <w:p w:rsidR="00164D4C" w:rsidRDefault="00164D4C" w:rsidP="00951C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NO. </w:t>
      </w:r>
      <w:proofErr w:type="gramStart"/>
      <w:r>
        <w:rPr>
          <w:b/>
          <w:sz w:val="40"/>
          <w:szCs w:val="40"/>
        </w:rPr>
        <w:t>REK :</w:t>
      </w:r>
      <w:proofErr w:type="gramEnd"/>
      <w:r>
        <w:rPr>
          <w:b/>
          <w:sz w:val="40"/>
          <w:szCs w:val="40"/>
        </w:rPr>
        <w:t xml:space="preserve"> 7139466618</w:t>
      </w:r>
    </w:p>
    <w:p w:rsidR="00164D4C" w:rsidRDefault="00164D4C" w:rsidP="00951C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BANK BJB </w:t>
      </w:r>
      <w:proofErr w:type="spellStart"/>
      <w:r>
        <w:rPr>
          <w:b/>
          <w:sz w:val="40"/>
          <w:szCs w:val="40"/>
        </w:rPr>
        <w:t>a.n</w:t>
      </w:r>
      <w:proofErr w:type="spellEnd"/>
      <w:r>
        <w:rPr>
          <w:b/>
          <w:sz w:val="40"/>
          <w:szCs w:val="40"/>
        </w:rPr>
        <w:t xml:space="preserve"> YAYASAN MIQAT AHSANI TAQWIM</w:t>
      </w:r>
    </w:p>
    <w:p w:rsidR="00164D4C" w:rsidRPr="00951C86" w:rsidRDefault="00164D4C" w:rsidP="000D43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NO. </w:t>
      </w:r>
      <w:proofErr w:type="gramStart"/>
      <w:r>
        <w:rPr>
          <w:b/>
          <w:sz w:val="40"/>
          <w:szCs w:val="40"/>
        </w:rPr>
        <w:t>REK :</w:t>
      </w:r>
      <w:proofErr w:type="gramEnd"/>
      <w:r>
        <w:rPr>
          <w:b/>
          <w:sz w:val="40"/>
          <w:szCs w:val="40"/>
        </w:rPr>
        <w:t xml:space="preserve"> 0100148900100</w:t>
      </w:r>
      <w:bookmarkStart w:id="0" w:name="_GoBack"/>
      <w:bookmarkEnd w:id="0"/>
    </w:p>
    <w:sectPr w:rsidR="00164D4C" w:rsidRPr="00951C86" w:rsidSect="00CD4F6D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6D"/>
    <w:rsid w:val="000D43A6"/>
    <w:rsid w:val="00164D4C"/>
    <w:rsid w:val="002C3B95"/>
    <w:rsid w:val="00314129"/>
    <w:rsid w:val="00602D86"/>
    <w:rsid w:val="00934D71"/>
    <w:rsid w:val="00951C86"/>
    <w:rsid w:val="009A7A8C"/>
    <w:rsid w:val="00C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2020-10-28T08:22:00Z</dcterms:created>
  <dcterms:modified xsi:type="dcterms:W3CDTF">2020-10-28T14:19:00Z</dcterms:modified>
</cp:coreProperties>
</file>