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17C9" w14:textId="062BB1FA" w:rsidR="00DA1932" w:rsidRDefault="00FC043A" w:rsidP="00F67C35">
      <w:pPr>
        <w:bidi/>
        <w:rPr>
          <w:rFonts w:ascii="IRANSans" w:hAnsi="IRANSans" w:cs="IRANSans"/>
          <w:sz w:val="18"/>
          <w:szCs w:val="18"/>
          <w:lang w:bidi="fa-IR"/>
        </w:rPr>
      </w:pPr>
      <w:r>
        <w:rPr>
          <w:rFonts w:ascii="IRANSans" w:hAnsi="IRANSans" w:cs="IRANSans" w:hint="cs"/>
          <w:b/>
          <w:bCs/>
          <w:noProof/>
          <w:sz w:val="18"/>
          <w:szCs w:val="1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FE117" wp14:editId="204A6CE1">
                <wp:simplePos x="0" y="0"/>
                <wp:positionH relativeFrom="column">
                  <wp:posOffset>31687</wp:posOffset>
                </wp:positionH>
                <wp:positionV relativeFrom="paragraph">
                  <wp:posOffset>235390</wp:posOffset>
                </wp:positionV>
                <wp:extent cx="5911913" cy="13580"/>
                <wp:effectExtent l="0" t="0" r="1270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1913" cy="1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B0A9A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18.55pt" to="46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A1444">
        <w:rPr>
          <w:rFonts w:ascii="IRANSans" w:hAnsi="IRANSans" w:cs="IRANSans" w:hint="cs"/>
          <w:b/>
          <w:bCs/>
          <w:sz w:val="18"/>
          <w:szCs w:val="18"/>
          <w:rtl/>
          <w:lang w:bidi="fa-IR"/>
        </w:rPr>
        <w:t>طراحی نرم افزار تست فن درایو</w:t>
      </w:r>
      <w:r w:rsidR="008A1444">
        <w:rPr>
          <w:rFonts w:ascii="IRANSans" w:hAnsi="IRANSans" w:cs="IRANSans"/>
          <w:b/>
          <w:bCs/>
          <w:sz w:val="18"/>
          <w:szCs w:val="18"/>
          <w:rtl/>
          <w:lang w:bidi="fa-IR"/>
        </w:rPr>
        <w:tab/>
      </w:r>
      <w:r w:rsidR="00F67C35">
        <w:rPr>
          <w:rFonts w:ascii="IRANSans" w:hAnsi="IRANSans" w:cs="IRANSans"/>
          <w:b/>
          <w:bCs/>
          <w:sz w:val="18"/>
          <w:szCs w:val="18"/>
          <w:lang w:bidi="fa-IR"/>
        </w:rPr>
        <w:tab/>
      </w:r>
      <w:r w:rsidR="00F67C35">
        <w:rPr>
          <w:rFonts w:ascii="IRANSans" w:hAnsi="IRANSans" w:cs="IRANSans"/>
          <w:b/>
          <w:bCs/>
          <w:sz w:val="18"/>
          <w:szCs w:val="18"/>
          <w:lang w:bidi="fa-IR"/>
        </w:rPr>
        <w:tab/>
      </w:r>
      <w:r w:rsidR="00F67C35">
        <w:rPr>
          <w:rFonts w:ascii="IRANSans" w:hAnsi="IRANSans" w:cs="IRANSans"/>
          <w:b/>
          <w:bCs/>
          <w:sz w:val="18"/>
          <w:szCs w:val="18"/>
          <w:lang w:bidi="fa-IR"/>
        </w:rPr>
        <w:tab/>
      </w:r>
      <w:r w:rsidR="00F67C35">
        <w:rPr>
          <w:rFonts w:ascii="IRANSans" w:hAnsi="IRANSans" w:cs="IRANSans"/>
          <w:b/>
          <w:bCs/>
          <w:sz w:val="18"/>
          <w:szCs w:val="18"/>
          <w:lang w:bidi="fa-IR"/>
        </w:rPr>
        <w:tab/>
      </w:r>
      <w:r w:rsidR="00F67C35">
        <w:rPr>
          <w:rFonts w:ascii="IRANSans" w:hAnsi="IRANSans" w:cs="IRANSans"/>
          <w:b/>
          <w:bCs/>
          <w:sz w:val="18"/>
          <w:szCs w:val="18"/>
          <w:lang w:bidi="fa-IR"/>
        </w:rPr>
        <w:tab/>
      </w:r>
      <w:r w:rsidR="00F67C35">
        <w:rPr>
          <w:rFonts w:ascii="IRANSans" w:hAnsi="IRANSans" w:cs="IRANSans"/>
          <w:b/>
          <w:bCs/>
          <w:sz w:val="18"/>
          <w:szCs w:val="18"/>
          <w:lang w:bidi="fa-IR"/>
        </w:rPr>
        <w:tab/>
      </w:r>
      <w:r w:rsidR="00020847">
        <w:rPr>
          <w:rFonts w:ascii="IRANSans" w:hAnsi="IRANSans" w:cs="IRANSans"/>
          <w:b/>
          <w:bCs/>
          <w:sz w:val="18"/>
          <w:szCs w:val="18"/>
          <w:lang w:bidi="fa-IR"/>
        </w:rPr>
        <w:tab/>
        <w:t xml:space="preserve"> </w:t>
      </w:r>
      <w:r w:rsidR="008A1444">
        <w:rPr>
          <w:rFonts w:ascii="IRANSans" w:hAnsi="IRANSans" w:cs="IRANSans" w:hint="cs"/>
          <w:sz w:val="18"/>
          <w:szCs w:val="18"/>
          <w:rtl/>
          <w:lang w:bidi="fa-IR"/>
        </w:rPr>
        <w:t>1</w:t>
      </w:r>
      <w:r w:rsidR="00F453CF">
        <w:rPr>
          <w:rFonts w:ascii="IRANSans" w:hAnsi="IRANSans" w:cs="IRANSans" w:hint="cs"/>
          <w:sz w:val="18"/>
          <w:szCs w:val="18"/>
          <w:rtl/>
          <w:lang w:bidi="fa-IR"/>
        </w:rPr>
        <w:t>7</w:t>
      </w:r>
      <w:r w:rsidR="008A1444">
        <w:rPr>
          <w:rFonts w:ascii="IRANSans" w:hAnsi="IRANSans" w:cs="IRANSans" w:hint="cs"/>
          <w:sz w:val="18"/>
          <w:szCs w:val="18"/>
          <w:rtl/>
          <w:lang w:bidi="fa-IR"/>
        </w:rPr>
        <w:t>/9/1401</w:t>
      </w:r>
    </w:p>
    <w:p w14:paraId="2B5F88E2" w14:textId="0B13160E" w:rsidR="00F67C35" w:rsidRDefault="00F67C35" w:rsidP="00F67C35">
      <w:pPr>
        <w:bidi/>
        <w:rPr>
          <w:rFonts w:ascii="IRANSans" w:hAnsi="IRANSans" w:cs="IRANSans"/>
          <w:sz w:val="14"/>
          <w:szCs w:val="14"/>
          <w:lang w:bidi="fa-IR"/>
        </w:rPr>
      </w:pPr>
    </w:p>
    <w:tbl>
      <w:tblPr>
        <w:tblStyle w:val="TableGrid"/>
        <w:bidiVisual/>
        <w:tblW w:w="0" w:type="auto"/>
        <w:tblInd w:w="-341" w:type="dxa"/>
        <w:tblLook w:val="04A0" w:firstRow="1" w:lastRow="0" w:firstColumn="1" w:lastColumn="0" w:noHBand="0" w:noVBand="1"/>
      </w:tblPr>
      <w:tblGrid>
        <w:gridCol w:w="313"/>
        <w:gridCol w:w="2957"/>
        <w:gridCol w:w="4569"/>
        <w:gridCol w:w="1518"/>
      </w:tblGrid>
      <w:tr w:rsidR="008A1444" w:rsidRPr="008A1444" w14:paraId="6B1D34D5" w14:textId="77777777" w:rsidTr="00A56383">
        <w:trPr>
          <w:trHeight w:val="288"/>
        </w:trPr>
        <w:tc>
          <w:tcPr>
            <w:tcW w:w="313" w:type="dxa"/>
            <w:vAlign w:val="center"/>
          </w:tcPr>
          <w:p w14:paraId="19A0F969" w14:textId="5E070F6E" w:rsidR="008A1444" w:rsidRPr="002770C3" w:rsidRDefault="008A1444" w:rsidP="00862529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2957" w:type="dxa"/>
            <w:vAlign w:val="center"/>
          </w:tcPr>
          <w:p w14:paraId="4F8D012B" w14:textId="58FC4EBF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8A1444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4569" w:type="dxa"/>
            <w:vAlign w:val="center"/>
          </w:tcPr>
          <w:p w14:paraId="07543C60" w14:textId="1C245BEC" w:rsidR="008A1444" w:rsidRPr="008A1444" w:rsidRDefault="008A1444" w:rsidP="008A144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8A1444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1518" w:type="dxa"/>
            <w:vAlign w:val="center"/>
          </w:tcPr>
          <w:p w14:paraId="422A481C" w14:textId="50FC444F" w:rsidR="008A1444" w:rsidRPr="008A1444" w:rsidRDefault="008A1444" w:rsidP="00354CCA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8A1444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ساعت</w:t>
            </w:r>
          </w:p>
        </w:tc>
      </w:tr>
      <w:tr w:rsidR="008A1444" w:rsidRPr="008A1444" w14:paraId="1603A59C" w14:textId="77777777" w:rsidTr="00A56383">
        <w:trPr>
          <w:trHeight w:val="432"/>
        </w:trPr>
        <w:tc>
          <w:tcPr>
            <w:tcW w:w="313" w:type="dxa"/>
            <w:vMerge w:val="restart"/>
            <w:vAlign w:val="center"/>
          </w:tcPr>
          <w:p w14:paraId="5A80C756" w14:textId="3D17073B" w:rsidR="008A1444" w:rsidRPr="008A1444" w:rsidRDefault="008A1444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8A1444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957" w:type="dxa"/>
            <w:vMerge w:val="restart"/>
            <w:vAlign w:val="center"/>
          </w:tcPr>
          <w:p w14:paraId="196C271B" w14:textId="6FE1EE0A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8A1444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محیط گرافیکی</w:t>
            </w:r>
          </w:p>
        </w:tc>
        <w:tc>
          <w:tcPr>
            <w:tcW w:w="4569" w:type="dxa"/>
            <w:vAlign w:val="center"/>
          </w:tcPr>
          <w:p w14:paraId="31A6C5B6" w14:textId="58B5D343" w:rsidR="008A1444" w:rsidRPr="009F588D" w:rsidRDefault="008A1444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 xml:space="preserve">Sidebar Panel </w:t>
            </w:r>
          </w:p>
        </w:tc>
        <w:tc>
          <w:tcPr>
            <w:tcW w:w="1518" w:type="dxa"/>
            <w:vAlign w:val="center"/>
          </w:tcPr>
          <w:p w14:paraId="36527FF5" w14:textId="108AA7CE" w:rsidR="008A1444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4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8A1444" w:rsidRPr="008A1444" w14:paraId="7E32619C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73099D51" w14:textId="77777777" w:rsidR="008A1444" w:rsidRPr="008A1444" w:rsidRDefault="008A1444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52E510E7" w14:textId="77777777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38C65E16" w14:textId="0794B07A" w:rsidR="008A1444" w:rsidRPr="009F588D" w:rsidRDefault="008A1444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Content Area</w:t>
            </w:r>
          </w:p>
        </w:tc>
        <w:tc>
          <w:tcPr>
            <w:tcW w:w="1518" w:type="dxa"/>
            <w:vAlign w:val="center"/>
          </w:tcPr>
          <w:p w14:paraId="2D14489C" w14:textId="3EE30D17" w:rsidR="008A1444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5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8A1444" w:rsidRPr="008A1444" w14:paraId="7DD77119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66049AC2" w14:textId="77777777" w:rsidR="008A1444" w:rsidRPr="008A1444" w:rsidRDefault="008A1444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59B1EC53" w14:textId="77777777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19C422EB" w14:textId="1704E706" w:rsidR="008A1444" w:rsidRPr="009F588D" w:rsidRDefault="008A1444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Buttons</w:t>
            </w:r>
          </w:p>
        </w:tc>
        <w:tc>
          <w:tcPr>
            <w:tcW w:w="1518" w:type="dxa"/>
            <w:vAlign w:val="center"/>
          </w:tcPr>
          <w:p w14:paraId="147C4107" w14:textId="673C3B27" w:rsidR="008A1444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1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C32ED0" w:rsidRPr="008A1444" w14:paraId="4A98A834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3D632428" w14:textId="77777777" w:rsidR="00C32ED0" w:rsidRPr="008A1444" w:rsidRDefault="00C32ED0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1F6EE8ED" w14:textId="77777777" w:rsidR="00C32ED0" w:rsidRPr="008A1444" w:rsidRDefault="00C32ED0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7CEA9021" w14:textId="76BF75B7" w:rsidR="00C32ED0" w:rsidRPr="009F588D" w:rsidRDefault="00C32ED0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Progress Bar</w:t>
            </w:r>
          </w:p>
        </w:tc>
        <w:tc>
          <w:tcPr>
            <w:tcW w:w="1518" w:type="dxa"/>
            <w:vAlign w:val="center"/>
          </w:tcPr>
          <w:p w14:paraId="4DA83F7E" w14:textId="438A2AF9" w:rsidR="00C32ED0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2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8A1444" w:rsidRPr="008A1444" w14:paraId="478328AB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12BB1AD5" w14:textId="77777777" w:rsidR="008A1444" w:rsidRPr="008A1444" w:rsidRDefault="008A1444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2F010B3D" w14:textId="77777777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5618DCEE" w14:textId="5123D243" w:rsidR="008A1444" w:rsidRPr="009F588D" w:rsidRDefault="008A1444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Drop Downs</w:t>
            </w:r>
          </w:p>
        </w:tc>
        <w:tc>
          <w:tcPr>
            <w:tcW w:w="1518" w:type="dxa"/>
            <w:vAlign w:val="center"/>
          </w:tcPr>
          <w:p w14:paraId="12E07207" w14:textId="4F073A64" w:rsidR="008A1444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3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8A1444" w:rsidRPr="008A1444" w14:paraId="59A234A5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7CCE22CA" w14:textId="77777777" w:rsidR="008A1444" w:rsidRPr="008A1444" w:rsidRDefault="008A1444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0B19A98E" w14:textId="77777777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728A5DF6" w14:textId="40979274" w:rsidR="008A1444" w:rsidRPr="009F588D" w:rsidRDefault="008A1444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Tables</w:t>
            </w:r>
          </w:p>
        </w:tc>
        <w:tc>
          <w:tcPr>
            <w:tcW w:w="1518" w:type="dxa"/>
            <w:vAlign w:val="center"/>
          </w:tcPr>
          <w:p w14:paraId="41439B1B" w14:textId="3E4D2CF9" w:rsidR="008A1444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3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8A1444" w:rsidRPr="008A1444" w14:paraId="20CF87A6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2010846F" w14:textId="77777777" w:rsidR="008A1444" w:rsidRPr="008A1444" w:rsidRDefault="008A1444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34B54AED" w14:textId="77777777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2A082D35" w14:textId="7B89FFEE" w:rsidR="008A1444" w:rsidRPr="009F588D" w:rsidRDefault="008A1444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Pop Ops</w:t>
            </w:r>
          </w:p>
        </w:tc>
        <w:tc>
          <w:tcPr>
            <w:tcW w:w="1518" w:type="dxa"/>
            <w:vAlign w:val="center"/>
          </w:tcPr>
          <w:p w14:paraId="16BB0C32" w14:textId="28D749CE" w:rsidR="008A1444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4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8A1444" w:rsidRPr="008A1444" w14:paraId="3737F225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5FF3118C" w14:textId="77777777" w:rsidR="008A1444" w:rsidRPr="008A1444" w:rsidRDefault="008A1444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0AF52179" w14:textId="77777777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7911CADD" w14:textId="23AEA168" w:rsidR="008A1444" w:rsidRPr="009F588D" w:rsidRDefault="008A1444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Console Panel</w:t>
            </w:r>
          </w:p>
        </w:tc>
        <w:tc>
          <w:tcPr>
            <w:tcW w:w="1518" w:type="dxa"/>
            <w:vAlign w:val="center"/>
          </w:tcPr>
          <w:p w14:paraId="3AA06B0F" w14:textId="6E54E26F" w:rsidR="008A1444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6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AB7FD3" w:rsidRPr="008A1444" w14:paraId="0A207AFF" w14:textId="77777777" w:rsidTr="00A56383">
        <w:trPr>
          <w:trHeight w:val="432"/>
        </w:trPr>
        <w:tc>
          <w:tcPr>
            <w:tcW w:w="313" w:type="dxa"/>
            <w:vMerge w:val="restart"/>
            <w:vAlign w:val="center"/>
          </w:tcPr>
          <w:p w14:paraId="24F50FB7" w14:textId="590E7708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</w:t>
            </w:r>
          </w:p>
        </w:tc>
        <w:tc>
          <w:tcPr>
            <w:tcW w:w="2957" w:type="dxa"/>
            <w:vMerge w:val="restart"/>
            <w:vAlign w:val="center"/>
          </w:tcPr>
          <w:p w14:paraId="6868A23D" w14:textId="693D909B" w:rsidR="00AB7FD3" w:rsidRPr="008A1444" w:rsidRDefault="00AB7FD3" w:rsidP="00AB7FD3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پروتوکل ارتباطی </w:t>
            </w: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Serial</w:t>
            </w:r>
          </w:p>
        </w:tc>
        <w:tc>
          <w:tcPr>
            <w:tcW w:w="4569" w:type="dxa"/>
            <w:vAlign w:val="center"/>
          </w:tcPr>
          <w:p w14:paraId="7F25EDB2" w14:textId="6813C14A" w:rsidR="00AB7FD3" w:rsidRPr="009F588D" w:rsidRDefault="00AB7FD3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شروع ارتباط با تنظیمات اعمال شده (</w:t>
            </w: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COM</w:t>
            </w: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، </w:t>
            </w: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Baud Rate</w:t>
            </w: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، </w:t>
            </w: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…</w:t>
            </w: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1518" w:type="dxa"/>
            <w:vAlign w:val="center"/>
          </w:tcPr>
          <w:p w14:paraId="4FC66BC0" w14:textId="3CD6B75D" w:rsidR="00AB7FD3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6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AB7FD3" w:rsidRPr="008A1444" w14:paraId="670F7BEC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3C20AB90" w14:textId="77777777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4C628F8C" w14:textId="77777777" w:rsidR="00AB7FD3" w:rsidRPr="008A1444" w:rsidRDefault="00AB7FD3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7C29DEB3" w14:textId="7C4CCF75" w:rsidR="00AB7FD3" w:rsidRPr="009F588D" w:rsidRDefault="009F588D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پایان ارتباط با زدن دکمه </w:t>
            </w: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Disconnect</w:t>
            </w:r>
          </w:p>
        </w:tc>
        <w:tc>
          <w:tcPr>
            <w:tcW w:w="1518" w:type="dxa"/>
            <w:vAlign w:val="center"/>
          </w:tcPr>
          <w:p w14:paraId="6D5167FE" w14:textId="5F740051" w:rsidR="00AB7FD3" w:rsidRPr="008A1444" w:rsidRDefault="004400D6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1 ساعت</w:t>
            </w:r>
          </w:p>
        </w:tc>
      </w:tr>
      <w:tr w:rsidR="00AB7FD3" w:rsidRPr="008A1444" w14:paraId="200DE1ED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55E98991" w14:textId="77777777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7B4F5624" w14:textId="77777777" w:rsidR="00AB7FD3" w:rsidRPr="008A1444" w:rsidRDefault="00AB7FD3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2DA89472" w14:textId="42816EA2" w:rsidR="00AB7FD3" w:rsidRPr="009F588D" w:rsidRDefault="00AB7FD3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تشخیص دستگاه تست و بررسی صحت عملکرد ارتباط</w:t>
            </w:r>
          </w:p>
        </w:tc>
        <w:tc>
          <w:tcPr>
            <w:tcW w:w="1518" w:type="dxa"/>
            <w:vAlign w:val="center"/>
          </w:tcPr>
          <w:p w14:paraId="3753AC83" w14:textId="454C7996" w:rsidR="00AB7FD3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7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AB7FD3" w:rsidRPr="008A1444" w14:paraId="14690D95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1B1B3EBD" w14:textId="0943DCF3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7F4291AD" w14:textId="04563838" w:rsidR="00AB7FD3" w:rsidRPr="008A1444" w:rsidRDefault="00AB7FD3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040DA554" w14:textId="0FCF1EE4" w:rsidR="00AB7FD3" w:rsidRPr="009F588D" w:rsidRDefault="00AB7FD3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ارسال دستور </w:t>
            </w: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Start</w:t>
            </w: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جهت اجرای تست</w:t>
            </w:r>
          </w:p>
        </w:tc>
        <w:tc>
          <w:tcPr>
            <w:tcW w:w="1518" w:type="dxa"/>
            <w:vAlign w:val="center"/>
          </w:tcPr>
          <w:p w14:paraId="68DD7F49" w14:textId="5CC99C66" w:rsidR="00AB7FD3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4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AB7FD3" w:rsidRPr="008A1444" w14:paraId="08C07C62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1D3ACA59" w14:textId="6C2AD8CF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73717B2A" w14:textId="6B32727C" w:rsidR="00AB7FD3" w:rsidRPr="008A1444" w:rsidRDefault="00AB7FD3" w:rsidP="00AB7FD3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135AD5F2" w14:textId="63E72F42" w:rsidR="00AB7FD3" w:rsidRPr="009F588D" w:rsidRDefault="00AB7FD3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دریافت اطلاعات و نمایش آن در جدول</w:t>
            </w:r>
          </w:p>
        </w:tc>
        <w:tc>
          <w:tcPr>
            <w:tcW w:w="1518" w:type="dxa"/>
            <w:vAlign w:val="center"/>
          </w:tcPr>
          <w:p w14:paraId="675A2814" w14:textId="5D58F724" w:rsidR="00AB7FD3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7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AB7FD3" w:rsidRPr="008A1444" w14:paraId="4D43C4CC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56AD194F" w14:textId="510B7320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49B0C89C" w14:textId="185CBB13" w:rsidR="00AB7FD3" w:rsidRPr="008A1444" w:rsidRDefault="00AB7FD3" w:rsidP="00AB7FD3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30EBBF9C" w14:textId="4EE84D72" w:rsidR="00AB7FD3" w:rsidRPr="009F588D" w:rsidRDefault="009F588D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نمایش </w:t>
            </w:r>
            <w:r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progress bar</w:t>
            </w: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با دریافت هر مرحله</w:t>
            </w:r>
          </w:p>
        </w:tc>
        <w:tc>
          <w:tcPr>
            <w:tcW w:w="1518" w:type="dxa"/>
            <w:vAlign w:val="center"/>
          </w:tcPr>
          <w:p w14:paraId="5F229890" w14:textId="66F87CC5" w:rsidR="00AB7FD3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4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9F588D" w:rsidRPr="008A1444" w14:paraId="21027D7C" w14:textId="77777777" w:rsidTr="00A56383">
        <w:trPr>
          <w:trHeight w:val="432"/>
        </w:trPr>
        <w:tc>
          <w:tcPr>
            <w:tcW w:w="313" w:type="dxa"/>
            <w:vMerge w:val="restart"/>
            <w:vAlign w:val="center"/>
          </w:tcPr>
          <w:p w14:paraId="3E701EA1" w14:textId="346C94E3" w:rsidR="009F588D" w:rsidRPr="008A1444" w:rsidRDefault="009F588D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957" w:type="dxa"/>
            <w:vMerge w:val="restart"/>
            <w:vAlign w:val="center"/>
          </w:tcPr>
          <w:p w14:paraId="6E53D71C" w14:textId="3FA8CA71" w:rsidR="009F588D" w:rsidRPr="008A1444" w:rsidRDefault="009F588D" w:rsidP="00AB7FD3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ذخیره سازی اطلاعات</w:t>
            </w:r>
          </w:p>
        </w:tc>
        <w:tc>
          <w:tcPr>
            <w:tcW w:w="4569" w:type="dxa"/>
            <w:vAlign w:val="center"/>
          </w:tcPr>
          <w:p w14:paraId="44A6942C" w14:textId="312A9667" w:rsidR="009F588D" w:rsidRPr="009F588D" w:rsidRDefault="009F588D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تعریف مدل دیتابیس</w:t>
            </w:r>
          </w:p>
        </w:tc>
        <w:tc>
          <w:tcPr>
            <w:tcW w:w="1518" w:type="dxa"/>
            <w:vAlign w:val="center"/>
          </w:tcPr>
          <w:p w14:paraId="458F2EC8" w14:textId="563957A1" w:rsidR="009F588D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4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9F588D" w:rsidRPr="008A1444" w14:paraId="517D2467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5B706B68" w14:textId="1D6EE99F" w:rsidR="009F588D" w:rsidRPr="008A1444" w:rsidRDefault="009F588D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02D54A47" w14:textId="207AF8AE" w:rsidR="009F588D" w:rsidRPr="008A1444" w:rsidRDefault="009F588D" w:rsidP="00AB7FD3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6D83819A" w14:textId="047D7994" w:rsidR="009F588D" w:rsidRPr="009F588D" w:rsidRDefault="009F588D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ذخیره سازی اطلاعات با کلیک بر دکمه </w:t>
            </w:r>
            <w:r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Save</w:t>
            </w:r>
          </w:p>
        </w:tc>
        <w:tc>
          <w:tcPr>
            <w:tcW w:w="1518" w:type="dxa"/>
            <w:vAlign w:val="center"/>
          </w:tcPr>
          <w:p w14:paraId="0B86E7F4" w14:textId="6A82559D" w:rsidR="009F588D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7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9F588D" w:rsidRPr="008A1444" w14:paraId="15D50CF2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458C1E94" w14:textId="32C82C2B" w:rsidR="009F588D" w:rsidRPr="008A1444" w:rsidRDefault="009F588D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2B7DEFC7" w14:textId="104ABDCE" w:rsidR="009F588D" w:rsidRPr="008A1444" w:rsidRDefault="009F588D" w:rsidP="00AB7FD3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1FD1BC86" w14:textId="47D3A02E" w:rsidR="009F588D" w:rsidRPr="009F588D" w:rsidRDefault="009F588D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بازیابی و نمایش اطلاعات، جستجو و فیلتر کردن اطلاعات</w:t>
            </w:r>
          </w:p>
        </w:tc>
        <w:tc>
          <w:tcPr>
            <w:tcW w:w="1518" w:type="dxa"/>
            <w:vAlign w:val="center"/>
          </w:tcPr>
          <w:p w14:paraId="0BAA0D83" w14:textId="01C09B33" w:rsidR="009F588D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15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9F588D" w:rsidRPr="008A1444" w14:paraId="43496AEB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0DACF598" w14:textId="294BDABB" w:rsidR="009F588D" w:rsidRPr="008A1444" w:rsidRDefault="009F588D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3F5671F4" w14:textId="6CA51FAC" w:rsidR="009F588D" w:rsidRPr="008A1444" w:rsidRDefault="009F588D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6F20864A" w14:textId="006A8E46" w:rsidR="009F588D" w:rsidRPr="009F588D" w:rsidRDefault="009F588D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خروجی اکسل از دیتابیس</w:t>
            </w:r>
          </w:p>
        </w:tc>
        <w:tc>
          <w:tcPr>
            <w:tcW w:w="1518" w:type="dxa"/>
            <w:vAlign w:val="center"/>
          </w:tcPr>
          <w:p w14:paraId="4275FBCB" w14:textId="225E5228" w:rsidR="009F588D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7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0B70F9" w:rsidRPr="008A1444" w14:paraId="2D2DECDE" w14:textId="77777777" w:rsidTr="00A56383">
        <w:trPr>
          <w:trHeight w:val="432"/>
        </w:trPr>
        <w:tc>
          <w:tcPr>
            <w:tcW w:w="313" w:type="dxa"/>
            <w:vMerge w:val="restart"/>
            <w:vAlign w:val="center"/>
          </w:tcPr>
          <w:p w14:paraId="7891D722" w14:textId="3C5A4D8E" w:rsidR="000B70F9" w:rsidRPr="008A1444" w:rsidRDefault="000B2157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957" w:type="dxa"/>
            <w:vMerge w:val="restart"/>
            <w:vAlign w:val="center"/>
          </w:tcPr>
          <w:p w14:paraId="0DF71D3B" w14:textId="0E55A7D6" w:rsidR="000B70F9" w:rsidRPr="008A1444" w:rsidRDefault="000B70F9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پرینت</w:t>
            </w:r>
          </w:p>
        </w:tc>
        <w:tc>
          <w:tcPr>
            <w:tcW w:w="4569" w:type="dxa"/>
            <w:vAlign w:val="center"/>
          </w:tcPr>
          <w:p w14:paraId="79C33AD6" w14:textId="6060EBAA" w:rsidR="000B70F9" w:rsidRPr="009F588D" w:rsidRDefault="000B70F9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اتصال به پرینتر </w:t>
            </w:r>
            <w:r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BIXOLON</w:t>
            </w:r>
          </w:p>
        </w:tc>
        <w:tc>
          <w:tcPr>
            <w:tcW w:w="1518" w:type="dxa"/>
            <w:vAlign w:val="center"/>
          </w:tcPr>
          <w:p w14:paraId="51B523DE" w14:textId="56D9AA26" w:rsidR="000B70F9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7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0B70F9" w:rsidRPr="008A1444" w14:paraId="11A7EF0A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441603BC" w14:textId="77777777" w:rsidR="000B70F9" w:rsidRPr="008A1444" w:rsidRDefault="000B70F9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1B9A26A8" w14:textId="77777777" w:rsidR="000B70F9" w:rsidRDefault="000B70F9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03C9A8F7" w14:textId="56915D10" w:rsidR="000B70F9" w:rsidRPr="009F588D" w:rsidRDefault="000B70F9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آماده سازی </w:t>
            </w:r>
            <w:r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Label</w:t>
            </w: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جهت چاپ</w:t>
            </w:r>
          </w:p>
        </w:tc>
        <w:tc>
          <w:tcPr>
            <w:tcW w:w="1518" w:type="dxa"/>
            <w:vAlign w:val="center"/>
          </w:tcPr>
          <w:p w14:paraId="6A63CC77" w14:textId="575673E5" w:rsidR="000B70F9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7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0B70F9" w:rsidRPr="008A1444" w14:paraId="2E1950D1" w14:textId="77777777" w:rsidTr="00A56383">
        <w:trPr>
          <w:trHeight w:val="476"/>
        </w:trPr>
        <w:tc>
          <w:tcPr>
            <w:tcW w:w="313" w:type="dxa"/>
            <w:vMerge/>
            <w:vAlign w:val="center"/>
          </w:tcPr>
          <w:p w14:paraId="351409A7" w14:textId="77777777" w:rsidR="000B70F9" w:rsidRPr="008A1444" w:rsidRDefault="000B70F9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5CC31758" w14:textId="77777777" w:rsidR="000B70F9" w:rsidRDefault="000B70F9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43637657" w14:textId="7855B719" w:rsidR="000B70F9" w:rsidRPr="009F588D" w:rsidRDefault="000B70F9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پرینت چند </w:t>
            </w:r>
            <w:r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Label</w:t>
            </w: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در کنار هم</w:t>
            </w:r>
          </w:p>
        </w:tc>
        <w:tc>
          <w:tcPr>
            <w:tcW w:w="1518" w:type="dxa"/>
            <w:vAlign w:val="center"/>
          </w:tcPr>
          <w:p w14:paraId="59BFCC9C" w14:textId="62ECA3E9" w:rsidR="000B70F9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13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0B70F9" w:rsidRPr="008A1444" w14:paraId="543D0DC5" w14:textId="77777777" w:rsidTr="00A56383">
        <w:trPr>
          <w:trHeight w:val="432"/>
        </w:trPr>
        <w:tc>
          <w:tcPr>
            <w:tcW w:w="313" w:type="dxa"/>
            <w:vAlign w:val="center"/>
          </w:tcPr>
          <w:p w14:paraId="7A8A85E8" w14:textId="6F5E04EB" w:rsidR="000B70F9" w:rsidRPr="008A1444" w:rsidRDefault="000B2157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957" w:type="dxa"/>
            <w:vAlign w:val="center"/>
          </w:tcPr>
          <w:p w14:paraId="2F3FFEEE" w14:textId="57261A80" w:rsidR="000B70F9" w:rsidRDefault="00584CF4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راه اندازی نرم افزار روی سیستم خط تولید</w:t>
            </w:r>
          </w:p>
        </w:tc>
        <w:tc>
          <w:tcPr>
            <w:tcW w:w="4569" w:type="dxa"/>
            <w:vAlign w:val="center"/>
          </w:tcPr>
          <w:p w14:paraId="02C34E57" w14:textId="77777777" w:rsidR="00584CF4" w:rsidRDefault="00584CF4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نصب پیش نیاز ها و اجرای نرم افزار، </w:t>
            </w:r>
          </w:p>
          <w:p w14:paraId="35A5539C" w14:textId="77777777" w:rsidR="000B70F9" w:rsidRDefault="00584CF4" w:rsidP="00584CF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نصب درایور پرینتر،</w:t>
            </w:r>
          </w:p>
          <w:p w14:paraId="4523CECC" w14:textId="0210216A" w:rsidR="00584CF4" w:rsidRPr="009F588D" w:rsidRDefault="00584CF4" w:rsidP="00584CF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نصب درایور </w:t>
            </w:r>
            <w:r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Serial</w:t>
            </w:r>
          </w:p>
        </w:tc>
        <w:tc>
          <w:tcPr>
            <w:tcW w:w="1518" w:type="dxa"/>
            <w:vAlign w:val="center"/>
          </w:tcPr>
          <w:p w14:paraId="09C135E3" w14:textId="227EE088" w:rsidR="000B70F9" w:rsidRPr="008A1444" w:rsidRDefault="00FF1244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4 ساعت</w:t>
            </w:r>
          </w:p>
        </w:tc>
      </w:tr>
      <w:tr w:rsidR="00F424DE" w:rsidRPr="008A1444" w14:paraId="4937644B" w14:textId="77777777" w:rsidTr="00A56383">
        <w:trPr>
          <w:trHeight w:val="602"/>
        </w:trPr>
        <w:tc>
          <w:tcPr>
            <w:tcW w:w="313" w:type="dxa"/>
            <w:vAlign w:val="center"/>
          </w:tcPr>
          <w:p w14:paraId="50A2EA31" w14:textId="76FDB7BB" w:rsidR="00F424DE" w:rsidRDefault="00A5638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6</w:t>
            </w:r>
          </w:p>
        </w:tc>
        <w:tc>
          <w:tcPr>
            <w:tcW w:w="2957" w:type="dxa"/>
            <w:vAlign w:val="center"/>
          </w:tcPr>
          <w:p w14:paraId="14FF360A" w14:textId="17EA5DA6" w:rsidR="00F424DE" w:rsidRDefault="00A56383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پشتیبانی</w:t>
            </w:r>
          </w:p>
        </w:tc>
        <w:tc>
          <w:tcPr>
            <w:tcW w:w="4569" w:type="dxa"/>
            <w:vAlign w:val="center"/>
          </w:tcPr>
          <w:p w14:paraId="1F25A20F" w14:textId="77777777" w:rsidR="00F424DE" w:rsidRDefault="00A56383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افزودن موارد پیش بینی نشده</w:t>
            </w:r>
          </w:p>
          <w:p w14:paraId="1DC8E81D" w14:textId="3A1B0154" w:rsidR="00A56383" w:rsidRPr="009F588D" w:rsidRDefault="00A56383" w:rsidP="00A5638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بررسی در صورت خرابی نرم افزار</w:t>
            </w:r>
          </w:p>
        </w:tc>
        <w:tc>
          <w:tcPr>
            <w:tcW w:w="1518" w:type="dxa"/>
            <w:vAlign w:val="center"/>
          </w:tcPr>
          <w:p w14:paraId="3F7D6924" w14:textId="5DD74DB5" w:rsidR="00F424DE" w:rsidRPr="008A1444" w:rsidRDefault="00FF1244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20 ساعت</w:t>
            </w:r>
          </w:p>
        </w:tc>
      </w:tr>
      <w:tr w:rsidR="00AB7FD3" w:rsidRPr="008A1444" w14:paraId="7FDB90E6" w14:textId="77777777" w:rsidTr="008A1444">
        <w:trPr>
          <w:trHeight w:val="485"/>
        </w:trPr>
        <w:tc>
          <w:tcPr>
            <w:tcW w:w="9357" w:type="dxa"/>
            <w:gridSpan w:val="4"/>
            <w:vAlign w:val="center"/>
          </w:tcPr>
          <w:p w14:paraId="1DAFE471" w14:textId="77777777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</w:tr>
      <w:tr w:rsidR="00AB7FD3" w:rsidRPr="008A1444" w14:paraId="06C09516" w14:textId="77777777" w:rsidTr="00A56383">
        <w:trPr>
          <w:trHeight w:val="288"/>
        </w:trPr>
        <w:tc>
          <w:tcPr>
            <w:tcW w:w="313" w:type="dxa"/>
            <w:vAlign w:val="center"/>
          </w:tcPr>
          <w:p w14:paraId="3FF77AA2" w14:textId="77777777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Align w:val="center"/>
          </w:tcPr>
          <w:p w14:paraId="14285F36" w14:textId="240308DD" w:rsidR="00AB7FD3" w:rsidRPr="008A1444" w:rsidRDefault="00AB7FD3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8A1444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4569" w:type="dxa"/>
            <w:vAlign w:val="center"/>
          </w:tcPr>
          <w:p w14:paraId="4EF34C6A" w14:textId="77777777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1518" w:type="dxa"/>
            <w:vAlign w:val="center"/>
          </w:tcPr>
          <w:p w14:paraId="66C74C22" w14:textId="1A06FBDD" w:rsidR="00AB7FD3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385623" w:themeColor="accent6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385623" w:themeColor="accent6" w:themeShade="80"/>
                <w:sz w:val="16"/>
                <w:szCs w:val="16"/>
                <w:lang w:bidi="fa-IR"/>
              </w:rPr>
              <w:t>141</w:t>
            </w:r>
            <w:r w:rsidR="00FF1244">
              <w:rPr>
                <w:rFonts w:ascii="IRANSans" w:hAnsi="IRANSans" w:cs="IRANSans" w:hint="cs"/>
                <w:b/>
                <w:bCs/>
                <w:color w:val="385623" w:themeColor="accent6" w:themeShade="8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584CF4" w:rsidRPr="008A1444" w14:paraId="3A1C7197" w14:textId="77777777" w:rsidTr="00A56383">
        <w:trPr>
          <w:trHeight w:val="288"/>
        </w:trPr>
        <w:tc>
          <w:tcPr>
            <w:tcW w:w="313" w:type="dxa"/>
            <w:vAlign w:val="center"/>
          </w:tcPr>
          <w:p w14:paraId="19C9EC7D" w14:textId="77777777" w:rsidR="00584CF4" w:rsidRPr="008A1444" w:rsidRDefault="00584CF4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Align w:val="center"/>
          </w:tcPr>
          <w:p w14:paraId="728227D0" w14:textId="75EDD505" w:rsidR="00584CF4" w:rsidRPr="008A1444" w:rsidRDefault="00584CF4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هزینه</w:t>
            </w:r>
            <w:r w:rsidR="00FF1244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(تومان)</w:t>
            </w:r>
          </w:p>
        </w:tc>
        <w:tc>
          <w:tcPr>
            <w:tcW w:w="4569" w:type="dxa"/>
            <w:vAlign w:val="center"/>
          </w:tcPr>
          <w:p w14:paraId="063E3D71" w14:textId="77777777" w:rsidR="00584CF4" w:rsidRPr="008A1444" w:rsidRDefault="00584CF4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1518" w:type="dxa"/>
            <w:vAlign w:val="center"/>
          </w:tcPr>
          <w:p w14:paraId="1CC7DAAA" w14:textId="6610D97B" w:rsidR="00584CF4" w:rsidRPr="0067495B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385623" w:themeColor="accent6" w:themeShade="8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385623" w:themeColor="accent6" w:themeShade="80"/>
                <w:sz w:val="18"/>
                <w:szCs w:val="18"/>
                <w:rtl/>
                <w:lang w:bidi="fa-IR"/>
              </w:rPr>
              <w:t>19</w:t>
            </w:r>
            <w:r w:rsidR="00FC78C6" w:rsidRPr="0067495B">
              <w:rPr>
                <w:rFonts w:ascii="IRANSans" w:hAnsi="IRANSans" w:cs="IRANSans" w:hint="cs"/>
                <w:b/>
                <w:bCs/>
                <w:color w:val="385623" w:themeColor="accent6" w:themeShade="80"/>
                <w:sz w:val="18"/>
                <w:szCs w:val="18"/>
                <w:rtl/>
                <w:lang w:bidi="fa-IR"/>
              </w:rPr>
              <w:t>.</w:t>
            </w:r>
            <w:r>
              <w:rPr>
                <w:rFonts w:ascii="IRANSans" w:hAnsi="IRANSans" w:cs="IRANSans" w:hint="cs"/>
                <w:b/>
                <w:bCs/>
                <w:color w:val="385623" w:themeColor="accent6" w:themeShade="80"/>
                <w:sz w:val="18"/>
                <w:szCs w:val="18"/>
                <w:rtl/>
                <w:lang w:bidi="fa-IR"/>
              </w:rPr>
              <w:t>035</w:t>
            </w:r>
            <w:r w:rsidR="00FC78C6" w:rsidRPr="0067495B">
              <w:rPr>
                <w:rFonts w:ascii="IRANSans" w:hAnsi="IRANSans" w:cs="IRANSans" w:hint="cs"/>
                <w:b/>
                <w:bCs/>
                <w:color w:val="385623" w:themeColor="accent6" w:themeShade="80"/>
                <w:sz w:val="18"/>
                <w:szCs w:val="18"/>
                <w:rtl/>
                <w:lang w:bidi="fa-IR"/>
              </w:rPr>
              <w:t>.000</w:t>
            </w:r>
          </w:p>
        </w:tc>
      </w:tr>
    </w:tbl>
    <w:p w14:paraId="29DF6D5C" w14:textId="77777777" w:rsidR="00F67C35" w:rsidRPr="00F67C35" w:rsidRDefault="00F67C35" w:rsidP="00F67C35">
      <w:pPr>
        <w:bidi/>
        <w:rPr>
          <w:rFonts w:ascii="IRANSans" w:hAnsi="IRANSans" w:cs="IRANSans"/>
          <w:sz w:val="14"/>
          <w:szCs w:val="14"/>
          <w:lang w:bidi="fa-IR"/>
        </w:rPr>
      </w:pPr>
    </w:p>
    <w:sectPr w:rsidR="00F67C35" w:rsidRPr="00F67C35" w:rsidSect="008A14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35"/>
    <w:rsid w:val="00020847"/>
    <w:rsid w:val="00066EC8"/>
    <w:rsid w:val="000B2157"/>
    <w:rsid w:val="000B70F9"/>
    <w:rsid w:val="001341B7"/>
    <w:rsid w:val="00140E05"/>
    <w:rsid w:val="0019471E"/>
    <w:rsid w:val="001A6F19"/>
    <w:rsid w:val="002770C3"/>
    <w:rsid w:val="003009E4"/>
    <w:rsid w:val="00351644"/>
    <w:rsid w:val="00354CCA"/>
    <w:rsid w:val="0036181F"/>
    <w:rsid w:val="00385C81"/>
    <w:rsid w:val="00411D17"/>
    <w:rsid w:val="004134C1"/>
    <w:rsid w:val="004400D6"/>
    <w:rsid w:val="004C4732"/>
    <w:rsid w:val="0058225A"/>
    <w:rsid w:val="00584CF4"/>
    <w:rsid w:val="005C4B4D"/>
    <w:rsid w:val="005C5349"/>
    <w:rsid w:val="00660138"/>
    <w:rsid w:val="0067495B"/>
    <w:rsid w:val="00690DB1"/>
    <w:rsid w:val="006E3C5A"/>
    <w:rsid w:val="00722FB5"/>
    <w:rsid w:val="007A481A"/>
    <w:rsid w:val="00817CE6"/>
    <w:rsid w:val="00835401"/>
    <w:rsid w:val="00862529"/>
    <w:rsid w:val="008A1444"/>
    <w:rsid w:val="009517C0"/>
    <w:rsid w:val="00973F4C"/>
    <w:rsid w:val="009A6279"/>
    <w:rsid w:val="009F588D"/>
    <w:rsid w:val="00A25F5A"/>
    <w:rsid w:val="00A56383"/>
    <w:rsid w:val="00A90E1C"/>
    <w:rsid w:val="00AB7FD3"/>
    <w:rsid w:val="00AE7590"/>
    <w:rsid w:val="00B33487"/>
    <w:rsid w:val="00BA1CDA"/>
    <w:rsid w:val="00BC5938"/>
    <w:rsid w:val="00BC63FD"/>
    <w:rsid w:val="00BD2AA1"/>
    <w:rsid w:val="00C32ED0"/>
    <w:rsid w:val="00C65E1A"/>
    <w:rsid w:val="00C73D52"/>
    <w:rsid w:val="00D00622"/>
    <w:rsid w:val="00D5752A"/>
    <w:rsid w:val="00DA1932"/>
    <w:rsid w:val="00DA2A49"/>
    <w:rsid w:val="00E53142"/>
    <w:rsid w:val="00E60E28"/>
    <w:rsid w:val="00E82703"/>
    <w:rsid w:val="00EF03AB"/>
    <w:rsid w:val="00F16121"/>
    <w:rsid w:val="00F424DE"/>
    <w:rsid w:val="00F453CF"/>
    <w:rsid w:val="00F579AC"/>
    <w:rsid w:val="00F67C35"/>
    <w:rsid w:val="00FA4C07"/>
    <w:rsid w:val="00FC043A"/>
    <w:rsid w:val="00FC371D"/>
    <w:rsid w:val="00FC78C6"/>
    <w:rsid w:val="00F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9EB1"/>
  <w15:chartTrackingRefBased/>
  <w15:docId w15:val="{C0EDBC0E-23A4-466F-A5BE-72264C6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63</cp:revision>
  <dcterms:created xsi:type="dcterms:W3CDTF">2022-11-23T10:52:00Z</dcterms:created>
  <dcterms:modified xsi:type="dcterms:W3CDTF">2022-12-08T14:04:00Z</dcterms:modified>
</cp:coreProperties>
</file>