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Y="-124"/>
        <w:tblW w:w="5000" w:type="pct"/>
        <w:tblLook w:val="04A0" w:firstRow="1" w:lastRow="0" w:firstColumn="1" w:lastColumn="0" w:noHBand="0" w:noVBand="1"/>
      </w:tblPr>
      <w:tblGrid>
        <w:gridCol w:w="1926"/>
        <w:gridCol w:w="8966"/>
      </w:tblGrid>
      <w:tr w:rsidR="003E19E7" w:rsidRPr="000D5035" w14:paraId="564A5882" w14:textId="77777777" w:rsidTr="003E19E7">
        <w:trPr>
          <w:trHeight w:val="202"/>
        </w:trPr>
        <w:tc>
          <w:tcPr>
            <w:tcW w:w="5000" w:type="pct"/>
            <w:gridSpan w:val="2"/>
            <w:vAlign w:val="center"/>
          </w:tcPr>
          <w:p w14:paraId="0E93C71D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ind w:left="284" w:hanging="284"/>
              <w:contextualSpacing/>
              <w:jc w:val="center"/>
              <w:rPr>
                <w:sz w:val="20"/>
                <w:szCs w:val="20"/>
              </w:rPr>
            </w:pPr>
            <w:r w:rsidRPr="000D5035">
              <w:rPr>
                <w:b/>
                <w:bCs/>
                <w:sz w:val="20"/>
                <w:szCs w:val="20"/>
              </w:rPr>
              <w:t>ESTRUTURA DO TRABALHO ESCRITO</w:t>
            </w:r>
            <w:r w:rsidRPr="000D5035">
              <w:rPr>
                <w:sz w:val="20"/>
                <w:szCs w:val="20"/>
              </w:rPr>
              <w:t xml:space="preserve">- </w:t>
            </w:r>
            <w:r w:rsidRPr="000D5035">
              <w:rPr>
                <w:b/>
                <w:bCs/>
                <w:sz w:val="20"/>
                <w:szCs w:val="20"/>
              </w:rPr>
              <w:t>Da Organização</w:t>
            </w:r>
          </w:p>
        </w:tc>
      </w:tr>
      <w:tr w:rsidR="003E19E7" w:rsidRPr="000D5035" w14:paraId="370A8ACA" w14:textId="77777777" w:rsidTr="003E19E7">
        <w:trPr>
          <w:trHeight w:val="136"/>
        </w:trPr>
        <w:tc>
          <w:tcPr>
            <w:tcW w:w="884" w:type="pct"/>
            <w:vAlign w:val="center"/>
          </w:tcPr>
          <w:p w14:paraId="7D325D2C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Item</w:t>
            </w:r>
          </w:p>
        </w:tc>
        <w:tc>
          <w:tcPr>
            <w:tcW w:w="4116" w:type="pct"/>
            <w:vAlign w:val="center"/>
          </w:tcPr>
          <w:p w14:paraId="102D5B0C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Informações necessárias</w:t>
            </w:r>
          </w:p>
        </w:tc>
      </w:tr>
      <w:tr w:rsidR="003E19E7" w:rsidRPr="000D5035" w14:paraId="38E93C2D" w14:textId="77777777" w:rsidTr="003E19E7">
        <w:trPr>
          <w:trHeight w:val="171"/>
        </w:trPr>
        <w:tc>
          <w:tcPr>
            <w:tcW w:w="884" w:type="pct"/>
            <w:vAlign w:val="center"/>
          </w:tcPr>
          <w:p w14:paraId="2A7B4066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545C4C">
              <w:rPr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4116" w:type="pct"/>
            <w:vAlign w:val="center"/>
          </w:tcPr>
          <w:p w14:paraId="55625ACD" w14:textId="2558810A" w:rsidR="003E19E7" w:rsidRPr="00545C4C" w:rsidRDefault="003E19E7" w:rsidP="000F2C2C">
            <w:pPr>
              <w:pStyle w:val="SemEspaamento"/>
              <w:contextualSpacing/>
              <w:jc w:val="both"/>
              <w:rPr>
                <w:sz w:val="18"/>
                <w:szCs w:val="18"/>
              </w:rPr>
            </w:pPr>
            <w:r w:rsidRPr="00545C4C">
              <w:rPr>
                <w:sz w:val="18"/>
                <w:szCs w:val="18"/>
              </w:rPr>
              <w:t>Assegure-se que o título descreva (a) o tema, (b) o método, (c) a amostra. Você pode usar a seguinte fórmula:</w:t>
            </w:r>
          </w:p>
          <w:p w14:paraId="3F3D977C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proofErr w:type="gramStart"/>
            <w:r w:rsidRPr="00545C4C">
              <w:rPr>
                <w:sz w:val="18"/>
                <w:szCs w:val="18"/>
              </w:rPr>
              <w:t>Exemplo :</w:t>
            </w:r>
            <w:proofErr w:type="gramEnd"/>
            <w:r w:rsidRPr="00545C4C">
              <w:rPr>
                <w:sz w:val="18"/>
                <w:szCs w:val="18"/>
              </w:rPr>
              <w:t xml:space="preserve"> A Meditação faz com que os enfermeiros tenham um melhor desempenho: um estudo qualitativo de meditação </w:t>
            </w:r>
            <w:proofErr w:type="spellStart"/>
            <w:r w:rsidRPr="00545C4C">
              <w:rPr>
                <w:sz w:val="18"/>
                <w:szCs w:val="18"/>
              </w:rPr>
              <w:t>mindfulness</w:t>
            </w:r>
            <w:proofErr w:type="spellEnd"/>
            <w:r w:rsidRPr="00545C4C">
              <w:rPr>
                <w:sz w:val="18"/>
                <w:szCs w:val="18"/>
              </w:rPr>
              <w:t xml:space="preserve"> em estudantes alemães de enfermagem</w:t>
            </w:r>
          </w:p>
        </w:tc>
      </w:tr>
      <w:tr w:rsidR="003E19E7" w:rsidRPr="000D5035" w14:paraId="6300AFED" w14:textId="77777777" w:rsidTr="003E19E7">
        <w:trPr>
          <w:trHeight w:val="92"/>
        </w:trPr>
        <w:tc>
          <w:tcPr>
            <w:tcW w:w="884" w:type="pct"/>
            <w:vAlign w:val="center"/>
          </w:tcPr>
          <w:p w14:paraId="66B652CD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b/>
                <w:bCs/>
                <w:sz w:val="20"/>
                <w:szCs w:val="20"/>
              </w:rPr>
              <w:t>Capa</w:t>
            </w:r>
          </w:p>
        </w:tc>
        <w:tc>
          <w:tcPr>
            <w:tcW w:w="4116" w:type="pct"/>
            <w:vAlign w:val="center"/>
          </w:tcPr>
          <w:p w14:paraId="7B93751C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rFonts w:eastAsiaTheme="minorEastAsia"/>
                <w:sz w:val="20"/>
                <w:szCs w:val="20"/>
              </w:rPr>
              <w:t>Instituição, curso, equipe, título/subtítulo, local e ano</w:t>
            </w:r>
          </w:p>
        </w:tc>
      </w:tr>
      <w:tr w:rsidR="003E19E7" w:rsidRPr="000D5035" w14:paraId="2FF1AE49" w14:textId="77777777" w:rsidTr="003E19E7">
        <w:trPr>
          <w:trHeight w:val="687"/>
        </w:trPr>
        <w:tc>
          <w:tcPr>
            <w:tcW w:w="884" w:type="pct"/>
            <w:vAlign w:val="center"/>
          </w:tcPr>
          <w:p w14:paraId="2C6A0193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proofErr w:type="spellStart"/>
            <w:r w:rsidRPr="000D5035">
              <w:rPr>
                <w:b/>
                <w:bCs/>
                <w:sz w:val="20"/>
                <w:szCs w:val="20"/>
                <w:lang w:val="en-US"/>
              </w:rPr>
              <w:t>Folha</w:t>
            </w:r>
            <w:proofErr w:type="spellEnd"/>
            <w:r w:rsidRPr="000D5035">
              <w:rPr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D5035">
              <w:rPr>
                <w:b/>
                <w:bCs/>
                <w:sz w:val="20"/>
                <w:szCs w:val="20"/>
                <w:lang w:val="en-US"/>
              </w:rPr>
              <w:t>rosto</w:t>
            </w:r>
            <w:proofErr w:type="spellEnd"/>
          </w:p>
        </w:tc>
        <w:tc>
          <w:tcPr>
            <w:tcW w:w="4116" w:type="pct"/>
            <w:vAlign w:val="center"/>
          </w:tcPr>
          <w:p w14:paraId="79CB1C25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-Titulo projeto</w:t>
            </w:r>
          </w:p>
          <w:p w14:paraId="0003BD0B" w14:textId="618EC588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-Trabalho apresentado à disciplina de Projeto Integrador (PI), ministrado pela prof.a Anidene Christina Alves de Moraes, na Escola </w:t>
            </w:r>
            <w:proofErr w:type="spellStart"/>
            <w:r w:rsidRPr="000D5035">
              <w:rPr>
                <w:sz w:val="20"/>
                <w:szCs w:val="20"/>
              </w:rPr>
              <w:t>Técnica</w:t>
            </w:r>
            <w:proofErr w:type="spellEnd"/>
            <w:r w:rsidRPr="000D5035">
              <w:rPr>
                <w:sz w:val="20"/>
                <w:szCs w:val="20"/>
              </w:rPr>
              <w:t xml:space="preserve"> Estadual Governador Eduardo Campos, como </w:t>
            </w:r>
            <w:r w:rsidR="000F2C2C" w:rsidRPr="000D5035">
              <w:rPr>
                <w:sz w:val="20"/>
                <w:szCs w:val="20"/>
              </w:rPr>
              <w:t>exigência</w:t>
            </w:r>
            <w:r w:rsidRPr="000D5035">
              <w:rPr>
                <w:sz w:val="20"/>
                <w:szCs w:val="20"/>
              </w:rPr>
              <w:t xml:space="preserve"> parcial para </w:t>
            </w:r>
            <w:r w:rsidR="000F2C2C" w:rsidRPr="000D5035">
              <w:rPr>
                <w:sz w:val="20"/>
                <w:szCs w:val="20"/>
              </w:rPr>
              <w:t>obtenção</w:t>
            </w:r>
            <w:r w:rsidRPr="000D5035">
              <w:rPr>
                <w:sz w:val="20"/>
                <w:szCs w:val="20"/>
              </w:rPr>
              <w:t xml:space="preserve"> do </w:t>
            </w:r>
            <w:proofErr w:type="spellStart"/>
            <w:r w:rsidRPr="000D5035">
              <w:rPr>
                <w:sz w:val="20"/>
                <w:szCs w:val="20"/>
              </w:rPr>
              <w:t>título</w:t>
            </w:r>
            <w:proofErr w:type="spellEnd"/>
            <w:r w:rsidRPr="000D5035">
              <w:rPr>
                <w:sz w:val="20"/>
                <w:szCs w:val="20"/>
              </w:rPr>
              <w:t xml:space="preserve"> de </w:t>
            </w:r>
            <w:proofErr w:type="spellStart"/>
            <w:r w:rsidRPr="000D5035">
              <w:rPr>
                <w:sz w:val="20"/>
                <w:szCs w:val="20"/>
              </w:rPr>
              <w:t>Técnico</w:t>
            </w:r>
            <w:proofErr w:type="spellEnd"/>
            <w:r w:rsidRPr="000D5035">
              <w:rPr>
                <w:sz w:val="20"/>
                <w:szCs w:val="20"/>
              </w:rPr>
              <w:t xml:space="preserve"> em Agroecologia.</w:t>
            </w:r>
          </w:p>
          <w:p w14:paraId="2A77FD61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-Orientador (a): nome completo e titulação</w:t>
            </w:r>
          </w:p>
          <w:p w14:paraId="5840366C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-</w:t>
            </w:r>
            <w:proofErr w:type="spellStart"/>
            <w:r w:rsidRPr="000D5035">
              <w:rPr>
                <w:sz w:val="20"/>
                <w:szCs w:val="20"/>
              </w:rPr>
              <w:t>Co-orientador</w:t>
            </w:r>
            <w:proofErr w:type="spellEnd"/>
            <w:r w:rsidRPr="000D5035">
              <w:rPr>
                <w:sz w:val="20"/>
                <w:szCs w:val="20"/>
              </w:rPr>
              <w:t xml:space="preserve"> (a): nome completo e titulação (quando existir)</w:t>
            </w:r>
          </w:p>
          <w:p w14:paraId="3274C023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-Equipe: Nome completo sem abreviações, em ordem alfabética </w:t>
            </w:r>
          </w:p>
          <w:p w14:paraId="43FBDA47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-SÃO BENTO DO UNA - </w:t>
            </w:r>
            <w:proofErr w:type="gramStart"/>
            <w:r w:rsidRPr="000D5035">
              <w:rPr>
                <w:sz w:val="20"/>
                <w:szCs w:val="20"/>
              </w:rPr>
              <w:t>PE ,</w:t>
            </w:r>
            <w:proofErr w:type="gramEnd"/>
            <w:r w:rsidRPr="000D5035">
              <w:rPr>
                <w:sz w:val="20"/>
                <w:szCs w:val="20"/>
              </w:rPr>
              <w:t xml:space="preserve"> MARÇO- 20</w:t>
            </w:r>
            <w:r>
              <w:rPr>
                <w:sz w:val="20"/>
                <w:szCs w:val="20"/>
              </w:rPr>
              <w:t>20</w:t>
            </w:r>
          </w:p>
        </w:tc>
      </w:tr>
      <w:tr w:rsidR="003E19E7" w:rsidRPr="000D5035" w14:paraId="003FBB51" w14:textId="77777777" w:rsidTr="003E19E7">
        <w:trPr>
          <w:trHeight w:val="468"/>
        </w:trPr>
        <w:tc>
          <w:tcPr>
            <w:tcW w:w="884" w:type="pct"/>
            <w:vAlign w:val="center"/>
          </w:tcPr>
          <w:p w14:paraId="65B7EDD9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proofErr w:type="spellStart"/>
            <w:r w:rsidRPr="000D5035">
              <w:rPr>
                <w:b/>
                <w:bCs/>
                <w:sz w:val="20"/>
                <w:szCs w:val="20"/>
                <w:lang w:val="en-US"/>
              </w:rPr>
              <w:t>Sumário</w:t>
            </w:r>
            <w:proofErr w:type="spellEnd"/>
          </w:p>
        </w:tc>
        <w:tc>
          <w:tcPr>
            <w:tcW w:w="4116" w:type="pct"/>
            <w:vAlign w:val="center"/>
          </w:tcPr>
          <w:p w14:paraId="5C2C9B09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Sessões e número de páginas.</w:t>
            </w:r>
          </w:p>
          <w:p w14:paraId="3644961E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Quando necessário separadamente lista de figuras, lista de gráficos e /ou lista de tabela</w:t>
            </w:r>
          </w:p>
        </w:tc>
      </w:tr>
      <w:tr w:rsidR="003E19E7" w:rsidRPr="000D5035" w14:paraId="5E296AE6" w14:textId="77777777" w:rsidTr="003E19E7">
        <w:trPr>
          <w:trHeight w:val="1755"/>
        </w:trPr>
        <w:tc>
          <w:tcPr>
            <w:tcW w:w="884" w:type="pct"/>
            <w:vAlign w:val="center"/>
          </w:tcPr>
          <w:p w14:paraId="2801D1AB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b/>
                <w:bCs/>
                <w:sz w:val="20"/>
                <w:szCs w:val="20"/>
              </w:rPr>
              <w:t>Introdução</w:t>
            </w:r>
          </w:p>
        </w:tc>
        <w:tc>
          <w:tcPr>
            <w:tcW w:w="4116" w:type="pct"/>
            <w:vAlign w:val="center"/>
          </w:tcPr>
          <w:p w14:paraId="68D54C49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Local de descrever a tecnologia, ação ou serviço idealizado, suas aplicações e vantagens. </w:t>
            </w:r>
          </w:p>
          <w:p w14:paraId="59DC7977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0D5035">
              <w:rPr>
                <w:color w:val="222222"/>
                <w:sz w:val="20"/>
                <w:szCs w:val="20"/>
              </w:rPr>
              <w:t>Trata-se de um texto introdutório, onde são citados os assuntos, e sua importância. Ao final descrever a justificativa e o objetivo em parágraf</w:t>
            </w:r>
            <w:r w:rsidRPr="000D5035">
              <w:rPr>
                <w:sz w:val="20"/>
                <w:szCs w:val="20"/>
              </w:rPr>
              <w:t>o único e sucinto</w:t>
            </w:r>
            <w:r w:rsidRPr="000D5035">
              <w:rPr>
                <w:color w:val="222222"/>
                <w:sz w:val="20"/>
                <w:szCs w:val="20"/>
              </w:rPr>
              <w:t>.</w:t>
            </w:r>
          </w:p>
          <w:p w14:paraId="7A2CA81D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0D5035">
              <w:rPr>
                <w:color w:val="222222"/>
                <w:sz w:val="20"/>
                <w:szCs w:val="20"/>
              </w:rPr>
              <w:t>Utilizar linguagem técnica de forma clara e objetiva. Lembre-se que é um trabalho técnico/cientifico não use a primeira pessoa. (Nós fizemos, o grupo encontrou...). Prefira sempre: o trabalho realizou; foi observado que; conclui-se desta forma; o trabalho apresenta...</w:t>
            </w:r>
          </w:p>
          <w:p w14:paraId="1E3A513B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0D5035">
              <w:rPr>
                <w:color w:val="222222"/>
                <w:sz w:val="20"/>
                <w:szCs w:val="20"/>
              </w:rPr>
              <w:t xml:space="preserve">Atentar para normatização ABNT. No que diz respeito aos espaçamentos, tamanho de letras, margens e principalmente inclusão de referências bibliográficas relevantes, tanto na forma direta como indireta. </w:t>
            </w:r>
          </w:p>
          <w:p w14:paraId="3E4AFF1A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0D5035">
              <w:rPr>
                <w:color w:val="222222"/>
                <w:sz w:val="20"/>
                <w:szCs w:val="20"/>
              </w:rPr>
              <w:t xml:space="preserve">Em hipótese alguma é permitido transcrição de textos sem devidos créditos ao autor. Verificar formas de citação direta e indireta, muito cuidado com as copias. Elas caracterizam plágio e isso é muito sério, categoriza crime, com punição prevista em lei. </w:t>
            </w:r>
          </w:p>
        </w:tc>
      </w:tr>
      <w:tr w:rsidR="003E19E7" w:rsidRPr="000D5035" w14:paraId="03FE02E2" w14:textId="77777777" w:rsidTr="003E19E7">
        <w:trPr>
          <w:trHeight w:val="1081"/>
        </w:trPr>
        <w:tc>
          <w:tcPr>
            <w:tcW w:w="884" w:type="pct"/>
            <w:vAlign w:val="center"/>
          </w:tcPr>
          <w:p w14:paraId="75F6ED51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b/>
                <w:bCs/>
                <w:sz w:val="20"/>
                <w:szCs w:val="20"/>
              </w:rPr>
              <w:t xml:space="preserve">Objetivo geral </w:t>
            </w:r>
          </w:p>
        </w:tc>
        <w:tc>
          <w:tcPr>
            <w:tcW w:w="4116" w:type="pct"/>
            <w:vAlign w:val="center"/>
          </w:tcPr>
          <w:p w14:paraId="1CFB2E9E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Expor de forma resumida e direta o objetivo central do projeto. </w:t>
            </w:r>
          </w:p>
          <w:p w14:paraId="6B383657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Não precisa dizer “o objetivo é...” </w:t>
            </w:r>
          </w:p>
          <w:p w14:paraId="6689AABA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Já pode começar com o verbo especifico: criar, promover, apesentar...</w:t>
            </w:r>
          </w:p>
          <w:p w14:paraId="4A679CFA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Se possível incluir local, objeto do projeto ou atores envolvidos: na ETEGEC, no município, com agricultores da associação</w:t>
            </w:r>
            <w:proofErr w:type="gramStart"/>
            <w:r w:rsidRPr="000D5035">
              <w:rPr>
                <w:sz w:val="20"/>
                <w:szCs w:val="20"/>
              </w:rPr>
              <w:t>.....</w:t>
            </w:r>
            <w:proofErr w:type="gramEnd"/>
          </w:p>
        </w:tc>
      </w:tr>
      <w:tr w:rsidR="003E19E7" w:rsidRPr="000D5035" w14:paraId="7B1D674B" w14:textId="77777777" w:rsidTr="003E19E7">
        <w:trPr>
          <w:trHeight w:val="353"/>
        </w:trPr>
        <w:tc>
          <w:tcPr>
            <w:tcW w:w="884" w:type="pct"/>
            <w:vAlign w:val="center"/>
          </w:tcPr>
          <w:p w14:paraId="42C14655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b/>
                <w:bCs/>
                <w:sz w:val="20"/>
                <w:szCs w:val="20"/>
              </w:rPr>
              <w:t>Objetivos específicos</w:t>
            </w:r>
          </w:p>
        </w:tc>
        <w:tc>
          <w:tcPr>
            <w:tcW w:w="4116" w:type="pct"/>
            <w:vAlign w:val="center"/>
          </w:tcPr>
          <w:p w14:paraId="0BB4077E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Detalhar o objetivo do projeto, por metas. </w:t>
            </w:r>
          </w:p>
          <w:p w14:paraId="149033BC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>Detalhando individualmente as ações</w:t>
            </w:r>
          </w:p>
        </w:tc>
      </w:tr>
      <w:tr w:rsidR="003E19E7" w:rsidRPr="000D5035" w14:paraId="04B47FB1" w14:textId="77777777" w:rsidTr="003E19E7">
        <w:trPr>
          <w:trHeight w:val="2222"/>
        </w:trPr>
        <w:tc>
          <w:tcPr>
            <w:tcW w:w="884" w:type="pct"/>
            <w:vAlign w:val="center"/>
          </w:tcPr>
          <w:p w14:paraId="3210AAB3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b/>
                <w:bCs/>
                <w:sz w:val="20"/>
                <w:szCs w:val="20"/>
              </w:rPr>
              <w:t>Justificativa</w:t>
            </w:r>
          </w:p>
        </w:tc>
        <w:tc>
          <w:tcPr>
            <w:tcW w:w="4116" w:type="pct"/>
            <w:vAlign w:val="center"/>
          </w:tcPr>
          <w:p w14:paraId="447151A5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Esse tópico é destinado ao esclarecimento dos motivos da escolha e importância do tema abordado. </w:t>
            </w:r>
          </w:p>
          <w:p w14:paraId="4A55FEC2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rFonts w:eastAsia="Times New Roman"/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Não deve ser confundido com objetivo. Não é espaço de descrever o que será realizado. E sim de explicar a importância e relevância do TEMA, sempre de forma </w:t>
            </w:r>
            <w:r w:rsidRPr="000D5035">
              <w:rPr>
                <w:rFonts w:eastAsia="Times New Roman"/>
                <w:sz w:val="20"/>
                <w:szCs w:val="20"/>
                <w:shd w:val="clear" w:color="auto" w:fill="FFFFFF"/>
              </w:rPr>
              <w:t>direta e objetiva: deixe espaço para incluir outras informações que justifiquem seu trabalho ao longo do desenvolvimento da pesquisa.</w:t>
            </w:r>
          </w:p>
          <w:p w14:paraId="601B2DD1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rFonts w:eastAsia="Times New Roman"/>
                <w:sz w:val="20"/>
                <w:szCs w:val="20"/>
              </w:rPr>
            </w:pPr>
            <w:r w:rsidRPr="000D5035">
              <w:rPr>
                <w:rFonts w:eastAsia="Times New Roman"/>
                <w:sz w:val="20"/>
                <w:szCs w:val="20"/>
              </w:rPr>
              <w:t>Ressalte a importância do tema proposto e a necessidade de um estudo mais aprofundado.</w:t>
            </w:r>
          </w:p>
          <w:p w14:paraId="0DB9A6DC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rFonts w:eastAsia="Times New Roman"/>
                <w:sz w:val="20"/>
                <w:szCs w:val="20"/>
              </w:rPr>
            </w:pPr>
            <w:r w:rsidRPr="000D5035">
              <w:rPr>
                <w:rFonts w:eastAsia="Times New Roman"/>
                <w:sz w:val="20"/>
                <w:szCs w:val="20"/>
              </w:rPr>
              <w:t xml:space="preserve">Utilize argumentos objetivos e se necessárias citações de autores reconhecidos da área do tema.  </w:t>
            </w:r>
          </w:p>
          <w:p w14:paraId="26430A09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rFonts w:eastAsia="Times New Roman"/>
                <w:sz w:val="20"/>
                <w:szCs w:val="20"/>
              </w:rPr>
            </w:pPr>
            <w:r w:rsidRPr="000D5035">
              <w:rPr>
                <w:rFonts w:eastAsia="Times New Roman"/>
                <w:sz w:val="20"/>
                <w:szCs w:val="20"/>
              </w:rPr>
              <w:t>Não prolongue muito a sua justificativa: apenas pontue as principais características do tema proposto e a sua relevância para os acadêmicos da área.</w:t>
            </w:r>
          </w:p>
          <w:p w14:paraId="74E4B303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color w:val="FF0000"/>
                <w:sz w:val="20"/>
                <w:szCs w:val="20"/>
              </w:rPr>
              <w:t>Fale do tema, não explique o que será feito ou como.</w:t>
            </w:r>
            <w:r w:rsidRPr="000D5035">
              <w:rPr>
                <w:sz w:val="20"/>
                <w:szCs w:val="20"/>
              </w:rPr>
              <w:t xml:space="preserve"> </w:t>
            </w:r>
          </w:p>
        </w:tc>
      </w:tr>
      <w:tr w:rsidR="003E19E7" w:rsidRPr="000D5035" w14:paraId="31C50D61" w14:textId="77777777" w:rsidTr="003E19E7">
        <w:trPr>
          <w:trHeight w:val="1998"/>
        </w:trPr>
        <w:tc>
          <w:tcPr>
            <w:tcW w:w="884" w:type="pct"/>
            <w:vAlign w:val="center"/>
          </w:tcPr>
          <w:p w14:paraId="1B9357AF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b/>
                <w:bCs/>
                <w:sz w:val="20"/>
                <w:szCs w:val="20"/>
              </w:rPr>
              <w:t>Desenvolvimento</w:t>
            </w:r>
          </w:p>
        </w:tc>
        <w:tc>
          <w:tcPr>
            <w:tcW w:w="4116" w:type="pct"/>
            <w:vAlign w:val="center"/>
          </w:tcPr>
          <w:p w14:paraId="7E9798C1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rStyle w:val="nfase"/>
                <w:color w:val="222222"/>
                <w:sz w:val="20"/>
                <w:szCs w:val="20"/>
                <w:bdr w:val="none" w:sz="0" w:space="0" w:color="auto" w:frame="1"/>
              </w:rPr>
              <w:t>O Desenvolvimento – </w:t>
            </w:r>
            <w:r w:rsidRPr="000D5035">
              <w:rPr>
                <w:sz w:val="20"/>
                <w:szCs w:val="20"/>
              </w:rPr>
              <w:t xml:space="preserve">É a parte do trabalho onde a ideia é exposta e desenvolvida. Aqui você deve tratar do assunto, detalhando. É a principal parte do projeto. E pode estar dividido em diferentes tópicos como </w:t>
            </w:r>
            <w:proofErr w:type="spellStart"/>
            <w:proofErr w:type="gramStart"/>
            <w:r w:rsidRPr="000D5035">
              <w:rPr>
                <w:sz w:val="20"/>
                <w:szCs w:val="20"/>
              </w:rPr>
              <w:t>p.ex</w:t>
            </w:r>
            <w:proofErr w:type="spellEnd"/>
            <w:proofErr w:type="gramEnd"/>
            <w:r w:rsidRPr="000D5035">
              <w:rPr>
                <w:sz w:val="20"/>
                <w:szCs w:val="20"/>
              </w:rPr>
              <w:t xml:space="preserve">: </w:t>
            </w:r>
            <w:r w:rsidRPr="000F2C2C">
              <w:rPr>
                <w:b/>
                <w:bCs/>
                <w:sz w:val="20"/>
                <w:szCs w:val="20"/>
                <w:u w:val="single"/>
              </w:rPr>
              <w:t>Material e método, resultados e discussões e conclusões</w:t>
            </w:r>
            <w:r w:rsidRPr="000D5035">
              <w:rPr>
                <w:sz w:val="20"/>
                <w:szCs w:val="20"/>
              </w:rPr>
              <w:t xml:space="preserve">. Os cronogramas, orçamentos são opcionais. </w:t>
            </w:r>
          </w:p>
          <w:p w14:paraId="18CC2F8F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color w:val="FF0000"/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 </w:t>
            </w:r>
            <w:r w:rsidRPr="000D5035">
              <w:rPr>
                <w:color w:val="FF0000"/>
                <w:sz w:val="20"/>
                <w:szCs w:val="20"/>
              </w:rPr>
              <w:t xml:space="preserve">Não precisa nomear o tópico desenvolvimento, já comece diretamente com os tópicos citados a cima. </w:t>
            </w:r>
          </w:p>
          <w:p w14:paraId="6C4935C5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MATERIAIS e METODOS: Descrever os Materiais e métodos necessários com passo a passo, quando necessário. Sempre que seguir uma metodologia retirada de livros ou manuais lembrar de citar qual fonte, obedecendo normatização ABNT. Lembrar de não usar a primeira pessoa, prezar pelo que foi realizado. </w:t>
            </w:r>
          </w:p>
          <w:p w14:paraId="4FA0C8F1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Em geral começamos com o local de realização datas e organizações envolvidas, em seguida vai descrevendo a atividade e sua execução. </w:t>
            </w:r>
          </w:p>
          <w:p w14:paraId="6649A17C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sz w:val="20"/>
                <w:szCs w:val="20"/>
              </w:rPr>
              <w:t xml:space="preserve">RESULTADOS E DISCUSSÕES: Esse tópico deve concentrar-se exclusivamente nos resultados obtidos e suas implicações, não cabe descrever como foi realizado (isso é em materiais e métodos). A ideia é mostrar o que foi produzido e apresentar sua importância diante de outros trabalhos semelhante. Antes de comparar registre a importância de seu RESULTADO e explique os motivos possíveis de chegar a ele e como pode ser aplicado. </w:t>
            </w:r>
          </w:p>
        </w:tc>
      </w:tr>
      <w:tr w:rsidR="003E19E7" w:rsidRPr="000D5035" w14:paraId="79A839AB" w14:textId="77777777" w:rsidTr="003E19E7">
        <w:trPr>
          <w:trHeight w:val="795"/>
        </w:trPr>
        <w:tc>
          <w:tcPr>
            <w:tcW w:w="884" w:type="pct"/>
            <w:vAlign w:val="center"/>
          </w:tcPr>
          <w:p w14:paraId="6F9F1B53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b/>
                <w:bCs/>
                <w:sz w:val="20"/>
                <w:szCs w:val="20"/>
              </w:rPr>
              <w:t>Conclusão</w:t>
            </w:r>
          </w:p>
        </w:tc>
        <w:tc>
          <w:tcPr>
            <w:tcW w:w="4116" w:type="pct"/>
            <w:vAlign w:val="center"/>
          </w:tcPr>
          <w:p w14:paraId="45E83E3B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0D5035">
              <w:rPr>
                <w:color w:val="222222"/>
                <w:sz w:val="20"/>
                <w:szCs w:val="20"/>
              </w:rPr>
              <w:t xml:space="preserve">Esta parte é a finalização de todo o estudo. Aqui o tema tratado é concluído e os resultados são apresentados de forma sucinta e objetiva. Em geral recorremos aos objetivos para ter certeza que a conclusão está bem elaborada. A ideia é que a conclusão responda se os objetivos foram alcançados.  </w:t>
            </w:r>
          </w:p>
        </w:tc>
      </w:tr>
      <w:tr w:rsidR="003E19E7" w:rsidRPr="000D5035" w14:paraId="61E6C632" w14:textId="77777777" w:rsidTr="003E19E7">
        <w:trPr>
          <w:trHeight w:val="90"/>
        </w:trPr>
        <w:tc>
          <w:tcPr>
            <w:tcW w:w="884" w:type="pct"/>
            <w:vAlign w:val="center"/>
          </w:tcPr>
          <w:p w14:paraId="45B945F7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b/>
                <w:bCs/>
                <w:sz w:val="20"/>
                <w:szCs w:val="20"/>
              </w:rPr>
              <w:t>Referência</w:t>
            </w:r>
            <w:r>
              <w:rPr>
                <w:b/>
                <w:bCs/>
                <w:sz w:val="20"/>
                <w:szCs w:val="20"/>
              </w:rPr>
              <w:t xml:space="preserve">s </w:t>
            </w:r>
            <w:proofErr w:type="spellStart"/>
            <w:r w:rsidRPr="000D5035">
              <w:rPr>
                <w:b/>
                <w:bCs/>
                <w:sz w:val="20"/>
                <w:szCs w:val="20"/>
              </w:rPr>
              <w:t>biblio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g.</w:t>
            </w:r>
          </w:p>
        </w:tc>
        <w:tc>
          <w:tcPr>
            <w:tcW w:w="4116" w:type="pct"/>
            <w:vAlign w:val="center"/>
          </w:tcPr>
          <w:p w14:paraId="6FBDDD7C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sz w:val="20"/>
                <w:szCs w:val="20"/>
              </w:rPr>
            </w:pPr>
            <w:r w:rsidRPr="000D5035">
              <w:rPr>
                <w:b/>
                <w:sz w:val="20"/>
                <w:szCs w:val="20"/>
              </w:rPr>
              <w:t>Respeite a normatização ABNT, ordem alfabética entre outros padrões</w:t>
            </w:r>
          </w:p>
        </w:tc>
      </w:tr>
      <w:tr w:rsidR="003E19E7" w:rsidRPr="000D5035" w14:paraId="102BD3BA" w14:textId="77777777" w:rsidTr="003E19E7">
        <w:trPr>
          <w:trHeight w:val="651"/>
        </w:trPr>
        <w:tc>
          <w:tcPr>
            <w:tcW w:w="884" w:type="pct"/>
            <w:vAlign w:val="center"/>
          </w:tcPr>
          <w:p w14:paraId="6D4E5895" w14:textId="77777777" w:rsidR="003E19E7" w:rsidRPr="000D5035" w:rsidRDefault="003E19E7" w:rsidP="000F2C2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D5035">
              <w:rPr>
                <w:b/>
                <w:bCs/>
                <w:sz w:val="20"/>
                <w:szCs w:val="20"/>
                <w:lang w:val="en-US"/>
              </w:rPr>
              <w:t>Anexos</w:t>
            </w:r>
            <w:proofErr w:type="spellEnd"/>
            <w:r w:rsidRPr="000D5035">
              <w:rPr>
                <w:b/>
                <w:bCs/>
                <w:sz w:val="20"/>
                <w:szCs w:val="20"/>
                <w:lang w:val="en-US"/>
              </w:rPr>
              <w:t>/</w:t>
            </w:r>
            <w:proofErr w:type="spellStart"/>
            <w:r w:rsidRPr="000D5035">
              <w:rPr>
                <w:b/>
                <w:bCs/>
                <w:sz w:val="20"/>
                <w:szCs w:val="20"/>
                <w:lang w:val="en-US"/>
              </w:rPr>
              <w:t>apêndices</w:t>
            </w:r>
            <w:proofErr w:type="spellEnd"/>
          </w:p>
        </w:tc>
        <w:tc>
          <w:tcPr>
            <w:tcW w:w="4116" w:type="pct"/>
            <w:vAlign w:val="center"/>
          </w:tcPr>
          <w:p w14:paraId="71A945F6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proofErr w:type="spellStart"/>
            <w:r w:rsidRPr="000D5035">
              <w:rPr>
                <w:sz w:val="20"/>
                <w:szCs w:val="20"/>
              </w:rPr>
              <w:t>ANEXOS:Todo</w:t>
            </w:r>
            <w:proofErr w:type="spellEnd"/>
            <w:r w:rsidRPr="000D5035">
              <w:rPr>
                <w:sz w:val="20"/>
                <w:szCs w:val="20"/>
              </w:rPr>
              <w:t xml:space="preserve"> material que não foi produzido pelos autores, mas que deve complementar o trabalho, como receitas, modelos, leis e questionários.</w:t>
            </w:r>
          </w:p>
          <w:p w14:paraId="05EDD5B2" w14:textId="77777777" w:rsidR="003E19E7" w:rsidRPr="000D5035" w:rsidRDefault="003E19E7" w:rsidP="000F2C2C">
            <w:pPr>
              <w:pStyle w:val="SemEspaamento"/>
              <w:contextualSpacing/>
              <w:jc w:val="both"/>
              <w:rPr>
                <w:sz w:val="20"/>
                <w:szCs w:val="20"/>
              </w:rPr>
            </w:pPr>
            <w:proofErr w:type="spellStart"/>
            <w:r w:rsidRPr="000D5035">
              <w:rPr>
                <w:sz w:val="20"/>
                <w:szCs w:val="20"/>
              </w:rPr>
              <w:t>APENDICES:Todo</w:t>
            </w:r>
            <w:proofErr w:type="spellEnd"/>
            <w:r w:rsidRPr="000D5035">
              <w:rPr>
                <w:sz w:val="20"/>
                <w:szCs w:val="20"/>
              </w:rPr>
              <w:t xml:space="preserve"> material produzido pelos autores que deve complementar o trabalho, como manuais e questionários</w:t>
            </w:r>
          </w:p>
        </w:tc>
      </w:tr>
    </w:tbl>
    <w:p w14:paraId="2F514EF9" w14:textId="77777777" w:rsidR="0041558E" w:rsidRDefault="0041558E" w:rsidP="000F2C2C">
      <w:pPr>
        <w:pStyle w:val="SemEspaamento"/>
        <w:contextualSpacing/>
      </w:pPr>
    </w:p>
    <w:p w14:paraId="6640AEE4" w14:textId="77777777" w:rsidR="00F15297" w:rsidRDefault="00F15297" w:rsidP="000F2C2C">
      <w:pPr>
        <w:widowControl w:val="0"/>
        <w:autoSpaceDE w:val="0"/>
        <w:autoSpaceDN w:val="0"/>
        <w:adjustRightInd w:val="0"/>
        <w:spacing w:after="240"/>
        <w:contextualSpacing/>
        <w:jc w:val="both"/>
      </w:pPr>
    </w:p>
    <w:sectPr w:rsidR="00F15297" w:rsidSect="00A97A1E">
      <w:headerReference w:type="first" r:id="rId8"/>
      <w:pgSz w:w="11906" w:h="16838" w:code="9"/>
      <w:pgMar w:top="284" w:right="720" w:bottom="720" w:left="28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2F0D0" w14:textId="77777777" w:rsidR="00AC5091" w:rsidRDefault="00AC5091" w:rsidP="00E7319F">
      <w:r>
        <w:separator/>
      </w:r>
    </w:p>
  </w:endnote>
  <w:endnote w:type="continuationSeparator" w:id="0">
    <w:p w14:paraId="2B8E1E8B" w14:textId="77777777" w:rsidR="00AC5091" w:rsidRDefault="00AC5091" w:rsidP="00E7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D7A81" w14:textId="77777777" w:rsidR="00AC5091" w:rsidRDefault="00AC5091" w:rsidP="00E7319F">
      <w:r>
        <w:separator/>
      </w:r>
    </w:p>
  </w:footnote>
  <w:footnote w:type="continuationSeparator" w:id="0">
    <w:p w14:paraId="67D7916A" w14:textId="77777777" w:rsidR="00AC5091" w:rsidRDefault="00AC5091" w:rsidP="00E73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E720B" w14:textId="77777777" w:rsidR="00A97A1E" w:rsidRDefault="00A97A1E" w:rsidP="003D7936">
    <w:pPr>
      <w:pStyle w:val="SemEspaamento"/>
      <w:tabs>
        <w:tab w:val="left" w:pos="709"/>
        <w:tab w:val="left" w:pos="851"/>
      </w:tabs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751A0"/>
    <w:multiLevelType w:val="hybridMultilevel"/>
    <w:tmpl w:val="68643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DC1"/>
    <w:multiLevelType w:val="multilevel"/>
    <w:tmpl w:val="E07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01280"/>
    <w:multiLevelType w:val="hybridMultilevel"/>
    <w:tmpl w:val="F57E7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26D8"/>
    <w:multiLevelType w:val="hybridMultilevel"/>
    <w:tmpl w:val="DCCC2DBA"/>
    <w:lvl w:ilvl="0" w:tplc="BF0E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42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869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8F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2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0E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C7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CE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08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E776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D21E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4778AA"/>
    <w:multiLevelType w:val="hybridMultilevel"/>
    <w:tmpl w:val="C79AE4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F25D3"/>
    <w:multiLevelType w:val="hybridMultilevel"/>
    <w:tmpl w:val="60E496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3640B45"/>
    <w:multiLevelType w:val="hybridMultilevel"/>
    <w:tmpl w:val="94EA6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58E"/>
    <w:rsid w:val="0000108B"/>
    <w:rsid w:val="00002350"/>
    <w:rsid w:val="0000559E"/>
    <w:rsid w:val="00016F55"/>
    <w:rsid w:val="0002268B"/>
    <w:rsid w:val="000230D4"/>
    <w:rsid w:val="00024E09"/>
    <w:rsid w:val="00026FED"/>
    <w:rsid w:val="00030C79"/>
    <w:rsid w:val="00040F3B"/>
    <w:rsid w:val="00041CA9"/>
    <w:rsid w:val="000427BA"/>
    <w:rsid w:val="0004711E"/>
    <w:rsid w:val="00051493"/>
    <w:rsid w:val="00054ADF"/>
    <w:rsid w:val="00056AA1"/>
    <w:rsid w:val="000606B3"/>
    <w:rsid w:val="000622A0"/>
    <w:rsid w:val="000625D2"/>
    <w:rsid w:val="000626B6"/>
    <w:rsid w:val="00064569"/>
    <w:rsid w:val="00080CEE"/>
    <w:rsid w:val="00081630"/>
    <w:rsid w:val="000817C9"/>
    <w:rsid w:val="0008382A"/>
    <w:rsid w:val="00083854"/>
    <w:rsid w:val="000931C4"/>
    <w:rsid w:val="00093AFB"/>
    <w:rsid w:val="00097141"/>
    <w:rsid w:val="000A091E"/>
    <w:rsid w:val="000A1167"/>
    <w:rsid w:val="000A5635"/>
    <w:rsid w:val="000C7F61"/>
    <w:rsid w:val="000D1702"/>
    <w:rsid w:val="000D253F"/>
    <w:rsid w:val="000D2A3A"/>
    <w:rsid w:val="000D5035"/>
    <w:rsid w:val="000D6BC5"/>
    <w:rsid w:val="000E1B5F"/>
    <w:rsid w:val="000F2C2C"/>
    <w:rsid w:val="000F414A"/>
    <w:rsid w:val="000F5567"/>
    <w:rsid w:val="000F6283"/>
    <w:rsid w:val="00103C5B"/>
    <w:rsid w:val="00104CAA"/>
    <w:rsid w:val="00106800"/>
    <w:rsid w:val="00107181"/>
    <w:rsid w:val="00112D88"/>
    <w:rsid w:val="0011727E"/>
    <w:rsid w:val="00120B11"/>
    <w:rsid w:val="0012208D"/>
    <w:rsid w:val="00124FDB"/>
    <w:rsid w:val="00134BD5"/>
    <w:rsid w:val="00140333"/>
    <w:rsid w:val="0014164C"/>
    <w:rsid w:val="001421D5"/>
    <w:rsid w:val="0014263D"/>
    <w:rsid w:val="00153202"/>
    <w:rsid w:val="0015419F"/>
    <w:rsid w:val="00167773"/>
    <w:rsid w:val="001704EC"/>
    <w:rsid w:val="001747C6"/>
    <w:rsid w:val="00174C68"/>
    <w:rsid w:val="00175067"/>
    <w:rsid w:val="00182A9E"/>
    <w:rsid w:val="00185790"/>
    <w:rsid w:val="0018685E"/>
    <w:rsid w:val="00194A11"/>
    <w:rsid w:val="001A0B3C"/>
    <w:rsid w:val="001A6AD6"/>
    <w:rsid w:val="001B0F9B"/>
    <w:rsid w:val="001B74E3"/>
    <w:rsid w:val="001B7BE6"/>
    <w:rsid w:val="001C0094"/>
    <w:rsid w:val="001C4705"/>
    <w:rsid w:val="001C4B20"/>
    <w:rsid w:val="001C68CF"/>
    <w:rsid w:val="001D4780"/>
    <w:rsid w:val="001D50D4"/>
    <w:rsid w:val="001D6148"/>
    <w:rsid w:val="001E2105"/>
    <w:rsid w:val="001E2451"/>
    <w:rsid w:val="001E41A9"/>
    <w:rsid w:val="001E6C25"/>
    <w:rsid w:val="001F2D84"/>
    <w:rsid w:val="001F6E53"/>
    <w:rsid w:val="0021517C"/>
    <w:rsid w:val="00220832"/>
    <w:rsid w:val="00221A16"/>
    <w:rsid w:val="00224D4D"/>
    <w:rsid w:val="00252294"/>
    <w:rsid w:val="00252721"/>
    <w:rsid w:val="00256D33"/>
    <w:rsid w:val="00263D0D"/>
    <w:rsid w:val="00267BBB"/>
    <w:rsid w:val="00270381"/>
    <w:rsid w:val="00272976"/>
    <w:rsid w:val="00274579"/>
    <w:rsid w:val="00280705"/>
    <w:rsid w:val="002839C3"/>
    <w:rsid w:val="002846E0"/>
    <w:rsid w:val="00286B2C"/>
    <w:rsid w:val="00290103"/>
    <w:rsid w:val="00293F66"/>
    <w:rsid w:val="002A31F8"/>
    <w:rsid w:val="002A794C"/>
    <w:rsid w:val="002A7DE3"/>
    <w:rsid w:val="002C417C"/>
    <w:rsid w:val="002D217E"/>
    <w:rsid w:val="002E337A"/>
    <w:rsid w:val="002E4E20"/>
    <w:rsid w:val="002E7FA6"/>
    <w:rsid w:val="002F03CA"/>
    <w:rsid w:val="002F1B6C"/>
    <w:rsid w:val="002F2B0A"/>
    <w:rsid w:val="002F482A"/>
    <w:rsid w:val="002F67C3"/>
    <w:rsid w:val="002F6807"/>
    <w:rsid w:val="003019EB"/>
    <w:rsid w:val="00301A08"/>
    <w:rsid w:val="00302E80"/>
    <w:rsid w:val="003066DB"/>
    <w:rsid w:val="003122B2"/>
    <w:rsid w:val="003123BD"/>
    <w:rsid w:val="00314D48"/>
    <w:rsid w:val="00315121"/>
    <w:rsid w:val="00320E34"/>
    <w:rsid w:val="003239DA"/>
    <w:rsid w:val="00324450"/>
    <w:rsid w:val="00335A8B"/>
    <w:rsid w:val="00335BBC"/>
    <w:rsid w:val="003556C6"/>
    <w:rsid w:val="003563BC"/>
    <w:rsid w:val="00362504"/>
    <w:rsid w:val="0036371C"/>
    <w:rsid w:val="00367B4C"/>
    <w:rsid w:val="00370F5B"/>
    <w:rsid w:val="00371FAC"/>
    <w:rsid w:val="00373F03"/>
    <w:rsid w:val="00374F07"/>
    <w:rsid w:val="00381173"/>
    <w:rsid w:val="00391420"/>
    <w:rsid w:val="003929F7"/>
    <w:rsid w:val="00394B23"/>
    <w:rsid w:val="00397D84"/>
    <w:rsid w:val="00397F2F"/>
    <w:rsid w:val="003A0105"/>
    <w:rsid w:val="003A1DCE"/>
    <w:rsid w:val="003A3996"/>
    <w:rsid w:val="003B12D2"/>
    <w:rsid w:val="003B154C"/>
    <w:rsid w:val="003C5FE8"/>
    <w:rsid w:val="003C7F9F"/>
    <w:rsid w:val="003D0E60"/>
    <w:rsid w:val="003D1AFD"/>
    <w:rsid w:val="003D446E"/>
    <w:rsid w:val="003D7936"/>
    <w:rsid w:val="003E19E7"/>
    <w:rsid w:val="003E30DE"/>
    <w:rsid w:val="003F52EE"/>
    <w:rsid w:val="003F5B9D"/>
    <w:rsid w:val="003F7363"/>
    <w:rsid w:val="00400D0D"/>
    <w:rsid w:val="00407122"/>
    <w:rsid w:val="00411AE2"/>
    <w:rsid w:val="0041558E"/>
    <w:rsid w:val="0042011E"/>
    <w:rsid w:val="00424F65"/>
    <w:rsid w:val="00425248"/>
    <w:rsid w:val="0043154C"/>
    <w:rsid w:val="00436683"/>
    <w:rsid w:val="0044246E"/>
    <w:rsid w:val="004443A0"/>
    <w:rsid w:val="00451228"/>
    <w:rsid w:val="00453D69"/>
    <w:rsid w:val="00454098"/>
    <w:rsid w:val="00455740"/>
    <w:rsid w:val="004632B9"/>
    <w:rsid w:val="00463CB7"/>
    <w:rsid w:val="00465B87"/>
    <w:rsid w:val="0046734B"/>
    <w:rsid w:val="00467C83"/>
    <w:rsid w:val="004712B3"/>
    <w:rsid w:val="00471B3F"/>
    <w:rsid w:val="00472CE4"/>
    <w:rsid w:val="004747D5"/>
    <w:rsid w:val="004753AB"/>
    <w:rsid w:val="0048359F"/>
    <w:rsid w:val="00485DCA"/>
    <w:rsid w:val="00490F7F"/>
    <w:rsid w:val="0049143D"/>
    <w:rsid w:val="004931D0"/>
    <w:rsid w:val="00494594"/>
    <w:rsid w:val="004A1D62"/>
    <w:rsid w:val="004A5789"/>
    <w:rsid w:val="004B4AB4"/>
    <w:rsid w:val="004C2747"/>
    <w:rsid w:val="004C3EF1"/>
    <w:rsid w:val="004C594B"/>
    <w:rsid w:val="004C5B7E"/>
    <w:rsid w:val="004C6DDA"/>
    <w:rsid w:val="004C7CB5"/>
    <w:rsid w:val="004D233A"/>
    <w:rsid w:val="004D2797"/>
    <w:rsid w:val="004D355B"/>
    <w:rsid w:val="004D47EB"/>
    <w:rsid w:val="004D71C8"/>
    <w:rsid w:val="004E042A"/>
    <w:rsid w:val="004E1455"/>
    <w:rsid w:val="004E14FE"/>
    <w:rsid w:val="004E404B"/>
    <w:rsid w:val="004E497D"/>
    <w:rsid w:val="004E7ED2"/>
    <w:rsid w:val="004F0AD1"/>
    <w:rsid w:val="004F203F"/>
    <w:rsid w:val="004F2859"/>
    <w:rsid w:val="004F6A51"/>
    <w:rsid w:val="00511748"/>
    <w:rsid w:val="00511B90"/>
    <w:rsid w:val="00512407"/>
    <w:rsid w:val="00516CF0"/>
    <w:rsid w:val="0052361C"/>
    <w:rsid w:val="00524B31"/>
    <w:rsid w:val="0053205A"/>
    <w:rsid w:val="00534423"/>
    <w:rsid w:val="00537034"/>
    <w:rsid w:val="00537477"/>
    <w:rsid w:val="00540CE8"/>
    <w:rsid w:val="00541D36"/>
    <w:rsid w:val="00542310"/>
    <w:rsid w:val="00544374"/>
    <w:rsid w:val="00560601"/>
    <w:rsid w:val="00561E5A"/>
    <w:rsid w:val="00564827"/>
    <w:rsid w:val="0056561A"/>
    <w:rsid w:val="005676D3"/>
    <w:rsid w:val="00567D94"/>
    <w:rsid w:val="0057456A"/>
    <w:rsid w:val="00574E39"/>
    <w:rsid w:val="00580367"/>
    <w:rsid w:val="005812FB"/>
    <w:rsid w:val="00581B72"/>
    <w:rsid w:val="00590FB6"/>
    <w:rsid w:val="00592B9F"/>
    <w:rsid w:val="005946E9"/>
    <w:rsid w:val="0059573F"/>
    <w:rsid w:val="005A162D"/>
    <w:rsid w:val="005B1598"/>
    <w:rsid w:val="005B2C9A"/>
    <w:rsid w:val="005C1C78"/>
    <w:rsid w:val="005C3446"/>
    <w:rsid w:val="005C478D"/>
    <w:rsid w:val="005D413D"/>
    <w:rsid w:val="005D551F"/>
    <w:rsid w:val="005D6AB2"/>
    <w:rsid w:val="005E172C"/>
    <w:rsid w:val="005E6DB5"/>
    <w:rsid w:val="005F3828"/>
    <w:rsid w:val="005F535D"/>
    <w:rsid w:val="005F76B4"/>
    <w:rsid w:val="00605BC1"/>
    <w:rsid w:val="0061456C"/>
    <w:rsid w:val="00614875"/>
    <w:rsid w:val="0061763F"/>
    <w:rsid w:val="00617D71"/>
    <w:rsid w:val="00622FA6"/>
    <w:rsid w:val="00625162"/>
    <w:rsid w:val="006275F7"/>
    <w:rsid w:val="0063280F"/>
    <w:rsid w:val="00637A7B"/>
    <w:rsid w:val="00640D7C"/>
    <w:rsid w:val="00641318"/>
    <w:rsid w:val="0064330B"/>
    <w:rsid w:val="006447F2"/>
    <w:rsid w:val="00652BE8"/>
    <w:rsid w:val="00654B8F"/>
    <w:rsid w:val="006573E2"/>
    <w:rsid w:val="00661401"/>
    <w:rsid w:val="006614A3"/>
    <w:rsid w:val="006701A7"/>
    <w:rsid w:val="00682B40"/>
    <w:rsid w:val="00684865"/>
    <w:rsid w:val="0068486B"/>
    <w:rsid w:val="00685683"/>
    <w:rsid w:val="00687850"/>
    <w:rsid w:val="00690B40"/>
    <w:rsid w:val="00692DF5"/>
    <w:rsid w:val="006955A2"/>
    <w:rsid w:val="006A0577"/>
    <w:rsid w:val="006A0BAC"/>
    <w:rsid w:val="006A21FF"/>
    <w:rsid w:val="006A5E6C"/>
    <w:rsid w:val="006B2735"/>
    <w:rsid w:val="006B2FF7"/>
    <w:rsid w:val="006B54E7"/>
    <w:rsid w:val="006C2B09"/>
    <w:rsid w:val="006D085E"/>
    <w:rsid w:val="006D11F3"/>
    <w:rsid w:val="006D46E6"/>
    <w:rsid w:val="006D47E6"/>
    <w:rsid w:val="006E34A3"/>
    <w:rsid w:val="006E6259"/>
    <w:rsid w:val="006F30A3"/>
    <w:rsid w:val="006F4E06"/>
    <w:rsid w:val="00703CE8"/>
    <w:rsid w:val="00707DC3"/>
    <w:rsid w:val="00707F5E"/>
    <w:rsid w:val="00716F30"/>
    <w:rsid w:val="00720A10"/>
    <w:rsid w:val="007252BC"/>
    <w:rsid w:val="00725360"/>
    <w:rsid w:val="00730B9D"/>
    <w:rsid w:val="00750721"/>
    <w:rsid w:val="007535B1"/>
    <w:rsid w:val="007539A6"/>
    <w:rsid w:val="0076033C"/>
    <w:rsid w:val="00762C25"/>
    <w:rsid w:val="0077359E"/>
    <w:rsid w:val="00774F14"/>
    <w:rsid w:val="007816BD"/>
    <w:rsid w:val="00781C90"/>
    <w:rsid w:val="00782F34"/>
    <w:rsid w:val="00790316"/>
    <w:rsid w:val="00795891"/>
    <w:rsid w:val="007958BF"/>
    <w:rsid w:val="00796351"/>
    <w:rsid w:val="007A0CAB"/>
    <w:rsid w:val="007A14FB"/>
    <w:rsid w:val="007A5E40"/>
    <w:rsid w:val="007A6A56"/>
    <w:rsid w:val="007B0A6F"/>
    <w:rsid w:val="007B37B1"/>
    <w:rsid w:val="007C1ADB"/>
    <w:rsid w:val="007C288B"/>
    <w:rsid w:val="007C305A"/>
    <w:rsid w:val="007C34E8"/>
    <w:rsid w:val="007C5690"/>
    <w:rsid w:val="007D1329"/>
    <w:rsid w:val="007D1A6E"/>
    <w:rsid w:val="007D2DF9"/>
    <w:rsid w:val="007D4E90"/>
    <w:rsid w:val="007D74C5"/>
    <w:rsid w:val="007D7732"/>
    <w:rsid w:val="007E07C9"/>
    <w:rsid w:val="007E165A"/>
    <w:rsid w:val="007E43ED"/>
    <w:rsid w:val="007E6A42"/>
    <w:rsid w:val="007E78D1"/>
    <w:rsid w:val="007F1DFE"/>
    <w:rsid w:val="007F22BC"/>
    <w:rsid w:val="007F24AC"/>
    <w:rsid w:val="007F31F7"/>
    <w:rsid w:val="007F6159"/>
    <w:rsid w:val="00801CCA"/>
    <w:rsid w:val="0080268C"/>
    <w:rsid w:val="00803BA6"/>
    <w:rsid w:val="0081235F"/>
    <w:rsid w:val="00814827"/>
    <w:rsid w:val="00826980"/>
    <w:rsid w:val="00826B9C"/>
    <w:rsid w:val="00826C28"/>
    <w:rsid w:val="008303A1"/>
    <w:rsid w:val="008352B1"/>
    <w:rsid w:val="0084127E"/>
    <w:rsid w:val="008462A8"/>
    <w:rsid w:val="00847CE7"/>
    <w:rsid w:val="008514C4"/>
    <w:rsid w:val="0085568D"/>
    <w:rsid w:val="00855FB2"/>
    <w:rsid w:val="00860A24"/>
    <w:rsid w:val="00863360"/>
    <w:rsid w:val="00866037"/>
    <w:rsid w:val="00867909"/>
    <w:rsid w:val="00870038"/>
    <w:rsid w:val="00883F85"/>
    <w:rsid w:val="008840E7"/>
    <w:rsid w:val="00895782"/>
    <w:rsid w:val="00895C0F"/>
    <w:rsid w:val="008A19D4"/>
    <w:rsid w:val="008A553F"/>
    <w:rsid w:val="008A59B3"/>
    <w:rsid w:val="008A6196"/>
    <w:rsid w:val="008B05FE"/>
    <w:rsid w:val="008C3B3B"/>
    <w:rsid w:val="008C4319"/>
    <w:rsid w:val="008D3066"/>
    <w:rsid w:val="008D648D"/>
    <w:rsid w:val="008E07E8"/>
    <w:rsid w:val="008E1399"/>
    <w:rsid w:val="008E1C69"/>
    <w:rsid w:val="008E57AF"/>
    <w:rsid w:val="008E6C67"/>
    <w:rsid w:val="008F15A4"/>
    <w:rsid w:val="008F3D1C"/>
    <w:rsid w:val="008F5D8A"/>
    <w:rsid w:val="00910777"/>
    <w:rsid w:val="00912A37"/>
    <w:rsid w:val="00917C5F"/>
    <w:rsid w:val="0092133E"/>
    <w:rsid w:val="00921515"/>
    <w:rsid w:val="00923158"/>
    <w:rsid w:val="00942AAD"/>
    <w:rsid w:val="00943976"/>
    <w:rsid w:val="00945BD4"/>
    <w:rsid w:val="009465A1"/>
    <w:rsid w:val="00947508"/>
    <w:rsid w:val="009541AB"/>
    <w:rsid w:val="00957A83"/>
    <w:rsid w:val="00962D27"/>
    <w:rsid w:val="009636CD"/>
    <w:rsid w:val="00963E63"/>
    <w:rsid w:val="009647CF"/>
    <w:rsid w:val="00965DAA"/>
    <w:rsid w:val="009669E8"/>
    <w:rsid w:val="00967C73"/>
    <w:rsid w:val="00973078"/>
    <w:rsid w:val="00977A4E"/>
    <w:rsid w:val="00982101"/>
    <w:rsid w:val="00984DDD"/>
    <w:rsid w:val="00993DC2"/>
    <w:rsid w:val="0099513D"/>
    <w:rsid w:val="0099518A"/>
    <w:rsid w:val="0099525B"/>
    <w:rsid w:val="009968E5"/>
    <w:rsid w:val="009A4F36"/>
    <w:rsid w:val="009A613B"/>
    <w:rsid w:val="009B12B4"/>
    <w:rsid w:val="009B211E"/>
    <w:rsid w:val="009B5CBD"/>
    <w:rsid w:val="009C1212"/>
    <w:rsid w:val="009C589C"/>
    <w:rsid w:val="009C5ADE"/>
    <w:rsid w:val="009C697F"/>
    <w:rsid w:val="009C7D7A"/>
    <w:rsid w:val="009D2192"/>
    <w:rsid w:val="009D4736"/>
    <w:rsid w:val="009D7BE8"/>
    <w:rsid w:val="009E0D6B"/>
    <w:rsid w:val="009E0D84"/>
    <w:rsid w:val="009E0D91"/>
    <w:rsid w:val="009E15EC"/>
    <w:rsid w:val="009E18F6"/>
    <w:rsid w:val="009E3A65"/>
    <w:rsid w:val="009F054E"/>
    <w:rsid w:val="009F4943"/>
    <w:rsid w:val="00A01C97"/>
    <w:rsid w:val="00A030DF"/>
    <w:rsid w:val="00A03860"/>
    <w:rsid w:val="00A06266"/>
    <w:rsid w:val="00A11860"/>
    <w:rsid w:val="00A12AE3"/>
    <w:rsid w:val="00A12B59"/>
    <w:rsid w:val="00A1398A"/>
    <w:rsid w:val="00A16536"/>
    <w:rsid w:val="00A22630"/>
    <w:rsid w:val="00A23841"/>
    <w:rsid w:val="00A24EB2"/>
    <w:rsid w:val="00A316F1"/>
    <w:rsid w:val="00A37B45"/>
    <w:rsid w:val="00A420B3"/>
    <w:rsid w:val="00A45BEE"/>
    <w:rsid w:val="00A461DB"/>
    <w:rsid w:val="00A46980"/>
    <w:rsid w:val="00A51F19"/>
    <w:rsid w:val="00A52A84"/>
    <w:rsid w:val="00A54460"/>
    <w:rsid w:val="00A57208"/>
    <w:rsid w:val="00A72867"/>
    <w:rsid w:val="00A7759F"/>
    <w:rsid w:val="00A864D2"/>
    <w:rsid w:val="00A867BF"/>
    <w:rsid w:val="00A869AA"/>
    <w:rsid w:val="00A877B1"/>
    <w:rsid w:val="00A94872"/>
    <w:rsid w:val="00A97A1E"/>
    <w:rsid w:val="00AA7BA3"/>
    <w:rsid w:val="00AB1B37"/>
    <w:rsid w:val="00AC5091"/>
    <w:rsid w:val="00AC5633"/>
    <w:rsid w:val="00AC7008"/>
    <w:rsid w:val="00AD00D5"/>
    <w:rsid w:val="00AD0709"/>
    <w:rsid w:val="00AD2818"/>
    <w:rsid w:val="00AD5577"/>
    <w:rsid w:val="00AF0EE0"/>
    <w:rsid w:val="00AF1CC4"/>
    <w:rsid w:val="00B045A1"/>
    <w:rsid w:val="00B06345"/>
    <w:rsid w:val="00B1381A"/>
    <w:rsid w:val="00B13F3D"/>
    <w:rsid w:val="00B14F06"/>
    <w:rsid w:val="00B15CC2"/>
    <w:rsid w:val="00B1691C"/>
    <w:rsid w:val="00B174C9"/>
    <w:rsid w:val="00B30CC9"/>
    <w:rsid w:val="00B3266C"/>
    <w:rsid w:val="00B34003"/>
    <w:rsid w:val="00B45C43"/>
    <w:rsid w:val="00B53051"/>
    <w:rsid w:val="00B53AD7"/>
    <w:rsid w:val="00B5412F"/>
    <w:rsid w:val="00B57BE6"/>
    <w:rsid w:val="00B63289"/>
    <w:rsid w:val="00B6504E"/>
    <w:rsid w:val="00B70A74"/>
    <w:rsid w:val="00B74824"/>
    <w:rsid w:val="00B769F2"/>
    <w:rsid w:val="00B77794"/>
    <w:rsid w:val="00B778EC"/>
    <w:rsid w:val="00B819F8"/>
    <w:rsid w:val="00B83F1D"/>
    <w:rsid w:val="00B878D6"/>
    <w:rsid w:val="00B90946"/>
    <w:rsid w:val="00B96AC4"/>
    <w:rsid w:val="00BA58AD"/>
    <w:rsid w:val="00BA6A07"/>
    <w:rsid w:val="00BB2CE2"/>
    <w:rsid w:val="00BB3852"/>
    <w:rsid w:val="00BC624E"/>
    <w:rsid w:val="00BC672B"/>
    <w:rsid w:val="00BD2539"/>
    <w:rsid w:val="00BD2910"/>
    <w:rsid w:val="00BD2B1F"/>
    <w:rsid w:val="00BD2E34"/>
    <w:rsid w:val="00BD2ECA"/>
    <w:rsid w:val="00BD58A7"/>
    <w:rsid w:val="00BD6336"/>
    <w:rsid w:val="00BE11A2"/>
    <w:rsid w:val="00BE4C48"/>
    <w:rsid w:val="00BF2137"/>
    <w:rsid w:val="00BF2E9C"/>
    <w:rsid w:val="00BF542F"/>
    <w:rsid w:val="00C01C34"/>
    <w:rsid w:val="00C06294"/>
    <w:rsid w:val="00C14642"/>
    <w:rsid w:val="00C14A0C"/>
    <w:rsid w:val="00C14EFA"/>
    <w:rsid w:val="00C17245"/>
    <w:rsid w:val="00C17384"/>
    <w:rsid w:val="00C2152C"/>
    <w:rsid w:val="00C25C1B"/>
    <w:rsid w:val="00C31EA7"/>
    <w:rsid w:val="00C320DB"/>
    <w:rsid w:val="00C32EEF"/>
    <w:rsid w:val="00C33718"/>
    <w:rsid w:val="00C34C4D"/>
    <w:rsid w:val="00C36CEC"/>
    <w:rsid w:val="00C40DFA"/>
    <w:rsid w:val="00C41AAB"/>
    <w:rsid w:val="00C42AFC"/>
    <w:rsid w:val="00C43871"/>
    <w:rsid w:val="00C44DF5"/>
    <w:rsid w:val="00C4590D"/>
    <w:rsid w:val="00C555E3"/>
    <w:rsid w:val="00C617D6"/>
    <w:rsid w:val="00C62CEA"/>
    <w:rsid w:val="00C6490C"/>
    <w:rsid w:val="00C70051"/>
    <w:rsid w:val="00C702FD"/>
    <w:rsid w:val="00C71FF6"/>
    <w:rsid w:val="00C75330"/>
    <w:rsid w:val="00C84305"/>
    <w:rsid w:val="00C87D7A"/>
    <w:rsid w:val="00C92EA2"/>
    <w:rsid w:val="00C96E38"/>
    <w:rsid w:val="00C97159"/>
    <w:rsid w:val="00CA3CEA"/>
    <w:rsid w:val="00CA48B3"/>
    <w:rsid w:val="00CA60AD"/>
    <w:rsid w:val="00CA6373"/>
    <w:rsid w:val="00CA6A81"/>
    <w:rsid w:val="00CA7002"/>
    <w:rsid w:val="00CB405F"/>
    <w:rsid w:val="00CB4178"/>
    <w:rsid w:val="00CB4444"/>
    <w:rsid w:val="00CC2505"/>
    <w:rsid w:val="00CC3324"/>
    <w:rsid w:val="00CC42D5"/>
    <w:rsid w:val="00CC55B8"/>
    <w:rsid w:val="00CC6160"/>
    <w:rsid w:val="00CD2324"/>
    <w:rsid w:val="00CD6A21"/>
    <w:rsid w:val="00CD6F04"/>
    <w:rsid w:val="00CD74F6"/>
    <w:rsid w:val="00CE0D03"/>
    <w:rsid w:val="00CE2188"/>
    <w:rsid w:val="00CE42D6"/>
    <w:rsid w:val="00CE5DF0"/>
    <w:rsid w:val="00CF2363"/>
    <w:rsid w:val="00CF2FDA"/>
    <w:rsid w:val="00CF4562"/>
    <w:rsid w:val="00CF48FC"/>
    <w:rsid w:val="00CF5C65"/>
    <w:rsid w:val="00D05EEF"/>
    <w:rsid w:val="00D22120"/>
    <w:rsid w:val="00D26A42"/>
    <w:rsid w:val="00D276D1"/>
    <w:rsid w:val="00D33DFD"/>
    <w:rsid w:val="00D4466A"/>
    <w:rsid w:val="00D46705"/>
    <w:rsid w:val="00D50C9B"/>
    <w:rsid w:val="00D533C1"/>
    <w:rsid w:val="00D53878"/>
    <w:rsid w:val="00D65D25"/>
    <w:rsid w:val="00D67F2F"/>
    <w:rsid w:val="00D70DE3"/>
    <w:rsid w:val="00D77CF6"/>
    <w:rsid w:val="00D82D81"/>
    <w:rsid w:val="00D85D83"/>
    <w:rsid w:val="00D872AA"/>
    <w:rsid w:val="00D87305"/>
    <w:rsid w:val="00D87ACD"/>
    <w:rsid w:val="00D92949"/>
    <w:rsid w:val="00D93E34"/>
    <w:rsid w:val="00D96A83"/>
    <w:rsid w:val="00DA5203"/>
    <w:rsid w:val="00DA6450"/>
    <w:rsid w:val="00DA6EBA"/>
    <w:rsid w:val="00DA7EEB"/>
    <w:rsid w:val="00DB520E"/>
    <w:rsid w:val="00DC564A"/>
    <w:rsid w:val="00DD0543"/>
    <w:rsid w:val="00DD5FBC"/>
    <w:rsid w:val="00DD6647"/>
    <w:rsid w:val="00DE1F82"/>
    <w:rsid w:val="00DE4F7A"/>
    <w:rsid w:val="00DE5CFC"/>
    <w:rsid w:val="00DF50F6"/>
    <w:rsid w:val="00DF69FE"/>
    <w:rsid w:val="00DF75C5"/>
    <w:rsid w:val="00E023F4"/>
    <w:rsid w:val="00E02F65"/>
    <w:rsid w:val="00E1122A"/>
    <w:rsid w:val="00E23EE6"/>
    <w:rsid w:val="00E2618B"/>
    <w:rsid w:val="00E27F20"/>
    <w:rsid w:val="00E32C2F"/>
    <w:rsid w:val="00E3307C"/>
    <w:rsid w:val="00E42B92"/>
    <w:rsid w:val="00E444B5"/>
    <w:rsid w:val="00E5152E"/>
    <w:rsid w:val="00E618E8"/>
    <w:rsid w:val="00E71DB2"/>
    <w:rsid w:val="00E7227F"/>
    <w:rsid w:val="00E7319F"/>
    <w:rsid w:val="00E74435"/>
    <w:rsid w:val="00E7741F"/>
    <w:rsid w:val="00E80A9D"/>
    <w:rsid w:val="00E85E95"/>
    <w:rsid w:val="00E87006"/>
    <w:rsid w:val="00E874A8"/>
    <w:rsid w:val="00E920BD"/>
    <w:rsid w:val="00E9492A"/>
    <w:rsid w:val="00E957E0"/>
    <w:rsid w:val="00EA20C3"/>
    <w:rsid w:val="00EA2A09"/>
    <w:rsid w:val="00EA346D"/>
    <w:rsid w:val="00EA48C3"/>
    <w:rsid w:val="00EB115B"/>
    <w:rsid w:val="00EB341C"/>
    <w:rsid w:val="00EC0158"/>
    <w:rsid w:val="00EC10C9"/>
    <w:rsid w:val="00EC14C5"/>
    <w:rsid w:val="00EC2E12"/>
    <w:rsid w:val="00ED43CB"/>
    <w:rsid w:val="00ED47D5"/>
    <w:rsid w:val="00ED6F49"/>
    <w:rsid w:val="00EE4935"/>
    <w:rsid w:val="00EF5B55"/>
    <w:rsid w:val="00F01580"/>
    <w:rsid w:val="00F018C1"/>
    <w:rsid w:val="00F076CA"/>
    <w:rsid w:val="00F10433"/>
    <w:rsid w:val="00F10C69"/>
    <w:rsid w:val="00F11913"/>
    <w:rsid w:val="00F14257"/>
    <w:rsid w:val="00F15297"/>
    <w:rsid w:val="00F2401F"/>
    <w:rsid w:val="00F261F0"/>
    <w:rsid w:val="00F301B6"/>
    <w:rsid w:val="00F338BA"/>
    <w:rsid w:val="00F36768"/>
    <w:rsid w:val="00F525C8"/>
    <w:rsid w:val="00F5392A"/>
    <w:rsid w:val="00F56467"/>
    <w:rsid w:val="00F56DD5"/>
    <w:rsid w:val="00F6277E"/>
    <w:rsid w:val="00F64B76"/>
    <w:rsid w:val="00F702E5"/>
    <w:rsid w:val="00F72111"/>
    <w:rsid w:val="00F7251D"/>
    <w:rsid w:val="00F74973"/>
    <w:rsid w:val="00F759BF"/>
    <w:rsid w:val="00F8041F"/>
    <w:rsid w:val="00F815E3"/>
    <w:rsid w:val="00F82E0B"/>
    <w:rsid w:val="00F8575E"/>
    <w:rsid w:val="00F90C29"/>
    <w:rsid w:val="00F93D83"/>
    <w:rsid w:val="00F97340"/>
    <w:rsid w:val="00FA3243"/>
    <w:rsid w:val="00FB7791"/>
    <w:rsid w:val="00FC2CB6"/>
    <w:rsid w:val="00FC4119"/>
    <w:rsid w:val="00FC593E"/>
    <w:rsid w:val="00FD617B"/>
    <w:rsid w:val="00FD673B"/>
    <w:rsid w:val="00FD6989"/>
    <w:rsid w:val="00FE13B7"/>
    <w:rsid w:val="00FF0541"/>
    <w:rsid w:val="00FF1092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C23B5"/>
  <w15:docId w15:val="{303B1435-F84B-2A41-BF84-8F2A8CA7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34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84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CE7"/>
    <w:pPr>
      <w:spacing w:line="480" w:lineRule="auto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CE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277E"/>
    <w:pPr>
      <w:spacing w:after="200" w:line="276" w:lineRule="auto"/>
      <w:ind w:left="720"/>
      <w:contextualSpacing/>
      <w:jc w:val="both"/>
    </w:pPr>
    <w:rPr>
      <w:rFonts w:asciiTheme="minorHAnsi" w:hAnsiTheme="minorHAnsi" w:cstheme="minorBidi"/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3929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29F7"/>
    <w:pPr>
      <w:spacing w:after="200" w:line="480" w:lineRule="auto"/>
      <w:jc w:val="both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29F7"/>
    <w:rPr>
      <w:sz w:val="20"/>
      <w:szCs w:val="20"/>
    </w:rPr>
  </w:style>
  <w:style w:type="table" w:styleId="TabelaSimples4">
    <w:name w:val="Plain Table 4"/>
    <w:basedOn w:val="Tabelanormal"/>
    <w:uiPriority w:val="44"/>
    <w:rsid w:val="00622FA6"/>
    <w:pPr>
      <w:spacing w:after="0" w:line="240" w:lineRule="auto"/>
    </w:pPr>
    <w:rPr>
      <w:rFonts w:eastAsiaTheme="minorEastAsia"/>
      <w:sz w:val="24"/>
      <w:szCs w:val="24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emEspaamento">
    <w:name w:val="No Spacing"/>
    <w:uiPriority w:val="1"/>
    <w:qFormat/>
    <w:rsid w:val="00622FA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7319F"/>
    <w:pPr>
      <w:tabs>
        <w:tab w:val="center" w:pos="4419"/>
        <w:tab w:val="right" w:pos="8838"/>
      </w:tabs>
      <w:spacing w:line="480" w:lineRule="auto"/>
      <w:jc w:val="both"/>
    </w:pPr>
  </w:style>
  <w:style w:type="character" w:customStyle="1" w:styleId="RodapChar">
    <w:name w:val="Rodapé Char"/>
    <w:basedOn w:val="Fontepargpadro"/>
    <w:link w:val="Rodap"/>
    <w:uiPriority w:val="99"/>
    <w:rsid w:val="00E7319F"/>
    <w:rPr>
      <w:rFonts w:ascii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E7319F"/>
  </w:style>
  <w:style w:type="character" w:styleId="Nmerodelinha">
    <w:name w:val="line number"/>
    <w:basedOn w:val="Fontepargpadro"/>
    <w:uiPriority w:val="99"/>
    <w:semiHidden/>
    <w:unhideWhenUsed/>
    <w:rsid w:val="00E7319F"/>
  </w:style>
  <w:style w:type="paragraph" w:styleId="Cabealho">
    <w:name w:val="header"/>
    <w:basedOn w:val="Normal"/>
    <w:link w:val="CabealhoChar"/>
    <w:uiPriority w:val="99"/>
    <w:unhideWhenUsed/>
    <w:rsid w:val="00E444B5"/>
    <w:pPr>
      <w:tabs>
        <w:tab w:val="center" w:pos="4419"/>
        <w:tab w:val="right" w:pos="8838"/>
      </w:tabs>
      <w:spacing w:line="480" w:lineRule="auto"/>
      <w:jc w:val="both"/>
    </w:pPr>
  </w:style>
  <w:style w:type="character" w:customStyle="1" w:styleId="CabealhoChar">
    <w:name w:val="Cabeçalho Char"/>
    <w:basedOn w:val="Fontepargpadro"/>
    <w:link w:val="Cabealho"/>
    <w:uiPriority w:val="99"/>
    <w:rsid w:val="00E444B5"/>
    <w:rPr>
      <w:rFonts w:ascii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1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4315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Fontepargpadro"/>
    <w:rsid w:val="000F414A"/>
  </w:style>
  <w:style w:type="character" w:styleId="Hyperlink">
    <w:name w:val="Hyperlink"/>
    <w:basedOn w:val="Fontepargpadro"/>
    <w:uiPriority w:val="99"/>
    <w:unhideWhenUsed/>
    <w:rsid w:val="00B778EC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7D7732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D7732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D7732"/>
    <w:rPr>
      <w:rFonts w:ascii="Helvetica" w:hAnsi="Helvetica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84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4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C84305"/>
    <w:pPr>
      <w:spacing w:before="120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C84305"/>
    <w:pPr>
      <w:ind w:left="240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C84305"/>
    <w:pPr>
      <w:ind w:left="480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84305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84305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C84305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C84305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C84305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C84305"/>
    <w:pPr>
      <w:ind w:left="192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3EE6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E23E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8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49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47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05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5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8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0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9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4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4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namoraes/Library/Group%20Containers/UBF8T346G9.Office/User%20Content.localized/Templates.localized/Roteiro%20Simplificado%20de%20Orientac&#807;a&#771;o%20PROJETO%20INTEGRADOR%20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097240-9551-B044-BA61-1CE7F8C7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Simplificado de Orientação PROJETO INTEGRADOR .dotx</Template>
  <TotalTime>6</TotalTime>
  <Pages>2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Anidene Christina Alves de Moraes</cp:lastModifiedBy>
  <cp:revision>5</cp:revision>
  <cp:lastPrinted>2020-03-27T03:40:00Z</cp:lastPrinted>
  <dcterms:created xsi:type="dcterms:W3CDTF">2021-02-07T04:19:00Z</dcterms:created>
  <dcterms:modified xsi:type="dcterms:W3CDTF">2021-02-07T04:25:00Z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a26048ed-b03a-3e71-878c-c71cd5baf0c5</vt:lpwstr>
  </property>
  <property fmtid="{D5CDD505-2E9C-101B-9397-08002B2CF9AE}" pid="4" name="Mendeley Citation Style_1">
    <vt:lpwstr>http://www.zotero.org/styles/apa</vt:lpwstr>
  </property>
</Properties>
</file>