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70B3" w14:textId="677C95B9" w:rsidR="003130E2" w:rsidRDefault="009B5148">
      <w:r w:rsidRPr="009B5148">
        <w:t>SOLO PARA MAESTRA, revisa los cálculos</w:t>
      </w:r>
      <w:r>
        <w:t xml:space="preserve"> y si es necesario modifica solo para esta inmobiliaria las tablas de parámetros y parámetros consumibles</w:t>
      </w:r>
    </w:p>
    <w:p w14:paraId="66076C85" w14:textId="77777777" w:rsidR="009B5148" w:rsidRDefault="009B5148"/>
    <w:p w14:paraId="7B6B878B" w14:textId="0A5A771F" w:rsidR="009B5148" w:rsidRDefault="009B5148">
      <w:r w:rsidRPr="009B5148">
        <w:drawing>
          <wp:inline distT="0" distB="0" distL="0" distR="0" wp14:anchorId="61C0DA71" wp14:editId="12A2F8C0">
            <wp:extent cx="5612130" cy="2806065"/>
            <wp:effectExtent l="0" t="0" r="7620" b="0"/>
            <wp:docPr id="207584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7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En recuadros verde de imagen:</w:t>
      </w:r>
    </w:p>
    <w:p w14:paraId="1D1D84C0" w14:textId="1187CC14" w:rsidR="009B5148" w:rsidRDefault="009B5148">
      <w:r>
        <w:t xml:space="preserve">Pie Total debió ser </w:t>
      </w:r>
      <w:r w:rsidRPr="009B5148">
        <w:t>UF 331,75</w:t>
      </w:r>
    </w:p>
    <w:p w14:paraId="0ADEC4A4" w14:textId="5A1C7902" w:rsidR="009B5148" w:rsidRDefault="009B5148">
      <w:r>
        <w:t xml:space="preserve">Saldo Pie </w:t>
      </w:r>
      <w:r>
        <w:t xml:space="preserve">debió ser </w:t>
      </w:r>
      <w:r w:rsidRPr="009B5148">
        <w:t>UF 262,9</w:t>
      </w:r>
    </w:p>
    <w:p w14:paraId="3DAD9F54" w14:textId="77777777" w:rsidR="009B5148" w:rsidRDefault="009B5148"/>
    <w:p w14:paraId="209FF146" w14:textId="115B29E1" w:rsidR="009B5148" w:rsidRDefault="009B5148" w:rsidP="009B5148">
      <w:r>
        <w:t xml:space="preserve">En recuadros </w:t>
      </w:r>
      <w:r>
        <w:t>azul de</w:t>
      </w:r>
      <w:r>
        <w:t xml:space="preserve"> imagen:</w:t>
      </w:r>
    </w:p>
    <w:p w14:paraId="5B3C7C98" w14:textId="43A897C3" w:rsidR="009B5148" w:rsidRDefault="009B5148" w:rsidP="009B5148">
      <w:r>
        <w:t xml:space="preserve">Pie debe ser mismo valor que </w:t>
      </w:r>
      <w:r>
        <w:t>PIE TOTAL</w:t>
      </w:r>
    </w:p>
    <w:p w14:paraId="548230AE" w14:textId="77777777" w:rsidR="009B5148" w:rsidRDefault="009B5148" w:rsidP="009B5148"/>
    <w:p w14:paraId="06E33A8B" w14:textId="2C2668BB" w:rsidR="009B5148" w:rsidRDefault="009B5148" w:rsidP="009B5148">
      <w:r>
        <w:t>En recuadro rojo:</w:t>
      </w:r>
    </w:p>
    <w:p w14:paraId="245417F7" w14:textId="519D0762" w:rsidR="009B5148" w:rsidRDefault="009B5148" w:rsidP="009B5148">
      <w:r>
        <w:t xml:space="preserve">Aporte Inmobiliaria </w:t>
      </w:r>
      <w:r>
        <w:t xml:space="preserve">debió ser </w:t>
      </w:r>
      <w:r w:rsidRPr="009B5148">
        <w:t>UF 414,69</w:t>
      </w:r>
      <w:r>
        <w:t xml:space="preserve"> que corresponde a la diferencia de Tasación Banco – Pie-Crédito hipotecario</w:t>
      </w:r>
    </w:p>
    <w:p w14:paraId="74EF6FC6" w14:textId="77777777" w:rsidR="009B5148" w:rsidRDefault="009B5148"/>
    <w:sectPr w:rsidR="009B5148" w:rsidSect="00291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48"/>
    <w:rsid w:val="00291435"/>
    <w:rsid w:val="002D720F"/>
    <w:rsid w:val="003130E2"/>
    <w:rsid w:val="009B5148"/>
    <w:rsid w:val="00C9613D"/>
    <w:rsid w:val="00DB420E"/>
    <w:rsid w:val="00E3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5BD93"/>
  <w15:chartTrackingRefBased/>
  <w15:docId w15:val="{C3BA99C3-2A1D-4311-8CF8-76018901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Donoso</dc:creator>
  <cp:keywords/>
  <dc:description/>
  <cp:lastModifiedBy>Felipe Donoso</cp:lastModifiedBy>
  <cp:revision>1</cp:revision>
  <dcterms:created xsi:type="dcterms:W3CDTF">2026-04-05T15:13:00Z</dcterms:created>
  <dcterms:modified xsi:type="dcterms:W3CDTF">2026-04-05T17:57:00Z</dcterms:modified>
</cp:coreProperties>
</file>