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3ea8"/>
          <w:sz w:val="72"/>
          <w:szCs w:val="72"/>
          <w:rtl w:val="0"/>
        </w:rPr>
        <w:t xml:space="preserve">VIVEPROP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32"/>
          <w:szCs w:val="32"/>
          <w:rtl w:val="0"/>
        </w:rPr>
        <w:t xml:space="preserve">Plataforma de Gestión Inmobiliaria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viveprop.netlify.app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5e7eb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Documentación técnica para desarrollo en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Instrucciones, prompts y especificaciones por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18"/>
          <w:szCs w:val="18"/>
          <w:rtl w:val="0"/>
        </w:rPr>
        <w:t xml:space="preserve">Generado el 28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3ea8"/>
          <w:sz w:val="32"/>
          <w:szCs w:val="32"/>
          <w:rtl w:val="0"/>
        </w:rPr>
        <w:t xml:space="preserve">1. Visión General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ViveProp es una Single Page Application (SPA) estática desplegada en Netlify. Toda la lógica, estilos y estructura viven en un único archivo index.html. Los datos se cargan desde archivos JavaScript locales y se complementan con APIs externas en tiempo de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1.1 Stack tecnológico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HTML5 + CSS3 + JavaScript vanilla (sin frameworks)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Netlify (sitio estático)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Leaflet.js v1.9.4 + MarkerCluster v1.5.3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PDF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jsPDF v2.5.1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ZIP fotos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JSZip v3.10.1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Fuente tipog.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Inter (Google Fonts) + Nunito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Proxy imágenes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images.weserv.nl (redimensión + conversión JPG)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1.2 Arquitectura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No existe backend propio. Todos los datos provienen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Archivos JS estáticos en /data/ (cargados como scripts)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API AssetPlan (fotos y detalle de propiedades usadas)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API mindicador.cl (valor UF del día)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Nominatim/OpenStreetMap (geocodificación de direcciones)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localStorage del navegador (cache de geocoords entre sesiones)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1.3 Archivos de datos (/data/)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4" w:val="single"/>
              <w:bottom w:color="3d3ea8" w:space="0" w:sz="4" w:val="single"/>
              <w:right w:color="3d3ea8" w:space="0" w:sz="4" w:val="single"/>
            </w:tcBorders>
            <w:shd w:fill="3d3e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3ea8" w:space="0" w:sz="4" w:val="single"/>
              <w:left w:color="3d3ea8" w:space="0" w:sz="4" w:val="single"/>
              <w:bottom w:color="3d3ea8" w:space="0" w:sz="4" w:val="single"/>
              <w:right w:color="3d3ea8" w:space="0" w:sz="4" w:val="single"/>
            </w:tcBorders>
            <w:shd w:fill="3d3e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3ea8" w:space="0" w:sz="4" w:val="single"/>
              <w:left w:color="3d3ea8" w:space="0" w:sz="4" w:val="single"/>
              <w:bottom w:color="3d3ea8" w:space="0" w:sz="4" w:val="single"/>
              <w:right w:color="3d3ea8" w:space="0" w:sz="4" w:val="single"/>
            </w:tcBorders>
            <w:shd w:fill="3d3e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data/stock.js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4545a"/>
                <w:sz w:val="17"/>
                <w:szCs w:val="17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Array de propiedades secundarias (usados). Un objeto por unidad.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data/projects.js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4545a"/>
                <w:sz w:val="17"/>
                <w:szCs w:val="17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Array de proyectos nuevos. Cada proyecto contiene unidades[] anidadas.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data/cc_data.js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4545a"/>
                <w:sz w:val="17"/>
                <w:szCs w:val="17"/>
                <w:rtl w:val="0"/>
              </w:rPr>
              <w:t xml:space="preserve">CC_DATA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Objeto con condiciones comerciales indexado por id de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data/geocodes.js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4545a"/>
                <w:sz w:val="17"/>
                <w:szCs w:val="17"/>
                <w:rtl w:val="0"/>
              </w:rPr>
              <w:t xml:space="preserve">GEOCODES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Cache de coordenadas GPS para propiedades usadas. Clave: "dir|comuna".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data/pri_geocodes.js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4545a"/>
                <w:sz w:val="17"/>
                <w:szCs w:val="17"/>
                <w:rtl w:val="0"/>
              </w:rPr>
              <w:t xml:space="preserve">PRI_GEOCODES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Cache de coordenadas GPS para proyectos nuevos.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images/logo.png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4545a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Logo de marca. Se usa en sidebar, topbar y exportación PDF.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d3ea8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2. Módulo: Stock Secundario (Usados)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cccff"/>
                <w:sz w:val="19"/>
                <w:szCs w:val="19"/>
                <w:rtl w:val="0"/>
              </w:rPr>
              <w:t xml:space="preserve">Módulo de visualización y filtrado de propiedades de segundo 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2.1 Descripción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Es el módulo activo por defecto al cargar la app. Muestra todas las propiedades del array STOCK con sistema de filtros, paginación y vista dual (lista / mapa).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2.2 Filtros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Sidebar izquierdo (siempre visible en este módulo):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Búsqueda por texto libre — busca en condominio, dirección y comuna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Estado con checkboxes — Disponible (lista para arrendar), Por desocupar, Reacondicionando, Aviso salida, Próx. ingreso, Arrendado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Comuna — multiselect con autocompletar y tags removibles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Dormitorios — pills: 1D, 2D, 3D, 4D+ (multiselección)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Baños — pills: 1B, 2B, 3B+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Precio UF — rango desde/hasta con inputs numéricos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Extras — checkboxes: Con estacionamiento, Con bodega, Solo oportunidades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2.3 Vistas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Lista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Grilla de tarjetas (prop-card). 24 propiedades por página con paginación.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Mapa Leaflet con marcadores agrupados (MarkerCluster). Popups al clicar.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2.4 Tarjeta de propiedad (prop-card)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Cada tarjeta muestra: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Imagen principal lazy-loaded vía API AssetPlan + proxy weserv.nl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Badge con contador de fotos (si hay más de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Badge de video si la propiedad tiene campo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Estado con color semántico (verde=disponible, azul=desocupar,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Nombre del condominio + DP + comuna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Stats en grid 3 cols: tipología, m², orientación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Precio en UF + badge "Bono Pie X%" si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Botón "Ver ficha →" y botón "▶ Video" si 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2.5 Campos del objeto STOCK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5760"/>
        <w:tblGridChange w:id="0">
          <w:tblGrid>
            <w:gridCol w:w="2000"/>
            <w:gridCol w:w="1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4" w:val="single"/>
              <w:bottom w:color="3d3ea8" w:space="0" w:sz="4" w:val="single"/>
              <w:right w:color="3d3ea8" w:space="0" w:sz="4" w:val="single"/>
            </w:tcBorders>
            <w:shd w:fill="3d3e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3ea8" w:space="0" w:sz="4" w:val="single"/>
              <w:left w:color="3d3ea8" w:space="0" w:sz="4" w:val="single"/>
              <w:bottom w:color="3d3ea8" w:space="0" w:sz="4" w:val="single"/>
              <w:right w:color="3d3ea8" w:space="0" w:sz="4" w:val="single"/>
            </w:tcBorders>
            <w:shd w:fill="3d3e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3ea8" w:space="0" w:sz="4" w:val="single"/>
              <w:left w:color="3d3ea8" w:space="0" w:sz="4" w:val="single"/>
              <w:bottom w:color="3d3ea8" w:space="0" w:sz="4" w:val="single"/>
              <w:right w:color="3d3ea8" w:space="0" w:sz="4" w:val="single"/>
            </w:tcBorders>
            <w:shd w:fill="3d3e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ID único. Se usa para llamar a la API AssetPlan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condominio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Nombre del edificio o condominio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Identificador de departamento (ej: "302")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Dirección física de la propiedad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Comuna donde se ubica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tipologia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Tipo de unidad (ej: "2D2B", "Estudio", "3D2B")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m2total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Metros cuadrados totales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m2interior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Metros cuadrados interiores/útiles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m2terraza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Metros cuadrados de terraza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precioSinBono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Precio en UF sin descuento de bono (puede tener puntos de miles)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bonoPct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Porcentaje de bono pie. 0 si no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bonoUF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Monto del bono en UF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Estado actual: "Lista para arrendar", "Por desocuparse", "Re-acondicionamiento", "Aviso salida", "Esperando check-in", "Arrendado"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orientacion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Orientación cardinal. "-" si no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Estacionamiento: "1" si incluye, "0" si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bod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Bodega: "1" si incluye, "0" si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oportunidad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"Oportunidad" si aplica, vacío si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URL del video (YouTube o S3/MP4). Vacío si no tiene.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anio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9770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Año de construcción del edificio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2.6 Modal de ficha (detail-modal)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Se abre al clicar "Ver ficha →". Overlay pantalla completa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Galería de fotos con navegación, thumbnails, y contador (fotos traídas de AssetPlan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Características: tipología, m² total, m² interior, m² terraza, dormitorios, baños, piso, orientación, estacionamiento, bodega, año, gastos comunes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Bloque de precio: UF grande en fondo azul + bono pie en verde si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Amenidades del edificio (chips)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Terminaciones del edificio (tabla clave:valor)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Video embebido (YouTube iframe o video tag para MP4)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Otras unidades en el mismo edificio (listado)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Acciones: Cotizar, Ver video, Compartir (WhatsApp), Ficha PDF, Descargar fotos 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2.7 Exportación PDF (printFicha)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Genera un PDF A4 con jsPDF. Incluye: encabezado con logo y color de marca, galería con hasta 5 fotos en layout hero+miniaturas, chips de características, precio con bono, amenidades, terminaciones, pie de página con URL. Las imágenes se obtienen vía proxy weserv.nl o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2.8 Descarga de fotos (downloadPhotos)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Descarga todas las fotos de la propiedad como archivo ZIP usando JSZip. Obtiene las imágenes vía proxy, las empaqueta y dispara la descarga. Muestra overlay de progreso con barra de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2.9 Compartir propiedad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Genera un modal con texto preformateado para WhatsApp con: nombre, dirección, tipología, m², estacionamiento, bodega, precio, bono y link al video. Botones para copiar texto y abrir WhatsApp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545a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3. Módulo: Proyectos Nuevos (Primario)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cccff"/>
                <w:sz w:val="19"/>
                <w:szCs w:val="19"/>
                <w:rtl w:val="0"/>
              </w:rPr>
              <w:t xml:space="preserve">Módulo de visualización de proyectos inmobiliarios en desarrollo o entrega inmediata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3.1 Descripción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Muestra los proyectos del array PROJECTS. A diferencia del módulo Usados, aquí cada tarjeta representa un proyecto completo (no una unidad individual). Las unidades específicas se ven dentro del modal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3.2 Filtros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Búsqueda por texto — nombre del proyecto, inmobiliaria, comuna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Comuna — multiselect igual que módulo Usados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Dormitorios — pills 1D, 2D, 3D, 4D+ (filtra proyectos que TENGAN unidades disponibles con esa cantidad de dormitorios)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Baños — pills 1B, 2B, 3B+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Entrega — select: Inmediata, 2025, 2026, 2027, 2028, 2029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Precio UF desde/hasta — filtra por precio mínimo disponible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Con estacionamiento — solo proyectos con unidades tipo estacionamiento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Con bodega — solo proyectos con unidades tipo bodega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3.3 Tarjeta de proyecto (proj-card)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Imagen de portada (foto_portada del objeto PROJECTS)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Badge "Nuevo" en rojo y badge de fecha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Nombre del proyecto + badge con cantidad de unidades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Inmobiliaria + comuna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Stats: tipologías únicas (hasta 3), m² desde, unidades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Precio desde UF — hasta UF (si hay rango)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Botón "Ver proyecto →" + badge "Cond. Com." si tiene condiciones comerciales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3.4 Campos del objeto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Campos del proyecto raíz: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ID único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Nombre comercial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inmobiliaria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Nombre de la inmobiliaria dueña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Comuna de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Dirección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Fecha/período de entrega: "Inmediata", "2026",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foto_portada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URL de la imagen principal de la tarjeta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fotos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Array de URLs para la galería del modal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Array de objetos {nombre, path} para descarga de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Array de objetos de unidades (ver tabla siguiente)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Campos de cada objeto en unidades[]: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Identificador de departamento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tipologia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Tipo (ej: "2D2B", "Estudio", "Estacionamiento", "Bodega")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dormitorios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Número de dormitorios (int)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banos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Número de baños (int)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Número de piso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m2_interior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M² interiores útiles (float)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m2_terraza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M² de terraza (float)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orientacion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Orientación cardinal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precio_uf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Precio en UF (number)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Boolean: true si está disponible para cotizar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3.5 Modal de proyecto (proj-modal)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Se abre al clicar cualquier tarjeta. Panel con 4 pestañas: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Galería — fotos del proyecto, resumen estadístico (disponibles, tipologías, m², precio desde/hasta), pills de detalle (pisos, orientaciones, terraza), extras (estacionamientos y bodegas disponibles), preview de condiciones comerciales, lista de PDFs descargables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Ubicación — mapa Leaflet centrado en la dirección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Unidades — tabla de unidades disponibles (DP, tipo, piso, m², terraza, orientación, precio) con botón "Elegir" para armar cotización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Condiciones (si aplica) — vista detallada de CC_DATA: campos cortos en grilla, campos largos en tarjetas, tabla de tipologías/oportunidades, nota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3.6 Flujo de cotización desde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Usuario elige una unidad en pestaña "Unidades"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Se muestra paso 2: unidad seleccionada + opcionales (estacionamientos y bodegas disponibles con checkbox)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Total se recalcula en tiempo real al marcar/desmarcar opcionales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Botón "Cotizar" cierra el modal y abre el módulo Cotizador con precio prellenado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3.7 Lógica de extras (isExtra)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Una unidad se considera "extra" (no habitable) si su tipología contiene alguna de estas palabras clave: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253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/estac|bode|parking|reja|local\s/i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Los extras nunca se cuentan en el stock de unidades disponibles de la grilla, pero sí se muestran como opcionales en el cotizador.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3.8 Condiciones Comerciales (CC_DATA)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La estructura del objeto en cc_data.js es: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253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CC_DATA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"id-proyecto":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titulo: "Nombre proyecto — CC",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campos: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  ["Dcto. depto.", "5%"],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  ["Reserva", "$500.000"],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  ["Pie período const.", "20%"],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  // ...más pares [label, valor]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tabla: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  headers: ["Tipología", "Precio desde", "M²"],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  rows: [["2D2B", "UF 3.200", "58 m²"], 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  nota: "Texto libre con observaciones o condiciones especiales"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Las inmobiliarias que tienen CC habilitadas son: INGEVEC, RVC, TOCTOC, URMENETA, MAESTRA.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59669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4. Módulo: Perfilador de Comprador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cccff"/>
                <w:sz w:val="19"/>
                <w:szCs w:val="19"/>
                <w:rtl w:val="0"/>
              </w:rPr>
              <w:t xml:space="preserve">Calculadora de capacidad de compra basada en renta y ahorro del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4.1 Descripción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Herramienta de análisis financiero que calcula el precio máximo de propiedad que puede comprar un cliente según sus ingresos y ahorros. Útil para acotar búsquedas antes de mostrar 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4.2 Inputs del formulario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Renta líquida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Número en pesos. Obligatorio para calcular.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Ahorro disponible (pie)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Número en pesos. Usado para calcular pie disponible vs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Otras deudas mensuales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Pesos/mes de compromisos existentes. Reduce la capacidad de dividendo.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Select: 15, 20, 25 (default), 30 años.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Tasa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Porcentaje. Default 5.0%. Input numérico con step 0.1.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4.3 Lógica de cálculo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La regla del 25%: el dividendo mensual máximo es el 25% de la renta líquida menos otras deudas.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253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divMax = renta * 0.25 - deudas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factor = (Math.pow(1+r,n)-1) / (r * Math.pow(1+r,n))  // r = tasa/12, n = plazo*12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creditoUF = divMax * factor / UF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precioMax = Math.min(creditoUF / 0.80, creditoUF + ahorroUF)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pieReq = precioMax * 0.20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4.4 Resultados mostrados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Precio máximo de propiedad (UF + pesos)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Dividendo máximo mensual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Crédito hipotecario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Pie requerido (20%) vs ahorro disponible — con indicador verde (suficiente) o ámbar (faltan N UF)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Tabla comparativa por todos los plazos (15, 20, 25, 30 años): dividendo, crédito máx., precio máx.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4.5 Integración con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Una vez calculado el perfil aparecen dos botones: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"Ver Secundario" — activa secMaxUF = precioMax y filtra el módulo Usados mostrando solo propiedades dentro del 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"Ver Primario" — activa priMaxUF = precioMax y filtra el módulo Nuevos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Ambos muestran un banner amarillo en el módulo destino con el presupuesto activo y botón para limpiar el filtro.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7706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5. Módulo: Cotizador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cccff"/>
                <w:sz w:val="19"/>
                <w:szCs w:val="19"/>
                <w:rtl w:val="0"/>
              </w:rPr>
              <w:t xml:space="preserve">Simulador de financiamiento hipotecario para cualquier propiedad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5.1 Descripción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Simula el financiamiento de una propiedad con crédito hipotecario. Se puede usar de forma independiente ingresando un precio manualmente, o se activa automáticamente desde el botón "Cotizar" en cualquier ficha de propiedad o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5.2 Inputs del formulario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Precio (UF)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Precio de la propiedad. Se prellenan desde ficha o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Pie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Porcentaje de pie. Slider + input numérico sincronizados. Rango 10%–50%. Default 20%.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Select: 15, 20, 25 (default), 30 años.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Tasa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Porcentaje con step 0.1. Default 5.0%.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Gastos comunes 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Monto mensual en pesos. Opcional. Afecta el cálculo de renta mínima.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5.3 Lógica de cálculo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253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pieUF = precioUF * piePct /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creditoUF = precioUF - pieUF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r = tasa / 100 /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n = plazo *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divUF = creditoUF * r * Math.pow(1+r,n) / (Math.pow(1+r,n) - 1)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rentaMin = divUF / 0.25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rentaGC = (divUF + gc/UF) / 0.25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5.4 Resultados mostrados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Dividendo mensual estimado (grande, en pesos y UF)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Grid de 4 celdas: precio, pie inicial, monto crédito, renta mínima necesaria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Tabla comparativa por los 4 plazos: dividendo, dividendo UF, renta mínima, total pagado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Nota sobre GC si se ingresaron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5.5 Integración con otros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La función cotizFromProp(uf, label) es llamada desde: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Botón "Cotizar" en el detail-modal del módulo Usados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Botón "Cotizar" en el modal de proyecto (módulo Nuevos), con el total que incluye opcionales seleccionados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Al activarse desde otro módulo, se muestra un banner azul con el nombre de la propiedad/proyecto.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74151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6. Layout, Navegación y 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cccff"/>
                <w:sz w:val="19"/>
                <w:szCs w:val="19"/>
                <w:rtl w:val="0"/>
              </w:rPr>
              <w:t xml:space="preserve">Estructura visual y comportamiento de la interfaz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6.1 Estructura del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La app tiene una estructura fija de dos columnas: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Sidebar (240px)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Navegación principal + filtros contextuales del módulo activo. En mobile (&lt;900px) colapsa a 56px mostrando solo íconos.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Main wrap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Topbar (52px) + área de módulos. El contenido del módulo activo llena el espacio restante con overflow-y propio.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6.2 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Secciones del sidebar: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Header con logo. En modo colapsado muestra solo el ícono del 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Navegación Stock: botones "Usados" y "Nuevos"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Navegación Herramientas: botones "Perfilador" y "Cotizador"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Panel de filtros contextual — sbf-sec para Usados, sbf-pri para Nuevos. Solo visible en el módulo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Footer con valor UF del día — obtenido de mindicador.cl al cargar. Muestra valor y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6.3 Topbar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Barra superior fija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Logo de ViveProp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Título del módulo activo (centrado)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Pill de estadísticas — en Usados: "X disponibles · Y total". En Nuevos: "X proyectos · Y total"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6.4 Comportamiento de módulos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Solo un módulo está activo a la vez. El cambio de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Agrega clase "active" al div del módulo seleccionado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Actualiza título del topbar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Muestra/oculta el panel de filtros del sidebar correspondiente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Actualiza el botón activo en la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6.5 Sistema de mapas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Provider de 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CartoDB Light All (sin API key requerida)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Geocodificación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4151"/>
                <w:sz w:val="18"/>
                <w:szCs w:val="18"/>
                <w:rtl w:val="0"/>
              </w:rPr>
              <w:t xml:space="preserve">1. Busca en GEOCODES/PRI_GEOCODES → 2. Busca en localStorage → 3. Llama a Nominatim (1.2s entre llamadas para respetar rate limit)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Las coords obtenidas de Nominatim se guardan en localStorage._geo_cache para futuras sesiones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MarkerClusterGroup con maxClusterRadius 50px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Popups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HTML personalizado con foto lazy-loaded, specs, precio y botón de acción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6.6 Responsive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&lt; 900px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Sidebar colapsa a 56px con solo íconos. Oculta labels, filtros y footer. Tool-body en columna única.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&lt; 720px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Modales se abren desde abajo (estilo sheet). Fotos reducidas. Stats en 2 columnas.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&lt; 600px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Grilla de tarjetas en 1 columna. Padding reducido.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891b2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7. Integraciones con APIs Externas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ccccff"/>
                <w:sz w:val="19"/>
                <w:szCs w:val="19"/>
                <w:rtl w:val="0"/>
              </w:rPr>
              <w:t xml:space="preserve">Detalle de cada llamada a servicios de terceros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7.1 AssetPlan API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GET https://api.assetplan.cl/api/v1/property/for_sale/{id}?list=1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Al abrir el detail-modal de una propiedad secundaria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Sin autenticación visible (pública o sin CORS restriction)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Datos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fotos_originales[], fotos[], dormitorios, banios, piso, superficie, m2_utiles, m2_terraza, unitggcc.monto, youtube_video_id, espacios (amenidades), building_finishes[]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Si la API falla, se muestra "Sin fotos disponibles" y los datos se toman solo de STOCK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7.2 mindicador.cl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GET https://mindicador.cl/api/uf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Al iniciar la app (fetchUF)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Pública, sin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serie[0].valor (número float), serie[0].fecha (ISO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UF = 39.908 hardcodeado. Se muestra igual en el footer del sidebar.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7.3 Nominatim (OpenStreetMap)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GET https://nominatim.openstreetmap.org/search?q={direccion}&amp;format=json&amp;limit=1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Al activar vista mapa, para direcciones no cacheadas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1.2 segundos entre llamadas (setTimeout 1200ms en el loop)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Accept-Language: 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Resultado guardado en localStorage._geo_cache y en objeto _GC en memoria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7.4 images.weserv.nl (proxy de imágenes)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Todas las imágenes de AssetPlan se sirven a través de este proxy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Evitar errores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Redimensionar y optimizar (parámetros w, h, q, 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Convertir a JPG uniforme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e253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// Card thumbnail (lazy)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https://images.weserv.nl/?url={encoded_url}&amp;output=jpg&amp;q=75&amp;w=400&amp;h=200&amp;fit=cover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// Galería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https://images.weserv.nl/?url={encoded_url}&amp;output=jpg&amp;q=88&amp;w=900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// Thumbnail galería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https://images.weserv.nl/?url={encoded_url}&amp;output=jpg&amp;q=70&amp;w=120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// Mapa popup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2e8f0"/>
                <w:sz w:val="17"/>
                <w:szCs w:val="17"/>
                <w:rtl w:val="0"/>
              </w:rPr>
              <w:t xml:space="preserve">https://images.weserv.nl/?url={encoded_url}&amp;output=jpg&amp;q=80&amp;w=540&amp;h=296&amp;fit=cover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3ea8"/>
          <w:sz w:val="32"/>
          <w:szCs w:val="32"/>
          <w:rtl w:val="0"/>
        </w:rPr>
        <w:t xml:space="preserve">8. Prompts y Guías para Desarrollo en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Esta sección contiene prompts listos para usar en Claude Code, organizados por tarea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8.1 Prompt base de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74151"/>
          <w:sz w:val="20"/>
          <w:szCs w:val="20"/>
          <w:rtl w:val="0"/>
        </w:rPr>
        <w:t xml:space="preserve">Usar este prompt al inicio de cualquier sesión de desarrollo sobre ViveProp: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18" w:val="single"/>
              <w:bottom w:color="3d3ea8" w:space="0" w:sz="4" w:val="single"/>
              <w:right w:color="3d3ea8" w:space="0" w:sz="4" w:val="single"/>
            </w:tcBorders>
            <w:shd w:fill="eded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Estás ayudando a desarrollar ViveProp, una SPA inmobiliaria estática (sin backend).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HTML5 + CSS3 + JavaScript vanilla (sin frameworks ni bundlers)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Desplegado en Netlify como sitio estático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Leaflet.js para mapas, jsPDF para exportar PDFs, JSZip para descargar fotos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ARQUITECTURA DE DATOS: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ea8"/>
                <w:sz w:val="19"/>
                <w:szCs w:val="19"/>
                <w:rtl w:val="0"/>
              </w:rPr>
              <w:t xml:space="preserve">- data/stock.js → const STOCK = [...] (propiedades usadas)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ea8"/>
                <w:sz w:val="19"/>
                <w:szCs w:val="19"/>
                <w:rtl w:val="0"/>
              </w:rPr>
              <w:t xml:space="preserve">- data/projects.js → const PROJECTS = [...] (proyectos nuevos)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ea8"/>
                <w:sz w:val="19"/>
                <w:szCs w:val="19"/>
                <w:rtl w:val="0"/>
              </w:rPr>
              <w:t xml:space="preserve">- data/cc_data.js → const CC_DATA = {...} (condiciones comerciales por proyecto 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ea8"/>
                <w:sz w:val="19"/>
                <w:szCs w:val="19"/>
                <w:rtl w:val="0"/>
              </w:rPr>
              <w:t xml:space="preserve">- data/geocodes.js → const GEOCODES = {...} (cache coords usados)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ea8"/>
                <w:sz w:val="19"/>
                <w:szCs w:val="19"/>
                <w:rtl w:val="0"/>
              </w:rPr>
              <w:t xml:space="preserve">- data/pri_geocodes.js → const PRI_GEOCODES = {...} (cache coords nuevos)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APIS EXTERNAS: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api.assetplan.cl: fotos y detalle de propiedades (no requiere auth)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mindicador.cl/api/uf: valor UF del día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nominatim.openstreetmap.org: geocodificación (rate limit: 1 req/1.2s)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images.weserv.nl: proxy y resize de imágenes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MÓDULOS: Usados (sec), Nuevos (pri), Perfilador, Cotizador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VARIABLES GLOBALES KEY: UF (valor actual), secFilt[], priFilt[], lastFilt[]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CONVENCIÓN CSS: variables --brand, --coral, --teal, --green, --amber en :root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8.2 Prompt: Agregar nuevo campo a stock.js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18" w:val="single"/>
              <w:bottom w:color="3d3ea8" w:space="0" w:sz="4" w:val="single"/>
              <w:right w:color="3d3ea8" w:space="0" w:sz="4" w:val="single"/>
            </w:tcBorders>
            <w:shd w:fill="eded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En ViveProp, necesito agregar el campo "{nombre_campo}" al objeto de cada propiedad en data/stock.js.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El campo representa {descripción}. Tipo de dato: {tipo}.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Tareas: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1. Definir el campo con su nombre exacto, tipo y valores posibles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2. Mostrar dónde aparece en la tarjeta prop-card del HTML (función secRender)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3. Mostrar dónde aparece en el detail-modal (función renderDetailContent)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4. Si es filtrable, mostrar cómo agregar el filtro al sidebar y a la función secFilter()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5. Actualizar la función parseTipologia() si el campo afecta la tipología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Considera el patrón del campo "oportunidad" como referencia para campos booleanos y "precioSinBono" para campos numéricos en string con formato chileno.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8.3 Prompt: Agregar nuevo proyecto a projects.js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18" w:val="single"/>
              <w:bottom w:color="3d3ea8" w:space="0" w:sz="4" w:val="single"/>
              <w:right w:color="3d3ea8" w:space="0" w:sz="4" w:val="single"/>
            </w:tcBorders>
            <w:shd w:fill="eded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Necesito agregar un nuevo proyecto a data/projects.js en ViveProp.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Datos del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Nombre: {nombre}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Inmobiliaria: {inmobiliaria}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Comuna: {comuna}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Dirección: {direccion}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Entrega: {entrega}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Unidades: [lista de unidades]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Genera el objeto JavaScript completo con la estructura correcta: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id: "slug-unico",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nombre: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inmobiliaria: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comuna: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direccion: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entrega: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foto_portada: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fotos: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pdfs: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unidades: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{ dp: "", tipologia: "", dormitorios: 0, banos: 0, piso: 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  m2_interior: 0, m2_terraza: 0, orientacion: "", precio_uf: 0, disponible: true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Recuerda que las unidades tipo estacionamiento o bodega deben tener tipología que coincida con /estac|bode|parking|reja/i para ser tratadas como extras (no habitables).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8.4 Prompt: Agregar condiciones comerciales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18" w:val="single"/>
              <w:bottom w:color="3d3ea8" w:space="0" w:sz="4" w:val="single"/>
              <w:right w:color="3d3ea8" w:space="0" w:sz="4" w:val="single"/>
            </w:tcBorders>
            <w:shd w:fill="eded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Necesito agregar condiciones comerciales para el proyecto con id "{project_id}" en data/cc_data.js.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Los datos 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{datos_en_formato_libre}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Genera la entrada en el formato: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CC_DATA["{project_id}"]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titulo: "{nombre} — Condiciones Comerciales",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campos: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["Dcto. depto.", "X%"],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["Reserva", "$XXX.XXX"],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["Pie período const.", "X%"],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// usar pares [label, valor] exactos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tabla: null, // o { headers: [...], rows: [[...]] } si hay tabla de tipologías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nota: "Texto libre con observaciones"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Los campos con valor mayor a 60 caracteres se mostrarán en tarjeta larga; los cortos en grilla 2 columnas.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8.5 Prompt: Crear script generador de stock.js desde Excel/Sheets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18" w:val="single"/>
              <w:bottom w:color="3d3ea8" w:space="0" w:sz="4" w:val="single"/>
              <w:right w:color="3d3ea8" w:space="0" w:sz="4" w:val="single"/>
            </w:tcBorders>
            <w:shd w:fill="eded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Necesito un script Python (o Node.js) que lea un archivo Excel o CSV exportado desde Google Sheets y genere automáticamente el archivo data/stock.js para ViveProp.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El archivo de entrada tiene estas columnas: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{lista_de_columnas_del_excel}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El archivo de salida debe tener este formato exacto: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const STOCK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id: "123456",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condominio: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dp: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// ...resto de campos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//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Reglas de transformación: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El campo "id" viene de la columna "{col_id}"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El precio viene en pesos y debe convertirse a UF usando tasa del día (llamar a mindicador.cl/api/uf)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El campo "estado" debe normalizarse a los valores: "Lista para arrendar", "Por desocuparse", "Re-acondicionamiento", "Aviso salida", "Esperando check-in", "Arrendado"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Los campos "est" y "bod" son "1" si la columna correspondiente es Sí/True/1, "0" si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El campo "oportunidad" es "Oportunidad" si la columna marcada es Sí, vacío si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Las celdas vacías deben quedar como string vacío "", no null ni undefined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El script debe: leer el archivo, transformar los datos, y escribir stock.js en la ruta indicada.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8.6 Prompt: Nuevo módulo en la plataforma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18" w:val="single"/>
              <w:bottom w:color="3d3ea8" w:space="0" w:sz="4" w:val="single"/>
              <w:right w:color="3d3ea8" w:space="0" w:sz="4" w:val="single"/>
            </w:tcBorders>
            <w:shd w:fill="eded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Necesito agregar un nuevo módulo llamado "{nombre_modulo}" a ViveProp.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Función: {descripción_del_módulo}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La plataforma sigue este patrón para agregar módulos: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1. Botón en el sidebar con .snav-btn, data-m="{id}", onclick="openModule('{id}')"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2. Div principal: &lt;div class="module" id="mod-{id}"&gt;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3. Agregar "{id}: 'Título'" al objeto TITLES en el 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4. El módulo puede ser tipo "tool" (form + resultados, layout 360px + resto) o tipo "gondola" (grid de tarjetas con filtros)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5. Si tiene filtros en sidebar: crear div.sbf-wrap con id="sbf-{id}" y ocultarlo/mostrarlo en openModule()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Genera el HTML del botón, el div del módulo con su estructura interna, y los cambios necesarios en openModule() y TITLES.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8.7 Prompt: Optimizar geocodificación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18" w:val="single"/>
              <w:bottom w:color="3d3ea8" w:space="0" w:sz="4" w:val="single"/>
              <w:right w:color="3d3ea8" w:space="0" w:sz="4" w:val="single"/>
            </w:tcBorders>
            <w:shd w:fill="eded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En ViveProp, la geocodificación de direcciones para el mapa se hace una por una con 1.2s de delay (Nominatim rate limit).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Necesito pre-generar los archivos data/geocodes.js y data/pri_geocodes.js para todas las propiedades/proyectos.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Crea un script Node.js que: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1. Lea data/stock.js y data/projects.js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2. Para cada propiedad/proyecto, llame a Nominatim con la dirección y comuna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3. Respete el rate limit de 1 request por segundo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4. Guarde el resultado en el formato: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const GEOCODES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  "Dirección 123|Las Condes": [-33.4567, -70.6789],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d3ea8"/>
                <w:sz w:val="19"/>
                <w:szCs w:val="19"/>
                <w:rtl w:val="0"/>
              </w:rPr>
              <w:t xml:space="preserve">     // clave: "direccion|comuna" → valor: [lat, lng]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5. Maneje errores (null para direcciones no encontradas)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6. Soporte reanudación si el script se interrumpe (leyendo el archivo existente como checkpoint)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8.8 Prompt: Mejorar ficha PDF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18" w:val="single"/>
              <w:bottom w:color="3d3ea8" w:space="0" w:sz="4" w:val="single"/>
              <w:right w:color="3d3ea8" w:space="0" w:sz="4" w:val="single"/>
            </w:tcBorders>
            <w:shd w:fill="ededf9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La función printFicha() en ViveProp genera un PDF con jsPDF. Necesito mejorar/modificar el diseño.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Contexto técnico actual: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Usa jsPDF (window.jspdf.jsPDF) cargado desde CDN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Las imágenes se convierten a base64 vía imgToBase64() con proxy weserv.nl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El PDF es A4 portrait (210x297mm), márgenes 10mm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Colores: brand #3D3EA8, coral #F4545A, texto oscuro #111827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Fuente: Helvetica (built-in de jsPDF)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Las fotos se muestran en layout: 1 foto hero + 2 fotos derecha + 2 fotos fila inferior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Cambio solicitado: {descripción_del_cambio}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Al modificar, considera: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Las coordenadas son en mm (milímetros)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doc.roundedRect(x, y, w, h, rx, ry, 'F') para rectángulos redondeados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doc.addImage(base64, 'JPEG', x, y, w, h) para imágenes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d3ea8"/>
                <w:sz w:val="19"/>
                <w:szCs w:val="19"/>
                <w:rtl w:val="0"/>
              </w:rPr>
              <w:t xml:space="preserve">- La variable 'y' se va incrementando para el layout vertical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3ea8"/>
          <w:sz w:val="32"/>
          <w:szCs w:val="32"/>
          <w:rtl w:val="0"/>
        </w:rPr>
        <w:t xml:space="preserve">9. Sistema de Diseño y Variables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9.1 Paleta de colores (variables CSS)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4" w:val="single"/>
              <w:bottom w:color="3d3ea8" w:space="0" w:sz="4" w:val="single"/>
              <w:right w:color="3d3ea8" w:space="0" w:sz="4" w:val="single"/>
            </w:tcBorders>
            <w:shd w:fill="3d3e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3ea8" w:space="0" w:sz="4" w:val="single"/>
              <w:left w:color="3d3ea8" w:space="0" w:sz="4" w:val="single"/>
              <w:bottom w:color="3d3ea8" w:space="0" w:sz="4" w:val="single"/>
              <w:right w:color="3d3ea8" w:space="0" w:sz="4" w:val="single"/>
            </w:tcBorders>
            <w:shd w:fill="3d3e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3ea8" w:space="0" w:sz="4" w:val="single"/>
              <w:left w:color="3d3ea8" w:space="0" w:sz="4" w:val="single"/>
              <w:bottom w:color="3d3ea8" w:space="0" w:sz="4" w:val="single"/>
              <w:right w:color="3d3ea8" w:space="0" w:sz="4" w:val="single"/>
            </w:tcBorders>
            <w:shd w:fill="3d3e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#3D3EA8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Color principal: sidebar, botones primarios, textos de precio UF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--brand-dark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#2C2D88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Hover de botones 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--brand-mid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#5557BC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Barras de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--brand-l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#EDEDF9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Fondos secundarios brand, backgrounds de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--brand-pale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#DDDDF5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Hover de elementos brand-l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--coral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#F4545A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Badges "Nuevo", videos, botones secundarios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--coral-l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#FEF0F0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Fondo hover de items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--teal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#0891B2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Botón "Ver fotos"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--teal-l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#ECFEFF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Fondo teal claro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#059669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Bono pie, cotizar, indicadores positivos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--green-l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#ECFDF5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Fondo verde claro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#D97706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Estado reacondicionando, advertencias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--amber-l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#FFFBEB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Fondo ámbar, banner de 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#DC2626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Estado aviso salida,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d3ea8"/>
                <w:sz w:val="17"/>
                <w:szCs w:val="17"/>
                <w:rtl w:val="0"/>
              </w:rPr>
              <w:t xml:space="preserve">--sidebar-w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4151"/>
                <w:sz w:val="17"/>
                <w:szCs w:val="17"/>
                <w:rtl w:val="0"/>
              </w:rPr>
              <w:t xml:space="preserve">240px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Ancho del sidebar. 56px en mobile.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9.2 Tipografía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Fuente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Inter (300, 400, 500, 600, 700, 800) — Google Fonts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Fuente decorativa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Nunito (800, 900) — usada en 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Tamaños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Body: 13px, Labels: 9.5-10px (uppercase), Títulos modales: 17-20px, Precio UF: 22-26px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Anti-aliasing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-webkit-font-smoothing: antialiased en html, body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9.3 Clases CSS principales por componente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.prop-card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Tarjeta de propiedad usada. Flex column, border-radius 12px, hover cambia border a --brand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.proj-card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Tarjeta de proyecto nuevo. Mismo esqueleto que prop-card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.snav-btn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Botón de navegación sidebar. Estado .active con fondo rgba blanco 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.sbf-wrap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Contenedor de filtros del sidebar. Scroll interno, scrollbar thin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.gondola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Grid de tarjetas. auto-fill, minmax(280px, 1fr), gap 14px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.filter-strip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Barra de filtros legacy en módulos (oculta en sec y pri, visible en herramientas)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.content-hdr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Barra entre filtros y grilla: contador de resultados, toggle vista, paginador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.pm-panel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Panel del modal de proyecto. max-width 960px, max-height 92vh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.detail-panel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Panel del modal de ficha secundaria. max-width 920px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8"/>
                <w:szCs w:val="18"/>
                <w:rtl w:val="0"/>
              </w:rPr>
              <w:t xml:space="preserve">.tool-body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8"/>
                <w:szCs w:val="18"/>
                <w:rtl w:val="0"/>
              </w:rPr>
              <w:t xml:space="preserve">Layout 2 columnas para Perfilador y Cotizador: 360px form + resto resultados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d3ea8"/>
          <w:sz w:val="32"/>
          <w:szCs w:val="32"/>
          <w:rtl w:val="0"/>
        </w:rPr>
        <w:t xml:space="preserve">10. Checklist de Desarrollo y Puntos de 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10.1 Al agregar un nuevo campo a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Definir el campo en stock.js con valor por defecto (nunca null/undefined)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Actualizar secFilter() si el campo es filtrable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Actualizar secRender() para mostrarlo en la tarjeta si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Actualizar renderDetailContent() para mostrarlo en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Actualizar printFicha() si debe aparecer en el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Actualizar la función shareProperty() si debe ir en el texto de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10.2 Al agregar un nuevo proyecto a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Crear un id único tipo "slug-proyecto" (sin espacios, minúsculas, guiones)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Verificar que la tipología de extras use palabras clave: estac, bode, parking, reja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Si tiene condiciones comerciales, agregar entrada en CC_DATA con el mismo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Si la inmobiliaria es nueva, agregarla al array CC_INMOBS si tendrá 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Pre-geocodificar la dirección y agregarla a pri_geocodes.js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Subir fotos accesibles por URL pública (no pueden ser locales)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10.3 Performance crítica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Las fotos de tarjetas se cargan con IntersectionObserver (lazy loading por viewport)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El cache de fotos _cardPhotoCache evita re-fetch de la misma propiedad en la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Nominatim: siempre respetar 1.2s entre requests. No paralelizar.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Los geocodes cacheados en localStorage persisten entre sesiones — validar que sean correctos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10.4 Seguridad y sanitización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La función H(s) sanitiza HTML (escapa &amp;, &lt;, &gt;, ") — SIEMPRE usar en contenido dinámico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Las URLs de video van en el atributo src del iframe de YouTube, nunca en innerHTML sin sanitizar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Los IDs de propiedades deben ser alfanuméricos. Evitar caracteres especiales.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26"/>
          <w:szCs w:val="26"/>
          <w:rtl w:val="0"/>
        </w:rPr>
        <w:t xml:space="preserve">10.5 Deploy en Netlify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El sitio es completamente estático — no hay funciones serverless configuradas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Cambios en /data/*.js requieren re-deploy (manual o vía CI/CD)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Las fotos y PDFs de proyectos deben ser URLs públicas (no pueden estar en el repo si son muy pesadas)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No hay variables de entorno — todo está hardcodeado en el JS del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3ea8" w:space="0" w:sz="4" w:val="single"/>
              <w:left w:color="3d3ea8" w:space="0" w:sz="18" w:val="single"/>
              <w:bottom w:color="3d3ea8" w:space="0" w:sz="4" w:val="single"/>
              <w:right w:color="3d3ea8" w:space="0" w:sz="4" w:val="single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19"/>
                <w:szCs w:val="19"/>
                <w:rtl w:val="0"/>
              </w:rPr>
              <w:t xml:space="preserve">NOTA PARA CLAUDE CODE: Al modificar index.html, tener en cuenta que todo el CSS (&gt;1000 líneas), HTML y JS (~1500 líneas) están en un único archivo. Es recomendable hacer cambios quirúrgicos con str_replace en lugar de reescribir secciones completas. Los cambios en las funciones secFilter(), priFilter(), secRender() y priRender() afectan directamente la experiencia del usuario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A">
    <w:pPr>
      <w:pBdr>
        <w:top w:color="e5e7eb" w:space="0" w:sz="4" w:val="single"/>
      </w:pBdr>
      <w:tabs>
        <w:tab w:val="right" w:leader="none" w:pos="9026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9ca3af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c7d2fe"/>
        <w:sz w:val="16"/>
        <w:szCs w:val="16"/>
        <w:rtl w:val="0"/>
      </w:rPr>
      <w:t xml:space="preserve">© ViveProp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9">
    <w:pPr>
      <w:pBdr>
        <w:bottom w:color="e5e7eb" w:space="0" w:sz="4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color w:val="9ca3af"/>
        <w:sz w:val="16"/>
        <w:szCs w:val="16"/>
        <w:rtl w:val="0"/>
      </w:rPr>
      <w:t xml:space="preserve">ViveProp — Documentación técnica para Claude Code</w:t>
    </w:r>
    <w:r w:rsidDel="00000000" w:rsidR="00000000" w:rsidRPr="00000000">
      <w:rPr>
        <w:rFonts w:ascii="Arial" w:cs="Arial" w:eastAsia="Arial" w:hAnsi="Arial"/>
        <w:color w:val="c7d2fe"/>
        <w:sz w:val="16"/>
        <w:szCs w:val="16"/>
        <w:rtl w:val="0"/>
      </w:rPr>
      <w:t xml:space="preserve">   |   viveprop.netlify.app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3ea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1182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d3ea8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