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 </w:t>
      </w:r>
    </w:p>
    <w:p w:rsidR="00000000" w:rsidDel="00000000" w:rsidP="00000000" w:rsidRDefault="00000000" w:rsidRPr="00000000" w14:paraId="00000001">
      <w:pPr>
        <w:contextualSpacing w:val="0"/>
        <w:rPr/>
      </w:pPr>
      <w:r w:rsidDel="00000000" w:rsidR="00000000" w:rsidRPr="00000000">
        <w:rPr/>
        <w:drawing>
          <wp:inline distB="0" distT="0" distL="0" distR="0">
            <wp:extent cx="5943600" cy="1403684"/>
            <wp:effectExtent b="0" l="0" r="0" t="0"/>
            <wp:docPr id="8" name="image26.png"/>
            <a:graphic>
              <a:graphicData uri="http://schemas.openxmlformats.org/drawingml/2006/picture">
                <pic:pic>
                  <pic:nvPicPr>
                    <pic:cNvPr id="0" name="image26.png"/>
                    <pic:cNvPicPr preferRelativeResize="0"/>
                  </pic:nvPicPr>
                  <pic:blipFill>
                    <a:blip r:embed="rId6"/>
                    <a:srcRect b="45595" l="-405" r="405" t="1216"/>
                    <a:stretch>
                      <a:fillRect/>
                    </a:stretch>
                  </pic:blipFill>
                  <pic:spPr>
                    <a:xfrm>
                      <a:off x="0" y="0"/>
                      <a:ext cx="5943600" cy="14036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Answers:</w:t>
      </w:r>
    </w:p>
    <w:p w:rsidR="00000000" w:rsidDel="00000000" w:rsidP="00000000" w:rsidRDefault="00000000" w:rsidRPr="00000000" w14:paraId="0000000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ind w:left="720" w:firstLine="0"/>
        <w:contextualSpacing w:val="0"/>
        <w:rPr/>
      </w:pPr>
      <w:r w:rsidDel="00000000" w:rsidR="00000000" w:rsidRPr="00000000">
        <w:rPr/>
        <w:drawing>
          <wp:inline distB="0" distT="0" distL="0" distR="0">
            <wp:extent cx="5943600" cy="767715"/>
            <wp:effectExtent b="0" l="0" r="0" t="0"/>
            <wp:docPr id="10" name="image28.png"/>
            <a:graphic>
              <a:graphicData uri="http://schemas.openxmlformats.org/drawingml/2006/picture">
                <pic:pic>
                  <pic:nvPicPr>
                    <pic:cNvPr id="0" name="image28.png"/>
                    <pic:cNvPicPr preferRelativeResize="0"/>
                  </pic:nvPicPr>
                  <pic:blipFill>
                    <a:blip r:embed="rId7"/>
                    <a:srcRect b="0" l="0" r="0" t="0"/>
                    <a:stretch>
                      <a:fillRect/>
                    </a:stretch>
                  </pic:blipFill>
                  <pic:spPr>
                    <a:xfrm>
                      <a:off x="0" y="0"/>
                      <a:ext cx="5943600" cy="76771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Only permits the event P and Qi to happen, but it wont permit other Q events related to P-Qi. Other Qj events, not related to Qi will be permitted.</w:t>
      </w:r>
    </w:p>
    <w:p w:rsidR="00000000" w:rsidDel="00000000" w:rsidP="00000000" w:rsidRDefault="00000000" w:rsidRPr="00000000" w14:paraId="00000006">
      <w:pPr>
        <w:contextualSpacing w:val="0"/>
        <w:rPr/>
      </w:pPr>
      <w:r w:rsidDel="00000000" w:rsidR="00000000" w:rsidRPr="00000000">
        <w:rPr>
          <w:rtl w:val="0"/>
        </w:rPr>
        <w:t xml:space="preserve">Schema:</w:t>
      </w:r>
    </w:p>
    <w:p w:rsidR="00000000" w:rsidDel="00000000" w:rsidP="00000000" w:rsidRDefault="00000000" w:rsidRPr="00000000" w14:paraId="00000007">
      <w:pPr>
        <w:contextualSpacing w:val="0"/>
        <w:rPr/>
      </w:pPr>
      <w:r w:rsidDel="00000000" w:rsidR="00000000" w:rsidRPr="00000000">
        <w:rPr>
          <w:rtl w:val="0"/>
        </w:rPr>
        <w:t xml:space="preserve">Type</w:t>
      </w:r>
    </w:p>
    <w:p w:rsidR="00000000" w:rsidDel="00000000" w:rsidP="00000000" w:rsidRDefault="00000000" w:rsidRPr="00000000" w14:paraId="00000008">
      <w:pPr>
        <w:contextualSpacing w:val="0"/>
        <w:rPr/>
      </w:pPr>
      <w:r w:rsidDel="00000000" w:rsidR="00000000" w:rsidRPr="00000000">
        <w:rPr>
          <w:rtl w:val="0"/>
        </w:rPr>
        <w:t xml:space="preserve">Channel</w:t>
      </w:r>
    </w:p>
    <w:p w:rsidR="00000000" w:rsidDel="00000000" w:rsidP="00000000" w:rsidRDefault="00000000" w:rsidRPr="00000000" w14:paraId="00000009">
      <w:pPr>
        <w:contextualSpacing w:val="0"/>
        <w:rPr/>
      </w:pPr>
      <w:r w:rsidDel="00000000" w:rsidR="00000000" w:rsidRPr="00000000">
        <w:rPr>
          <w:rtl w:val="0"/>
        </w:rPr>
        <w:t xml:space="preserve">Value</w:t>
      </w:r>
    </w:p>
    <w:p w:rsidR="00000000" w:rsidDel="00000000" w:rsidP="00000000" w:rsidRDefault="00000000" w:rsidRPr="00000000" w14:paraId="0000000A">
      <w:pPr>
        <w:contextualSpacing w:val="0"/>
        <w:rPr/>
      </w:pPr>
      <w:r w:rsidDel="00000000" w:rsidR="00000000" w:rsidRPr="00000000">
        <w:rPr>
          <w:rtl w:val="0"/>
        </w:rPr>
        <w:t xml:space="preserve">DRAWING OF THE CHANNELS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drawing>
          <wp:inline distB="0" distT="0" distL="0" distR="0">
            <wp:extent cx="5943600" cy="905510"/>
            <wp:effectExtent b="0" l="0" r="0" t="0"/>
            <wp:docPr id="9" name="image27.png"/>
            <a:graphic>
              <a:graphicData uri="http://schemas.openxmlformats.org/drawingml/2006/picture">
                <pic:pic>
                  <pic:nvPicPr>
                    <pic:cNvPr id="0" name="image27.png"/>
                    <pic:cNvPicPr preferRelativeResize="0"/>
                  </pic:nvPicPr>
                  <pic:blipFill>
                    <a:blip r:embed="rId8"/>
                    <a:srcRect b="0" l="0" r="0" t="0"/>
                    <a:stretch>
                      <a:fillRect/>
                    </a:stretch>
                  </pic:blipFill>
                  <pic:spPr>
                    <a:xfrm>
                      <a:off x="0" y="0"/>
                      <a:ext cx="5943600" cy="90551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When P-Qi event occurs only Qi may interact with P, any other Qj can interact with other events.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drawing>
          <wp:inline distB="0" distT="0" distL="0" distR="0">
            <wp:extent cx="5943600" cy="1080770"/>
            <wp:effectExtent b="0" l="0" r="0" t="0"/>
            <wp:docPr id="13" name="image31.png"/>
            <a:graphic>
              <a:graphicData uri="http://schemas.openxmlformats.org/drawingml/2006/picture">
                <pic:pic>
                  <pic:nvPicPr>
                    <pic:cNvPr id="0" name="image31.png"/>
                    <pic:cNvPicPr preferRelativeResize="0"/>
                  </pic:nvPicPr>
                  <pic:blipFill>
                    <a:blip r:embed="rId9"/>
                    <a:srcRect b="0" l="0" r="0" t="0"/>
                    <a:stretch>
                      <a:fillRect/>
                    </a:stretch>
                  </pic:blipFill>
                  <pic:spPr>
                    <a:xfrm>
                      <a:off x="0" y="0"/>
                      <a:ext cx="5943600" cy="108077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While these two process (any of each )  interact there can not be external interaction with them. The other processes can interact with other external processes.</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drawing>
          <wp:inline distB="0" distT="0" distL="0" distR="0">
            <wp:extent cx="5943600" cy="818147"/>
            <wp:effectExtent b="0" l="0" r="0" t="0"/>
            <wp:docPr id="11" name="image29.png"/>
            <a:graphic>
              <a:graphicData uri="http://schemas.openxmlformats.org/drawingml/2006/picture">
                <pic:pic>
                  <pic:nvPicPr>
                    <pic:cNvPr id="0" name="image29.png"/>
                    <pic:cNvPicPr preferRelativeResize="0"/>
                  </pic:nvPicPr>
                  <pic:blipFill>
                    <a:blip r:embed="rId10"/>
                    <a:srcRect b="23536" l="0" r="0" t="0"/>
                    <a:stretch>
                      <a:fillRect/>
                    </a:stretch>
                  </pic:blipFill>
                  <pic:spPr>
                    <a:xfrm>
                      <a:off x="0" y="0"/>
                      <a:ext cx="5943600" cy="81814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The event Pj -Qi does not permit Pj-Qk but is does permit Pl-Qk. Therefore the first process can only be done one at a time.</w:t>
      </w:r>
    </w:p>
    <w:p w:rsidR="00000000" w:rsidDel="00000000" w:rsidP="00000000" w:rsidRDefault="00000000" w:rsidRPr="00000000" w14:paraId="00000015">
      <w:pPr>
        <w:contextualSpacing w:val="0"/>
        <w:rPr/>
      </w:pPr>
      <w:r w:rsidDel="00000000" w:rsidR="00000000" w:rsidRPr="00000000">
        <w:rPr/>
        <w:drawing>
          <wp:inline distB="0" distT="0" distL="0" distR="0">
            <wp:extent cx="4133718" cy="3927033"/>
            <wp:effectExtent b="0" l="0" r="0" t="0"/>
            <wp:docPr id="15" name="image33.png"/>
            <a:graphic>
              <a:graphicData uri="http://schemas.openxmlformats.org/drawingml/2006/picture">
                <pic:pic>
                  <pic:nvPicPr>
                    <pic:cNvPr id="0" name="image33.png"/>
                    <pic:cNvPicPr preferRelativeResize="0"/>
                  </pic:nvPicPr>
                  <pic:blipFill>
                    <a:blip r:embed="rId11"/>
                    <a:srcRect b="0" l="0" r="0" t="0"/>
                    <a:stretch>
                      <a:fillRect/>
                    </a:stretch>
                  </pic:blipFill>
                  <pic:spPr>
                    <a:xfrm>
                      <a:off x="0" y="0"/>
                      <a:ext cx="4133718" cy="392703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tabs>
          <w:tab w:val="left" w:pos="1389"/>
        </w:tabs>
        <w:contextualSpacing w:val="0"/>
        <w:jc w:val="center"/>
        <w:rPr/>
      </w:pPr>
      <w:r w:rsidDel="00000000" w:rsidR="00000000" w:rsidRPr="00000000">
        <w:rPr/>
        <w:drawing>
          <wp:inline distB="0" distT="0" distL="0" distR="0">
            <wp:extent cx="5650336" cy="1000279"/>
            <wp:effectExtent b="0" l="0" r="0" t="0"/>
            <wp:docPr id="14" name="image32.png"/>
            <a:graphic>
              <a:graphicData uri="http://schemas.openxmlformats.org/drawingml/2006/picture">
                <pic:pic>
                  <pic:nvPicPr>
                    <pic:cNvPr id="0" name="image32.png"/>
                    <pic:cNvPicPr preferRelativeResize="0"/>
                  </pic:nvPicPr>
                  <pic:blipFill>
                    <a:blip r:embed="rId12"/>
                    <a:srcRect b="0" l="0" r="0" t="0"/>
                    <a:stretch>
                      <a:fillRect/>
                    </a:stretch>
                  </pic:blipFill>
                  <pic:spPr>
                    <a:xfrm>
                      <a:off x="0" y="0"/>
                      <a:ext cx="5650336" cy="1000279"/>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contextualSpacing w:val="0"/>
        <w:rPr/>
      </w:pPr>
      <w:bookmarkStart w:colFirst="0" w:colLast="0" w:name="_gjdgxs" w:id="0"/>
      <w:bookmarkEnd w:id="0"/>
      <w:r w:rsidDel="00000000" w:rsidR="00000000" w:rsidRPr="00000000">
        <w:rPr/>
        <w:drawing>
          <wp:inline distB="0" distT="0" distL="0" distR="0">
            <wp:extent cx="5943600" cy="4140835"/>
            <wp:effectExtent b="0" l="0" r="0" t="0"/>
            <wp:docPr id="18" name="image36.png"/>
            <a:graphic>
              <a:graphicData uri="http://schemas.openxmlformats.org/drawingml/2006/picture">
                <pic:pic>
                  <pic:nvPicPr>
                    <pic:cNvPr id="0" name="image36.png"/>
                    <pic:cNvPicPr preferRelativeResize="0"/>
                  </pic:nvPicPr>
                  <pic:blipFill>
                    <a:blip r:embed="rId13"/>
                    <a:srcRect b="0" l="0" r="0" t="0"/>
                    <a:stretch>
                      <a:fillRect/>
                    </a:stretch>
                  </pic:blipFill>
                  <pic:spPr>
                    <a:xfrm>
                      <a:off x="0" y="0"/>
                      <a:ext cx="5943600" cy="414083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drawing>
          <wp:inline distB="0" distT="0" distL="0" distR="0">
            <wp:extent cx="5943600" cy="3331845"/>
            <wp:effectExtent b="0" l="0" r="0" t="0"/>
            <wp:docPr id="17" name="image35.png"/>
            <a:graphic>
              <a:graphicData uri="http://schemas.openxmlformats.org/drawingml/2006/picture">
                <pic:pic>
                  <pic:nvPicPr>
                    <pic:cNvPr id="0" name="image35.png"/>
                    <pic:cNvPicPr preferRelativeResize="0"/>
                  </pic:nvPicPr>
                  <pic:blipFill>
                    <a:blip r:embed="rId14"/>
                    <a:srcRect b="0" l="0" r="0" t="0"/>
                    <a:stretch>
                      <a:fillRect/>
                    </a:stretch>
                  </pic:blipFill>
                  <pic:spPr>
                    <a:xfrm>
                      <a:off x="0" y="0"/>
                      <a:ext cx="5943600" cy="333184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VOL1:CHAPTER 21</w:t>
      </w:r>
    </w:p>
    <w:p w:rsidR="00000000" w:rsidDel="00000000" w:rsidP="00000000" w:rsidRDefault="00000000" w:rsidRPr="00000000" w14:paraId="0000003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Entities: Things that we can relate actions to</w:t>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See state of balance</w:t>
      </w:r>
    </w:p>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state of balance ( deposit, withdraw, etc)</w:t>
      </w:r>
    </w:p>
    <w:p w:rsidR="00000000" w:rsidDel="00000000" w:rsidP="00000000" w:rsidRDefault="00000000" w:rsidRPr="00000000" w14:paraId="0000003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Actions can require one or more entities. EX. Withdraw money from one account to the other.</w:t>
      </w:r>
    </w:p>
    <w:p w:rsidR="00000000" w:rsidDel="00000000" w:rsidP="00000000" w:rsidRDefault="00000000" w:rsidRPr="00000000" w14:paraId="0000003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Abstraction:</w:t>
      </w:r>
    </w:p>
    <w:p w:rsidR="00000000" w:rsidDel="00000000" w:rsidP="00000000" w:rsidRDefault="00000000" w:rsidRPr="00000000" w14:paraId="0000003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Property-oriented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algebraic or axiomatic </w:t>
      </w:r>
    </w:p>
    <w:p w:rsidR="00000000" w:rsidDel="00000000" w:rsidP="00000000" w:rsidRDefault="00000000" w:rsidRPr="00000000" w14:paraId="0000003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Model-oriented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denotation abstraction and computation abstraction.</w:t>
      </w:r>
    </w:p>
    <w:p w:rsidR="00000000" w:rsidDel="00000000" w:rsidP="00000000" w:rsidRDefault="00000000" w:rsidRPr="00000000" w14:paraId="0000003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Operational abstraction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focus on, but do not necessarily detail, specific sequence of operations of a system.</w:t>
      </w:r>
    </w:p>
    <w:p w:rsidR="00000000" w:rsidDel="00000000" w:rsidP="00000000" w:rsidRDefault="00000000" w:rsidRPr="00000000" w14:paraId="00000039">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160" w:before="0" w:line="259" w:lineRule="auto"/>
        <w:ind w:left="2160" w:right="0" w:hanging="18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 abstraction</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abstract individual ( usually basic, primitive)operations over abstracted entities.</w:t>
      </w:r>
    </w:p>
    <w:p w:rsidR="00000000" w:rsidDel="00000000" w:rsidP="00000000" w:rsidRDefault="00000000" w:rsidRPr="00000000" w14:paraId="0000003A">
      <w:pPr>
        <w:ind w:left="720" w:firstLine="0"/>
        <w:contextualSpacing w:val="0"/>
        <w:rPr/>
      </w:pPr>
      <w:r w:rsidDel="00000000" w:rsidR="00000000" w:rsidRPr="00000000">
        <w:rPr>
          <w:rtl w:val="0"/>
        </w:rPr>
        <w:t xml:space="preserve">Denotation abstraction </w:t>
      </w:r>
      <w:r w:rsidDel="00000000" w:rsidR="00000000" w:rsidRPr="00000000">
        <w:rPr>
          <w:rtl w:val="0"/>
        </w:rPr>
        <w:t xml:space="preserve">→ Abstract execution of computer programs.</w:t>
      </w:r>
    </w:p>
    <w:p w:rsidR="00000000" w:rsidDel="00000000" w:rsidP="00000000" w:rsidRDefault="00000000" w:rsidRPr="00000000" w14:paraId="0000003B">
      <w:pPr>
        <w:ind w:left="720" w:firstLine="0"/>
        <w:contextualSpacing w:val="0"/>
        <w:rPr/>
      </w:pPr>
      <w:r w:rsidDel="00000000" w:rsidR="00000000" w:rsidRPr="00000000">
        <w:rPr>
          <w:rtl w:val="0"/>
        </w:rPr>
        <w:t xml:space="preserve">Operational Abstraction → When modelling the sequence of actions.</w:t>
      </w:r>
    </w:p>
    <w:p w:rsidR="00000000" w:rsidDel="00000000" w:rsidP="00000000" w:rsidRDefault="00000000" w:rsidRPr="00000000" w14:paraId="0000003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Two process share a channel implies they share events.</w:t>
      </w:r>
    </w:p>
    <w:p w:rsidR="00000000" w:rsidDel="00000000" w:rsidP="00000000" w:rsidRDefault="00000000" w:rsidRPr="00000000" w14:paraId="0000003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(semantically) means set of traces.</w:t>
      </w:r>
    </w:p>
    <w:p w:rsidR="00000000" w:rsidDel="00000000" w:rsidP="00000000" w:rsidRDefault="00000000" w:rsidRPr="00000000" w14:paraId="0000003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(syntactically) function definition.</w:t>
      </w:r>
    </w:p>
    <w:p w:rsidR="00000000" w:rsidDel="00000000" w:rsidP="00000000" w:rsidRDefault="00000000" w:rsidRPr="00000000" w14:paraId="0000003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Concurrent processes</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 of two or more processes.</w:t>
      </w:r>
    </w:p>
    <w:p w:rsidR="00000000" w:rsidDel="00000000" w:rsidP="00000000" w:rsidRDefault="00000000" w:rsidRPr="00000000" w14:paraId="0000004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Global process environment</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surrounding with which the process may interact, share in event, BUT EXCLUDING other defined and channel-conducted processes.</w:t>
      </w:r>
    </w:p>
    <w:p w:rsidR="00000000" w:rsidDel="00000000" w:rsidP="00000000" w:rsidRDefault="00000000" w:rsidRPr="00000000" w14:paraId="0000004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 environment</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 of other processes and the global surroundings from which the process may receive an input or an output.</w:t>
      </w:r>
    </w:p>
    <w:p w:rsidR="00000000" w:rsidDel="00000000" w:rsidP="00000000" w:rsidRDefault="00000000" w:rsidRPr="00000000" w14:paraId="0000004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Event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 event, the occurrence of an input or an output or both.</w:t>
      </w:r>
    </w:p>
    <w:p w:rsidR="00000000" w:rsidDel="00000000" w:rsidP="00000000" w:rsidRDefault="00000000" w:rsidRPr="00000000" w14:paraId="0000004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Externally observable process trace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sequence of process events.</w:t>
      </w:r>
    </w:p>
    <w:p w:rsidR="00000000" w:rsidDel="00000000" w:rsidP="00000000" w:rsidRDefault="00000000" w:rsidRPr="00000000" w14:paraId="0000004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 Modelling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choose to model, in terms of processes and events, phenomena in the real world. In computing when we wish to emphasize concurrently interacting component, that is, how they synchronize and communicate.</w:t>
      </w:r>
    </w:p>
    <w:p w:rsidR="00000000" w:rsidDel="00000000" w:rsidP="00000000" w:rsidRDefault="00000000" w:rsidRPr="00000000" w14:paraId="0000004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Component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STRUCTURED set of values, predicates, functions and operations over these, and events that stand for willingness to “communicate”.</w:t>
      </w:r>
    </w:p>
    <w:p w:rsidR="00000000" w:rsidDel="00000000" w:rsidP="00000000" w:rsidRDefault="00000000" w:rsidRPr="00000000" w14:paraId="0000004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of Atomic Component – A Bank Account</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Values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balance ( cash, a noun) </w:t>
      </w:r>
    </w:p>
    <w:p w:rsidR="00000000" w:rsidDel="00000000" w:rsidP="00000000" w:rsidRDefault="00000000" w:rsidRPr="00000000" w14:paraId="00000049">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credit limit ( noun )</w:t>
      </w:r>
    </w:p>
    <w:p w:rsidR="00000000" w:rsidDel="00000000" w:rsidP="00000000" w:rsidRDefault="00000000" w:rsidRPr="00000000" w14:paraId="0000004A">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interest rate ( noun )</w:t>
      </w:r>
    </w:p>
    <w:p w:rsidR="00000000" w:rsidDel="00000000" w:rsidP="00000000" w:rsidRDefault="00000000" w:rsidRPr="00000000" w14:paraId="0000004B">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yield ( noun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Actions</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520" w:right="0" w:hanging="72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opening of ( verb )</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520" w:right="0" w:hanging="72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deposit into ( verb )</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520" w:right="0" w:hanging="72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withdrawal from </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520" w:right="0" w:hanging="72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closing of an account</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Ability to respond to external event ( can be a process)</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60" w:right="0" w:hanging="72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events that trigger the opening</w:t>
      </w:r>
    </w:p>
    <w:p w:rsidR="00000000" w:rsidDel="00000000" w:rsidP="00000000" w:rsidRDefault="00000000" w:rsidRPr="00000000" w14:paraId="0000005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60" w:right="0" w:hanging="72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depositing </w:t>
      </w:r>
    </w:p>
    <w:p w:rsidR="00000000" w:rsidDel="00000000" w:rsidP="00000000" w:rsidRDefault="00000000" w:rsidRPr="00000000" w14:paraId="0000005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60" w:right="0" w:hanging="72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withdrawing</w:t>
      </w:r>
    </w:p>
    <w:p w:rsidR="00000000" w:rsidDel="00000000" w:rsidP="00000000" w:rsidRDefault="00000000" w:rsidRPr="00000000" w14:paraId="000000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60" w:right="0" w:hanging="72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closing</w:t>
      </w:r>
    </w:p>
    <w:p w:rsidR="00000000" w:rsidDel="00000000" w:rsidP="00000000" w:rsidRDefault="00000000" w:rsidRPr="00000000" w14:paraId="0000005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Composite Component – A Bank</w:t>
      </w:r>
    </w:p>
    <w:p w:rsidR="00000000" w:rsidDel="00000000" w:rsidP="00000000" w:rsidRDefault="00000000" w:rsidRPr="00000000" w14:paraId="0000005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Consists of any number of bank accounts</w:t>
      </w:r>
    </w:p>
    <w:p w:rsidR="00000000" w:rsidDel="00000000" w:rsidP="00000000" w:rsidRDefault="00000000" w:rsidRPr="00000000" w14:paraId="0000005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Constituent components of bank:</w:t>
      </w:r>
      <w:r w:rsidDel="00000000" w:rsidR="00000000" w:rsidRPr="00000000">
        <w:drawing>
          <wp:anchor allowOverlap="1" behindDoc="0" distB="0" distT="0" distL="114300" distR="114300" hidden="0" layoutInCell="1" locked="0" relativeHeight="0" simplePos="0">
            <wp:simplePos x="0" y="0"/>
            <wp:positionH relativeFrom="margin">
              <wp:posOffset>3323500</wp:posOffset>
            </wp:positionH>
            <wp:positionV relativeFrom="paragraph">
              <wp:posOffset>56045</wp:posOffset>
            </wp:positionV>
            <wp:extent cx="3487951" cy="2157984"/>
            <wp:effectExtent b="0" l="0" r="0" t="0"/>
            <wp:wrapNone/>
            <wp:docPr id="5"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3487951" cy="2157984"/>
                    </a:xfrm>
                    <a:prstGeom prst="rect"/>
                    <a:ln/>
                  </pic:spPr>
                </pic:pic>
              </a:graphicData>
            </a:graphic>
          </wp:anchor>
        </w:drawing>
      </w:r>
    </w:p>
    <w:p w:rsidR="00000000" w:rsidDel="00000000" w:rsidP="00000000" w:rsidRDefault="00000000" w:rsidRPr="00000000" w14:paraId="00000059">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Customers</w:t>
      </w:r>
    </w:p>
    <w:p w:rsidR="00000000" w:rsidDel="00000000" w:rsidP="00000000" w:rsidRDefault="00000000" w:rsidRPr="00000000" w14:paraId="0000005A">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Bank tellers</w:t>
      </w:r>
    </w:p>
    <w:p w:rsidR="00000000" w:rsidDel="00000000" w:rsidP="00000000" w:rsidRDefault="00000000" w:rsidRPr="00000000" w14:paraId="0000005B">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160" w:before="0" w:line="259" w:lineRule="auto"/>
        <w:ind w:left="2160" w:right="0" w:hanging="18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Etc</w:t>
      </w:r>
      <w:r w:rsidDel="00000000" w:rsidR="00000000" w:rsidRPr="00000000">
        <w:drawing>
          <wp:anchor allowOverlap="1" behindDoc="0" distB="0" distT="0" distL="114300" distR="114300" hidden="0" layoutInCell="1" locked="0" relativeHeight="0" simplePos="0">
            <wp:simplePos x="0" y="0"/>
            <wp:positionH relativeFrom="margin">
              <wp:posOffset>-172084</wp:posOffset>
            </wp:positionH>
            <wp:positionV relativeFrom="paragraph">
              <wp:posOffset>200569</wp:posOffset>
            </wp:positionV>
            <wp:extent cx="3411220" cy="3019425"/>
            <wp:effectExtent b="0" l="0" r="0" t="0"/>
            <wp:wrapNone/>
            <wp:docPr id="12" name="image30.png"/>
            <a:graphic>
              <a:graphicData uri="http://schemas.openxmlformats.org/drawingml/2006/picture">
                <pic:pic>
                  <pic:nvPicPr>
                    <pic:cNvPr id="0" name="image30.png"/>
                    <pic:cNvPicPr preferRelativeResize="0"/>
                  </pic:nvPicPr>
                  <pic:blipFill>
                    <a:blip r:embed="rId16"/>
                    <a:srcRect b="14500" l="0" r="15315" t="3144"/>
                    <a:stretch>
                      <a:fillRect/>
                    </a:stretch>
                  </pic:blipFill>
                  <pic:spPr>
                    <a:xfrm>
                      <a:off x="0" y="0"/>
                      <a:ext cx="3411220" cy="3019425"/>
                    </a:xfrm>
                    <a:prstGeom prst="rect"/>
                    <a:ln/>
                  </pic:spPr>
                </pic:pic>
              </a:graphicData>
            </a:graphic>
          </wp:anchor>
        </w:drawing>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3427911</wp:posOffset>
            </wp:positionH>
            <wp:positionV relativeFrom="paragraph">
              <wp:posOffset>65859</wp:posOffset>
            </wp:positionV>
            <wp:extent cx="3291840" cy="2077869"/>
            <wp:effectExtent b="0" l="0" r="0" t="0"/>
            <wp:wrapNone/>
            <wp:docPr id="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291840" cy="2077869"/>
                    </a:xfrm>
                    <a:prstGeom prst="rect"/>
                    <a:ln/>
                  </pic:spPr>
                </pic:pic>
              </a:graphicData>
            </a:graphic>
          </wp:anchor>
        </w:drawing>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3040474</wp:posOffset>
            </wp:positionH>
            <wp:positionV relativeFrom="paragraph">
              <wp:posOffset>71210</wp:posOffset>
            </wp:positionV>
            <wp:extent cx="3674539" cy="2046514"/>
            <wp:effectExtent b="0" l="0" r="0" t="0"/>
            <wp:wrapNone/>
            <wp:docPr id="6"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3674539" cy="2046514"/>
                    </a:xfrm>
                    <a:prstGeom prst="rect"/>
                    <a:ln/>
                  </pic:spPr>
                </pic:pic>
              </a:graphicData>
            </a:graphic>
          </wp:anchor>
        </w:drawing>
      </w:r>
    </w:p>
    <w:p w:rsidR="00000000" w:rsidDel="00000000" w:rsidP="00000000" w:rsidRDefault="00000000" w:rsidRPr="00000000" w14:paraId="00000068">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-473074</wp:posOffset>
            </wp:positionH>
            <wp:positionV relativeFrom="paragraph">
              <wp:posOffset>263525</wp:posOffset>
            </wp:positionV>
            <wp:extent cx="3429000" cy="2727325"/>
            <wp:effectExtent b="0" l="0" r="0" t="0"/>
            <wp:wrapNone/>
            <wp:docPr id="2"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3429000" cy="2727325"/>
                    </a:xfrm>
                    <a:prstGeom prst="rect"/>
                    <a:ln/>
                  </pic:spPr>
                </pic:pic>
              </a:graphicData>
            </a:graphic>
          </wp:anchor>
        </w:drawing>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tabs>
          <w:tab w:val="left" w:pos="3082"/>
        </w:tabs>
        <w:contextualSpacing w:val="0"/>
        <w:rPr/>
      </w:pPr>
      <w:r w:rsidDel="00000000" w:rsidR="00000000" w:rsidRPr="00000000">
        <w:rPr>
          <w:rtl w:val="0"/>
        </w:rPr>
        <w:tab/>
      </w:r>
    </w:p>
    <w:p w:rsidR="00000000" w:rsidDel="00000000" w:rsidP="00000000" w:rsidRDefault="00000000" w:rsidRPr="00000000" w14:paraId="0000006E">
      <w:pPr>
        <w:tabs>
          <w:tab w:val="left" w:pos="3082"/>
        </w:tabs>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3050884</wp:posOffset>
            </wp:positionH>
            <wp:positionV relativeFrom="paragraph">
              <wp:posOffset>176439</wp:posOffset>
            </wp:positionV>
            <wp:extent cx="3640338" cy="1797611"/>
            <wp:effectExtent b="0" l="0" r="0" t="0"/>
            <wp:wrapNone/>
            <wp:docPr id="3"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3640338" cy="1797611"/>
                    </a:xfrm>
                    <a:prstGeom prst="rect"/>
                    <a:ln/>
                  </pic:spPr>
                </pic:pic>
              </a:graphicData>
            </a:graphic>
          </wp:anchor>
        </w:drawing>
      </w:r>
    </w:p>
    <w:p w:rsidR="00000000" w:rsidDel="00000000" w:rsidP="00000000" w:rsidRDefault="00000000" w:rsidRPr="00000000" w14:paraId="0000006F">
      <w:pPr>
        <w:tabs>
          <w:tab w:val="left" w:pos="3082"/>
        </w:tabs>
        <w:contextualSpacing w:val="0"/>
        <w:rPr/>
      </w:pPr>
      <w:r w:rsidDel="00000000" w:rsidR="00000000" w:rsidRPr="00000000">
        <w:rPr>
          <w:rtl w:val="0"/>
        </w:rPr>
      </w:r>
    </w:p>
    <w:p w:rsidR="00000000" w:rsidDel="00000000" w:rsidP="00000000" w:rsidRDefault="00000000" w:rsidRPr="00000000" w14:paraId="00000070">
      <w:pPr>
        <w:tabs>
          <w:tab w:val="left" w:pos="3082"/>
        </w:tabs>
        <w:contextualSpacing w:val="0"/>
        <w:rPr/>
      </w:pPr>
      <w:r w:rsidDel="00000000" w:rsidR="00000000" w:rsidRPr="00000000">
        <w:rPr>
          <w:rtl w:val="0"/>
        </w:rPr>
      </w:r>
    </w:p>
    <w:p w:rsidR="00000000" w:rsidDel="00000000" w:rsidP="00000000" w:rsidRDefault="00000000" w:rsidRPr="00000000" w14:paraId="00000071">
      <w:pPr>
        <w:tabs>
          <w:tab w:val="left" w:pos="3082"/>
        </w:tabs>
        <w:contextualSpacing w:val="0"/>
        <w:rPr/>
      </w:pPr>
      <w:r w:rsidDel="00000000" w:rsidR="00000000" w:rsidRPr="00000000">
        <w:rPr>
          <w:rtl w:val="0"/>
        </w:rPr>
      </w:r>
    </w:p>
    <w:p w:rsidR="00000000" w:rsidDel="00000000" w:rsidP="00000000" w:rsidRDefault="00000000" w:rsidRPr="00000000" w14:paraId="00000072">
      <w:pPr>
        <w:tabs>
          <w:tab w:val="left" w:pos="3082"/>
        </w:tabs>
        <w:contextualSpacing w:val="0"/>
        <w:rPr/>
      </w:pPr>
      <w:r w:rsidDel="00000000" w:rsidR="00000000" w:rsidRPr="00000000">
        <w:rPr>
          <w:rtl w:val="0"/>
        </w:rPr>
      </w:r>
    </w:p>
    <w:p w:rsidR="00000000" w:rsidDel="00000000" w:rsidP="00000000" w:rsidRDefault="00000000" w:rsidRPr="00000000" w14:paraId="00000073">
      <w:pPr>
        <w:tabs>
          <w:tab w:val="left" w:pos="3082"/>
        </w:tabs>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3191903</wp:posOffset>
            </wp:positionH>
            <wp:positionV relativeFrom="paragraph">
              <wp:posOffset>-785163</wp:posOffset>
            </wp:positionV>
            <wp:extent cx="3480867" cy="4399272"/>
            <wp:effectExtent b="0" l="0" r="0" t="0"/>
            <wp:wrapNone/>
            <wp:docPr id="16" name="image34.png"/>
            <a:graphic>
              <a:graphicData uri="http://schemas.openxmlformats.org/drawingml/2006/picture">
                <pic:pic>
                  <pic:nvPicPr>
                    <pic:cNvPr id="0" name="image34.png"/>
                    <pic:cNvPicPr preferRelativeResize="0"/>
                  </pic:nvPicPr>
                  <pic:blipFill>
                    <a:blip r:embed="rId21"/>
                    <a:srcRect b="0" l="0" r="0" t="0"/>
                    <a:stretch>
                      <a:fillRect/>
                    </a:stretch>
                  </pic:blipFill>
                  <pic:spPr>
                    <a:xfrm>
                      <a:off x="0" y="0"/>
                      <a:ext cx="3480867" cy="4399272"/>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-525645</wp:posOffset>
            </wp:positionH>
            <wp:positionV relativeFrom="paragraph">
              <wp:posOffset>-785557</wp:posOffset>
            </wp:positionV>
            <wp:extent cx="3683528" cy="2485623"/>
            <wp:effectExtent b="0" l="0" r="0" t="0"/>
            <wp:wrapNone/>
            <wp:docPr id="7"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3683528" cy="2485623"/>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-529643</wp:posOffset>
            </wp:positionH>
            <wp:positionV relativeFrom="paragraph">
              <wp:posOffset>1880315</wp:posOffset>
            </wp:positionV>
            <wp:extent cx="4201103" cy="1985649"/>
            <wp:effectExtent b="0" l="0" r="0" t="0"/>
            <wp:wrapNone/>
            <wp:docPr id="4"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4201103" cy="1985649"/>
                    </a:xfrm>
                    <a:prstGeom prst="rect"/>
                    <a:ln/>
                  </pic:spPr>
                </pic:pic>
              </a:graphicData>
            </a:graphic>
          </wp:anchor>
        </w:drawing>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lowerRoman"/>
      <w:lvlText w:val="%1."/>
      <w:lvlJc w:val="left"/>
      <w:pPr>
        <w:ind w:left="2520" w:hanging="72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2">
    <w:lvl w:ilvl="0">
      <w:start w:val="1"/>
      <w:numFmt w:val="lowerRoman"/>
      <w:lvlText w:val="%1."/>
      <w:lvlJc w:val="left"/>
      <w:pPr>
        <w:ind w:left="2520" w:hanging="72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3">
    <w:lvl w:ilvl="0">
      <w:start w:val="1"/>
      <w:numFmt w:val="lowerRoman"/>
      <w:lvlText w:val="%1."/>
      <w:lvlJc w:val="left"/>
      <w:pPr>
        <w:ind w:left="2160" w:hanging="72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11" Type="http://schemas.openxmlformats.org/officeDocument/2006/relationships/image" Target="media/image33.png"/><Relationship Id="rId22" Type="http://schemas.openxmlformats.org/officeDocument/2006/relationships/image" Target="media/image25.png"/><Relationship Id="rId10" Type="http://schemas.openxmlformats.org/officeDocument/2006/relationships/image" Target="media/image29.png"/><Relationship Id="rId21" Type="http://schemas.openxmlformats.org/officeDocument/2006/relationships/image" Target="media/image34.png"/><Relationship Id="rId13" Type="http://schemas.openxmlformats.org/officeDocument/2006/relationships/image" Target="media/image36.png"/><Relationship Id="rId12" Type="http://schemas.openxmlformats.org/officeDocument/2006/relationships/image" Target="media/image32.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1.png"/><Relationship Id="rId15" Type="http://schemas.openxmlformats.org/officeDocument/2006/relationships/image" Target="media/image23.png"/><Relationship Id="rId14" Type="http://schemas.openxmlformats.org/officeDocument/2006/relationships/image" Target="media/image35.png"/><Relationship Id="rId17" Type="http://schemas.openxmlformats.org/officeDocument/2006/relationships/image" Target="media/image12.png"/><Relationship Id="rId16" Type="http://schemas.openxmlformats.org/officeDocument/2006/relationships/image" Target="media/image30.png"/><Relationship Id="rId5" Type="http://schemas.openxmlformats.org/officeDocument/2006/relationships/styles" Target="styles.xml"/><Relationship Id="rId19" Type="http://schemas.openxmlformats.org/officeDocument/2006/relationships/image" Target="media/image17.png"/><Relationship Id="rId6" Type="http://schemas.openxmlformats.org/officeDocument/2006/relationships/image" Target="media/image26.png"/><Relationship Id="rId18" Type="http://schemas.openxmlformats.org/officeDocument/2006/relationships/image" Target="media/image24.png"/><Relationship Id="rId7" Type="http://schemas.openxmlformats.org/officeDocument/2006/relationships/image" Target="media/image28.png"/><Relationship Id="rId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