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部署合约并调用智能合约的函数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之前的教程中以及创建了一个私链。我们接下来进入控制台部署合约并调用它的函数。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首先进入之前创建的私链的控制台中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 xml:space="preserve">sudo geth --datadir "./" --nodiscover --networkid 528 --ipcdisable --port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3333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 xml:space="preserve"> --rpc --rpcport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 xml:space="preserve">4444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 xml:space="preserve">--rpcapi="db,eth,net,web3,personal" </w:t>
      </w:r>
      <w:r>
        <w:rPr>
          <w:rFonts w:hint="eastAsia" w:ascii="微软雅黑" w:hAnsi="微软雅黑" w:eastAsia="微软雅黑" w:cs="微软雅黑"/>
          <w:i w:val="0"/>
          <w:caps w:val="0"/>
          <w:color w:val="92D050"/>
          <w:spacing w:val="0"/>
          <w:sz w:val="16"/>
          <w:szCs w:val="16"/>
          <w:u w:val="none"/>
          <w:shd w:val="clear" w:fill="FFFFFF"/>
        </w:rPr>
        <w:t>--allow-insecure-unlock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6"/>
          <w:szCs w:val="16"/>
          <w:u w:val="none"/>
          <w:shd w:val="clear" w:fill="FFFFFF"/>
        </w:rPr>
        <w:t xml:space="preserve">--rpccorsdomain </w:t>
      </w:r>
      <w:r>
        <w:rPr>
          <w:rFonts w:hint="default" w:ascii="微软雅黑" w:hAnsi="微软雅黑" w:eastAsia="微软雅黑" w:cs="微软雅黑"/>
          <w:i w:val="0"/>
          <w:caps w:val="0"/>
          <w:color w:val="0000FF"/>
          <w:spacing w:val="0"/>
          <w:sz w:val="16"/>
          <w:szCs w:val="16"/>
          <w:u w:val="none"/>
          <w:shd w:val="clear" w:fill="FFFFFF"/>
        </w:rPr>
        <w:t>"*"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 xml:space="preserve"> console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133090"/>
            <wp:effectExtent l="0" t="0" r="1016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创建我们自己的用户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//要用这个用户来部署合约和调用函数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personal.newAccount("123456")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//括号内是设的密码，返回“0x......”为创建出来的用户的地址。之后要用到。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Password："0x8411f3782775aca8be8adfb625047ea852d4b79b"（账户地址）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40435"/>
            <wp:effectExtent l="0" t="0" r="63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eth.accounts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//查询用户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eth.getBalance(eth.accounts[0])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// 通过eth.accounts[0]</w:t>
      </w:r>
      <w:r>
        <w:rPr>
          <w:rFonts w:hint="eastAsia"/>
          <w:lang w:val="en-US" w:eastAsia="zh-CN"/>
        </w:rPr>
        <w:t>查询</w:t>
      </w:r>
      <w:r>
        <w:rPr>
          <w:rFonts w:hint="default"/>
          <w:lang w:val="en-US" w:eastAsia="zh-CN"/>
        </w:rPr>
        <w:t>账户</w:t>
      </w:r>
      <w:r>
        <w:rPr>
          <w:rFonts w:hint="eastAsia"/>
          <w:lang w:val="en-US" w:eastAsia="zh-CN"/>
        </w:rPr>
        <w:t>余额。若私链上有多个用户，第一个用户为</w:t>
      </w:r>
      <w:r>
        <w:rPr>
          <w:rFonts w:hint="default"/>
          <w:lang w:val="en-US" w:eastAsia="zh-CN"/>
        </w:rPr>
        <w:t>eth.accounts[0]</w:t>
      </w:r>
      <w:r>
        <w:rPr>
          <w:rFonts w:hint="eastAsia"/>
          <w:lang w:val="en-US" w:eastAsia="zh-CN"/>
        </w:rPr>
        <w:t>，第二个为</w:t>
      </w:r>
      <w:r>
        <w:rPr>
          <w:rFonts w:hint="default"/>
          <w:lang w:val="en-US" w:eastAsia="zh-CN"/>
        </w:rPr>
        <w:t>eth.accounts[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]</w:t>
      </w:r>
      <w:r>
        <w:rPr>
          <w:rFonts w:hint="eastAsia"/>
          <w:lang w:val="en-US" w:eastAsia="zh-CN"/>
        </w:rPr>
        <w:t>。以此类推。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eth.getBalance("</w:t>
      </w:r>
      <w:r>
        <w:rPr>
          <w:rFonts w:hint="eastAsia"/>
          <w:lang w:val="en-US" w:eastAsia="zh-CN"/>
        </w:rPr>
        <w:t>0x......账户地址</w:t>
      </w:r>
      <w:r>
        <w:rPr>
          <w:rFonts w:hint="default"/>
          <w:lang w:val="en-US" w:eastAsia="zh-CN"/>
        </w:rPr>
        <w:t xml:space="preserve">")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通过地址查询</w:t>
      </w:r>
      <w:r>
        <w:rPr>
          <w:rFonts w:hint="default"/>
          <w:lang w:val="en-US" w:eastAsia="zh-CN"/>
        </w:rPr>
        <w:t>出账户地址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挖矿赚钱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我们创建的账户没有钱，想要部署合约和调用函数就得有钱。所以我们挖矿来赚钱。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挖矿所得的奖励会进入矿工的账户。这个账户叫做 coinbase，默认情况下 coinbase 是本地账户中的第一个账户</w:t>
      </w:r>
      <w:r>
        <w:rPr>
          <w:rFonts w:hint="eastAsia"/>
          <w:lang w:val="en-US" w:eastAsia="zh-CN"/>
        </w:rPr>
        <w:t>，即eth.accounts[0]。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eth.coinbase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第一种查看矿工的账户地址的方式，该地址默认为第一个账户地址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web3.eth.coinbase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// 第二种查看方式</w:t>
      </w:r>
      <w:r>
        <w:rPr>
          <w:rFonts w:hint="eastAsia"/>
          <w:lang w:val="en-US" w:eastAsia="zh-CN"/>
        </w:rPr>
        <w:t>矿工地址的方式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miner.setEtherbase(eth.accounts[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])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设置矿工用户。矿工的账户地址即奖励地址，括号里面填写用户地址。这里</w:t>
      </w:r>
      <w:r>
        <w:rPr>
          <w:rFonts w:hint="default"/>
          <w:lang w:val="en-US" w:eastAsia="zh-CN"/>
        </w:rPr>
        <w:t>设置eth.accounts[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]为挖矿的账户地址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miner.st</w:t>
      </w:r>
      <w:r>
        <w:rPr>
          <w:rFonts w:hint="eastAsia"/>
          <w:lang w:val="en-US" w:eastAsia="zh-CN"/>
        </w:rPr>
        <w:t>art</w:t>
      </w:r>
      <w:r>
        <w:rPr>
          <w:rFonts w:hint="default"/>
          <w:lang w:val="en-US" w:eastAsia="zh-CN"/>
        </w:rPr>
        <w:t>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//开始挖矿，等待，第一次挖矿要好久哦，下面这种情况就是还在准备。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198370"/>
            <wp:effectExtent l="0" t="0" r="254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Percentage=100的时候就开挖了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286510"/>
            <wp:effectExtent l="0" t="0" r="254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挖一会就有钱了。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miner.stop()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输入此命令停止挖矿。你在输入此命令时可能会发现。你边输入电脑一边还在挖矿。但是不用担心它回打断你的输入。你只要一股脑的输入miner.stop()回车就完事了。打断了不要重新输，要继续输入。回车就停下来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eth.getBalance(eth.accounts[0])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//再查账户，发现自己突然有钱了。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账户有钱啦，就可以用这个账户部署和调用合约辣。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部署合约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personal.unlockAccount(eth.coinbase)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//解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锁账户。若</w:t>
      </w:r>
      <w:r>
        <w:rPr>
          <w:rFonts w:hint="eastAsia"/>
          <w:lang w:val="en-US" w:eastAsia="zh-CN"/>
        </w:rPr>
        <w:t>打开geth节点的命令没有</w:t>
      </w:r>
      <w:r>
        <w:rPr>
          <w:rFonts w:hint="eastAsia" w:ascii="微软雅黑" w:hAnsi="微软雅黑" w:eastAsia="微软雅黑" w:cs="微软雅黑"/>
          <w:i w:val="0"/>
          <w:caps w:val="0"/>
          <w:color w:val="92D050"/>
          <w:spacing w:val="0"/>
          <w:sz w:val="16"/>
          <w:szCs w:val="16"/>
          <w:u w:val="none"/>
          <w:shd w:val="clear" w:fill="FFFFFF"/>
        </w:rPr>
        <w:t>--allow-insecure-unlock</w:t>
      </w:r>
      <w:r>
        <w:rPr>
          <w:rFonts w:hint="eastAsia"/>
          <w:lang w:val="en-US" w:eastAsia="zh-CN"/>
        </w:rPr>
        <w:t>的话这一步即使输对密码了也报错。出现这种情况，建议exit然后重新按照文档第1点中的命令进入控制台。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/这个命令在调用函数的时候时不时就要用到。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//不解锁就会报错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var code=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合约的bytecode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//录入bytecode。Bytecode在文档底部。去复制就好了。双引号建议自己在终端输入。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abi=JSON.parse(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ABI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//录入ABI。括号的单引号建议自己在终端输入。ABI在文档底部，复制进去就好了。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eth.estimateGas({data: code})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//这个命令是用来估计部署合约要用多少gas的。你挖矿之后应该就有钱了。这点gas不在话下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>var myContract = eth.contract(abi)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//创建类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v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>ar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>contract1 =myContract.new({from:"0xe473d288faf6c2d1812dbb759d7423605c7d1a58",data:code,gas:1200000})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//创建合约实例。括号内部的from后填写的是你账户的地址。gas后填写你愿意支付的gas。原则上大于刚刚估计的值。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//wps这个排版我也是服。在终端这行命令是下面这样的，实际都是一个空格。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705485"/>
            <wp:effectExtent l="0" t="0" r="1206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Zzx：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9504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>contract1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输入刚刚合约实例的名字。可以查看合约实例的信息。可以看到address合约地址那一栏没有东西。因为这个私链上现在就只有我们自己这一个用户。没有其它矿工来挖矿把这个合约写入链上。所以我们要自立更生，挖一下矿把合约写入链上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>txpool.status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//这个命令可以看到有没有待挖矿的交易。我们可以看到有一个。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miner.start()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miner.stop()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//挖一会矿再停下来。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txpool.status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//待挖矿交易变为0。就说明合约已经写入链上了。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contract1.address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//调用这个可以看到我们部署到链上的合约的地址了。这个值保存下来。</w:t>
      </w: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eb3里面要用。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如何调用已经部署好的合约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重新启动geth控制台或者使用其他包时，调用原来部署好的智能合约要通过合约地址。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没有写入链上的变量在经历重启geth或者重启web3程序时都会没有了。但是如果部署好的智能合约，并且写入数据时运用的交易都挖矿写入链中了。那么再次通过地址调用时关于合约的数据就都还保留着。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下面示例在geth中调用合约的方法。首先还是要用合约地址实例化一个合约出来。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var abi=JSON.parse(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文档中的abi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//录入ABI。括号的单引号建议自己在终端输入。ABI在文档底部，复制进去就好了。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m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yContract = eth.contract(abi)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//创建类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contract = myContract.at(address)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//创建合约实例，这里要指名部署过的合约地址。地址先前已经保存。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>personal.unlockAccount(eth.coinbase)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//记得先解锁账户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</w:rPr>
        <w:t>contract.newsender.sendTransaction("tmf123456","1","2","3","4",{from:"0xe473d288faf6c2d1812dbb759d7423605c7d1a58"})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//上面是在geth控制台调用transactionn类型（要付费的）函数的方法。括号内部前部分写好参数，最后一项大括号内from要写付费的用户的地址（换成自己的）。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contract.fetchhyperpv.call("tmf123456")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u w:val="none"/>
          <w:shd w:val="clear" w:fill="FFFFFF"/>
          <w:lang w:val="en-US" w:eastAsia="zh-CN"/>
        </w:rPr>
        <w:t>//调用call类型函数的方法。（不要付费的）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关于函数调用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web3.py调用智能合约函数发生错误时。建议在geth控制台试试，具体在geth上怎么调用参见本教程和在群里发的《私链上合约的相关信息和函数2.0》。如果geth控制台调用成功。那么可能是web3.py调用函数格式错误。如果geth控制台调用不了或者和想象中的结果有偏差，那么直接微信问唐梦菲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要收取gas的函数的时候一共三个（下图橙色的三个），调用完了要记得挖矿。因为只有一个用户，自己不挖就没人挖了。挖了矿这些函数写入的数据才能真正被写到链上。下次调用时在链上的数据才能被找到。不然都是临时的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Python将rsa保存为文件并读取！！：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fldChar w:fldCharType="begin"/>
      </w:r>
      <w:r>
        <w:rPr>
          <w:rFonts w:hint="default"/>
          <w:highlight w:val="yellow"/>
          <w:lang w:val="en-US" w:eastAsia="zh-CN"/>
        </w:rPr>
        <w:instrText xml:space="preserve"> HYPERLINK "https://blog.csdn.net/sinat_25449961/article/details/78039656" </w:instrText>
      </w:r>
      <w:r>
        <w:rPr>
          <w:rFonts w:hint="default"/>
          <w:highlight w:val="yellow"/>
          <w:lang w:val="en-US" w:eastAsia="zh-CN"/>
        </w:rPr>
        <w:fldChar w:fldCharType="separate"/>
      </w:r>
      <w:r>
        <w:rPr>
          <w:rFonts w:hint="default"/>
          <w:highlight w:val="yellow"/>
          <w:lang w:val="en-US" w:eastAsia="zh-CN"/>
        </w:rPr>
        <w:t>https://blog.csdn.net/sinat_25449961/article/details/78039656</w:t>
      </w:r>
      <w:r>
        <w:rPr>
          <w:rFonts w:hint="default"/>
          <w:highlight w:val="yellow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fldChar w:fldCharType="begin"/>
      </w:r>
      <w:r>
        <w:rPr>
          <w:rFonts w:hint="default"/>
          <w:highlight w:val="yellow"/>
          <w:lang w:val="en-US" w:eastAsia="zh-CN"/>
        </w:rPr>
        <w:instrText xml:space="preserve"> HYPERLINK "https://www.jb51.net/article/109884.htm" </w:instrText>
      </w:r>
      <w:r>
        <w:rPr>
          <w:rFonts w:hint="default"/>
          <w:highlight w:val="yellow"/>
          <w:lang w:val="en-US" w:eastAsia="zh-CN"/>
        </w:rPr>
        <w:fldChar w:fldCharType="separate"/>
      </w:r>
      <w:r>
        <w:rPr>
          <w:rFonts w:hint="default"/>
          <w:highlight w:val="yellow"/>
          <w:lang w:val="en-US" w:eastAsia="zh-CN"/>
        </w:rPr>
        <w:t>https://www.jb51.net/article/109884.htm</w:t>
      </w:r>
      <w:r>
        <w:rPr>
          <w:rFonts w:hint="default"/>
          <w:highlight w:val="yellow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FF0000"/>
          <w:highlight w:val="none"/>
          <w:lang w:val="en-US" w:eastAsia="zh-CN"/>
        </w:rPr>
      </w:pPr>
      <w:r>
        <w:rPr>
          <w:rFonts w:hint="default"/>
          <w:color w:val="FF0000"/>
          <w:highlight w:val="none"/>
          <w:lang w:val="en-US" w:eastAsia="zh-CN"/>
        </w:rPr>
        <w:t>先把文件把存在本地</w:t>
      </w:r>
    </w:p>
    <w:p>
      <w:pPr>
        <w:numPr>
          <w:ilvl w:val="0"/>
          <w:numId w:val="0"/>
        </w:numPr>
        <w:rPr>
          <w:rFonts w:hint="default"/>
          <w:color w:val="FF0000"/>
          <w:highlight w:val="none"/>
          <w:lang w:val="en-US" w:eastAsia="zh-CN"/>
        </w:rPr>
      </w:pPr>
      <w:r>
        <w:rPr>
          <w:rFonts w:hint="default"/>
          <w:color w:val="FF0000"/>
          <w:highlight w:val="none"/>
          <w:lang w:val="en-US" w:eastAsia="zh-CN"/>
        </w:rPr>
        <w:t>传给智能合约的是对应的文件名</w:t>
      </w:r>
    </w:p>
    <w:p>
      <w:pPr>
        <w:numPr>
          <w:ilvl w:val="0"/>
          <w:numId w:val="0"/>
        </w:numPr>
        <w:rPr>
          <w:rFonts w:hint="default"/>
          <w:color w:val="FF0000"/>
          <w:highlight w:val="none"/>
          <w:lang w:val="en-US" w:eastAsia="zh-CN"/>
        </w:rPr>
      </w:pPr>
      <w:r>
        <w:rPr>
          <w:rFonts w:hint="default"/>
          <w:color w:val="FF0000"/>
          <w:highlight w:val="none"/>
          <w:lang w:val="en-US" w:eastAsia="zh-CN"/>
        </w:rPr>
        <w:t>这样传过来我也能在本地查找</w:t>
      </w:r>
    </w:p>
    <w:p>
      <w:pPr>
        <w:numPr>
          <w:ilvl w:val="0"/>
          <w:numId w:val="0"/>
        </w:numPr>
        <w:rPr>
          <w:rFonts w:hint="default"/>
          <w:color w:val="FF0000"/>
          <w:highlight w:val="none"/>
          <w:lang w:val="en-US" w:eastAsia="zh-CN"/>
        </w:rPr>
      </w:pPr>
      <w:r>
        <w:rPr>
          <w:rFonts w:hint="default"/>
          <w:color w:val="FF0000"/>
          <w:highlight w:val="none"/>
          <w:lang w:val="en-US" w:eastAsia="zh-CN"/>
        </w:rPr>
        <w:t>然后读取内容</w:t>
      </w:r>
    </w:p>
    <w:p>
      <w:pPr>
        <w:numPr>
          <w:ilvl w:val="0"/>
          <w:numId w:val="0"/>
        </w:numPr>
        <w:rPr>
          <w:rFonts w:hint="default"/>
          <w:color w:val="FF0000"/>
          <w:highlight w:val="none"/>
          <w:lang w:val="en-US" w:eastAsia="zh-CN"/>
        </w:rPr>
      </w:pPr>
      <w:r>
        <w:rPr>
          <w:rFonts w:hint="default"/>
          <w:color w:val="FF0000"/>
          <w:highlight w:val="none"/>
          <w:lang w:val="en-US" w:eastAsia="zh-CN"/>
        </w:rPr>
        <w:t>（要安全性考虑的话 需要在用户注册之后 直接把私钥文</w:t>
      </w:r>
      <w:bookmarkStart w:id="0" w:name="_GoBack"/>
      <w:bookmarkEnd w:id="0"/>
      <w:r>
        <w:rPr>
          <w:rFonts w:hint="default"/>
          <w:color w:val="FF0000"/>
          <w:highlight w:val="none"/>
          <w:lang w:val="en-US" w:eastAsia="zh-CN"/>
        </w:rPr>
        <w:t>件下载到用户的电脑上 然后公钥留在这边的服务器上就可以了）</w:t>
      </w:r>
    </w:p>
    <w:p>
      <w:pPr>
        <w:numPr>
          <w:ilvl w:val="0"/>
          <w:numId w:val="0"/>
        </w:numPr>
        <w:rPr>
          <w:rFonts w:hint="default"/>
          <w:color w:val="FF0000"/>
          <w:highlight w:val="yellow"/>
          <w:lang w:val="en-US" w:eastAsia="zh-CN"/>
        </w:rPr>
      </w:pPr>
      <w:r>
        <w:rPr>
          <w:rFonts w:hint="default"/>
          <w:color w:val="FF0000"/>
          <w:highlight w:val="none"/>
          <w:lang w:val="en-US" w:eastAsia="zh-CN"/>
        </w:rPr>
        <w:t>（但是由于我们没有真实用户 所以可以暂时把所有文件都存在我这边）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00580" cy="3696335"/>
            <wp:effectExtent l="0" t="0" r="7620" b="12065"/>
            <wp:docPr id="1" name="图片 1" descr="2cf828def43490fd19610c6fd291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cf828def43490fd19610c6fd2910a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合约的ABI：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{\"constant\":false,\"inputs\":[{\"name\":\"_keyworda\",\"type\":\"string\"},{\"name\":\"_keywordb\",\"type\":\"string\"},{\"name\":\"_cipher\",\"type\":\"string\"}],\"name\":\"newfile\",\"outputs\":[{\"name\":\"\",\"type\":\"bool\"}],\"payable\":false,\"stateMutability\":\"nonpayable\",\"type\":\"function\"},{\"constant\":false,\"inputs\":[{\"name\":\"_username\",\"type\":\"string\"},{\"name\":\"_hyperbolapb\",\"type\":\"string\"},{\"name\":\"_filepb\",\"type\":\"string\"}],\"name\":\"newreceiver\",\"outputs\":[{\"name\":\"\",\"type\":\"bool\"}],\"payable\":false,\"stateMutability\":\"nonpayable\",\"type\":\"function\"},{\"constant\":false,\"inputs\":[{\"name\":\"_hash\",\"type\":\"string\"},{\"name\":\"_filepb\",\"type\":\"string\"},{\"name\":\"_filepv\",\"type\":\"string\"},{\"name\":\"_hyperbolapb\",\"type\":\"string\"},{\"name\":\"_hyperbolapv\",\"type\":\"string\"}],\"name\":\"newsender\",\"outputs\":[{\"name\":\"\",\"type\":\"bool\"}],\"payable\":false,\"stateMutability\":\"nonpayable\",\"type\":\"function\"},{\"constant\":true,\"inputs\":[{\"name\":\"i\",\"type\":\"uint256\"}],\"name\":\"fetchcipher\",\"outputs\":[{\"name\":\"\",\"type\":\"string\"}],\"payable\":false,\"stateMutability\":\"view\",\"type\":\"function\"},{\"constant\":true,\"inputs\":[],\"name\":\"fetchfilenum\",\"outputs\":[{\"name\":\"\",\"type\":\"uint256\"}],\"payable\":false,\"stateMutability\":\"view\",\"type\":\"function\"},{\"constant\":true,\"inputs\":[{\"name\":\"_username\",\"type\":\"string\"}],\"name\":\"fetchhyperpb\",\"outputs\":[{\"name\":\"\",\"type\":\"string\"}],\"payable\":false,\"stateMutability\":\"view\",\"type\":\"function\"},{\"constant\":true,\"inputs\":[{\"name\":\"_hash\",\"type\":\"string\"}],\"name\":\"fetchhyperpv\",\"outputs\":[{\"name\":\"\",\"type\":\"string\"}],\"payable\":false,\"stateMutability\":\"view\",\"type\":\"function\"},{\"constant\":true,\"inputs\":[{\"name\":\"i\",\"type\":\"uint256\"}],\"name\":\"fetchkeyword\",\"outputs\":[{\"name\":\"\",\"type\":\"string\"},{\"name\":\"\",\"type\":\"string\"}],\"payable\":false,\"stateMutability\":\"view\",\"type\":\"function\"},{\"constant\":true,\"inputs\":[{\"name\":\"_username\",\"type\":\"string\"}],\"name\":\"fetchmsgpb\",\"outputs\":[{\"name\":\"\",\"type\":\"string\"}],\"payable\":false,\"stateMutability\":\"view\",\"type\":\"function\"},{\"constant\":true,\"inputs\":[{\"name\":\"_hash\",\"type\":\"string\"}],\"name\":\"fetchmsgpv\",\"outputs\":[{\"name\":\"\",\"type\":\"string\"}],\"payable\":false,\"stateMutability\":\"view\",\"type\":\"function\"}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合约的bytecode：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2D2D2D"/>
          <w:spacing w:val="0"/>
          <w:sz w:val="11"/>
          <w:szCs w:val="11"/>
          <w:shd w:val="clear" w:fill="FFFFFF"/>
          <w:lang w:val="en-US" w:eastAsia="zh-CN"/>
        </w:rPr>
        <w:t>0x</w:t>
      </w:r>
      <w:r>
        <w:rPr>
          <w:rFonts w:ascii="Consolas" w:hAnsi="Consolas" w:eastAsia="Consolas" w:cs="Consolas"/>
          <w:i w:val="0"/>
          <w:caps w:val="0"/>
          <w:color w:val="2D2D2D"/>
          <w:spacing w:val="0"/>
          <w:sz w:val="11"/>
          <w:szCs w:val="11"/>
          <w:shd w:val="clear" w:fill="FFFFFF"/>
        </w:rPr>
        <w:t>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</w:t>
      </w:r>
      <w:r>
        <w:rPr>
          <w:rFonts w:ascii="Consolas" w:hAnsi="Consolas" w:eastAsia="Consolas" w:cs="Consolas"/>
          <w:i w:val="0"/>
          <w:caps w:val="0"/>
          <w:color w:val="2D2D2D"/>
          <w:spacing w:val="0"/>
          <w:sz w:val="11"/>
          <w:szCs w:val="11"/>
          <w:shd w:val="clear" w:fill="FFFFFF"/>
        </w:rPr>
        <w:t>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</w:t>
      </w:r>
      <w:r>
        <w:rPr>
          <w:rFonts w:ascii="Consolas" w:hAnsi="Consolas" w:eastAsia="Consolas" w:cs="Consolas"/>
          <w:i w:val="0"/>
          <w:caps w:val="0"/>
          <w:color w:val="2D2D2D"/>
          <w:spacing w:val="0"/>
          <w:sz w:val="11"/>
          <w:szCs w:val="11"/>
          <w:shd w:val="clear" w:fill="FFFFFF"/>
        </w:rPr>
        <w:t>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F8961B"/>
    <w:multiLevelType w:val="singleLevel"/>
    <w:tmpl w:val="BFF896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5F914DF"/>
    <w:multiLevelType w:val="singleLevel"/>
    <w:tmpl w:val="C5F914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4C35458"/>
    <w:multiLevelType w:val="singleLevel"/>
    <w:tmpl w:val="54C3545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4CF0748"/>
    <w:multiLevelType w:val="singleLevel"/>
    <w:tmpl w:val="54CF07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4D06751"/>
    <w:multiLevelType w:val="singleLevel"/>
    <w:tmpl w:val="64D067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F9C5C36"/>
    <w:multiLevelType w:val="singleLevel"/>
    <w:tmpl w:val="6F9C5C36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E94"/>
    <w:rsid w:val="001B5E94"/>
    <w:rsid w:val="016C2ADF"/>
    <w:rsid w:val="06026619"/>
    <w:rsid w:val="0D02250A"/>
    <w:rsid w:val="0F8A3C55"/>
    <w:rsid w:val="11F57A6B"/>
    <w:rsid w:val="144167AB"/>
    <w:rsid w:val="1B92479F"/>
    <w:rsid w:val="1F824890"/>
    <w:rsid w:val="23BE24C0"/>
    <w:rsid w:val="27E328E8"/>
    <w:rsid w:val="2ACF4C06"/>
    <w:rsid w:val="2B3A0EC1"/>
    <w:rsid w:val="3AAE3CFA"/>
    <w:rsid w:val="3BBB035F"/>
    <w:rsid w:val="40DE31EC"/>
    <w:rsid w:val="49222BEC"/>
    <w:rsid w:val="4DCD7427"/>
    <w:rsid w:val="5DB44C47"/>
    <w:rsid w:val="609C6575"/>
    <w:rsid w:val="617E48DD"/>
    <w:rsid w:val="66A761EB"/>
    <w:rsid w:val="68F22C98"/>
    <w:rsid w:val="71B17236"/>
    <w:rsid w:val="739F529F"/>
    <w:rsid w:val="7D10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2020-05-15T06:24:00Z</dcterms:created>
  <dc:creator>Miffy</dc:creator>
  <cp:lastModifiedBy>吾爱尘世梦缘</cp:lastModifiedBy>
  <dcterms:modified xsi:type="dcterms:W3CDTF">2020-05-16T05:14:29Z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