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6A16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Державний вищий навчальний заклад</w:t>
      </w:r>
    </w:p>
    <w:p w14:paraId="05EB861E" w14:textId="32EF5013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 xml:space="preserve">Ужгородський </w:t>
      </w:r>
      <w:r w:rsidR="00BE0582">
        <w:rPr>
          <w:b/>
          <w:bCs/>
          <w:sz w:val="28"/>
          <w:szCs w:val="28"/>
          <w:lang w:val="uk-UA"/>
        </w:rPr>
        <w:t>У</w:t>
      </w:r>
      <w:r w:rsidRPr="00813F67">
        <w:rPr>
          <w:b/>
          <w:bCs/>
          <w:sz w:val="28"/>
          <w:szCs w:val="28"/>
        </w:rPr>
        <w:t>ніверситет</w:t>
      </w:r>
    </w:p>
    <w:p w14:paraId="3784E240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Факультет інформаційних технологій</w:t>
      </w:r>
    </w:p>
    <w:p w14:paraId="7FE8714F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134FEF85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7CA472B1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4BD0E50A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</w:p>
    <w:p w14:paraId="27EF8A79" w14:textId="77777777" w:rsidR="00487564" w:rsidRPr="00813F67" w:rsidRDefault="00487564" w:rsidP="00813F67">
      <w:pPr>
        <w:spacing w:line="360" w:lineRule="auto"/>
        <w:ind w:left="1416" w:firstLine="708"/>
        <w:rPr>
          <w:b/>
          <w:bCs/>
          <w:sz w:val="28"/>
          <w:szCs w:val="28"/>
          <w:lang w:val="ru-RU"/>
        </w:rPr>
      </w:pPr>
      <w:r w:rsidRPr="00813F67">
        <w:rPr>
          <w:b/>
          <w:bCs/>
          <w:sz w:val="28"/>
          <w:szCs w:val="28"/>
        </w:rPr>
        <w:t xml:space="preserve">ЛАБОРАТОРНА РОБОТА № </w:t>
      </w:r>
      <w:r w:rsidR="00E41133" w:rsidRPr="00BE0582">
        <w:rPr>
          <w:b/>
          <w:bCs/>
          <w:sz w:val="28"/>
          <w:szCs w:val="28"/>
          <w:lang w:val="ru-RU"/>
        </w:rPr>
        <w:t>5</w:t>
      </w:r>
    </w:p>
    <w:p w14:paraId="2BA015A1" w14:textId="77777777" w:rsidR="00487564" w:rsidRPr="00813F67" w:rsidRDefault="00487564" w:rsidP="00813F67">
      <w:pPr>
        <w:spacing w:line="360" w:lineRule="auto"/>
        <w:jc w:val="center"/>
        <w:rPr>
          <w:sz w:val="28"/>
          <w:szCs w:val="28"/>
        </w:rPr>
      </w:pPr>
      <w:r w:rsidRPr="00813F67">
        <w:rPr>
          <w:b/>
          <w:bCs/>
          <w:sz w:val="28"/>
          <w:szCs w:val="28"/>
        </w:rPr>
        <w:t>Тема:</w:t>
      </w:r>
      <w:r w:rsidRPr="00813F67">
        <w:rPr>
          <w:sz w:val="28"/>
          <w:szCs w:val="28"/>
        </w:rPr>
        <w:t xml:space="preserve"> </w:t>
      </w:r>
      <w:r w:rsidR="00E41133" w:rsidRPr="00813F67">
        <w:rPr>
          <w:sz w:val="28"/>
          <w:szCs w:val="28"/>
        </w:rPr>
        <w:t>Реалізація фронтенд частини. Ч2: маршрутизація</w:t>
      </w:r>
      <w:r w:rsidRPr="00813F67">
        <w:rPr>
          <w:sz w:val="28"/>
          <w:szCs w:val="28"/>
        </w:rPr>
        <w:t>.</w:t>
      </w:r>
    </w:p>
    <w:p w14:paraId="376A9AE1" w14:textId="77777777" w:rsidR="00487564" w:rsidRPr="00813F67" w:rsidRDefault="00487564" w:rsidP="00813F67">
      <w:pPr>
        <w:spacing w:line="360" w:lineRule="auto"/>
        <w:jc w:val="center"/>
        <w:rPr>
          <w:sz w:val="28"/>
          <w:szCs w:val="28"/>
        </w:rPr>
      </w:pPr>
    </w:p>
    <w:p w14:paraId="0FC477F7" w14:textId="77777777" w:rsidR="00487564" w:rsidRPr="00813F67" w:rsidRDefault="00487564" w:rsidP="00813F67">
      <w:pPr>
        <w:spacing w:line="360" w:lineRule="auto"/>
        <w:rPr>
          <w:sz w:val="28"/>
          <w:szCs w:val="28"/>
        </w:rPr>
      </w:pPr>
    </w:p>
    <w:p w14:paraId="7F3B0A7B" w14:textId="77777777" w:rsidR="00487564" w:rsidRPr="00813F67" w:rsidRDefault="00487564" w:rsidP="00813F67">
      <w:pPr>
        <w:spacing w:line="360" w:lineRule="auto"/>
        <w:jc w:val="center"/>
        <w:rPr>
          <w:sz w:val="28"/>
          <w:szCs w:val="28"/>
        </w:rPr>
      </w:pPr>
    </w:p>
    <w:p w14:paraId="170E0307" w14:textId="77777777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Виконав студент 3 курсу</w:t>
      </w:r>
    </w:p>
    <w:p w14:paraId="0F96DE37" w14:textId="77777777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спеціальності</w:t>
      </w:r>
    </w:p>
    <w:p w14:paraId="29D7A013" w14:textId="77777777" w:rsidR="00487564" w:rsidRDefault="00487564" w:rsidP="00813F67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813F67">
        <w:rPr>
          <w:sz w:val="28"/>
          <w:szCs w:val="28"/>
        </w:rPr>
        <w:t>«Комп’ютерні науки»</w:t>
      </w:r>
    </w:p>
    <w:p w14:paraId="1DF73EF3" w14:textId="5E2D3AA9" w:rsidR="00BE0582" w:rsidRPr="00BE0582" w:rsidRDefault="00BE0582" w:rsidP="00813F67">
      <w:pPr>
        <w:spacing w:line="360" w:lineRule="auto"/>
        <w:ind w:left="5670" w:hanging="42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Капрян Євгеній Романович</w:t>
      </w:r>
    </w:p>
    <w:p w14:paraId="5024C64D" w14:textId="77777777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</w:p>
    <w:p w14:paraId="2DD86A2A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626DA034" w14:textId="77777777" w:rsidR="00DC0DF6" w:rsidRPr="00813F67" w:rsidRDefault="00DC0DF6" w:rsidP="00813F67">
      <w:pPr>
        <w:spacing w:line="360" w:lineRule="auto"/>
        <w:rPr>
          <w:b/>
          <w:bCs/>
          <w:sz w:val="28"/>
          <w:szCs w:val="28"/>
        </w:rPr>
      </w:pPr>
    </w:p>
    <w:p w14:paraId="22A7C7A7" w14:textId="77777777" w:rsidR="00DC0DF6" w:rsidRPr="00813F67" w:rsidRDefault="00DC0DF6" w:rsidP="00813F67">
      <w:pPr>
        <w:spacing w:line="360" w:lineRule="auto"/>
        <w:rPr>
          <w:b/>
          <w:bCs/>
          <w:sz w:val="28"/>
          <w:szCs w:val="28"/>
        </w:rPr>
      </w:pPr>
    </w:p>
    <w:p w14:paraId="19A32690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230B3470" w14:textId="77777777" w:rsidR="00487564" w:rsidRPr="00813F67" w:rsidRDefault="00487564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7FE76328" w14:textId="77777777" w:rsidR="00E41133" w:rsidRPr="00813F67" w:rsidRDefault="00E41133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40947456" w14:textId="77777777" w:rsidR="00BE0582" w:rsidRDefault="00BE0582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F6E5705" w14:textId="77777777" w:rsidR="00BE0582" w:rsidRDefault="00BE0582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7C5174C0" w14:textId="77777777" w:rsidR="00BE0582" w:rsidRDefault="00BE0582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74AD448F" w14:textId="77777777" w:rsidR="00BE0582" w:rsidRDefault="00BE0582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5366C3AC" w14:textId="77777777" w:rsidR="00BE0582" w:rsidRDefault="00BE0582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0E617078" w14:textId="77777777" w:rsidR="00BE0582" w:rsidRDefault="00BE0582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6AD3F7C1" w14:textId="4B24648A" w:rsidR="00487564" w:rsidRPr="00813F67" w:rsidRDefault="00487564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Ужгород-2026</w:t>
      </w:r>
    </w:p>
    <w:p w14:paraId="60D49BA0" w14:textId="77777777" w:rsidR="00BF6BBB" w:rsidRDefault="00000000">
      <w:pPr>
        <w:pageBreakBefore/>
        <w:spacing w:line="360" w:lineRule="auto"/>
        <w:jc w:val="both"/>
      </w:pPr>
      <w:r>
        <w:rPr>
          <w:b/>
          <w:bCs/>
          <w:i/>
          <w:iCs/>
          <w:sz w:val="28"/>
          <w:szCs w:val="28"/>
        </w:rPr>
        <w:lastRenderedPageBreak/>
        <w:t>Мета:</w:t>
      </w:r>
      <w:r>
        <w:rPr>
          <w:sz w:val="28"/>
          <w:szCs w:val="28"/>
        </w:rPr>
        <w:t xml:space="preserve"> Підключити бібліотеку маршрутизації та реалізувати навігацію між сторінками застосунку LabTrack.</w:t>
      </w:r>
    </w:p>
    <w:p w14:paraId="57633459" w14:textId="77777777" w:rsidR="00BF6BBB" w:rsidRDefault="00000000">
      <w:pPr>
        <w:spacing w:line="360" w:lineRule="auto"/>
        <w:jc w:val="both"/>
      </w:pPr>
      <w:r>
        <w:rPr>
          <w:b/>
          <w:bCs/>
          <w:i/>
          <w:iCs/>
          <w:sz w:val="28"/>
          <w:szCs w:val="28"/>
        </w:rPr>
        <w:t>Вивчити питання:</w:t>
      </w:r>
      <w:r>
        <w:rPr>
          <w:sz w:val="28"/>
          <w:szCs w:val="28"/>
        </w:rPr>
        <w:t xml:space="preserve"> Клієнтська маршрутизація, вкладені маршрути, динамічні параметри, захищені маршрути, програмна навігація, посилання Link і NavLink.</w:t>
      </w:r>
    </w:p>
    <w:p w14:paraId="13DC1167" w14:textId="77777777" w:rsidR="00BF6BBB" w:rsidRDefault="00000000">
      <w:pPr>
        <w:keepNext/>
        <w:spacing w:line="360" w:lineRule="auto"/>
        <w:jc w:val="both"/>
      </w:pPr>
      <w:r>
        <w:rPr>
          <w:b/>
          <w:bCs/>
          <w:i/>
          <w:iCs/>
          <w:sz w:val="28"/>
          <w:szCs w:val="28"/>
        </w:rPr>
        <w:t>Завдання до роботи:</w:t>
      </w:r>
    </w:p>
    <w:p w14:paraId="7C945270" w14:textId="77777777" w:rsidR="00BF6BBB" w:rsidRDefault="00000000">
      <w:pPr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Підключити react-router.</w:t>
      </w:r>
    </w:p>
    <w:p w14:paraId="612B9177" w14:textId="77777777" w:rsidR="00BF6BBB" w:rsidRDefault="00000000">
      <w:pPr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Реалізувати маршрутизацію: користувач може переходити між сторінками.</w:t>
      </w:r>
    </w:p>
    <w:p w14:paraId="5F7868F5" w14:textId="77777777" w:rsidR="00BF6BBB" w:rsidRDefault="00000000">
      <w:pPr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Створити Pull Request.</w:t>
      </w:r>
    </w:p>
    <w:p w14:paraId="295F59F8" w14:textId="77777777" w:rsidR="00BF6BBB" w:rsidRDefault="00000000">
      <w:pPr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Сформулювати висновки.</w:t>
      </w:r>
    </w:p>
    <w:p w14:paraId="4A0B4633" w14:textId="77777777" w:rsidR="00BF6BBB" w:rsidRDefault="00000000">
      <w:pPr>
        <w:keepNext/>
        <w:spacing w:before="80" w:after="80" w:line="360" w:lineRule="auto"/>
        <w:jc w:val="center"/>
      </w:pPr>
      <w:r>
        <w:rPr>
          <w:b/>
          <w:bCs/>
          <w:sz w:val="28"/>
          <w:szCs w:val="28"/>
        </w:rPr>
        <w:t>Хід роботи</w:t>
      </w:r>
    </w:p>
    <w:p w14:paraId="2D90FAD4" w14:textId="77777777" w:rsidR="00BF6BBB" w:rsidRDefault="00000000">
      <w:pPr>
        <w:keepNext/>
        <w:spacing w:before="100" w:line="360" w:lineRule="auto"/>
        <w:ind w:firstLine="709"/>
      </w:pPr>
      <w:r>
        <w:rPr>
          <w:b/>
          <w:bCs/>
          <w:sz w:val="28"/>
          <w:szCs w:val="28"/>
        </w:rPr>
        <w:t>1. Підключення React Router</w:t>
      </w:r>
    </w:p>
    <w:p w14:paraId="2DF36ADD" w14:textId="77777777" w:rsidR="00BF6BBB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Використано react-router у вигляді пакета react-router-dom (версія 6.30, у package.json вказано ^6.26.2). Він установлюється командою npm install react-router-dom. Кореневий компонент App.jsx обгорнуто в BrowserRouter, який працює через History API, тому адреси виглядають звичайно, без символу # (src/app/App.jsx).</w:t>
      </w:r>
    </w:p>
    <w:p w14:paraId="6E575D93" w14:textId="77777777" w:rsidR="00BF6BBB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Маршрути описано декларативно через Routes і Route. Їх структуру показано на рисунку 1, а перелік наведено в таблиці 1.</w:t>
      </w:r>
    </w:p>
    <w:p w14:paraId="28ADC092" w14:textId="77777777" w:rsidR="00BF6BBB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32DCC6B5" wp14:editId="5ABFE2DF">
            <wp:extent cx="4297680" cy="1836281"/>
            <wp:effectExtent l="0" t="0" r="0" b="0"/>
            <wp:docPr id="101" name="Picture 101" descr="Дерево маршрутів застосун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_routes.png" descr="Дерево маршрутів застосунку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3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77BC" w14:textId="77777777" w:rsidR="00BF6BBB" w:rsidRDefault="00000000">
      <w:pPr>
        <w:spacing w:before="40" w:after="140" w:line="260" w:lineRule="auto"/>
        <w:jc w:val="center"/>
      </w:pPr>
      <w:r>
        <w:t>Рисунок 1. Дерево маршрутів</w:t>
      </w:r>
    </w:p>
    <w:p w14:paraId="151B20D8" w14:textId="77777777" w:rsidR="00BF6BBB" w:rsidRDefault="00000000">
      <w:pPr>
        <w:keepNext/>
        <w:spacing w:before="80" w:after="60" w:line="260" w:lineRule="auto"/>
      </w:pPr>
      <w:r>
        <w:lastRenderedPageBreak/>
        <w:t>Таблиця 1. Маршрути застосунку</w:t>
      </w:r>
    </w:p>
    <w:tbl>
      <w:tblPr>
        <w:tblW w:w="9355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2600"/>
        <w:gridCol w:w="4455"/>
      </w:tblGrid>
      <w:tr w:rsidR="00BF6BBB" w14:paraId="27DEF93D" w14:textId="77777777">
        <w:trPr>
          <w:cantSplit/>
          <w:tblHeader/>
          <w:jc w:val="center"/>
        </w:trPr>
        <w:tc>
          <w:tcPr>
            <w:tcW w:w="2300" w:type="dxa"/>
            <w:shd w:val="clear" w:color="auto" w:fill="E7E9EE"/>
            <w:vAlign w:val="center"/>
          </w:tcPr>
          <w:p w14:paraId="4CC7C520" w14:textId="77777777" w:rsidR="00BF6BBB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Шлях</w:t>
            </w:r>
          </w:p>
        </w:tc>
        <w:tc>
          <w:tcPr>
            <w:tcW w:w="2600" w:type="dxa"/>
            <w:shd w:val="clear" w:color="auto" w:fill="E7E9EE"/>
            <w:vAlign w:val="center"/>
          </w:tcPr>
          <w:p w14:paraId="26E2417B" w14:textId="77777777" w:rsidR="00BF6BBB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4455" w:type="dxa"/>
            <w:shd w:val="clear" w:color="auto" w:fill="E7E9EE"/>
            <w:vAlign w:val="center"/>
          </w:tcPr>
          <w:p w14:paraId="50F6D1E4" w14:textId="77777777" w:rsidR="00BF6BBB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Поведінка</w:t>
            </w:r>
          </w:p>
        </w:tc>
      </w:tr>
      <w:tr w:rsidR="00BF6BBB" w14:paraId="10E86093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300C51BB" w14:textId="77777777" w:rsidR="00BF6BBB" w:rsidRDefault="00000000">
            <w:pPr>
              <w:spacing w:before="60" w:after="60"/>
            </w:pPr>
            <w:r>
              <w:t>/login</w:t>
            </w:r>
          </w:p>
        </w:tc>
        <w:tc>
          <w:tcPr>
            <w:tcW w:w="2600" w:type="dxa"/>
            <w:vAlign w:val="center"/>
          </w:tcPr>
          <w:p w14:paraId="63A85217" w14:textId="77777777" w:rsidR="00BF6BBB" w:rsidRDefault="00000000">
            <w:pPr>
              <w:spacing w:before="60" w:after="60"/>
            </w:pPr>
            <w:r>
              <w:t>LoginPage</w:t>
            </w:r>
          </w:p>
        </w:tc>
        <w:tc>
          <w:tcPr>
            <w:tcW w:w="4455" w:type="dxa"/>
            <w:vAlign w:val="center"/>
          </w:tcPr>
          <w:p w14:paraId="4B62306B" w14:textId="77777777" w:rsidR="00BF6BBB" w:rsidRDefault="00000000">
            <w:pPr>
              <w:spacing w:before="60" w:after="60"/>
            </w:pPr>
            <w:r>
              <w:t>Відкрита сторінка. Якщо користувач уже увійшов, його перенаправляє на /labs</w:t>
            </w:r>
          </w:p>
        </w:tc>
      </w:tr>
      <w:tr w:rsidR="00BF6BBB" w14:paraId="7342B28C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3DCDA9DD" w14:textId="77777777" w:rsidR="00BF6BBB" w:rsidRDefault="00000000">
            <w:pPr>
              <w:spacing w:before="60" w:after="60"/>
            </w:pPr>
            <w:r>
              <w:t>/</w:t>
            </w:r>
          </w:p>
        </w:tc>
        <w:tc>
          <w:tcPr>
            <w:tcW w:w="2600" w:type="dxa"/>
            <w:vAlign w:val="center"/>
          </w:tcPr>
          <w:p w14:paraId="15FA618C" w14:textId="77777777" w:rsidR="00BF6BBB" w:rsidRDefault="00000000">
            <w:pPr>
              <w:spacing w:before="60" w:after="60"/>
            </w:pPr>
            <w:r>
              <w:t>HomePage</w:t>
            </w:r>
          </w:p>
        </w:tc>
        <w:tc>
          <w:tcPr>
            <w:tcW w:w="4455" w:type="dxa"/>
            <w:vAlign w:val="center"/>
          </w:tcPr>
          <w:p w14:paraId="417CFEAB" w14:textId="77777777" w:rsidR="00BF6BBB" w:rsidRDefault="00000000">
            <w:pPr>
              <w:spacing w:before="60" w:after="60"/>
            </w:pPr>
            <w:r>
              <w:t>Закрита сторінка, індексний маршрут усередині Layout</w:t>
            </w:r>
          </w:p>
        </w:tc>
      </w:tr>
      <w:tr w:rsidR="00BF6BBB" w14:paraId="6A9ED35F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60C88930" w14:textId="77777777" w:rsidR="00BF6BBB" w:rsidRDefault="00000000">
            <w:pPr>
              <w:spacing w:before="60" w:after="60"/>
            </w:pPr>
            <w:r>
              <w:t>/labs</w:t>
            </w:r>
          </w:p>
        </w:tc>
        <w:tc>
          <w:tcPr>
            <w:tcW w:w="2600" w:type="dxa"/>
            <w:vAlign w:val="center"/>
          </w:tcPr>
          <w:p w14:paraId="0843D8AC" w14:textId="77777777" w:rsidR="00BF6BBB" w:rsidRDefault="00000000">
            <w:pPr>
              <w:spacing w:before="60" w:after="60"/>
            </w:pPr>
            <w:r>
              <w:t>LabsPage</w:t>
            </w:r>
          </w:p>
        </w:tc>
        <w:tc>
          <w:tcPr>
            <w:tcW w:w="4455" w:type="dxa"/>
            <w:vAlign w:val="center"/>
          </w:tcPr>
          <w:p w14:paraId="2DDBF6FB" w14:textId="77777777" w:rsidR="00BF6BBB" w:rsidRDefault="00000000">
            <w:pPr>
              <w:spacing w:before="60" w:after="60"/>
            </w:pPr>
            <w:r>
              <w:t>Закрита сторінка зі списком лабораторних</w:t>
            </w:r>
          </w:p>
        </w:tc>
      </w:tr>
      <w:tr w:rsidR="00BF6BBB" w14:paraId="35A3207B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6A1FDBB2" w14:textId="77777777" w:rsidR="00BF6BBB" w:rsidRDefault="00000000">
            <w:pPr>
              <w:spacing w:before="60" w:after="60"/>
            </w:pPr>
            <w:r>
              <w:t>/labs/new</w:t>
            </w:r>
          </w:p>
        </w:tc>
        <w:tc>
          <w:tcPr>
            <w:tcW w:w="2600" w:type="dxa"/>
            <w:vAlign w:val="center"/>
          </w:tcPr>
          <w:p w14:paraId="633C22FD" w14:textId="77777777" w:rsidR="00BF6BBB" w:rsidRDefault="00000000">
            <w:pPr>
              <w:spacing w:before="60" w:after="60"/>
            </w:pPr>
            <w:r>
              <w:t>LabFormPage</w:t>
            </w:r>
          </w:p>
        </w:tc>
        <w:tc>
          <w:tcPr>
            <w:tcW w:w="4455" w:type="dxa"/>
            <w:vAlign w:val="center"/>
          </w:tcPr>
          <w:p w14:paraId="15173042" w14:textId="77777777" w:rsidR="00BF6BBB" w:rsidRDefault="00000000">
            <w:pPr>
              <w:spacing w:before="60" w:after="60"/>
            </w:pPr>
            <w:r>
              <w:t>Закрита сторінка, форма додавання</w:t>
            </w:r>
          </w:p>
        </w:tc>
      </w:tr>
      <w:tr w:rsidR="00BF6BBB" w14:paraId="30C60DA6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4E21D39E" w14:textId="77777777" w:rsidR="00BF6BBB" w:rsidRDefault="00000000">
            <w:pPr>
              <w:spacing w:before="60" w:after="60"/>
            </w:pPr>
            <w:r>
              <w:t>/labs/:id/edit</w:t>
            </w:r>
          </w:p>
        </w:tc>
        <w:tc>
          <w:tcPr>
            <w:tcW w:w="2600" w:type="dxa"/>
            <w:vAlign w:val="center"/>
          </w:tcPr>
          <w:p w14:paraId="02C03270" w14:textId="77777777" w:rsidR="00BF6BBB" w:rsidRDefault="00000000">
            <w:pPr>
              <w:spacing w:before="60" w:after="60"/>
            </w:pPr>
            <w:r>
              <w:t>LabFormPage</w:t>
            </w:r>
          </w:p>
        </w:tc>
        <w:tc>
          <w:tcPr>
            <w:tcW w:w="4455" w:type="dxa"/>
            <w:vAlign w:val="center"/>
          </w:tcPr>
          <w:p w14:paraId="225BA498" w14:textId="77777777" w:rsidR="00BF6BBB" w:rsidRDefault="00000000">
            <w:pPr>
              <w:spacing w:before="60" w:after="60"/>
            </w:pPr>
            <w:r>
              <w:t>Закрита сторінка, форма редагування; id читається через useParams</w:t>
            </w:r>
          </w:p>
        </w:tc>
      </w:tr>
      <w:tr w:rsidR="00BF6BBB" w14:paraId="18E8531B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39066D26" w14:textId="77777777" w:rsidR="00BF6BBB" w:rsidRDefault="00000000">
            <w:pPr>
              <w:spacing w:before="60" w:after="60"/>
            </w:pPr>
            <w:r>
              <w:t>*</w:t>
            </w:r>
          </w:p>
        </w:tc>
        <w:tc>
          <w:tcPr>
            <w:tcW w:w="2600" w:type="dxa"/>
            <w:vAlign w:val="center"/>
          </w:tcPr>
          <w:p w14:paraId="46962E76" w14:textId="77777777" w:rsidR="00BF6BBB" w:rsidRDefault="00000000">
            <w:pPr>
              <w:spacing w:before="60" w:after="60"/>
            </w:pPr>
            <w:r>
              <w:t>Navigate</w:t>
            </w:r>
          </w:p>
        </w:tc>
        <w:tc>
          <w:tcPr>
            <w:tcW w:w="4455" w:type="dxa"/>
            <w:vAlign w:val="center"/>
          </w:tcPr>
          <w:p w14:paraId="0A812EAD" w14:textId="77777777" w:rsidR="00BF6BBB" w:rsidRDefault="00000000">
            <w:pPr>
              <w:spacing w:before="60" w:after="60"/>
            </w:pPr>
            <w:r>
              <w:t>Будь-який невідомий шлях перенаправляє на /</w:t>
            </w:r>
          </w:p>
        </w:tc>
      </w:tr>
    </w:tbl>
    <w:p w14:paraId="23C8E563" w14:textId="77777777" w:rsidR="00BF6BBB" w:rsidRDefault="00BF6BBB">
      <w:pPr>
        <w:spacing w:after="20"/>
        <w:jc w:val="both"/>
      </w:pPr>
    </w:p>
    <w:p w14:paraId="6D14D1BE" w14:textId="77777777" w:rsidR="00BF6BBB" w:rsidRDefault="00000000">
      <w:pPr>
        <w:keepNext/>
        <w:spacing w:before="100" w:line="360" w:lineRule="auto"/>
        <w:ind w:firstLine="709"/>
      </w:pPr>
      <w:r>
        <w:rPr>
          <w:b/>
          <w:bCs/>
          <w:sz w:val="28"/>
          <w:szCs w:val="28"/>
        </w:rPr>
        <w:t>2. Вкладені та захищені маршрути</w:t>
      </w:r>
    </w:p>
    <w:p w14:paraId="52BF4A80" w14:textId="77777777" w:rsidR="00BF6BBB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Закриті сторінки об’єднано двома маршрутами-обгортками без власного шляху. ProtectedRoute перевіряє, чи є користувач: якщо є, показує вкладені маршрути через Outlet, якщо ні, виконує Navigate на /login з параметром replace, щоб кнопка «Назад» не повертала на заблоковану адресу. Layout малює шапку з навігацією та підвал, а сторінку вставляє через Outlet, тому шапка описана в одному місці й не дублюється на сторінках.</w:t>
      </w:r>
    </w:p>
    <w:p w14:paraId="0F9A00AC" w14:textId="77777777" w:rsidR="00BF6BBB" w:rsidRDefault="00000000">
      <w:pPr>
        <w:keepNext/>
        <w:spacing w:before="100" w:line="360" w:lineRule="auto"/>
        <w:ind w:firstLine="709"/>
      </w:pPr>
      <w:r>
        <w:rPr>
          <w:b/>
          <w:bCs/>
          <w:sz w:val="28"/>
          <w:szCs w:val="28"/>
        </w:rPr>
        <w:t>3. Навігація між сторінками</w:t>
      </w:r>
    </w:p>
    <w:p w14:paraId="221876BE" w14:textId="77777777" w:rsidR="00BF6BBB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Переходи реалізовано трьома засобами (таблиця 2). Link і NavLink змінюють адресу без перезавантаження сторінки, а useNavigate потрібен там, де перехід відбувається після дії: збереження форми, входу чи виходу. Схему переходів показано на рисунку 2.</w:t>
      </w:r>
    </w:p>
    <w:p w14:paraId="1F90099A" w14:textId="77777777" w:rsidR="00BF6BBB" w:rsidRDefault="00000000">
      <w:pPr>
        <w:keepNext/>
        <w:spacing w:before="80" w:after="60" w:line="260" w:lineRule="auto"/>
      </w:pPr>
      <w:r>
        <w:t>Таблиця 2. Елементи навігації</w:t>
      </w:r>
    </w:p>
    <w:tbl>
      <w:tblPr>
        <w:tblW w:w="9355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3755"/>
      </w:tblGrid>
      <w:tr w:rsidR="00BF6BBB" w14:paraId="199F28A5" w14:textId="77777777">
        <w:trPr>
          <w:cantSplit/>
          <w:tblHeader/>
          <w:jc w:val="center"/>
        </w:trPr>
        <w:tc>
          <w:tcPr>
            <w:tcW w:w="3000" w:type="dxa"/>
            <w:shd w:val="clear" w:color="auto" w:fill="E7E9EE"/>
            <w:vAlign w:val="center"/>
          </w:tcPr>
          <w:p w14:paraId="73CD23B9" w14:textId="77777777" w:rsidR="00BF6BBB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Елемент інтерфейсу</w:t>
            </w:r>
          </w:p>
        </w:tc>
        <w:tc>
          <w:tcPr>
            <w:tcW w:w="2600" w:type="dxa"/>
            <w:shd w:val="clear" w:color="auto" w:fill="E7E9EE"/>
            <w:vAlign w:val="center"/>
          </w:tcPr>
          <w:p w14:paraId="1FE054B0" w14:textId="77777777" w:rsidR="00BF6BBB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Засіб</w:t>
            </w:r>
          </w:p>
        </w:tc>
        <w:tc>
          <w:tcPr>
            <w:tcW w:w="3755" w:type="dxa"/>
            <w:shd w:val="clear" w:color="auto" w:fill="E7E9EE"/>
            <w:vAlign w:val="center"/>
          </w:tcPr>
          <w:p w14:paraId="7C1DADBD" w14:textId="77777777" w:rsidR="00BF6BBB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Куди веде</w:t>
            </w:r>
          </w:p>
        </w:tc>
      </w:tr>
      <w:tr w:rsidR="00BF6BBB" w14:paraId="1B08DC56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09E6F486" w14:textId="77777777" w:rsidR="00BF6BBB" w:rsidRDefault="00000000">
            <w:pPr>
              <w:spacing w:before="60" w:after="60"/>
            </w:pPr>
            <w:r>
              <w:t>Меню «Головна»</w:t>
            </w:r>
          </w:p>
        </w:tc>
        <w:tc>
          <w:tcPr>
            <w:tcW w:w="2600" w:type="dxa"/>
            <w:vAlign w:val="center"/>
          </w:tcPr>
          <w:p w14:paraId="7C3F5D17" w14:textId="77777777" w:rsidR="00BF6BBB" w:rsidRDefault="00000000">
            <w:pPr>
              <w:spacing w:before="60" w:after="60"/>
            </w:pPr>
            <w:r>
              <w:t>NavLink (з end)</w:t>
            </w:r>
          </w:p>
        </w:tc>
        <w:tc>
          <w:tcPr>
            <w:tcW w:w="3755" w:type="dxa"/>
            <w:vAlign w:val="center"/>
          </w:tcPr>
          <w:p w14:paraId="25E34633" w14:textId="77777777" w:rsidR="00BF6BBB" w:rsidRDefault="00000000">
            <w:pPr>
              <w:spacing w:before="60" w:after="60"/>
            </w:pPr>
            <w:r>
              <w:t>/</w:t>
            </w:r>
          </w:p>
        </w:tc>
      </w:tr>
      <w:tr w:rsidR="00BF6BBB" w14:paraId="4A03107A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3DF97F7F" w14:textId="77777777" w:rsidR="00BF6BBB" w:rsidRDefault="00000000">
            <w:pPr>
              <w:spacing w:before="60" w:after="60"/>
            </w:pPr>
            <w:r>
              <w:t>Меню «Мої лабораторні»</w:t>
            </w:r>
          </w:p>
        </w:tc>
        <w:tc>
          <w:tcPr>
            <w:tcW w:w="2600" w:type="dxa"/>
            <w:vAlign w:val="center"/>
          </w:tcPr>
          <w:p w14:paraId="279D0414" w14:textId="77777777" w:rsidR="00BF6BBB" w:rsidRDefault="00000000">
            <w:pPr>
              <w:spacing w:before="60" w:after="60"/>
            </w:pPr>
            <w:r>
              <w:t>NavLink</w:t>
            </w:r>
          </w:p>
        </w:tc>
        <w:tc>
          <w:tcPr>
            <w:tcW w:w="3755" w:type="dxa"/>
            <w:vAlign w:val="center"/>
          </w:tcPr>
          <w:p w14:paraId="4DB23E0B" w14:textId="77777777" w:rsidR="00BF6BBB" w:rsidRDefault="00000000">
            <w:pPr>
              <w:spacing w:before="60" w:after="60"/>
            </w:pPr>
            <w:r>
              <w:t>/labs</w:t>
            </w:r>
          </w:p>
        </w:tc>
      </w:tr>
      <w:tr w:rsidR="00BF6BBB" w14:paraId="271F82AE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729BE20C" w14:textId="77777777" w:rsidR="00BF6BBB" w:rsidRDefault="00000000">
            <w:pPr>
              <w:spacing w:before="60" w:after="60"/>
            </w:pPr>
            <w:r>
              <w:t>«+ Додати лабораторну» на / і /labs</w:t>
            </w:r>
          </w:p>
        </w:tc>
        <w:tc>
          <w:tcPr>
            <w:tcW w:w="2600" w:type="dxa"/>
            <w:vAlign w:val="center"/>
          </w:tcPr>
          <w:p w14:paraId="613BDC5F" w14:textId="77777777" w:rsidR="00BF6BBB" w:rsidRDefault="00000000">
            <w:pPr>
              <w:spacing w:before="60" w:after="60"/>
            </w:pPr>
            <w:r>
              <w:t>Link</w:t>
            </w:r>
          </w:p>
        </w:tc>
        <w:tc>
          <w:tcPr>
            <w:tcW w:w="3755" w:type="dxa"/>
            <w:vAlign w:val="center"/>
          </w:tcPr>
          <w:p w14:paraId="508205A6" w14:textId="77777777" w:rsidR="00BF6BBB" w:rsidRDefault="00000000">
            <w:pPr>
              <w:spacing w:before="60" w:after="60"/>
            </w:pPr>
            <w:r>
              <w:t>/labs/new</w:t>
            </w:r>
          </w:p>
        </w:tc>
      </w:tr>
      <w:tr w:rsidR="00BF6BBB" w14:paraId="4431BA35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7EE50AB9" w14:textId="77777777" w:rsidR="00BF6BBB" w:rsidRDefault="00000000">
            <w:pPr>
              <w:spacing w:before="60" w:after="60"/>
            </w:pPr>
            <w:r>
              <w:t>«Змінити» в рядку таблиці</w:t>
            </w:r>
          </w:p>
        </w:tc>
        <w:tc>
          <w:tcPr>
            <w:tcW w:w="2600" w:type="dxa"/>
            <w:vAlign w:val="center"/>
          </w:tcPr>
          <w:p w14:paraId="33D96048" w14:textId="77777777" w:rsidR="00BF6BBB" w:rsidRDefault="00000000">
            <w:pPr>
              <w:spacing w:before="60" w:after="60"/>
            </w:pPr>
            <w:r>
              <w:t>Link</w:t>
            </w:r>
          </w:p>
        </w:tc>
        <w:tc>
          <w:tcPr>
            <w:tcW w:w="3755" w:type="dxa"/>
            <w:vAlign w:val="center"/>
          </w:tcPr>
          <w:p w14:paraId="354F7469" w14:textId="77777777" w:rsidR="00BF6BBB" w:rsidRDefault="00000000">
            <w:pPr>
              <w:spacing w:before="60" w:after="60"/>
            </w:pPr>
            <w:r>
              <w:t>/labs/:id/edit</w:t>
            </w:r>
          </w:p>
        </w:tc>
      </w:tr>
      <w:tr w:rsidR="00BF6BBB" w14:paraId="40240F8A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42C169D5" w14:textId="77777777" w:rsidR="00BF6BBB" w:rsidRDefault="00000000">
            <w:pPr>
              <w:spacing w:before="60" w:after="60"/>
            </w:pPr>
            <w:r>
              <w:t>«Зберегти» та «Скасувати» у формі</w:t>
            </w:r>
          </w:p>
        </w:tc>
        <w:tc>
          <w:tcPr>
            <w:tcW w:w="2600" w:type="dxa"/>
            <w:vAlign w:val="center"/>
          </w:tcPr>
          <w:p w14:paraId="1105DD69" w14:textId="77777777" w:rsidR="00BF6BBB" w:rsidRDefault="00000000">
            <w:pPr>
              <w:spacing w:before="60" w:after="60"/>
            </w:pPr>
            <w:r>
              <w:t>useNavigate</w:t>
            </w:r>
          </w:p>
        </w:tc>
        <w:tc>
          <w:tcPr>
            <w:tcW w:w="3755" w:type="dxa"/>
            <w:vAlign w:val="center"/>
          </w:tcPr>
          <w:p w14:paraId="290BAE22" w14:textId="77777777" w:rsidR="00BF6BBB" w:rsidRDefault="00000000">
            <w:pPr>
              <w:spacing w:before="60" w:after="60"/>
            </w:pPr>
            <w:r>
              <w:t>/labs</w:t>
            </w:r>
          </w:p>
        </w:tc>
      </w:tr>
      <w:tr w:rsidR="00BF6BBB" w14:paraId="3BF00D4D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4274FC05" w14:textId="77777777" w:rsidR="00BF6BBB" w:rsidRDefault="00000000">
            <w:pPr>
              <w:spacing w:before="60" w:after="60"/>
            </w:pPr>
            <w:r>
              <w:lastRenderedPageBreak/>
              <w:t>Успішний вхід або реєстрація</w:t>
            </w:r>
          </w:p>
        </w:tc>
        <w:tc>
          <w:tcPr>
            <w:tcW w:w="2600" w:type="dxa"/>
            <w:vAlign w:val="center"/>
          </w:tcPr>
          <w:p w14:paraId="1CF53252" w14:textId="77777777" w:rsidR="00BF6BBB" w:rsidRDefault="00000000">
            <w:pPr>
              <w:spacing w:before="60" w:after="60"/>
            </w:pPr>
            <w:r>
              <w:t>useNavigate</w:t>
            </w:r>
          </w:p>
        </w:tc>
        <w:tc>
          <w:tcPr>
            <w:tcW w:w="3755" w:type="dxa"/>
            <w:vAlign w:val="center"/>
          </w:tcPr>
          <w:p w14:paraId="059839DA" w14:textId="77777777" w:rsidR="00BF6BBB" w:rsidRDefault="00000000">
            <w:pPr>
              <w:spacing w:before="60" w:after="60"/>
            </w:pPr>
            <w:r>
              <w:t>/labs</w:t>
            </w:r>
          </w:p>
        </w:tc>
      </w:tr>
      <w:tr w:rsidR="00BF6BBB" w14:paraId="5F5726C2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033B2A27" w14:textId="77777777" w:rsidR="00BF6BBB" w:rsidRDefault="00000000">
            <w:pPr>
              <w:spacing w:before="60" w:after="60"/>
            </w:pPr>
            <w:r>
              <w:t>«Вийти»</w:t>
            </w:r>
          </w:p>
        </w:tc>
        <w:tc>
          <w:tcPr>
            <w:tcW w:w="2600" w:type="dxa"/>
            <w:vAlign w:val="center"/>
          </w:tcPr>
          <w:p w14:paraId="0FCCD238" w14:textId="77777777" w:rsidR="00BF6BBB" w:rsidRDefault="00000000">
            <w:pPr>
              <w:spacing w:before="60" w:after="60"/>
            </w:pPr>
            <w:r>
              <w:t>useNavigate</w:t>
            </w:r>
          </w:p>
        </w:tc>
        <w:tc>
          <w:tcPr>
            <w:tcW w:w="3755" w:type="dxa"/>
            <w:vAlign w:val="center"/>
          </w:tcPr>
          <w:p w14:paraId="3FA95CBA" w14:textId="77777777" w:rsidR="00BF6BBB" w:rsidRDefault="00000000">
            <w:pPr>
              <w:spacing w:before="60" w:after="60"/>
            </w:pPr>
            <w:r>
              <w:t>/login</w:t>
            </w:r>
          </w:p>
        </w:tc>
      </w:tr>
    </w:tbl>
    <w:p w14:paraId="2D76BC7D" w14:textId="77777777" w:rsidR="00BF6BBB" w:rsidRDefault="00BF6BBB">
      <w:pPr>
        <w:spacing w:after="20"/>
        <w:jc w:val="both"/>
      </w:pPr>
    </w:p>
    <w:p w14:paraId="3F29E359" w14:textId="77777777" w:rsidR="00BF6BBB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0E6F6C0B" wp14:editId="63908C1B">
            <wp:extent cx="4389120" cy="1915252"/>
            <wp:effectExtent l="0" t="0" r="0" b="0"/>
            <wp:docPr id="102" name="Picture 102" descr="Схема переходів між сторінк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_nav.png" descr="Схема переходів між сторінками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1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A24D" w14:textId="77777777" w:rsidR="00BF6BBB" w:rsidRDefault="00000000">
      <w:pPr>
        <w:spacing w:before="40" w:after="140" w:line="260" w:lineRule="auto"/>
        <w:jc w:val="center"/>
      </w:pPr>
      <w:r>
        <w:t>Рисунок 2. Схема переходів між сторінками</w:t>
      </w:r>
    </w:p>
    <w:p w14:paraId="37763D10" w14:textId="77777777" w:rsidR="00BF6BBB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NavLink додає елементу клас active, за яким пункт меню підсвічується (.links a.active в index.css). Для «Головної» вказано end, інакше вона була б активною на всіх сторінках. Пункт «Мої лабораторні» лишається підсвіченим і на сторінках додавання та редагування, бо їхні адреси починаються з /labs (рис. 3).</w:t>
      </w:r>
    </w:p>
    <w:p w14:paraId="4E116787" w14:textId="77777777" w:rsidR="00BF6BBB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3B5BC4CC" wp14:editId="4A99898B">
            <wp:extent cx="3840480" cy="2346184"/>
            <wp:effectExtent l="0" t="0" r="0" b="0"/>
            <wp:docPr id="103" name="Picture 103" descr="Сторінка редагування з параметром id в адрес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_edit.png" descr="Сторінка редагування з параметром id в адресі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34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8248" w14:textId="77777777" w:rsidR="00BF6BBB" w:rsidRDefault="00000000">
      <w:pPr>
        <w:spacing w:before="40" w:after="140" w:line="260" w:lineRule="auto"/>
        <w:jc w:val="center"/>
      </w:pPr>
      <w:r>
        <w:t>Рисунок 3. Сторінка редагування: id лабораторної в адресі</w:t>
      </w:r>
    </w:p>
    <w:p w14:paraId="5D3BCEA2" w14:textId="77777777" w:rsidR="00BF6BBB" w:rsidRDefault="00000000">
      <w:pPr>
        <w:keepNext/>
        <w:spacing w:before="100" w:line="360" w:lineRule="auto"/>
        <w:ind w:firstLine="709"/>
      </w:pPr>
      <w:r>
        <w:rPr>
          <w:b/>
          <w:bCs/>
          <w:sz w:val="28"/>
          <w:szCs w:val="28"/>
        </w:rPr>
        <w:t>4. Перевірка</w:t>
      </w:r>
    </w:p>
    <w:p w14:paraId="5A730BD2" w14:textId="77777777" w:rsidR="00BF6BBB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Маршрутизацію перевірено вручну в браузері. Неавторизований користувач при відкритті /labs/new потрапляє на /login. Користувач, який уже увійшов, при відкритті /login потрапляє на /labs. Невідомий шлях для нього веде на /. Перехід за посиланням «Змінити» відкриває форму з даними обраної </w:t>
      </w:r>
      <w:r>
        <w:rPr>
          <w:sz w:val="28"/>
          <w:szCs w:val="28"/>
        </w:rPr>
        <w:lastRenderedPageBreak/>
        <w:t>лабораторної. Редірект на сторінку входу, перехід після реєстрації та вихід описано також у e2e-тесті cypress/e2e/auth.cy.js.</w:t>
      </w:r>
    </w:p>
    <w:p w14:paraId="0A995182" w14:textId="77777777" w:rsidR="00BF6BBB" w:rsidRDefault="00000000">
      <w:pPr>
        <w:keepNext/>
        <w:spacing w:line="360" w:lineRule="auto"/>
        <w:ind w:firstLine="709"/>
        <w:jc w:val="both"/>
      </w:pPr>
      <w:r>
        <w:rPr>
          <w:sz w:val="28"/>
          <w:szCs w:val="28"/>
        </w:rPr>
        <w:t>Під час перевірки виявлено обмеження поточної реалізації:</w:t>
      </w:r>
    </w:p>
    <w:p w14:paraId="36D89004" w14:textId="77777777" w:rsidR="00BF6BBB" w:rsidRDefault="00000000">
      <w:pPr>
        <w:numPr>
          <w:ilvl w:val="0"/>
          <w:numId w:val="6"/>
        </w:numPr>
        <w:spacing w:line="360" w:lineRule="auto"/>
        <w:jc w:val="both"/>
      </w:pPr>
      <w:r>
        <w:rPr>
          <w:sz w:val="28"/>
          <w:szCs w:val="28"/>
        </w:rPr>
        <w:t>Оновлення сторінки редагування (F5) відкриває форму з порожніми полями: початкові значення беруться до того, як лабораторні завантажено з localStorage.</w:t>
      </w:r>
    </w:p>
    <w:p w14:paraId="2D19AE3D" w14:textId="77777777" w:rsidR="00BF6BBB" w:rsidRDefault="00000000">
      <w:pPr>
        <w:numPr>
          <w:ilvl w:val="0"/>
          <w:numId w:val="6"/>
        </w:numPr>
        <w:spacing w:line="360" w:lineRule="auto"/>
        <w:jc w:val="both"/>
      </w:pPr>
      <w:r>
        <w:rPr>
          <w:sz w:val="28"/>
          <w:szCs w:val="28"/>
        </w:rPr>
        <w:t>Окремої сторінки 404 немає, невідомі адреси перенаправляють на головну.</w:t>
      </w:r>
    </w:p>
    <w:p w14:paraId="4D3E2A42" w14:textId="77777777" w:rsidR="00BF6BBB" w:rsidRDefault="00000000">
      <w:pPr>
        <w:numPr>
          <w:ilvl w:val="0"/>
          <w:numId w:val="6"/>
        </w:numPr>
        <w:spacing w:line="360" w:lineRule="auto"/>
        <w:jc w:val="both"/>
      </w:pPr>
      <w:r>
        <w:rPr>
          <w:sz w:val="28"/>
          <w:szCs w:val="28"/>
        </w:rPr>
        <w:t>Після входу користувач завжди потрапляє на /labs, а не на сторінку, яку відкривав до перенаправлення.</w:t>
      </w:r>
    </w:p>
    <w:p w14:paraId="64E8067B" w14:textId="77777777" w:rsidR="00BF6BBB" w:rsidRDefault="00000000">
      <w:pPr>
        <w:numPr>
          <w:ilvl w:val="0"/>
          <w:numId w:val="6"/>
        </w:numPr>
        <w:spacing w:line="360" w:lineRule="auto"/>
        <w:jc w:val="both"/>
      </w:pPr>
      <w:r>
        <w:rPr>
          <w:sz w:val="28"/>
          <w:szCs w:val="28"/>
        </w:rPr>
        <w:t>BrowserRouter на хостингу потребує правила, яке повертає index.html для всіх адрес, інакше пряме відкриття вкладених шляхів дасть помилку 404 від сервера.</w:t>
      </w:r>
    </w:p>
    <w:p w14:paraId="344D9B17" w14:textId="77777777" w:rsidR="00BF6BBB" w:rsidRDefault="00000000">
      <w:pPr>
        <w:keepNext/>
        <w:spacing w:before="100" w:line="360" w:lineRule="auto"/>
        <w:ind w:firstLine="709"/>
      </w:pPr>
      <w:r>
        <w:rPr>
          <w:b/>
          <w:bCs/>
          <w:sz w:val="28"/>
          <w:szCs w:val="28"/>
        </w:rPr>
        <w:t>5. Pull Request</w:t>
      </w:r>
    </w:p>
    <w:p w14:paraId="2043853E" w14:textId="77777777" w:rsidR="00BF6BBB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Зміни опубліковано в репозиторії labtrack і оформлено Pull Request з додаванням рецензентів.</w:t>
      </w:r>
    </w:p>
    <w:p w14:paraId="595B64BA" w14:textId="654E2A6E" w:rsidR="00BF6BBB" w:rsidRPr="00BE0582" w:rsidRDefault="00000000">
      <w:pPr>
        <w:spacing w:line="360" w:lineRule="auto"/>
        <w:rPr>
          <w:lang w:val="uk-UA"/>
        </w:rPr>
      </w:pPr>
      <w:r>
        <w:rPr>
          <w:sz w:val="28"/>
          <w:szCs w:val="28"/>
        </w:rPr>
        <w:t xml:space="preserve">Репозиторій: </w:t>
      </w:r>
      <w:r w:rsidR="00BE0582" w:rsidRPr="00BE0582">
        <w:rPr>
          <w:sz w:val="28"/>
          <w:szCs w:val="28"/>
        </w:rPr>
        <w:t>https://github.com/fdsghjmb/LabTrack/</w:t>
      </w:r>
    </w:p>
    <w:p w14:paraId="22341F2B" w14:textId="65E098FC" w:rsidR="00BF6BBB" w:rsidRPr="00BE0582" w:rsidRDefault="00000000">
      <w:pPr>
        <w:spacing w:line="360" w:lineRule="auto"/>
        <w:rPr>
          <w:lang w:val="uk-UA"/>
        </w:rPr>
      </w:pPr>
      <w:r>
        <w:rPr>
          <w:sz w:val="28"/>
          <w:szCs w:val="28"/>
        </w:rPr>
        <w:t xml:space="preserve">Pull Request: </w:t>
      </w:r>
      <w:r w:rsidR="00BE0582" w:rsidRPr="00BE0582">
        <w:rPr>
          <w:sz w:val="28"/>
          <w:szCs w:val="28"/>
        </w:rPr>
        <w:t>https://github.com/fdsghjmb/LabTrack/pull/</w:t>
      </w:r>
      <w:r w:rsidR="00BE0582">
        <w:rPr>
          <w:sz w:val="28"/>
          <w:szCs w:val="28"/>
          <w:lang w:val="uk-UA"/>
        </w:rPr>
        <w:t>4</w:t>
      </w:r>
    </w:p>
    <w:p w14:paraId="449C882B" w14:textId="77777777" w:rsidR="00BF6BBB" w:rsidRDefault="00000000">
      <w:pPr>
        <w:keepNext/>
        <w:spacing w:before="240" w:after="60" w:line="360" w:lineRule="auto"/>
        <w:jc w:val="center"/>
      </w:pPr>
      <w:r>
        <w:rPr>
          <w:b/>
          <w:bCs/>
          <w:sz w:val="28"/>
          <w:szCs w:val="28"/>
        </w:rPr>
        <w:t>Висновок:</w:t>
      </w:r>
    </w:p>
    <w:p w14:paraId="4420A167" w14:textId="77777777" w:rsidR="00BF6BBB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У застосунку підключено React Router 6 і реалізовано шість маршрутів: вхід, головну, список, додавання, редагування та перенаправлення невідомих адрес. Вкладені маршрути ProtectedRoute і Layout дозволили закрити сторінки від неавторизованого користувача й описати шапку один раз. Навігація працює без перезавантаження сторінки через Link, NavLink і useNavigate. Основні недоліки (порожня форма після F5, відсутність сторінки 404 та повернення на запитану сторінку) відомі й виправляються без зміни структури маршрутів.</w:t>
      </w:r>
    </w:p>
    <w:sectPr w:rsidR="00BF6BBB" w:rsidSect="004D5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53AE"/>
    <w:multiLevelType w:val="singleLevel"/>
    <w:tmpl w:val="28AA899A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</w:abstractNum>
  <w:abstractNum w:abstractNumId="1" w15:restartNumberingAfterBreak="0">
    <w:nsid w:val="1EA71446"/>
    <w:multiLevelType w:val="singleLevel"/>
    <w:tmpl w:val="F7FE5572"/>
    <w:lvl w:ilvl="0">
      <w:start w:val="1"/>
      <w:numFmt w:val="decimal"/>
      <w:lvlText w:val="%1."/>
      <w:lvlJc w:val="left"/>
      <w:pPr>
        <w:ind w:left="1069" w:hanging="360"/>
      </w:pPr>
      <w:rPr>
        <w:sz w:val="28"/>
        <w:szCs w:val="28"/>
      </w:rPr>
    </w:lvl>
  </w:abstractNum>
  <w:abstractNum w:abstractNumId="2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17866B3"/>
    <w:multiLevelType w:val="multilevel"/>
    <w:tmpl w:val="6FE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8BE6160"/>
    <w:multiLevelType w:val="multilevel"/>
    <w:tmpl w:val="DE10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869436">
    <w:abstractNumId w:val="5"/>
  </w:num>
  <w:num w:numId="2" w16cid:durableId="1373310812">
    <w:abstractNumId w:val="6"/>
  </w:num>
  <w:num w:numId="3" w16cid:durableId="564417049">
    <w:abstractNumId w:val="2"/>
  </w:num>
  <w:num w:numId="4" w16cid:durableId="264848776">
    <w:abstractNumId w:val="4"/>
  </w:num>
  <w:num w:numId="5" w16cid:durableId="1341003881">
    <w:abstractNumId w:val="3"/>
  </w:num>
  <w:num w:numId="6" w16cid:durableId="2011373053">
    <w:abstractNumId w:val="0"/>
  </w:num>
  <w:num w:numId="7" w16cid:durableId="1011372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E0"/>
    <w:rsid w:val="00001801"/>
    <w:rsid w:val="00022D9F"/>
    <w:rsid w:val="000F5A63"/>
    <w:rsid w:val="001B0760"/>
    <w:rsid w:val="001F7512"/>
    <w:rsid w:val="00487564"/>
    <w:rsid w:val="004D597C"/>
    <w:rsid w:val="0073214F"/>
    <w:rsid w:val="007623E0"/>
    <w:rsid w:val="007B7417"/>
    <w:rsid w:val="007F056D"/>
    <w:rsid w:val="00813F67"/>
    <w:rsid w:val="00995F99"/>
    <w:rsid w:val="00A46D3C"/>
    <w:rsid w:val="00AB667C"/>
    <w:rsid w:val="00B810F0"/>
    <w:rsid w:val="00BE0582"/>
    <w:rsid w:val="00BF6BBB"/>
    <w:rsid w:val="00CB59FF"/>
    <w:rsid w:val="00DC0DF6"/>
    <w:rsid w:val="00E41133"/>
    <w:rsid w:val="00E62CF2"/>
    <w:rsid w:val="00E9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44933"/>
  <w15:chartTrackingRefBased/>
  <w15:docId w15:val="{ED381D8A-82EC-46B3-93A2-C8A44FF8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F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7564"/>
    <w:pPr>
      <w:spacing w:before="100" w:beforeAutospacing="1" w:after="100" w:afterAutospacing="1"/>
    </w:pPr>
    <w:rPr>
      <w:lang w:eastAsia="uk-UA"/>
    </w:rPr>
  </w:style>
  <w:style w:type="character" w:styleId="Hyperlink">
    <w:name w:val="Hyperlink"/>
    <w:basedOn w:val="DefaultParagraphFont"/>
    <w:uiPriority w:val="99"/>
    <w:semiHidden/>
    <w:unhideWhenUsed/>
    <w:rsid w:val="007B741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13F6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13F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732</Words>
  <Characters>4175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Вітка Агоштон</dc:creator>
  <cp:keywords/>
  <dc:description/>
  <cp:lastModifiedBy>Armant Sotua</cp:lastModifiedBy>
  <cp:revision>5</cp:revision>
  <dcterms:created xsi:type="dcterms:W3CDTF">2024-09-19T14:48:00Z</dcterms:created>
  <dcterms:modified xsi:type="dcterms:W3CDTF">2026-10-18T12:09:00Z</dcterms:modified>
</cp:coreProperties>
</file>